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center"/>
        <w:rPr>
          <w:rFonts w:ascii="Arial-BoldMT" w:hAnsi="Arial-BoldMT" w:eastAsia="Arial-BoldMT" w:cs="Arial-BoldMT"/>
          <w:b/>
          <w:b/>
          <w:color w:val="00000A"/>
          <w:sz w:val="24"/>
          <w:szCs w:val="24"/>
        </w:rPr>
      </w:pPr>
      <w:r>
        <w:rPr>
          <w:rFonts w:eastAsia="Arial-BoldMT" w:cs="Arial-BoldMT" w:ascii="Arial-BoldMT" w:hAnsi="Arial-BoldMT"/>
          <w:b/>
          <w:color w:val="00000A"/>
          <w:sz w:val="24"/>
          <w:szCs w:val="24"/>
        </w:rPr>
        <w:t>Tualatin Elementary PTA Meeting</w:t>
      </w:r>
    </w:p>
    <w:p>
      <w:pPr>
        <w:pStyle w:val="LOnormal"/>
        <w:spacing w:lineRule="auto" w:line="240" w:before="0" w:after="0"/>
        <w:jc w:val="center"/>
        <w:rPr>
          <w:rFonts w:ascii="ArialMT" w:hAnsi="ArialMT" w:eastAsia="ArialMT" w:cs="ArialMT"/>
          <w:color w:val="00000A"/>
          <w:sz w:val="24"/>
          <w:szCs w:val="24"/>
        </w:rPr>
      </w:pPr>
      <w:r>
        <w:rPr>
          <w:rFonts w:eastAsia="ArialMT" w:cs="ArialMT" w:ascii="ArialMT" w:hAnsi="ArialMT"/>
          <w:color w:val="00000A"/>
          <w:sz w:val="24"/>
          <w:szCs w:val="24"/>
        </w:rPr>
        <w:t>Virtual Meeting Via Zoom</w:t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ArialMT" w:cs="ArialMT" w:ascii="ArialMT" w:hAnsi="ArialMT"/>
          <w:color w:val="00000A"/>
          <w:sz w:val="24"/>
          <w:szCs w:val="24"/>
        </w:rPr>
        <w:t xml:space="preserve">AGENDA – November 10, 2020 </w:t>
      </w:r>
    </w:p>
    <w:p>
      <w:pPr>
        <w:pStyle w:val="LOnormal"/>
        <w:spacing w:lineRule="auto" w:line="240" w:before="0" w:after="0"/>
        <w:jc w:val="center"/>
        <w:rPr>
          <w:rFonts w:ascii="ArialMT" w:hAnsi="ArialMT" w:eastAsia="ArialMT" w:cs="ArialMT"/>
          <w:color w:val="00000A"/>
          <w:sz w:val="24"/>
          <w:szCs w:val="24"/>
        </w:rPr>
      </w:pPr>
      <w:r>
        <w:rPr>
          <w:rFonts w:eastAsia="ArialMT" w:cs="ArialMT" w:ascii="ArialMT" w:hAnsi="ArialMT"/>
          <w:color w:val="00000A"/>
          <w:sz w:val="24"/>
          <w:szCs w:val="24"/>
        </w:rPr>
        <w:t>@ 7 p.m.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16"/>
          <w:szCs w:val="16"/>
        </w:rPr>
      </w:pPr>
      <w:r>
        <w:rPr>
          <w:rFonts w:eastAsia="Arial-BoldMT" w:cs="Arial-BoldMT" w:ascii="Arial-BoldMT" w:hAnsi="Arial-BoldMT"/>
          <w:b/>
          <w:color w:val="00000A"/>
          <w:sz w:val="16"/>
          <w:szCs w:val="16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Call Meeting to Order and Welcome</w:t>
      </w:r>
    </w:p>
    <w:p>
      <w:pPr>
        <w:pStyle w:val="LOnormal"/>
        <w:spacing w:lineRule="auto" w:line="240" w:before="0" w:after="0"/>
        <w:ind w:left="0" w:hanging="0"/>
        <w:rPr>
          <w:rFonts w:ascii="ArialMT" w:hAnsi="ArialMT" w:eastAsia="ArialMT" w:cs="ArialMT"/>
          <w:color w:val="00000A"/>
          <w:sz w:val="20"/>
          <w:szCs w:val="20"/>
        </w:rPr>
      </w:pPr>
      <w:r>
        <w:rPr>
          <w:rFonts w:eastAsia="ArialMT" w:cs="ArialMT" w:ascii="ArialMT" w:hAnsi="ArialMT"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Board Reports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-BoldMT" w:cs="Arial-BoldMT" w:ascii="Arial-BoldMT" w:hAnsi="Arial-BoldMT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Principal’s report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-BoldMT" w:cs="Arial-BoldMT" w:ascii="Arial-BoldMT" w:hAnsi="Arial-BoldMT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Co-Presidents’ report</w:t>
      </w:r>
    </w:p>
    <w:p>
      <w:pPr>
        <w:pStyle w:val="LOnormal"/>
        <w:keepNext w:val="false"/>
        <w:keepLines w:val="false"/>
        <w:widowControl/>
        <w:numPr>
          <w:ilvl w:val="1"/>
          <w:numId w:val="1"/>
        </w:numPr>
        <w:shd w:val="clear" w:fill="auto"/>
        <w:spacing w:lineRule="auto" w:line="240" w:before="0" w:after="0"/>
        <w:ind w:left="1440" w:right="0" w:hanging="36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-BoldMT" w:cs="Arial-BoldMT" w:ascii="Arial-BoldMT" w:hAnsi="Arial-BoldMT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Membership - f</w:t>
      </w:r>
      <w:r>
        <w:rPr>
          <w:rFonts w:eastAsia="Arial-BoldMT" w:cs="Arial-BoldMT" w:ascii="Arial-BoldMT" w:hAnsi="Arial-BoldMT"/>
          <w:color w:val="00000A"/>
          <w:sz w:val="20"/>
          <w:szCs w:val="20"/>
        </w:rPr>
        <w:t>orms on website</w:t>
      </w:r>
    </w:p>
    <w:p>
      <w:pPr>
        <w:pStyle w:val="LOnormal"/>
        <w:keepNext w:val="false"/>
        <w:keepLines w:val="false"/>
        <w:widowControl/>
        <w:numPr>
          <w:ilvl w:val="1"/>
          <w:numId w:val="1"/>
        </w:numPr>
        <w:shd w:val="clear" w:fill="auto"/>
        <w:spacing w:lineRule="auto" w:line="240" w:before="0" w:after="0"/>
        <w:ind w:left="1440" w:right="0" w:hanging="360"/>
        <w:jc w:val="left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Approval of last meeting (September) Board Meeting Notes</w:t>
      </w:r>
    </w:p>
    <w:p>
      <w:pPr>
        <w:pStyle w:val="LOnormal"/>
        <w:numPr>
          <w:ilvl w:val="1"/>
          <w:numId w:val="1"/>
        </w:numPr>
        <w:spacing w:lineRule="auto" w:line="240" w:before="0" w:after="0"/>
        <w:ind w:left="1440" w:hanging="360"/>
        <w:rPr>
          <w:rFonts w:ascii="Arial-BoldMT" w:hAnsi="Arial-BoldMT" w:eastAsia="Arial-BoldMT" w:cs="Arial-BoldMT"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Calendar of events</w:t>
      </w:r>
    </w:p>
    <w:p>
      <w:pPr>
        <w:pStyle w:val="LOnormal"/>
        <w:numPr>
          <w:ilvl w:val="2"/>
          <w:numId w:val="1"/>
        </w:numPr>
        <w:spacing w:lineRule="auto" w:line="240" w:before="0" w:after="0"/>
        <w:ind w:left="2160" w:hanging="360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Nov 13-21, Auction</w:t>
      </w:r>
    </w:p>
    <w:p>
      <w:pPr>
        <w:pStyle w:val="LOnormal"/>
        <w:numPr>
          <w:ilvl w:val="2"/>
          <w:numId w:val="1"/>
        </w:numPr>
        <w:spacing w:lineRule="auto" w:line="240" w:before="0" w:after="0"/>
        <w:ind w:left="2160" w:hanging="360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Nov 16-20 Virtual Spirit Week</w:t>
      </w:r>
    </w:p>
    <w:p>
      <w:pPr>
        <w:pStyle w:val="LOnormal"/>
        <w:numPr>
          <w:ilvl w:val="2"/>
          <w:numId w:val="1"/>
        </w:numPr>
        <w:spacing w:lineRule="auto" w:line="240" w:before="0" w:after="0"/>
        <w:ind w:left="2160" w:hanging="360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Nov 17</w:t>
      </w:r>
      <w:r>
        <w:rPr>
          <w:rFonts w:eastAsia="Arial-BoldMT" w:cs="Arial-BoldMT" w:ascii="Arial-BoldMT" w:hAnsi="Arial-BoldMT"/>
          <w:color w:val="00000A"/>
          <w:sz w:val="20"/>
          <w:szCs w:val="20"/>
          <w:vertAlign w:val="superscript"/>
        </w:rPr>
        <w:t>th</w:t>
      </w:r>
      <w:r>
        <w:rPr>
          <w:rFonts w:eastAsia="Arial-BoldMT" w:cs="Arial-BoldMT" w:ascii="Arial-BoldMT" w:hAnsi="Arial-BoldMT"/>
          <w:color w:val="00000A"/>
          <w:sz w:val="20"/>
          <w:szCs w:val="20"/>
        </w:rPr>
        <w:t xml:space="preserve"> – Takeout Fundraiser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720" w:hanging="360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Treasury Report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1440" w:right="0" w:hanging="0"/>
        <w:jc w:val="left"/>
        <w:rPr>
          <w:rFonts w:ascii="Arial-BoldMT" w:hAnsi="Arial-BoldMT" w:eastAsia="Arial-BoldMT" w:cs="Arial-BoldMT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-BoldMT" w:cs="Arial-BoldMT" w:ascii="Arial-BoldMT" w:hAnsi="Arial-BoldMT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2160" w:right="0" w:hanging="0"/>
        <w:jc w:val="left"/>
        <w:rPr>
          <w:rFonts w:ascii="Arial-BoldMT" w:hAnsi="Arial-BoldMT" w:eastAsia="Arial-BoldMT" w:cs="Arial-BoldMT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-BoldMT" w:cs="Arial-BoldMT" w:ascii="Arial-BoldMT" w:hAnsi="Arial-BoldMT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spacing w:lineRule="auto" w:line="240" w:before="0" w:after="0"/>
        <w:rPr>
          <w:rFonts w:ascii="ArialMT" w:hAnsi="ArialMT" w:eastAsia="ArialMT" w:cs="ArialMT"/>
          <w:color w:val="00000A"/>
          <w:sz w:val="20"/>
          <w:szCs w:val="20"/>
        </w:rPr>
      </w:pPr>
      <w:r>
        <w:rPr>
          <w:rFonts w:eastAsia="ArialMT" w:cs="ArialMT" w:ascii="ArialMT" w:hAnsi="ArialMT"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/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New Business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MT" w:cs="ArialMT" w:ascii="ArialMT" w:hAnsi="ArialMT"/>
          <w:color w:val="00000A"/>
          <w:sz w:val="20"/>
          <w:szCs w:val="20"/>
        </w:rPr>
        <w:t>Auction (Anna Booth)</w:t>
      </w:r>
    </w:p>
    <w:p>
      <w:pPr>
        <w:pStyle w:val="LOnormal"/>
        <w:widowControl/>
        <w:numPr>
          <w:ilvl w:val="0"/>
          <w:numId w:val="3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MT" w:cs="ArialMT" w:ascii="ArialMT" w:hAnsi="ArialMT"/>
          <w:color w:val="00000A"/>
          <w:sz w:val="20"/>
          <w:szCs w:val="20"/>
          <w:u w:val="none"/>
        </w:rPr>
        <w:t>Memory Book (Emma Hale)</w:t>
      </w:r>
    </w:p>
    <w:p>
      <w:pPr>
        <w:pStyle w:val="LOnormal"/>
        <w:widowControl/>
        <w:numPr>
          <w:ilvl w:val="0"/>
          <w:numId w:val="3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MT" w:cs="ArialMT" w:ascii="ArialMT" w:hAnsi="ArialMT"/>
          <w:color w:val="00000A"/>
          <w:sz w:val="20"/>
          <w:szCs w:val="20"/>
          <w:u w:val="none"/>
        </w:rPr>
        <w:t>Composting at the Garden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Other Business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Adjourn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FFFFFF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FFFFFF"/>
          <w:sz w:val="20"/>
          <w:szCs w:val="20"/>
        </w:rPr>
      </w:r>
    </w:p>
    <w:p>
      <w:pPr>
        <w:pStyle w:val="LOnormal"/>
        <w:spacing w:lineRule="auto" w:line="240" w:before="0" w:after="0"/>
        <w:rPr/>
      </w:pPr>
      <w:r>
        <w:rPr>
          <w:rFonts w:eastAsia="Arial-BoldMT" w:cs="Arial-BoldMT" w:ascii="Arial-BoldMT" w:hAnsi="Arial-BoldMT"/>
          <w:b/>
          <w:color w:val="FFFFFF"/>
          <w:sz w:val="20"/>
          <w:szCs w:val="20"/>
          <w:highlight w:val="black"/>
        </w:rPr>
        <w:t>NEXT MEETING</w:t>
      </w:r>
      <w:r>
        <w:rPr>
          <w:rFonts w:eastAsia="Arial-BoldMT" w:cs="Arial-BoldMT" w:ascii="Arial-BoldMT" w:hAnsi="Arial-BoldMT"/>
          <w:b/>
          <w:sz w:val="20"/>
          <w:szCs w:val="20"/>
        </w:rPr>
        <w:t xml:space="preserve"> </w:t>
      </w: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– December 1 @ 7 p.m. –</w:t>
      </w:r>
    </w:p>
    <w:p>
      <w:pPr>
        <w:pStyle w:val="LOnormal"/>
        <w:spacing w:lineRule="auto" w:line="240" w:before="0" w:after="0"/>
        <w:rPr/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Google Meet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720" w:right="0" w:hanging="0"/>
        <w:jc w:val="left"/>
        <w:rPr>
          <w:rFonts w:ascii="Arial-BoldMT" w:hAnsi="Arial-BoldMT" w:eastAsia="Arial-BoldMT" w:cs="Arial-BoldMT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-BoldMT" w:cs="Arial-BoldMT" w:ascii="Arial-BoldMT" w:hAnsi="Arial-BoldMT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spacing w:lineRule="auto" w:line="240" w:before="0" w:after="0"/>
        <w:rPr>
          <w:rFonts w:ascii="Noto Sans Symbols" w:hAnsi="Noto Sans Symbols" w:eastAsia="Noto Sans Symbols" w:cs="Noto Sans Symbols"/>
          <w:color w:val="00000A"/>
          <w:sz w:val="20"/>
          <w:szCs w:val="20"/>
        </w:rPr>
      </w:pPr>
      <w:r>
        <w:rPr>
          <w:rFonts w:eastAsia="Noto Sans Symbols" w:cs="Noto Sans Symbols" w:ascii="Noto Sans Symbols" w:hAnsi="Noto Sans Symbols"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Noto Sans Symbols" w:hAnsi="Noto Sans Symbols" w:eastAsia="Noto Sans Symbols" w:cs="Noto Sans Symbols"/>
          <w:color w:val="00000A"/>
          <w:sz w:val="20"/>
          <w:szCs w:val="20"/>
        </w:rPr>
      </w:pPr>
      <w:r>
        <w:rPr>
          <w:rFonts w:eastAsia="Noto Sans Symbols" w:cs="Noto Sans Symbols" w:ascii="Noto Sans Symbols" w:hAnsi="Noto Sans Symbols"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/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November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Wed, 11</w:t>
      </w:r>
      <w:r>
        <w:rPr>
          <w:rFonts w:eastAsia="Arial-BoldMT" w:cs="Arial-BoldMT" w:ascii="Arial-BoldMT" w:hAnsi="Arial-BoldMT"/>
          <w:color w:val="00000A"/>
          <w:sz w:val="20"/>
          <w:szCs w:val="20"/>
          <w:vertAlign w:val="superscript"/>
        </w:rPr>
        <w:t>th</w:t>
      </w:r>
      <w:r>
        <w:rPr>
          <w:rFonts w:eastAsia="Arial-BoldMT" w:cs="Arial-BoldMT" w:ascii="Arial-BoldMT" w:hAnsi="Arial-BoldMT"/>
          <w:color w:val="00000A"/>
          <w:sz w:val="20"/>
          <w:szCs w:val="20"/>
        </w:rPr>
        <w:t xml:space="preserve"> – No School Veterans Day</w:t>
      </w:r>
    </w:p>
    <w:p>
      <w:pPr>
        <w:pStyle w:val="LOnormal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Fri, 13</w:t>
      </w:r>
      <w:r>
        <w:rPr>
          <w:rFonts w:eastAsia="Arial-BoldMT" w:cs="Arial-BoldMT" w:ascii="Arial-BoldMT" w:hAnsi="Arial-BoldMT"/>
          <w:color w:val="00000A"/>
          <w:sz w:val="20"/>
          <w:szCs w:val="20"/>
          <w:vertAlign w:val="superscript"/>
        </w:rPr>
        <w:t>th</w:t>
      </w:r>
      <w:r>
        <w:rPr>
          <w:rFonts w:eastAsia="Arial-BoldMT" w:cs="Arial-BoldMT" w:ascii="Arial-BoldMT" w:hAnsi="Arial-BoldMT"/>
          <w:color w:val="00000A"/>
          <w:sz w:val="20"/>
          <w:szCs w:val="20"/>
        </w:rPr>
        <w:t xml:space="preserve"> - End of Grading Period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Nov 13-21 - Virtual Auction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Nov 16-20 - Virtual Spirit Week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Tues, 17th - Takeout Restaurant Fundraiser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Wed, 25</w:t>
      </w:r>
      <w:r>
        <w:rPr>
          <w:rFonts w:eastAsia="Arial-BoldMT" w:cs="Arial-BoldMT" w:ascii="Arial-BoldMT" w:hAnsi="Arial-BoldMT"/>
          <w:color w:val="00000A"/>
          <w:sz w:val="20"/>
          <w:szCs w:val="20"/>
          <w:vertAlign w:val="superscript"/>
        </w:rPr>
        <w:t>th</w:t>
      </w:r>
      <w:r>
        <w:rPr>
          <w:rFonts w:eastAsia="Arial-BoldMT" w:cs="Arial-BoldMT" w:ascii="Arial-BoldMT" w:hAnsi="Arial-BoldMT"/>
          <w:color w:val="00000A"/>
          <w:sz w:val="20"/>
          <w:szCs w:val="20"/>
        </w:rPr>
        <w:t xml:space="preserve"> - No School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</w:rPr>
        <w:t>Thurs, 26</w:t>
      </w:r>
      <w:r>
        <w:rPr>
          <w:rFonts w:eastAsia="Arial-BoldMT" w:cs="Arial-BoldMT" w:ascii="Arial-BoldMT" w:hAnsi="Arial-BoldMT"/>
          <w:color w:val="00000A"/>
          <w:sz w:val="20"/>
          <w:szCs w:val="20"/>
          <w:vertAlign w:val="superscript"/>
        </w:rPr>
        <w:t>th</w:t>
      </w:r>
      <w:r>
        <w:rPr>
          <w:rFonts w:eastAsia="Arial-BoldMT" w:cs="Arial-BoldMT" w:ascii="Arial-BoldMT" w:hAnsi="Arial-BoldMT"/>
          <w:color w:val="00000A"/>
          <w:sz w:val="20"/>
          <w:szCs w:val="20"/>
        </w:rPr>
        <w:t xml:space="preserve"> - Thanksgiving/No School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>
          <w:b w:val="false"/>
          <w:b w:val="false"/>
          <w:bCs w:val="false"/>
        </w:rPr>
      </w:pPr>
      <w:r>
        <w:rPr>
          <w:rFonts w:eastAsia="Arial-BoldMT" w:cs="Arial-BoldMT" w:ascii="Arial-BoldMT" w:hAnsi="Arial-BoldMT"/>
          <w:b w:val="false"/>
          <w:bCs w:val="false"/>
          <w:color w:val="00000A"/>
          <w:sz w:val="20"/>
          <w:szCs w:val="20"/>
          <w:u w:val="none"/>
        </w:rPr>
        <w:t>Fri, 27</w:t>
      </w:r>
      <w:r>
        <w:rPr>
          <w:rFonts w:eastAsia="Arial-BoldMT" w:cs="Arial-BoldMT" w:ascii="Arial-BoldMT" w:hAnsi="Arial-BoldMT"/>
          <w:b w:val="false"/>
          <w:bCs w:val="false"/>
          <w:color w:val="00000A"/>
          <w:sz w:val="20"/>
          <w:szCs w:val="20"/>
          <w:u w:val="none"/>
          <w:vertAlign w:val="superscript"/>
        </w:rPr>
        <w:t>th</w:t>
      </w:r>
      <w:r>
        <w:rPr>
          <w:rFonts w:eastAsia="Arial-BoldMT" w:cs="Arial-BoldMT" w:ascii="Arial-BoldMT" w:hAnsi="Arial-BoldMT"/>
          <w:b w:val="false"/>
          <w:bCs w:val="false"/>
          <w:color w:val="00000A"/>
          <w:sz w:val="20"/>
          <w:szCs w:val="20"/>
          <w:u w:val="none"/>
        </w:rPr>
        <w:t xml:space="preserve"> - No School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/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December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>
          <w:b/>
          <w:b/>
          <w:bCs/>
        </w:rPr>
      </w:pPr>
      <w:r>
        <w:rPr>
          <w:rFonts w:eastAsia="Arial-BoldMT" w:cs="Arial-BoldMT" w:ascii="Arial-BoldMT" w:hAnsi="Arial-BoldMT"/>
          <w:b/>
          <w:bCs/>
          <w:color w:val="00000A"/>
          <w:sz w:val="20"/>
          <w:szCs w:val="20"/>
        </w:rPr>
        <w:t>Tues, 1</w:t>
      </w:r>
      <w:r>
        <w:rPr>
          <w:rFonts w:eastAsia="Arial-BoldMT" w:cs="Arial-BoldMT" w:ascii="Arial-BoldMT" w:hAnsi="Arial-BoldMT"/>
          <w:b/>
          <w:bCs/>
          <w:color w:val="00000A"/>
          <w:sz w:val="20"/>
          <w:szCs w:val="20"/>
          <w:vertAlign w:val="superscript"/>
        </w:rPr>
        <w:t>st</w:t>
      </w:r>
      <w:r>
        <w:rPr>
          <w:rFonts w:eastAsia="Arial-BoldMT" w:cs="Arial-BoldMT" w:ascii="Arial-BoldMT" w:hAnsi="Arial-BoldMT"/>
          <w:b/>
          <w:bCs/>
          <w:color w:val="00000A"/>
          <w:sz w:val="20"/>
          <w:szCs w:val="20"/>
        </w:rPr>
        <w:t xml:space="preserve"> – Next PTA Meeting 7:00pm</w:t>
      </w:r>
    </w:p>
    <w:p>
      <w:pPr>
        <w:pStyle w:val="LOnormal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Arial-BoldMT" w:cs="Arial-BoldMT" w:ascii="Arial-BoldMT" w:hAnsi="Arial-BoldMT"/>
          <w:color w:val="00000A"/>
          <w:sz w:val="20"/>
          <w:szCs w:val="20"/>
          <w:u w:val="none"/>
        </w:rPr>
        <w:t>Dec 21-31. Winter Break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Arial-BoldMT" w:hAnsi="Arial-BoldMT" w:eastAsia="Arial-BoldMT" w:cs="Arial-BoldMT"/>
          <w:color w:val="00000A"/>
          <w:sz w:val="20"/>
          <w:szCs w:val="20"/>
          <w:u w:val="none"/>
        </w:rPr>
      </w:pPr>
      <w:r>
        <w:rPr>
          <w:rFonts w:eastAsia="Arial-BoldMT" w:cs="Arial-BoldMT" w:ascii="Arial-BoldMT" w:hAnsi="Arial-BoldMT"/>
          <w:color w:val="00000A"/>
          <w:sz w:val="20"/>
          <w:szCs w:val="20"/>
          <w:u w:val="none"/>
        </w:rPr>
      </w:r>
    </w:p>
    <w:p>
      <w:pPr>
        <w:pStyle w:val="LOnormal"/>
        <w:spacing w:lineRule="auto" w:line="240" w:before="0" w:after="0"/>
        <w:rPr>
          <w:rFonts w:ascii="Noto Sans Symbols" w:hAnsi="Noto Sans Symbols" w:eastAsia="Noto Sans Symbols" w:cs="Noto Sans Symbols"/>
          <w:color w:val="00000A"/>
          <w:sz w:val="20"/>
          <w:szCs w:val="20"/>
        </w:rPr>
      </w:pPr>
      <w:r>
        <w:rPr>
          <w:rFonts w:eastAsia="Noto Sans Symbols" w:cs="Noto Sans Symbols" w:ascii="Noto Sans Symbols" w:hAnsi="Noto Sans Symbols"/>
          <w:color w:val="00000A"/>
          <w:sz w:val="20"/>
          <w:szCs w:val="20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720" w:right="0" w:hanging="0"/>
        <w:jc w:val="left"/>
        <w:rPr>
          <w:rFonts w:ascii="ArialMT" w:hAnsi="ArialMT" w:eastAsia="ArialMT" w:cs="Arial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MT" w:cs="ArialMT" w:ascii="ArialMT" w:hAnsi="ArialMT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  <w:t xml:space="preserve">______________________________________  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  <w:u w:val="single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  <w:u w:val="single"/>
        </w:rPr>
        <w:t xml:space="preserve">                                                                                         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 xml:space="preserve">STAY CONNECTED! 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563C2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563C2"/>
          <w:sz w:val="20"/>
          <w:szCs w:val="20"/>
        </w:rPr>
        <w:t>www.TualatinElementaryPTA.org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www.facebook.com/groups/Tualatin</w:t>
      </w:r>
    </w:p>
    <w:p>
      <w:pPr>
        <w:pStyle w:val="LOnormal"/>
        <w:spacing w:lineRule="auto" w:line="240" w:before="0" w:after="0"/>
        <w:rPr>
          <w:rFonts w:ascii="Arial-BoldMT" w:hAnsi="Arial-BoldMT" w:eastAsia="Arial-BoldMT" w:cs="Arial-BoldMT"/>
          <w:b/>
          <w:b/>
          <w:color w:val="00000A"/>
          <w:sz w:val="20"/>
          <w:szCs w:val="20"/>
        </w:rPr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>ElementaryPTA</w:t>
      </w:r>
    </w:p>
    <w:p>
      <w:pPr>
        <w:pStyle w:val="LOnormal"/>
        <w:widowControl/>
        <w:bidi w:val="0"/>
        <w:spacing w:lineRule="auto" w:line="259" w:before="0" w:after="160"/>
        <w:jc w:val="left"/>
        <w:rPr/>
      </w:pPr>
      <w:r>
        <w:rPr>
          <w:rFonts w:eastAsia="Arial-BoldMT" w:cs="Arial-BoldMT" w:ascii="Arial-BoldMT" w:hAnsi="Arial-BoldMT"/>
          <w:b/>
          <w:color w:val="00000A"/>
          <w:sz w:val="20"/>
          <w:szCs w:val="20"/>
        </w:rPr>
        <w:t xml:space="preserve">Questions/concerns? Email </w:t>
      </w:r>
      <w:r>
        <w:rPr>
          <w:rFonts w:eastAsia="Arial-BoldMT" w:cs="Arial-BoldMT" w:ascii="Arial-BoldMT" w:hAnsi="Arial-BoldMT"/>
          <w:b/>
          <w:color w:val="0563C2"/>
          <w:sz w:val="20"/>
          <w:szCs w:val="20"/>
        </w:rPr>
        <w:t>tualatinpta@gmail.com</w:t>
      </w:r>
    </w:p>
    <w:sectPr>
      <w:type w:val="nextPage"/>
      <w:pgSz w:w="12240" w:h="15840"/>
      <w:pgMar w:left="1440" w:right="1440" w:header="0" w:top="1440" w:footer="0" w:bottom="1440" w:gutter="0"/>
      <w:pgNumType w:fmt="decimal"/>
      <w:cols w:num="2" w:space="72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b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b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b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48"/>
      <w:szCs w:val="48"/>
      <w:lang w:val="en-US" w:eastAsia="zh-CN" w:bidi="hi-IN"/>
    </w:rPr>
  </w:style>
  <w:style w:type="paragraph" w:styleId="Heading2">
    <w:name w:val="Heading 2"/>
    <w:next w:val="LOnormal"/>
    <w:qFormat/>
    <w:pPr>
      <w:keepNext w:val="true"/>
      <w:keepLines/>
      <w:widowControl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auto"/>
      <w:kern w:val="0"/>
      <w:sz w:val="36"/>
      <w:szCs w:val="36"/>
      <w:lang w:val="en-US" w:eastAsia="zh-CN" w:bidi="hi-IN"/>
    </w:rPr>
  </w:style>
  <w:style w:type="paragraph" w:styleId="Heading3">
    <w:name w:val="Heading 3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en-US" w:eastAsia="zh-CN" w:bidi="hi-IN"/>
    </w:rPr>
  </w:style>
  <w:style w:type="paragraph" w:styleId="Heading4">
    <w:name w:val="Heading 4"/>
    <w:next w:val="LOnormal"/>
    <w:qFormat/>
    <w:pPr>
      <w:keepNext w:val="true"/>
      <w:keepLines/>
      <w:widowControl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en-US" w:eastAsia="zh-CN" w:bidi="hi-IN"/>
    </w:rPr>
  </w:style>
  <w:style w:type="paragraph" w:styleId="Heading5">
    <w:name w:val="Heading 5"/>
    <w:next w:val="LOnormal"/>
    <w:qFormat/>
    <w:pPr>
      <w:keepNext w:val="true"/>
      <w:keepLines/>
      <w:widowControl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en-US" w:eastAsia="zh-CN" w:bidi="hi-IN"/>
    </w:rPr>
  </w:style>
  <w:style w:type="paragraph" w:styleId="Heading6">
    <w:name w:val="Heading 6"/>
    <w:next w:val="LOnormal"/>
    <w:qFormat/>
    <w:pPr>
      <w:keepNext w:val="true"/>
      <w:keepLines/>
      <w:widowControl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en-US" w:eastAsia="zh-CN" w:bidi="hi-IN"/>
    </w:rPr>
  </w:style>
  <w:style w:type="character" w:styleId="ListLabel1">
    <w:name w:val="ListLabel 1"/>
    <w:qFormat/>
    <w:rPr>
      <w:rFonts w:ascii="Arial-BoldMT" w:hAnsi="Arial-BoldMT" w:eastAsia="Noto Sans Symbols" w:cs="Noto Sans Symbols"/>
      <w:b/>
      <w:sz w:val="20"/>
    </w:rPr>
  </w:style>
  <w:style w:type="character" w:styleId="ListLabel2">
    <w:name w:val="ListLabel 2"/>
    <w:qFormat/>
    <w:rPr>
      <w:rFonts w:ascii="Arial-BoldMT" w:hAnsi="Arial-BoldMT" w:eastAsia="Courier New" w:cs="Courier New"/>
      <w:b/>
      <w:sz w:val="20"/>
    </w:rPr>
  </w:style>
  <w:style w:type="character" w:styleId="ListLabel3">
    <w:name w:val="ListLabel 3"/>
    <w:qFormat/>
    <w:rPr>
      <w:rFonts w:ascii="Arial-BoldMT" w:hAnsi="Arial-BoldMT" w:eastAsia="Noto Sans Symbols" w:cs="Noto Sans Symbols"/>
      <w:sz w:val="20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ascii="Arial-BoldMT" w:hAnsi="Arial-BoldMT" w:eastAsia="Noto Sans Symbols" w:cs="Noto Sans Symbols"/>
      <w:b/>
      <w:sz w:val="20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ascii="Arial-BoldMT" w:hAnsi="Arial-BoldMT" w:eastAsia="Noto Sans Symbols" w:cs="Noto Sans Symbols"/>
      <w:b/>
      <w:sz w:val="20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ascii="ArialMT" w:hAnsi="ArialMT" w:eastAsia="Noto Sans Symbols" w:cs="Noto Sans Symbols"/>
      <w:b w:val="false"/>
      <w:sz w:val="20"/>
    </w:rPr>
  </w:style>
  <w:style w:type="character" w:styleId="ListLabel29">
    <w:name w:val="ListLabel 29"/>
    <w:qFormat/>
    <w:rPr>
      <w:rFonts w:eastAsia="Courier New" w:cs="Courier New"/>
    </w:rPr>
  </w:style>
  <w:style w:type="character" w:styleId="ListLabel30">
    <w:name w:val="ListLabel 30"/>
    <w:qFormat/>
    <w:rPr>
      <w:rFonts w:eastAsia="Noto Sans Symbols" w:cs="Noto Sans Symbols"/>
    </w:rPr>
  </w:style>
  <w:style w:type="character" w:styleId="ListLabel31">
    <w:name w:val="ListLabel 31"/>
    <w:qFormat/>
    <w:rPr>
      <w:rFonts w:eastAsia="Noto Sans Symbols" w:cs="Noto Sans Symbols"/>
    </w:rPr>
  </w:style>
  <w:style w:type="character" w:styleId="ListLabel32">
    <w:name w:val="ListLabel 32"/>
    <w:qFormat/>
    <w:rPr>
      <w:rFonts w:eastAsia="Courier New" w:cs="Courier New"/>
    </w:rPr>
  </w:style>
  <w:style w:type="character" w:styleId="ListLabel33">
    <w:name w:val="ListLabel 33"/>
    <w:qFormat/>
    <w:rPr>
      <w:rFonts w:eastAsia="Noto Sans Symbols" w:cs="Noto Sans Symbols"/>
    </w:rPr>
  </w:style>
  <w:style w:type="character" w:styleId="ListLabel34">
    <w:name w:val="ListLabel 34"/>
    <w:qFormat/>
    <w:rPr>
      <w:rFonts w:eastAsia="Noto Sans Symbols" w:cs="Noto Sans Symbols"/>
    </w:rPr>
  </w:style>
  <w:style w:type="character" w:styleId="ListLabel35">
    <w:name w:val="ListLabel 35"/>
    <w:qFormat/>
    <w:rPr>
      <w:rFonts w:eastAsia="Courier New" w:cs="Courier New"/>
    </w:rPr>
  </w:style>
  <w:style w:type="character" w:styleId="ListLabel36">
    <w:name w:val="ListLabel 36"/>
    <w:qFormat/>
    <w:rPr>
      <w:rFonts w:eastAsia="Noto Sans Symbols" w:cs="Noto Sans Symbols"/>
    </w:rPr>
  </w:style>
  <w:style w:type="character" w:styleId="ListLabel37">
    <w:name w:val="ListLabel 37"/>
    <w:qFormat/>
    <w:rPr>
      <w:rFonts w:cs="Noto Sans Symbols"/>
      <w:b/>
      <w:sz w:val="20"/>
    </w:rPr>
  </w:style>
  <w:style w:type="character" w:styleId="ListLabel38">
    <w:name w:val="ListLabel 38"/>
    <w:qFormat/>
    <w:rPr>
      <w:rFonts w:ascii="Arial-BoldMT" w:hAnsi="Arial-BoldMT" w:cs="Courier New"/>
      <w:b/>
      <w:sz w:val="20"/>
    </w:rPr>
  </w:style>
  <w:style w:type="character" w:styleId="ListLabel39">
    <w:name w:val="ListLabel 39"/>
    <w:qFormat/>
    <w:rPr>
      <w:rFonts w:cs="Noto Sans Symbols"/>
      <w:sz w:val="20"/>
    </w:rPr>
  </w:style>
  <w:style w:type="character" w:styleId="ListLabel40">
    <w:name w:val="ListLabel 40"/>
    <w:qFormat/>
    <w:rPr>
      <w:rFonts w:cs="Noto Sans Symbols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Noto Sans Symbols"/>
    </w:rPr>
  </w:style>
  <w:style w:type="character" w:styleId="ListLabel43">
    <w:name w:val="ListLabel 43"/>
    <w:qFormat/>
    <w:rPr>
      <w:rFonts w:cs="Noto Sans Symbols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Noto Sans Symbols"/>
    </w:rPr>
  </w:style>
  <w:style w:type="character" w:styleId="ListLabel46">
    <w:name w:val="ListLabel 46"/>
    <w:qFormat/>
    <w:rPr>
      <w:rFonts w:cs="Noto Sans Symbols"/>
      <w:b/>
      <w:sz w:val="20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Noto Sans Symbols"/>
    </w:rPr>
  </w:style>
  <w:style w:type="character" w:styleId="ListLabel49">
    <w:name w:val="ListLabel 49"/>
    <w:qFormat/>
    <w:rPr>
      <w:rFonts w:cs="Noto Sans Symbols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Noto Sans Symbols"/>
    </w:rPr>
  </w:style>
  <w:style w:type="character" w:styleId="ListLabel52">
    <w:name w:val="ListLabel 52"/>
    <w:qFormat/>
    <w:rPr>
      <w:rFonts w:cs="Noto Sans Symbols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Noto Sans Symbols"/>
    </w:rPr>
  </w:style>
  <w:style w:type="character" w:styleId="ListLabel55">
    <w:name w:val="ListLabel 55"/>
    <w:qFormat/>
    <w:rPr>
      <w:rFonts w:ascii="ArialMT" w:hAnsi="ArialMT" w:cs="Noto Sans Symbols"/>
      <w:b w:val="false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Noto Sans Symbols"/>
    </w:rPr>
  </w:style>
  <w:style w:type="character" w:styleId="ListLabel58">
    <w:name w:val="ListLabel 58"/>
    <w:qFormat/>
    <w:rPr>
      <w:rFonts w:cs="Noto Sans Symbols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Noto Sans Symbols"/>
    </w:rPr>
  </w:style>
  <w:style w:type="character" w:styleId="ListLabel61">
    <w:name w:val="ListLabel 61"/>
    <w:qFormat/>
    <w:rPr>
      <w:rFonts w:cs="Noto Sans Symbols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Noto Sans Symbol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LibreOffice/6.2.8.2$Windows_X86_64 LibreOffice_project/f82ddfca21ebc1e222a662a32b25c0c9d20169ee</Application>
  <Pages>1</Pages>
  <Words>170</Words>
  <Characters>917</Characters>
  <CharactersWithSpaces>1123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2020-11-10T10:58:31Z</dcterms:modified>
  <cp:revision>3</cp:revision>
  <dc:subject/>
  <dc:title/>
</cp:coreProperties>
</file>