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9DC0" w14:textId="77777777" w:rsidR="00346950" w:rsidRDefault="00346950" w:rsidP="00346950">
      <w:pPr>
        <w:jc w:val="center"/>
        <w:rPr>
          <w:rFonts w:ascii="Calibri" w:eastAsia="Times New Roman" w:hAnsi="Calibri" w:cs="Calibri"/>
          <w:b/>
          <w:bCs/>
          <w:color w:val="000000"/>
          <w:lang w:eastAsia="en-GB"/>
        </w:rPr>
      </w:pPr>
      <w:proofErr w:type="gramStart"/>
      <w:r>
        <w:rPr>
          <w:rFonts w:ascii="Calibri" w:eastAsia="Times New Roman" w:hAnsi="Calibri" w:cs="Calibri"/>
          <w:b/>
          <w:bCs/>
          <w:color w:val="000000"/>
          <w:lang w:eastAsia="en-GB"/>
        </w:rPr>
        <w:t>Approved  minutes</w:t>
      </w:r>
      <w:proofErr w:type="gramEnd"/>
      <w:r>
        <w:rPr>
          <w:rFonts w:ascii="Calibri" w:eastAsia="Times New Roman" w:hAnsi="Calibri" w:cs="Calibri"/>
          <w:b/>
          <w:bCs/>
          <w:color w:val="000000"/>
          <w:lang w:eastAsia="en-GB"/>
        </w:rPr>
        <w:t xml:space="preserve"> OF EXTRA-ORDINARY MEETING of </w:t>
      </w:r>
    </w:p>
    <w:p w14:paraId="1022A9CB" w14:textId="77777777" w:rsidR="00346950" w:rsidRDefault="00346950" w:rsidP="00346950">
      <w:pPr>
        <w:jc w:val="center"/>
        <w:rPr>
          <w:rFonts w:ascii="Calibri" w:eastAsia="Times New Roman" w:hAnsi="Calibri" w:cs="Calibri"/>
          <w:b/>
          <w:bCs/>
          <w:color w:val="000000"/>
          <w:lang w:eastAsia="en-GB"/>
        </w:rPr>
      </w:pPr>
      <w:proofErr w:type="spellStart"/>
      <w:r>
        <w:rPr>
          <w:rFonts w:ascii="Calibri" w:eastAsia="Times New Roman" w:hAnsi="Calibri" w:cs="Calibri"/>
          <w:b/>
          <w:bCs/>
          <w:color w:val="000000"/>
          <w:lang w:eastAsia="en-GB"/>
        </w:rPr>
        <w:t>Brimpsfield</w:t>
      </w:r>
      <w:proofErr w:type="spellEnd"/>
      <w:r>
        <w:rPr>
          <w:rFonts w:ascii="Calibri" w:eastAsia="Times New Roman" w:hAnsi="Calibri" w:cs="Calibri"/>
          <w:b/>
          <w:bCs/>
          <w:color w:val="000000"/>
          <w:lang w:eastAsia="en-GB"/>
        </w:rPr>
        <w:t xml:space="preserve"> Parish Council to take place at</w:t>
      </w:r>
    </w:p>
    <w:p w14:paraId="1CD87876" w14:textId="77777777" w:rsidR="00346950" w:rsidRDefault="00346950" w:rsidP="00346950">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The Village Hall on Wednesday 1</w:t>
      </w:r>
      <w:r w:rsidRPr="008A4964">
        <w:rPr>
          <w:rFonts w:ascii="Calibri" w:eastAsia="Times New Roman" w:hAnsi="Calibri" w:cs="Calibri"/>
          <w:b/>
          <w:bCs/>
          <w:color w:val="000000"/>
          <w:vertAlign w:val="superscript"/>
          <w:lang w:eastAsia="en-GB"/>
        </w:rPr>
        <w:t>st</w:t>
      </w:r>
      <w:r>
        <w:rPr>
          <w:rFonts w:ascii="Calibri" w:eastAsia="Times New Roman" w:hAnsi="Calibri" w:cs="Calibri"/>
          <w:b/>
          <w:bCs/>
          <w:color w:val="000000"/>
          <w:lang w:eastAsia="en-GB"/>
        </w:rPr>
        <w:t xml:space="preserve"> of December 2021 at 7.30pm</w:t>
      </w:r>
    </w:p>
    <w:p w14:paraId="379204AF" w14:textId="77777777" w:rsidR="00346950" w:rsidRPr="002F0E80" w:rsidRDefault="00346950" w:rsidP="00346950">
      <w:pPr>
        <w:rPr>
          <w:rFonts w:ascii="Times New Roman" w:eastAsia="Times New Roman" w:hAnsi="Times New Roman" w:cs="Times New Roman"/>
          <w:sz w:val="24"/>
          <w:szCs w:val="24"/>
          <w:lang w:eastAsia="en-GB"/>
        </w:rPr>
      </w:pPr>
      <w:r w:rsidRPr="002F0E80">
        <w:rPr>
          <w:rFonts w:ascii="Calibri" w:eastAsia="Times New Roman" w:hAnsi="Calibri" w:cs="Calibri"/>
          <w:b/>
          <w:bCs/>
          <w:color w:val="000000"/>
          <w:lang w:eastAsia="en-GB"/>
        </w:rPr>
        <w:t>The Chair of Council open</w:t>
      </w:r>
      <w:r>
        <w:rPr>
          <w:rFonts w:ascii="Calibri" w:eastAsia="Times New Roman" w:hAnsi="Calibri" w:cs="Calibri"/>
          <w:b/>
          <w:bCs/>
          <w:color w:val="000000"/>
          <w:lang w:eastAsia="en-GB"/>
        </w:rPr>
        <w:t>ed</w:t>
      </w:r>
      <w:r w:rsidRPr="002F0E80">
        <w:rPr>
          <w:rFonts w:ascii="Calibri" w:eastAsia="Times New Roman" w:hAnsi="Calibri" w:cs="Calibri"/>
          <w:b/>
          <w:bCs/>
          <w:color w:val="000000"/>
          <w:lang w:eastAsia="en-GB"/>
        </w:rPr>
        <w:t xml:space="preserve"> the meeting </w:t>
      </w:r>
    </w:p>
    <w:p w14:paraId="77CA81CA" w14:textId="77777777" w:rsidR="00346950" w:rsidRPr="00F710D9" w:rsidRDefault="00346950" w:rsidP="00346950">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Record of attendance recorded as Parish Councillors Tom Overbury, Roger Lock, Michael McWilliam, Jane Parsons, Heather Eaton.  1 member of the public and District Councillor Judd</w:t>
      </w:r>
    </w:p>
    <w:p w14:paraId="2EE228E1" w14:textId="77777777" w:rsidR="00346950" w:rsidRPr="00F710D9" w:rsidRDefault="00346950" w:rsidP="00346950">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 xml:space="preserve">Apologies for absence recorded from Parish Councillors Claire Jardine &amp; Archie </w:t>
      </w:r>
      <w:proofErr w:type="spellStart"/>
      <w:r w:rsidRPr="00F710D9">
        <w:rPr>
          <w:rFonts w:ascii="Calibri" w:eastAsia="Times New Roman" w:hAnsi="Calibri" w:cs="Calibri"/>
          <w:color w:val="000000"/>
          <w:lang w:eastAsia="en-GB"/>
        </w:rPr>
        <w:t>Larthe</w:t>
      </w:r>
      <w:proofErr w:type="spellEnd"/>
    </w:p>
    <w:p w14:paraId="35471B60" w14:textId="77777777" w:rsidR="00346950" w:rsidRPr="00F710D9" w:rsidRDefault="00346950" w:rsidP="00346950">
      <w:pPr>
        <w:numPr>
          <w:ilvl w:val="0"/>
          <w:numId w:val="1"/>
        </w:numPr>
        <w:spacing w:after="0"/>
        <w:ind w:left="36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There were no </w:t>
      </w:r>
      <w:r w:rsidRPr="00F710D9">
        <w:rPr>
          <w:rFonts w:ascii="Calibri" w:eastAsia="Times New Roman" w:hAnsi="Calibri" w:cs="Calibri"/>
          <w:color w:val="000000"/>
          <w:lang w:eastAsia="en-GB"/>
        </w:rPr>
        <w:t xml:space="preserve">Declarations of Interest on items on the agenda </w:t>
      </w:r>
      <w:r>
        <w:rPr>
          <w:rFonts w:ascii="Calibri" w:eastAsia="Times New Roman" w:hAnsi="Calibri" w:cs="Calibri"/>
          <w:color w:val="000000"/>
          <w:lang w:eastAsia="en-GB"/>
        </w:rPr>
        <w:t>when</w:t>
      </w:r>
      <w:r w:rsidRPr="00F710D9">
        <w:rPr>
          <w:rFonts w:ascii="Calibri" w:eastAsia="Times New Roman" w:hAnsi="Calibri" w:cs="Calibri"/>
          <w:color w:val="000000"/>
          <w:lang w:eastAsia="en-GB"/>
        </w:rPr>
        <w:t xml:space="preserve"> invited - </w:t>
      </w:r>
    </w:p>
    <w:p w14:paraId="03F21156" w14:textId="77777777" w:rsidR="00346950" w:rsidRPr="00F710D9" w:rsidRDefault="00346950" w:rsidP="00346950">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Council approved the minutes of the Parish Council Meeting held on the 19</w:t>
      </w:r>
      <w:r w:rsidRPr="00F710D9">
        <w:rPr>
          <w:rFonts w:ascii="Calibri" w:eastAsia="Times New Roman" w:hAnsi="Calibri" w:cs="Calibri"/>
          <w:color w:val="000000"/>
          <w:vertAlign w:val="superscript"/>
          <w:lang w:eastAsia="en-GB"/>
        </w:rPr>
        <w:t>th</w:t>
      </w:r>
      <w:r w:rsidRPr="00F710D9">
        <w:rPr>
          <w:rFonts w:ascii="Calibri" w:eastAsia="Times New Roman" w:hAnsi="Calibri" w:cs="Calibri"/>
          <w:color w:val="000000"/>
          <w:lang w:eastAsia="en-GB"/>
        </w:rPr>
        <w:t xml:space="preserve"> October 2021 (distributed via email on 19</w:t>
      </w:r>
      <w:r w:rsidRPr="00F710D9">
        <w:rPr>
          <w:rFonts w:ascii="Calibri" w:eastAsia="Times New Roman" w:hAnsi="Calibri" w:cs="Calibri"/>
          <w:color w:val="000000"/>
          <w:vertAlign w:val="superscript"/>
          <w:lang w:eastAsia="en-GB"/>
        </w:rPr>
        <w:t>th</w:t>
      </w:r>
      <w:r w:rsidRPr="00F710D9">
        <w:rPr>
          <w:rFonts w:ascii="Calibri" w:eastAsia="Times New Roman" w:hAnsi="Calibri" w:cs="Calibri"/>
          <w:color w:val="000000"/>
          <w:lang w:eastAsia="en-GB"/>
        </w:rPr>
        <w:t xml:space="preserve"> October) with amendments on item 4 (remove word minor) and item 21 (extending Attendance point)</w:t>
      </w:r>
    </w:p>
    <w:p w14:paraId="788FD373" w14:textId="77777777" w:rsidR="00346950" w:rsidRDefault="00346950" w:rsidP="00346950">
      <w:pPr>
        <w:numPr>
          <w:ilvl w:val="0"/>
          <w:numId w:val="1"/>
        </w:numPr>
        <w:spacing w:after="0"/>
        <w:ind w:left="360"/>
        <w:textAlignment w:val="baseline"/>
        <w:rPr>
          <w:rFonts w:eastAsia="Times New Roman" w:cstheme="minorHAnsi"/>
          <w:color w:val="000000"/>
          <w:lang w:eastAsia="en-GB"/>
        </w:rPr>
      </w:pPr>
      <w:r w:rsidRPr="00F710D9">
        <w:rPr>
          <w:rFonts w:ascii="Calibri" w:eastAsia="Times New Roman" w:hAnsi="Calibri" w:cs="Calibri"/>
          <w:color w:val="000000"/>
          <w:lang w:eastAsia="en-GB"/>
        </w:rPr>
        <w:t xml:space="preserve">Public Session: Members of the public </w:t>
      </w:r>
      <w:r>
        <w:rPr>
          <w:rFonts w:ascii="Calibri" w:eastAsia="Times New Roman" w:hAnsi="Calibri" w:cs="Calibri"/>
          <w:color w:val="000000"/>
          <w:lang w:eastAsia="en-GB"/>
        </w:rPr>
        <w:t>were</w:t>
      </w:r>
      <w:r w:rsidRPr="00F710D9">
        <w:rPr>
          <w:rFonts w:ascii="Calibri" w:eastAsia="Times New Roman" w:hAnsi="Calibri" w:cs="Calibri"/>
          <w:color w:val="000000"/>
          <w:lang w:eastAsia="en-GB"/>
        </w:rPr>
        <w:t xml:space="preserve"> invited to speak</w:t>
      </w:r>
      <w:r w:rsidRPr="00F710D9">
        <w:rPr>
          <w:rFonts w:ascii="Arial" w:eastAsia="Times New Roman" w:hAnsi="Arial" w:cs="Arial"/>
          <w:color w:val="000000"/>
          <w:lang w:eastAsia="en-GB"/>
        </w:rPr>
        <w:t xml:space="preserve"> </w:t>
      </w:r>
      <w:r w:rsidRPr="00F710D9">
        <w:rPr>
          <w:rFonts w:ascii="Calibri" w:eastAsia="Times New Roman" w:hAnsi="Calibri" w:cs="Calibri"/>
          <w:color w:val="000000"/>
          <w:lang w:eastAsia="en-GB"/>
        </w:rPr>
        <w:t>at this point</w:t>
      </w:r>
      <w:r w:rsidRPr="00F710D9">
        <w:rPr>
          <w:rFonts w:ascii="Arial" w:eastAsia="Times New Roman" w:hAnsi="Arial" w:cs="Arial"/>
          <w:color w:val="000000"/>
          <w:lang w:eastAsia="en-GB"/>
        </w:rPr>
        <w:t xml:space="preserve"> – </w:t>
      </w:r>
      <w:r w:rsidRPr="00F710D9">
        <w:rPr>
          <w:rFonts w:eastAsia="Times New Roman" w:cstheme="minorHAnsi"/>
          <w:color w:val="000000"/>
          <w:lang w:eastAsia="en-GB"/>
        </w:rPr>
        <w:t xml:space="preserve">Member of the public </w:t>
      </w:r>
      <w:r>
        <w:rPr>
          <w:rFonts w:eastAsia="Times New Roman" w:cstheme="minorHAnsi"/>
          <w:color w:val="000000"/>
          <w:lang w:eastAsia="en-GB"/>
        </w:rPr>
        <w:t xml:space="preserve">attended specifically regarding </w:t>
      </w:r>
      <w:r w:rsidRPr="00F710D9">
        <w:rPr>
          <w:rFonts w:eastAsia="Times New Roman" w:cstheme="minorHAnsi"/>
          <w:color w:val="000000"/>
          <w:lang w:eastAsia="en-GB"/>
        </w:rPr>
        <w:t>item 6</w:t>
      </w:r>
    </w:p>
    <w:p w14:paraId="40AFE05C" w14:textId="77777777" w:rsidR="00346950" w:rsidRPr="00F710D9" w:rsidRDefault="00346950" w:rsidP="00346950">
      <w:pPr>
        <w:numPr>
          <w:ilvl w:val="0"/>
          <w:numId w:val="1"/>
        </w:numPr>
        <w:spacing w:after="0"/>
        <w:ind w:left="360"/>
        <w:textAlignment w:val="baseline"/>
        <w:rPr>
          <w:rFonts w:eastAsia="Times New Roman" w:cstheme="minorHAnsi"/>
          <w:color w:val="000000"/>
          <w:lang w:eastAsia="en-GB"/>
        </w:rPr>
      </w:pPr>
      <w:r w:rsidRPr="00F710D9">
        <w:rPr>
          <w:rFonts w:eastAsia="Times New Roman" w:cstheme="minorHAnsi"/>
          <w:color w:val="000000"/>
          <w:lang w:eastAsia="en-GB"/>
        </w:rPr>
        <w:t xml:space="preserve">Council considered the issue of the A417 proposed upgrade and agreed its response to Cowley and </w:t>
      </w:r>
      <w:proofErr w:type="spellStart"/>
      <w:r w:rsidRPr="00F710D9">
        <w:rPr>
          <w:rFonts w:eastAsia="Times New Roman" w:cstheme="minorHAnsi"/>
          <w:color w:val="000000"/>
          <w:lang w:eastAsia="en-GB"/>
        </w:rPr>
        <w:t>Birdlip</w:t>
      </w:r>
      <w:proofErr w:type="spellEnd"/>
      <w:r w:rsidRPr="00F710D9">
        <w:rPr>
          <w:rFonts w:eastAsia="Times New Roman" w:cstheme="minorHAnsi"/>
          <w:color w:val="000000"/>
          <w:lang w:eastAsia="en-GB"/>
        </w:rPr>
        <w:t xml:space="preserve"> Parish Council correspondence as distributed via email</w:t>
      </w:r>
      <w:r>
        <w:rPr>
          <w:rFonts w:eastAsia="Times New Roman" w:cstheme="minorHAnsi"/>
          <w:color w:val="000000"/>
          <w:lang w:eastAsia="en-GB"/>
        </w:rPr>
        <w:t xml:space="preserve"> (clerk will respond as underlined below)</w:t>
      </w:r>
    </w:p>
    <w:p w14:paraId="363EED62" w14:textId="77777777" w:rsidR="00346950" w:rsidRPr="00F710D9" w:rsidRDefault="00346950" w:rsidP="00346950">
      <w:pPr>
        <w:spacing w:after="0"/>
        <w:ind w:left="426" w:hanging="284"/>
        <w:textAlignment w:val="baseline"/>
        <w:rPr>
          <w:rFonts w:eastAsia="Times New Roman" w:cstheme="minorHAnsi"/>
          <w:color w:val="000000"/>
          <w:lang w:eastAsia="en-GB"/>
        </w:rPr>
      </w:pPr>
      <w:r w:rsidRPr="00F710D9">
        <w:rPr>
          <w:rFonts w:eastAsia="Times New Roman" w:cstheme="minorHAnsi"/>
          <w:color w:val="000000"/>
          <w:lang w:eastAsia="en-GB"/>
        </w:rPr>
        <w:t xml:space="preserve">     Discussion regarding the support of </w:t>
      </w:r>
      <w:proofErr w:type="spellStart"/>
      <w:r w:rsidRPr="00F710D9">
        <w:rPr>
          <w:rFonts w:eastAsia="Times New Roman" w:cstheme="minorHAnsi"/>
          <w:color w:val="000000"/>
          <w:lang w:eastAsia="en-GB"/>
        </w:rPr>
        <w:t>Brimpsfield</w:t>
      </w:r>
      <w:proofErr w:type="spellEnd"/>
      <w:r w:rsidRPr="00F710D9">
        <w:rPr>
          <w:rFonts w:eastAsia="Times New Roman" w:cstheme="minorHAnsi"/>
          <w:color w:val="000000"/>
          <w:lang w:eastAsia="en-GB"/>
        </w:rPr>
        <w:t xml:space="preserve"> PC.  It was confirmed that </w:t>
      </w:r>
      <w:proofErr w:type="spellStart"/>
      <w:r w:rsidRPr="00F710D9">
        <w:rPr>
          <w:rFonts w:eastAsia="Times New Roman" w:cstheme="minorHAnsi"/>
          <w:color w:val="000000"/>
          <w:lang w:eastAsia="en-GB"/>
        </w:rPr>
        <w:t>Brimpsfield</w:t>
      </w:r>
      <w:proofErr w:type="spellEnd"/>
      <w:r w:rsidRPr="00F710D9">
        <w:rPr>
          <w:rFonts w:eastAsia="Times New Roman" w:cstheme="minorHAnsi"/>
          <w:color w:val="000000"/>
          <w:lang w:eastAsia="en-GB"/>
        </w:rPr>
        <w:t xml:space="preserve"> Parish Council are in support of Option 30 and have no support for option</w:t>
      </w:r>
      <w:r>
        <w:rPr>
          <w:rFonts w:eastAsia="Times New Roman" w:cstheme="minorHAnsi"/>
          <w:color w:val="000000"/>
          <w:lang w:eastAsia="en-GB"/>
        </w:rPr>
        <w:t xml:space="preserve"> 12</w:t>
      </w:r>
      <w:r w:rsidRPr="00F710D9">
        <w:rPr>
          <w:rFonts w:eastAsia="Times New Roman" w:cstheme="minorHAnsi"/>
          <w:color w:val="000000"/>
          <w:lang w:eastAsia="en-GB"/>
        </w:rPr>
        <w:t>.   It was noted that some Cowley residents have started a petition calling for stopping option 30</w:t>
      </w:r>
      <w:r>
        <w:rPr>
          <w:rFonts w:eastAsia="Times New Roman" w:cstheme="minorHAnsi"/>
          <w:color w:val="000000"/>
          <w:lang w:eastAsia="en-GB"/>
        </w:rPr>
        <w:t xml:space="preserve">.  Links to on-line </w:t>
      </w:r>
      <w:proofErr w:type="gramStart"/>
      <w:r>
        <w:rPr>
          <w:rFonts w:eastAsia="Times New Roman" w:cstheme="minorHAnsi"/>
          <w:color w:val="000000"/>
          <w:lang w:eastAsia="en-GB"/>
        </w:rPr>
        <w:t>petitions  have</w:t>
      </w:r>
      <w:proofErr w:type="gramEnd"/>
      <w:r>
        <w:rPr>
          <w:rFonts w:eastAsia="Times New Roman" w:cstheme="minorHAnsi"/>
          <w:color w:val="000000"/>
          <w:lang w:eastAsia="en-GB"/>
        </w:rPr>
        <w:t xml:space="preserve"> been put on the </w:t>
      </w:r>
      <w:proofErr w:type="spellStart"/>
      <w:r>
        <w:rPr>
          <w:rFonts w:eastAsia="Times New Roman" w:cstheme="minorHAnsi"/>
          <w:color w:val="000000"/>
          <w:lang w:eastAsia="en-GB"/>
        </w:rPr>
        <w:t>Brimpsfield</w:t>
      </w:r>
      <w:proofErr w:type="spellEnd"/>
      <w:r>
        <w:rPr>
          <w:rFonts w:eastAsia="Times New Roman" w:cstheme="minorHAnsi"/>
          <w:color w:val="000000"/>
          <w:lang w:eastAsia="en-GB"/>
        </w:rPr>
        <w:t xml:space="preserve"> Village Website. It was confirmed that the Parish Council has been attending the consultation on-line meetings as an interested party and has previously made representations.  In response to correspondence from Cowley and </w:t>
      </w:r>
      <w:proofErr w:type="spellStart"/>
      <w:r>
        <w:rPr>
          <w:rFonts w:eastAsia="Times New Roman" w:cstheme="minorHAnsi"/>
          <w:color w:val="000000"/>
          <w:lang w:eastAsia="en-GB"/>
        </w:rPr>
        <w:t>Birdlip</w:t>
      </w:r>
      <w:proofErr w:type="spellEnd"/>
      <w:r>
        <w:rPr>
          <w:rFonts w:eastAsia="Times New Roman" w:cstheme="minorHAnsi"/>
          <w:color w:val="000000"/>
          <w:lang w:eastAsia="en-GB"/>
        </w:rPr>
        <w:t xml:space="preserve"> PC and in its own right, </w:t>
      </w:r>
      <w:proofErr w:type="spellStart"/>
      <w:r>
        <w:rPr>
          <w:rFonts w:eastAsia="Times New Roman" w:cstheme="minorHAnsi"/>
          <w:color w:val="000000"/>
          <w:lang w:eastAsia="en-GB"/>
        </w:rPr>
        <w:t>Brimpsfield</w:t>
      </w:r>
      <w:proofErr w:type="spellEnd"/>
      <w:r>
        <w:rPr>
          <w:rFonts w:eastAsia="Times New Roman" w:cstheme="minorHAnsi"/>
          <w:color w:val="000000"/>
          <w:lang w:eastAsia="en-GB"/>
        </w:rPr>
        <w:t xml:space="preserve"> Parish Council take the following stance </w:t>
      </w:r>
    </w:p>
    <w:p w14:paraId="272598C7" w14:textId="77777777" w:rsidR="00346950" w:rsidRPr="00CA50E4" w:rsidRDefault="00346950" w:rsidP="00346950">
      <w:pPr>
        <w:spacing w:after="0"/>
        <w:ind w:left="426" w:hanging="284"/>
        <w:textAlignment w:val="baseline"/>
        <w:rPr>
          <w:rFonts w:eastAsia="Times New Roman" w:cstheme="minorHAnsi"/>
          <w:b/>
          <w:bCs/>
          <w:color w:val="000000"/>
          <w:u w:val="single"/>
          <w:lang w:eastAsia="en-GB"/>
        </w:rPr>
      </w:pPr>
      <w:r>
        <w:rPr>
          <w:rFonts w:eastAsia="Times New Roman" w:cstheme="minorHAnsi"/>
          <w:b/>
          <w:bCs/>
          <w:color w:val="000000"/>
          <w:lang w:eastAsia="en-GB"/>
        </w:rPr>
        <w:t xml:space="preserve">      </w:t>
      </w:r>
      <w:proofErr w:type="spellStart"/>
      <w:r w:rsidRPr="00CA50E4">
        <w:rPr>
          <w:rFonts w:eastAsia="Times New Roman" w:cstheme="minorHAnsi"/>
          <w:b/>
          <w:bCs/>
          <w:color w:val="000000"/>
          <w:u w:val="single"/>
          <w:lang w:eastAsia="en-GB"/>
        </w:rPr>
        <w:t>Brimpsfield</w:t>
      </w:r>
      <w:proofErr w:type="spellEnd"/>
      <w:r w:rsidRPr="00CA50E4">
        <w:rPr>
          <w:rFonts w:eastAsia="Times New Roman" w:cstheme="minorHAnsi"/>
          <w:b/>
          <w:bCs/>
          <w:color w:val="000000"/>
          <w:u w:val="single"/>
          <w:lang w:eastAsia="en-GB"/>
        </w:rPr>
        <w:t xml:space="preserve"> Parish Council agreed that it unanimously and strongly support option 30 on all counts as the most appropriate and cost-effective solution to the development of A417.  At this stage all environmental issues have been thoroughly addressed</w:t>
      </w:r>
      <w:r>
        <w:rPr>
          <w:rFonts w:eastAsia="Times New Roman" w:cstheme="minorHAnsi"/>
          <w:b/>
          <w:bCs/>
          <w:color w:val="000000"/>
          <w:u w:val="single"/>
          <w:lang w:eastAsia="en-GB"/>
        </w:rPr>
        <w:t xml:space="preserve"> including the appropriate and sympathetic treatment of the AONB landscape </w:t>
      </w:r>
      <w:r w:rsidRPr="00CA50E4">
        <w:rPr>
          <w:rFonts w:eastAsia="Times New Roman" w:cstheme="minorHAnsi"/>
          <w:b/>
          <w:bCs/>
          <w:color w:val="000000"/>
          <w:u w:val="single"/>
          <w:lang w:eastAsia="en-GB"/>
        </w:rPr>
        <w:t xml:space="preserve">during the planning process </w:t>
      </w:r>
    </w:p>
    <w:p w14:paraId="6862CB67" w14:textId="77777777" w:rsidR="00346950" w:rsidRDefault="00346950" w:rsidP="00346950">
      <w:pPr>
        <w:spacing w:after="0"/>
        <w:textAlignment w:val="baseline"/>
        <w:rPr>
          <w:rFonts w:eastAsia="Times New Roman" w:cstheme="minorHAnsi"/>
          <w:b/>
          <w:bCs/>
          <w:color w:val="000000"/>
          <w:lang w:eastAsia="en-GB"/>
        </w:rPr>
      </w:pPr>
    </w:p>
    <w:p w14:paraId="312228B4" w14:textId="77777777" w:rsidR="00346950" w:rsidRDefault="00346950" w:rsidP="00346950">
      <w:pPr>
        <w:spacing w:after="0"/>
        <w:ind w:left="426" w:hanging="426"/>
        <w:textAlignment w:val="baseline"/>
        <w:rPr>
          <w:rFonts w:eastAsia="Times New Roman" w:cstheme="minorHAnsi"/>
          <w:color w:val="000000"/>
          <w:lang w:eastAsia="en-GB"/>
        </w:rPr>
      </w:pPr>
      <w:r>
        <w:rPr>
          <w:rFonts w:eastAsia="Times New Roman" w:cstheme="minorHAnsi"/>
          <w:b/>
          <w:bCs/>
          <w:color w:val="000000"/>
          <w:lang w:eastAsia="en-GB"/>
        </w:rPr>
        <w:t xml:space="preserve">         </w:t>
      </w:r>
      <w:proofErr w:type="spellStart"/>
      <w:r w:rsidRPr="00553673">
        <w:rPr>
          <w:rFonts w:eastAsia="Times New Roman" w:cstheme="minorHAnsi"/>
          <w:color w:val="000000"/>
          <w:lang w:eastAsia="en-GB"/>
        </w:rPr>
        <w:t>Birdlip</w:t>
      </w:r>
      <w:proofErr w:type="spellEnd"/>
      <w:r w:rsidRPr="00553673">
        <w:rPr>
          <w:rFonts w:eastAsia="Times New Roman" w:cstheme="minorHAnsi"/>
          <w:color w:val="000000"/>
          <w:lang w:eastAsia="en-GB"/>
        </w:rPr>
        <w:t xml:space="preserve"> and Cowley Parish Council are gathering evidence </w:t>
      </w:r>
      <w:r>
        <w:rPr>
          <w:rFonts w:eastAsia="Times New Roman" w:cstheme="minorHAnsi"/>
          <w:color w:val="000000"/>
          <w:lang w:eastAsia="en-GB"/>
        </w:rPr>
        <w:t xml:space="preserve">for the planning inspectorate </w:t>
      </w:r>
      <w:r w:rsidRPr="00553673">
        <w:rPr>
          <w:rFonts w:eastAsia="Times New Roman" w:cstheme="minorHAnsi"/>
          <w:color w:val="000000"/>
          <w:lang w:eastAsia="en-GB"/>
        </w:rPr>
        <w:t>from residents regarding the rat-running issues</w:t>
      </w:r>
      <w:r>
        <w:rPr>
          <w:rFonts w:eastAsia="Times New Roman" w:cstheme="minorHAnsi"/>
          <w:color w:val="000000"/>
          <w:lang w:eastAsia="en-GB"/>
        </w:rPr>
        <w:t xml:space="preserve">.  </w:t>
      </w:r>
      <w:proofErr w:type="spellStart"/>
      <w:r>
        <w:rPr>
          <w:rFonts w:eastAsia="Times New Roman" w:cstheme="minorHAnsi"/>
          <w:color w:val="000000"/>
          <w:lang w:eastAsia="en-GB"/>
        </w:rPr>
        <w:t>Brimpsfield</w:t>
      </w:r>
      <w:proofErr w:type="spellEnd"/>
      <w:r>
        <w:rPr>
          <w:rFonts w:eastAsia="Times New Roman" w:cstheme="minorHAnsi"/>
          <w:color w:val="000000"/>
          <w:lang w:eastAsia="en-GB"/>
        </w:rPr>
        <w:t xml:space="preserve"> Parish Council has conducted surveys in previous years and records may be able to be located (Cllr Lock).  It was suggested that mobile phone footage could be recorded to compare and contrast at quiet/busy times.  It was further suggested that </w:t>
      </w:r>
      <w:proofErr w:type="spellStart"/>
      <w:r>
        <w:rPr>
          <w:rFonts w:eastAsia="Times New Roman" w:cstheme="minorHAnsi"/>
          <w:color w:val="000000"/>
          <w:lang w:eastAsia="en-GB"/>
        </w:rPr>
        <w:t>Birdlip</w:t>
      </w:r>
      <w:proofErr w:type="spellEnd"/>
      <w:r>
        <w:rPr>
          <w:rFonts w:eastAsia="Times New Roman" w:cstheme="minorHAnsi"/>
          <w:color w:val="000000"/>
          <w:lang w:eastAsia="en-GB"/>
        </w:rPr>
        <w:t xml:space="preserve"> Parish Council may visit </w:t>
      </w:r>
      <w:proofErr w:type="spellStart"/>
      <w:r>
        <w:rPr>
          <w:rFonts w:eastAsia="Times New Roman" w:cstheme="minorHAnsi"/>
          <w:color w:val="000000"/>
          <w:lang w:eastAsia="en-GB"/>
        </w:rPr>
        <w:t>Brimpsfield</w:t>
      </w:r>
      <w:proofErr w:type="spellEnd"/>
      <w:r>
        <w:rPr>
          <w:rFonts w:eastAsia="Times New Roman" w:cstheme="minorHAnsi"/>
          <w:color w:val="000000"/>
          <w:lang w:eastAsia="en-GB"/>
        </w:rPr>
        <w:t xml:space="preserve"> with their “speed recording equipment” if that would be helpful </w:t>
      </w:r>
    </w:p>
    <w:p w14:paraId="068045A7" w14:textId="77777777" w:rsidR="00346950" w:rsidRDefault="00346950" w:rsidP="00346950">
      <w:pPr>
        <w:spacing w:after="0"/>
        <w:ind w:left="426" w:hanging="426"/>
        <w:textAlignment w:val="baseline"/>
        <w:rPr>
          <w:rFonts w:eastAsia="Times New Roman" w:cstheme="minorHAnsi"/>
          <w:color w:val="000000"/>
          <w:lang w:eastAsia="en-GB"/>
        </w:rPr>
      </w:pPr>
      <w:r>
        <w:rPr>
          <w:rFonts w:eastAsia="Times New Roman" w:cstheme="minorHAnsi"/>
          <w:color w:val="000000"/>
          <w:lang w:eastAsia="en-GB"/>
        </w:rPr>
        <w:t xml:space="preserve">        </w:t>
      </w:r>
      <w:proofErr w:type="spellStart"/>
      <w:r>
        <w:rPr>
          <w:rFonts w:eastAsia="Times New Roman" w:cstheme="minorHAnsi"/>
          <w:color w:val="000000"/>
          <w:lang w:eastAsia="en-GB"/>
        </w:rPr>
        <w:t>Birdlip</w:t>
      </w:r>
      <w:proofErr w:type="spellEnd"/>
      <w:r>
        <w:rPr>
          <w:rFonts w:eastAsia="Times New Roman" w:cstheme="minorHAnsi"/>
          <w:color w:val="000000"/>
          <w:lang w:eastAsia="en-GB"/>
        </w:rPr>
        <w:t xml:space="preserve"> and Cowley Parish Council have asked for the number of residential properties in </w:t>
      </w:r>
      <w:proofErr w:type="spellStart"/>
      <w:r>
        <w:rPr>
          <w:rFonts w:eastAsia="Times New Roman" w:cstheme="minorHAnsi"/>
          <w:color w:val="000000"/>
          <w:lang w:eastAsia="en-GB"/>
        </w:rPr>
        <w:t>Brimpsfield</w:t>
      </w:r>
      <w:proofErr w:type="spellEnd"/>
      <w:r>
        <w:rPr>
          <w:rFonts w:eastAsia="Times New Roman" w:cstheme="minorHAnsi"/>
          <w:color w:val="000000"/>
          <w:lang w:eastAsia="en-GB"/>
        </w:rPr>
        <w:t xml:space="preserve"> (Cllr Overbury)</w:t>
      </w:r>
    </w:p>
    <w:p w14:paraId="01FCDD5B" w14:textId="77777777" w:rsidR="00346950" w:rsidRDefault="00346950" w:rsidP="00346950">
      <w:pPr>
        <w:spacing w:after="0"/>
        <w:ind w:left="426" w:hanging="426"/>
        <w:textAlignment w:val="baseline"/>
        <w:rPr>
          <w:rFonts w:eastAsia="Times New Roman" w:cstheme="minorHAnsi"/>
          <w:color w:val="000000"/>
          <w:lang w:eastAsia="en-GB"/>
        </w:rPr>
      </w:pPr>
    </w:p>
    <w:p w14:paraId="5CC49CB0" w14:textId="77777777" w:rsidR="00346950" w:rsidRDefault="00346950" w:rsidP="00346950">
      <w:pPr>
        <w:spacing w:after="0"/>
        <w:ind w:left="426" w:hanging="426"/>
        <w:textAlignment w:val="baseline"/>
        <w:rPr>
          <w:rFonts w:eastAsia="Times New Roman" w:cstheme="minorHAnsi"/>
          <w:color w:val="000000"/>
          <w:lang w:eastAsia="en-GB"/>
        </w:rPr>
      </w:pPr>
    </w:p>
    <w:p w14:paraId="7DBBE15B" w14:textId="77777777" w:rsidR="00346950" w:rsidRDefault="00346950" w:rsidP="00346950">
      <w:pPr>
        <w:spacing w:after="0"/>
        <w:ind w:left="426" w:hanging="426"/>
        <w:textAlignment w:val="baseline"/>
        <w:rPr>
          <w:rFonts w:eastAsia="Times New Roman" w:cstheme="minorHAnsi"/>
          <w:color w:val="000000"/>
          <w:lang w:eastAsia="en-GB"/>
        </w:rPr>
      </w:pPr>
    </w:p>
    <w:p w14:paraId="2BC15399" w14:textId="77777777" w:rsidR="00346950" w:rsidRDefault="00346950" w:rsidP="00346950">
      <w:pPr>
        <w:spacing w:after="0"/>
        <w:ind w:left="426" w:hanging="426"/>
        <w:textAlignment w:val="baseline"/>
        <w:rPr>
          <w:rFonts w:eastAsia="Times New Roman" w:cstheme="minorHAnsi"/>
          <w:color w:val="000000"/>
          <w:lang w:eastAsia="en-GB"/>
        </w:rPr>
      </w:pPr>
    </w:p>
    <w:p w14:paraId="32B0F205" w14:textId="77777777" w:rsidR="00346950" w:rsidRDefault="00346950" w:rsidP="00346950">
      <w:pPr>
        <w:spacing w:after="0"/>
        <w:ind w:left="426" w:hanging="426"/>
        <w:textAlignment w:val="baseline"/>
        <w:rPr>
          <w:rFonts w:eastAsia="Times New Roman" w:cstheme="minorHAnsi"/>
          <w:color w:val="000000"/>
          <w:lang w:eastAsia="en-GB"/>
        </w:rPr>
      </w:pPr>
    </w:p>
    <w:p w14:paraId="494170B3" w14:textId="77777777" w:rsidR="00346950" w:rsidRDefault="00346950" w:rsidP="00346950">
      <w:pPr>
        <w:spacing w:after="0"/>
        <w:ind w:left="426" w:hanging="426"/>
        <w:textAlignment w:val="baseline"/>
        <w:rPr>
          <w:rFonts w:eastAsia="Times New Roman" w:cstheme="minorHAnsi"/>
          <w:color w:val="000000"/>
          <w:lang w:eastAsia="en-GB"/>
        </w:rPr>
      </w:pPr>
    </w:p>
    <w:p w14:paraId="6E8D566C" w14:textId="77777777" w:rsidR="00346950" w:rsidRDefault="00346950" w:rsidP="00346950">
      <w:pPr>
        <w:spacing w:after="0"/>
        <w:ind w:left="426" w:hanging="426"/>
        <w:textAlignment w:val="baseline"/>
        <w:rPr>
          <w:rFonts w:eastAsia="Times New Roman" w:cstheme="minorHAnsi"/>
          <w:color w:val="000000"/>
          <w:lang w:eastAsia="en-GB"/>
        </w:rPr>
      </w:pPr>
    </w:p>
    <w:p w14:paraId="3F394D71" w14:textId="77777777" w:rsidR="00346950" w:rsidRDefault="00346950" w:rsidP="00346950">
      <w:pPr>
        <w:spacing w:after="0"/>
        <w:ind w:left="426" w:hanging="426"/>
        <w:textAlignment w:val="baseline"/>
        <w:rPr>
          <w:rFonts w:eastAsia="Times New Roman" w:cstheme="minorHAnsi"/>
          <w:color w:val="000000"/>
          <w:lang w:eastAsia="en-GB"/>
        </w:rPr>
      </w:pPr>
    </w:p>
    <w:p w14:paraId="145CCA96" w14:textId="77777777" w:rsidR="00346950" w:rsidRDefault="00346950" w:rsidP="00346950">
      <w:pPr>
        <w:spacing w:after="0"/>
        <w:ind w:left="426" w:hanging="426"/>
        <w:textAlignment w:val="baseline"/>
        <w:rPr>
          <w:rFonts w:eastAsia="Times New Roman" w:cstheme="minorHAnsi"/>
          <w:color w:val="000000"/>
          <w:lang w:eastAsia="en-GB"/>
        </w:rPr>
      </w:pPr>
    </w:p>
    <w:p w14:paraId="46D48A80" w14:textId="77777777" w:rsidR="00346950" w:rsidRPr="00553673" w:rsidRDefault="00346950" w:rsidP="00346950">
      <w:pPr>
        <w:spacing w:after="0"/>
        <w:ind w:left="426" w:hanging="426"/>
        <w:textAlignment w:val="baseline"/>
        <w:rPr>
          <w:rFonts w:eastAsia="Times New Roman" w:cstheme="minorHAnsi"/>
          <w:color w:val="000000"/>
          <w:lang w:eastAsia="en-GB"/>
        </w:rPr>
      </w:pPr>
    </w:p>
    <w:p w14:paraId="62D21834" w14:textId="77777777" w:rsidR="00346950" w:rsidRPr="00FF0041" w:rsidRDefault="00346950" w:rsidP="00346950">
      <w:pPr>
        <w:spacing w:after="0"/>
        <w:textAlignment w:val="baseline"/>
        <w:rPr>
          <w:rFonts w:eastAsia="Times New Roman" w:cstheme="minorHAnsi"/>
          <w:b/>
          <w:bCs/>
          <w:color w:val="000000"/>
          <w:lang w:eastAsia="en-GB"/>
        </w:rPr>
      </w:pPr>
    </w:p>
    <w:p w14:paraId="30F77C93" w14:textId="77777777" w:rsidR="00346950" w:rsidRPr="000A3052" w:rsidRDefault="00346950" w:rsidP="00346950">
      <w:pPr>
        <w:numPr>
          <w:ilvl w:val="0"/>
          <w:numId w:val="1"/>
        </w:numPr>
        <w:spacing w:after="0"/>
        <w:ind w:left="360"/>
        <w:textAlignment w:val="baseline"/>
        <w:rPr>
          <w:rFonts w:ascii="Calibri" w:eastAsia="Times New Roman" w:hAnsi="Calibri" w:cs="Calibri"/>
          <w:b/>
          <w:bCs/>
          <w:color w:val="000000"/>
          <w:lang w:eastAsia="en-GB"/>
        </w:rPr>
      </w:pPr>
      <w:r w:rsidRPr="000A3052">
        <w:rPr>
          <w:rFonts w:ascii="Calibri" w:eastAsia="Times New Roman" w:hAnsi="Calibri" w:cs="Calibri"/>
          <w:b/>
          <w:bCs/>
          <w:color w:val="000000"/>
          <w:lang w:eastAsia="en-GB"/>
        </w:rPr>
        <w:t>Planning applications -</w:t>
      </w:r>
      <w:r w:rsidRPr="000A3052">
        <w:rPr>
          <w:rFonts w:ascii="Calibri" w:eastAsia="Times New Roman" w:hAnsi="Calibri" w:cs="Calibri"/>
          <w:b/>
          <w:bCs/>
          <w:color w:val="202124"/>
          <w:shd w:val="clear" w:color="auto" w:fill="FFFFFF"/>
          <w:lang w:eastAsia="en-GB"/>
        </w:rPr>
        <w:t xml:space="preserve"> planning applications received since last meeting</w:t>
      </w:r>
      <w:r>
        <w:rPr>
          <w:rFonts w:ascii="Calibri" w:eastAsia="Times New Roman" w:hAnsi="Calibri" w:cs="Calibri"/>
          <w:b/>
          <w:bCs/>
          <w:color w:val="202124"/>
          <w:shd w:val="clear" w:color="auto" w:fill="FFFFFF"/>
          <w:lang w:eastAsia="en-GB"/>
        </w:rPr>
        <w:t xml:space="preserve"> were discussed</w:t>
      </w:r>
    </w:p>
    <w:p w14:paraId="2172ECA5" w14:textId="77777777" w:rsidR="00346950" w:rsidRPr="000A3052" w:rsidRDefault="00346950" w:rsidP="00346950">
      <w:pPr>
        <w:spacing w:after="0"/>
        <w:ind w:left="360"/>
        <w:textAlignment w:val="baseline"/>
        <w:rPr>
          <w:rFonts w:ascii="Calibri" w:eastAsia="Times New Roman" w:hAnsi="Calibri" w:cs="Calibri"/>
          <w:b/>
          <w:bCs/>
          <w:color w:val="000000"/>
          <w:lang w:eastAsia="en-GB"/>
        </w:rPr>
      </w:pPr>
    </w:p>
    <w:tbl>
      <w:tblPr>
        <w:tblStyle w:val="TableGrid"/>
        <w:tblW w:w="0" w:type="auto"/>
        <w:tblLook w:val="04A0" w:firstRow="1" w:lastRow="0" w:firstColumn="1" w:lastColumn="0" w:noHBand="0" w:noVBand="1"/>
      </w:tblPr>
      <w:tblGrid>
        <w:gridCol w:w="1675"/>
        <w:gridCol w:w="1290"/>
        <w:gridCol w:w="1572"/>
        <w:gridCol w:w="1467"/>
        <w:gridCol w:w="1070"/>
        <w:gridCol w:w="1942"/>
      </w:tblGrid>
      <w:tr w:rsidR="00346950" w14:paraId="44165E2F" w14:textId="77777777" w:rsidTr="005333A8">
        <w:trPr>
          <w:trHeight w:val="439"/>
        </w:trPr>
        <w:tc>
          <w:tcPr>
            <w:tcW w:w="1616" w:type="dxa"/>
          </w:tcPr>
          <w:p w14:paraId="50ED363B"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application</w:t>
            </w:r>
          </w:p>
        </w:tc>
        <w:tc>
          <w:tcPr>
            <w:tcW w:w="1338" w:type="dxa"/>
          </w:tcPr>
          <w:p w14:paraId="3746496E"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address</w:t>
            </w:r>
          </w:p>
        </w:tc>
        <w:tc>
          <w:tcPr>
            <w:tcW w:w="1517" w:type="dxa"/>
          </w:tcPr>
          <w:p w14:paraId="1E7BCC31"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Summary</w:t>
            </w:r>
          </w:p>
        </w:tc>
        <w:tc>
          <w:tcPr>
            <w:tcW w:w="1562" w:type="dxa"/>
          </w:tcPr>
          <w:p w14:paraId="0E55355E"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Received /sent to Cllrs</w:t>
            </w:r>
          </w:p>
        </w:tc>
        <w:tc>
          <w:tcPr>
            <w:tcW w:w="1033" w:type="dxa"/>
          </w:tcPr>
          <w:p w14:paraId="75ED0826"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Closing date</w:t>
            </w:r>
          </w:p>
        </w:tc>
        <w:tc>
          <w:tcPr>
            <w:tcW w:w="2071" w:type="dxa"/>
          </w:tcPr>
          <w:p w14:paraId="215E9211"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PC comments</w:t>
            </w:r>
          </w:p>
        </w:tc>
      </w:tr>
      <w:tr w:rsidR="00346950" w14:paraId="46E5E45D" w14:textId="77777777" w:rsidTr="005333A8">
        <w:trPr>
          <w:trHeight w:val="2450"/>
        </w:trPr>
        <w:tc>
          <w:tcPr>
            <w:tcW w:w="1616" w:type="dxa"/>
          </w:tcPr>
          <w:p w14:paraId="2927F9E8" w14:textId="77777777" w:rsidR="00346950" w:rsidRDefault="00346950" w:rsidP="005333A8">
            <w:pPr>
              <w:rPr>
                <w:rFonts w:ascii="Times New Roman" w:eastAsia="Times New Roman" w:hAnsi="Times New Roman" w:cs="Times New Roman"/>
                <w:sz w:val="24"/>
                <w:szCs w:val="24"/>
                <w:lang w:eastAsia="en-GB"/>
              </w:rPr>
            </w:pPr>
            <w:r>
              <w:rPr>
                <w:rFonts w:ascii="Arial" w:hAnsi="Arial" w:cs="Arial"/>
                <w:color w:val="666666"/>
                <w:sz w:val="20"/>
                <w:szCs w:val="20"/>
                <w:shd w:val="clear" w:color="auto" w:fill="FFFFFF"/>
              </w:rPr>
              <w:t> 21/04235/FUL</w:t>
            </w:r>
          </w:p>
        </w:tc>
        <w:tc>
          <w:tcPr>
            <w:tcW w:w="1338" w:type="dxa"/>
          </w:tcPr>
          <w:p w14:paraId="7DAB0208" w14:textId="77777777" w:rsidR="00346950" w:rsidRDefault="00346950" w:rsidP="005333A8">
            <w:pPr>
              <w:rPr>
                <w:rFonts w:ascii="Times New Roman" w:eastAsia="Times New Roman" w:hAnsi="Times New Roman" w:cs="Times New Roman"/>
                <w:sz w:val="24"/>
                <w:szCs w:val="24"/>
                <w:lang w:eastAsia="en-GB"/>
              </w:rPr>
            </w:pPr>
            <w:proofErr w:type="spellStart"/>
            <w:r>
              <w:rPr>
                <w:rFonts w:ascii="Arial" w:hAnsi="Arial" w:cs="Arial"/>
                <w:color w:val="000000"/>
                <w:sz w:val="23"/>
                <w:szCs w:val="23"/>
                <w:shd w:val="clear" w:color="auto" w:fill="FFFFFF"/>
              </w:rPr>
              <w:t>Hawcote</w:t>
            </w:r>
            <w:proofErr w:type="spellEnd"/>
            <w:r>
              <w:rPr>
                <w:rFonts w:ascii="Arial" w:hAnsi="Arial" w:cs="Arial"/>
                <w:color w:val="000000"/>
                <w:sz w:val="23"/>
                <w:szCs w:val="23"/>
                <w:shd w:val="clear" w:color="auto" w:fill="FFFFFF"/>
              </w:rPr>
              <w:t xml:space="preserve"> House </w:t>
            </w:r>
          </w:p>
        </w:tc>
        <w:tc>
          <w:tcPr>
            <w:tcW w:w="1517" w:type="dxa"/>
          </w:tcPr>
          <w:p w14:paraId="2479FB6C"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Single storey extension</w:t>
            </w:r>
          </w:p>
        </w:tc>
        <w:tc>
          <w:tcPr>
            <w:tcW w:w="1562" w:type="dxa"/>
          </w:tcPr>
          <w:p w14:paraId="76AF244A"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17/11/21</w:t>
            </w:r>
          </w:p>
        </w:tc>
        <w:tc>
          <w:tcPr>
            <w:tcW w:w="1033" w:type="dxa"/>
          </w:tcPr>
          <w:p w14:paraId="381024B8"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8/12/21</w:t>
            </w:r>
          </w:p>
        </w:tc>
        <w:tc>
          <w:tcPr>
            <w:tcW w:w="2071" w:type="dxa"/>
          </w:tcPr>
          <w:p w14:paraId="5E5D67CE"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Resident feedback noted </w:t>
            </w:r>
          </w:p>
          <w:p w14:paraId="4064362F" w14:textId="77777777" w:rsidR="00346950" w:rsidRDefault="00346950" w:rsidP="005333A8">
            <w:pPr>
              <w:rPr>
                <w:rFonts w:ascii="Times New Roman" w:eastAsia="Times New Roman" w:hAnsi="Times New Roman" w:cs="Times New Roman"/>
                <w:sz w:val="24"/>
                <w:szCs w:val="24"/>
                <w:lang w:eastAsia="en-GB"/>
              </w:rPr>
            </w:pPr>
            <w:r w:rsidRPr="00BE666E">
              <w:rPr>
                <w:rFonts w:ascii="Times New Roman" w:eastAsia="Times New Roman" w:hAnsi="Times New Roman" w:cs="Times New Roman"/>
                <w:b/>
                <w:bCs/>
                <w:sz w:val="24"/>
                <w:szCs w:val="24"/>
                <w:lang w:eastAsia="en-GB"/>
              </w:rPr>
              <w:t>Council agreed to Object</w:t>
            </w:r>
            <w:r>
              <w:rPr>
                <w:rFonts w:ascii="Times New Roman" w:eastAsia="Times New Roman" w:hAnsi="Times New Roman" w:cs="Times New Roman"/>
                <w:sz w:val="24"/>
                <w:szCs w:val="24"/>
                <w:lang w:eastAsia="en-GB"/>
              </w:rPr>
              <w:t xml:space="preserve"> </w:t>
            </w:r>
          </w:p>
          <w:p w14:paraId="5F7F7593"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and draws the attention of the planning officers to </w:t>
            </w:r>
          </w:p>
          <w:p w14:paraId="37CE73B3"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original application conditions which stated no further development on the site </w:t>
            </w:r>
          </w:p>
          <w:p w14:paraId="06397811"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roofErr w:type="gramStart"/>
            <w:r>
              <w:rPr>
                <w:rFonts w:ascii="Times New Roman" w:eastAsia="Times New Roman" w:hAnsi="Times New Roman" w:cs="Times New Roman"/>
                <w:sz w:val="24"/>
                <w:szCs w:val="24"/>
                <w:lang w:eastAsia="en-GB"/>
              </w:rPr>
              <w:t>see</w:t>
            </w:r>
            <w:proofErr w:type="gramEnd"/>
            <w:r>
              <w:rPr>
                <w:rFonts w:ascii="Times New Roman" w:eastAsia="Times New Roman" w:hAnsi="Times New Roman" w:cs="Times New Roman"/>
                <w:sz w:val="24"/>
                <w:szCs w:val="24"/>
                <w:lang w:eastAsia="en-GB"/>
              </w:rPr>
              <w:t xml:space="preserve"> email for exact wording)</w:t>
            </w:r>
          </w:p>
          <w:p w14:paraId="65BFD613"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Over-development of the site </w:t>
            </w:r>
          </w:p>
          <w:p w14:paraId="0B84960F" w14:textId="77777777" w:rsidR="00346950" w:rsidRDefault="00346950" w:rsidP="005333A8">
            <w:pPr>
              <w:rPr>
                <w:rFonts w:ascii="Times New Roman" w:eastAsia="Times New Roman" w:hAnsi="Times New Roman" w:cs="Times New Roman"/>
                <w:sz w:val="24"/>
                <w:szCs w:val="24"/>
                <w:lang w:eastAsia="en-GB"/>
              </w:rPr>
            </w:pPr>
          </w:p>
          <w:p w14:paraId="787D7A4A" w14:textId="77777777" w:rsidR="00346950" w:rsidRDefault="00346950" w:rsidP="005333A8">
            <w:pPr>
              <w:rPr>
                <w:rFonts w:ascii="Times New Roman" w:eastAsia="Times New Roman" w:hAnsi="Times New Roman" w:cs="Times New Roman"/>
                <w:sz w:val="24"/>
                <w:szCs w:val="24"/>
                <w:lang w:eastAsia="en-GB"/>
              </w:rPr>
            </w:pPr>
          </w:p>
          <w:p w14:paraId="00C9559C" w14:textId="77777777" w:rsidR="00346950" w:rsidRDefault="00346950" w:rsidP="005333A8">
            <w:pPr>
              <w:rPr>
                <w:rFonts w:ascii="Times New Roman" w:eastAsia="Times New Roman" w:hAnsi="Times New Roman" w:cs="Times New Roman"/>
                <w:sz w:val="24"/>
                <w:szCs w:val="24"/>
                <w:lang w:eastAsia="en-GB"/>
              </w:rPr>
            </w:pPr>
          </w:p>
        </w:tc>
      </w:tr>
      <w:tr w:rsidR="00346950" w14:paraId="0116EFDC" w14:textId="77777777" w:rsidTr="005333A8">
        <w:trPr>
          <w:trHeight w:val="2450"/>
        </w:trPr>
        <w:tc>
          <w:tcPr>
            <w:tcW w:w="1616" w:type="dxa"/>
          </w:tcPr>
          <w:p w14:paraId="7C76A171" w14:textId="77777777" w:rsidR="00346950" w:rsidRDefault="00346950" w:rsidP="005333A8">
            <w:pPr>
              <w:rPr>
                <w:rFonts w:ascii="Times New Roman" w:eastAsia="Times New Roman" w:hAnsi="Times New Roman" w:cs="Times New Roman"/>
                <w:sz w:val="24"/>
                <w:szCs w:val="24"/>
                <w:lang w:eastAsia="en-GB"/>
              </w:rPr>
            </w:pPr>
            <w:r>
              <w:rPr>
                <w:rFonts w:ascii="Arial" w:hAnsi="Arial" w:cs="Arial"/>
                <w:color w:val="666666"/>
                <w:sz w:val="20"/>
                <w:szCs w:val="20"/>
                <w:shd w:val="clear" w:color="auto" w:fill="FFFFFF"/>
              </w:rPr>
              <w:t>21/04236/PLP</w:t>
            </w:r>
          </w:p>
        </w:tc>
        <w:tc>
          <w:tcPr>
            <w:tcW w:w="1338" w:type="dxa"/>
          </w:tcPr>
          <w:p w14:paraId="6E1C79AA" w14:textId="77777777" w:rsidR="00346950" w:rsidRDefault="00346950" w:rsidP="005333A8">
            <w:pPr>
              <w:rPr>
                <w:rFonts w:ascii="Times New Roman" w:eastAsia="Times New Roman" w:hAnsi="Times New Roman" w:cs="Times New Roman"/>
                <w:sz w:val="24"/>
                <w:szCs w:val="24"/>
                <w:lang w:eastAsia="en-GB"/>
              </w:rPr>
            </w:pPr>
            <w:proofErr w:type="spellStart"/>
            <w:r>
              <w:rPr>
                <w:rFonts w:ascii="Arial" w:hAnsi="Arial" w:cs="Arial"/>
                <w:color w:val="000000"/>
                <w:sz w:val="23"/>
                <w:szCs w:val="23"/>
                <w:shd w:val="clear" w:color="auto" w:fill="FFFFFF"/>
              </w:rPr>
              <w:t>Birdlip</w:t>
            </w:r>
            <w:proofErr w:type="spellEnd"/>
            <w:r>
              <w:rPr>
                <w:rFonts w:ascii="Arial" w:hAnsi="Arial" w:cs="Arial"/>
                <w:color w:val="000000"/>
                <w:sz w:val="23"/>
                <w:szCs w:val="23"/>
                <w:shd w:val="clear" w:color="auto" w:fill="FFFFFF"/>
              </w:rPr>
              <w:t xml:space="preserve"> View</w:t>
            </w:r>
          </w:p>
        </w:tc>
        <w:tc>
          <w:tcPr>
            <w:tcW w:w="1517" w:type="dxa"/>
          </w:tcPr>
          <w:p w14:paraId="55745449"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Dwelling</w:t>
            </w:r>
          </w:p>
        </w:tc>
        <w:tc>
          <w:tcPr>
            <w:tcW w:w="1562" w:type="dxa"/>
          </w:tcPr>
          <w:p w14:paraId="6AD25327"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19/11/21</w:t>
            </w:r>
          </w:p>
        </w:tc>
        <w:tc>
          <w:tcPr>
            <w:tcW w:w="1033" w:type="dxa"/>
          </w:tcPr>
          <w:p w14:paraId="21CCE8D2"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10/12/21</w:t>
            </w:r>
          </w:p>
        </w:tc>
        <w:tc>
          <w:tcPr>
            <w:tcW w:w="2071" w:type="dxa"/>
          </w:tcPr>
          <w:p w14:paraId="4D0C7843" w14:textId="77777777" w:rsidR="00346950" w:rsidRDefault="00346950" w:rsidP="005333A8">
            <w:pPr>
              <w:rPr>
                <w:rFonts w:ascii="Times New Roman" w:eastAsia="Times New Roman" w:hAnsi="Times New Roman" w:cs="Times New Roman"/>
                <w:sz w:val="24"/>
                <w:szCs w:val="24"/>
                <w:lang w:eastAsia="en-GB"/>
              </w:rPr>
            </w:pPr>
            <w:r w:rsidRPr="00BE666E">
              <w:rPr>
                <w:rFonts w:ascii="Times New Roman" w:eastAsia="Times New Roman" w:hAnsi="Times New Roman" w:cs="Times New Roman"/>
                <w:b/>
                <w:bCs/>
                <w:sz w:val="24"/>
                <w:szCs w:val="24"/>
                <w:lang w:eastAsia="en-GB"/>
              </w:rPr>
              <w:t xml:space="preserve">Object </w:t>
            </w:r>
            <w:r>
              <w:rPr>
                <w:rFonts w:ascii="Times New Roman" w:eastAsia="Times New Roman" w:hAnsi="Times New Roman" w:cs="Times New Roman"/>
                <w:sz w:val="24"/>
                <w:szCs w:val="24"/>
                <w:lang w:eastAsia="en-GB"/>
              </w:rPr>
              <w:t>on grounds of over-development of site</w:t>
            </w:r>
          </w:p>
          <w:p w14:paraId="726E701D" w14:textId="77777777" w:rsidR="00346950" w:rsidRDefault="00346950" w:rsidP="005333A8">
            <w:pPr>
              <w:rPr>
                <w:rFonts w:ascii="Times New Roman" w:eastAsia="Times New Roman" w:hAnsi="Times New Roman" w:cs="Times New Roman"/>
                <w:sz w:val="24"/>
                <w:szCs w:val="24"/>
                <w:lang w:eastAsia="en-GB"/>
              </w:rPr>
            </w:pPr>
          </w:p>
          <w:p w14:paraId="11CFF735"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724B6AAB"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Re-iterate previously submitted comments </w:t>
            </w:r>
          </w:p>
          <w:p w14:paraId="524807B9" w14:textId="77777777" w:rsidR="00346950" w:rsidRDefault="00346950" w:rsidP="005333A8">
            <w:pPr>
              <w:rPr>
                <w:rFonts w:ascii="Times New Roman" w:eastAsia="Times New Roman" w:hAnsi="Times New Roman" w:cs="Times New Roman"/>
                <w:sz w:val="24"/>
                <w:szCs w:val="24"/>
                <w:lang w:eastAsia="en-GB"/>
              </w:rPr>
            </w:pPr>
          </w:p>
          <w:p w14:paraId="305D29BC" w14:textId="77777777" w:rsidR="00346950" w:rsidRDefault="00346950" w:rsidP="005333A8">
            <w:pPr>
              <w:rPr>
                <w:rFonts w:ascii="Times New Roman" w:eastAsia="Times New Roman" w:hAnsi="Times New Roman" w:cs="Times New Roman"/>
                <w:sz w:val="24"/>
                <w:szCs w:val="24"/>
                <w:lang w:eastAsia="en-GB"/>
              </w:rPr>
            </w:pPr>
          </w:p>
        </w:tc>
      </w:tr>
      <w:tr w:rsidR="00346950" w14:paraId="1EDD89E4" w14:textId="77777777" w:rsidTr="005333A8">
        <w:trPr>
          <w:trHeight w:val="846"/>
        </w:trPr>
        <w:tc>
          <w:tcPr>
            <w:tcW w:w="1616" w:type="dxa"/>
          </w:tcPr>
          <w:p w14:paraId="67FC873D" w14:textId="77777777" w:rsidR="00346950" w:rsidRDefault="00346950" w:rsidP="005333A8">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21/03856/FUL</w:t>
            </w:r>
          </w:p>
        </w:tc>
        <w:tc>
          <w:tcPr>
            <w:tcW w:w="1338" w:type="dxa"/>
          </w:tcPr>
          <w:p w14:paraId="5DDD1177"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Mill House</w:t>
            </w:r>
          </w:p>
        </w:tc>
        <w:tc>
          <w:tcPr>
            <w:tcW w:w="1517" w:type="dxa"/>
          </w:tcPr>
          <w:p w14:paraId="04F3F387" w14:textId="77777777" w:rsidR="00346950" w:rsidRDefault="00346950" w:rsidP="005333A8">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erection of a single storey rear extension,</w:t>
            </w:r>
          </w:p>
        </w:tc>
        <w:tc>
          <w:tcPr>
            <w:tcW w:w="1562" w:type="dxa"/>
          </w:tcPr>
          <w:p w14:paraId="1DD227BC"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21/10/21</w:t>
            </w:r>
          </w:p>
        </w:tc>
        <w:tc>
          <w:tcPr>
            <w:tcW w:w="1033" w:type="dxa"/>
          </w:tcPr>
          <w:p w14:paraId="224B18C9"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30/11/21</w:t>
            </w:r>
          </w:p>
        </w:tc>
        <w:tc>
          <w:tcPr>
            <w:tcW w:w="2071" w:type="dxa"/>
          </w:tcPr>
          <w:p w14:paraId="3602A76B"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PC agreed not to submit comments</w:t>
            </w:r>
          </w:p>
        </w:tc>
      </w:tr>
      <w:tr w:rsidR="00346950" w14:paraId="5104D476" w14:textId="77777777" w:rsidTr="005333A8">
        <w:trPr>
          <w:trHeight w:val="428"/>
        </w:trPr>
        <w:tc>
          <w:tcPr>
            <w:tcW w:w="1616" w:type="dxa"/>
          </w:tcPr>
          <w:p w14:paraId="33FFB763" w14:textId="77777777" w:rsidR="00346950" w:rsidRDefault="00346950" w:rsidP="005333A8">
            <w:pPr>
              <w:rPr>
                <w:rFonts w:ascii="Arial" w:hAnsi="Arial" w:cs="Arial"/>
                <w:color w:val="333333"/>
                <w:sz w:val="23"/>
                <w:szCs w:val="23"/>
                <w:shd w:val="clear" w:color="auto" w:fill="FFFFFF"/>
              </w:rPr>
            </w:pPr>
            <w:r>
              <w:rPr>
                <w:rFonts w:ascii="Arial" w:hAnsi="Arial" w:cs="Arial"/>
                <w:color w:val="333333"/>
                <w:sz w:val="23"/>
                <w:szCs w:val="23"/>
                <w:shd w:val="clear" w:color="auto" w:fill="FFFFFF"/>
              </w:rPr>
              <w:t>21/03725/FUL</w:t>
            </w:r>
          </w:p>
        </w:tc>
        <w:tc>
          <w:tcPr>
            <w:tcW w:w="1338" w:type="dxa"/>
          </w:tcPr>
          <w:p w14:paraId="742B1658" w14:textId="77777777" w:rsidR="00346950" w:rsidRDefault="00346950" w:rsidP="005333A8">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The Old Granary</w:t>
            </w:r>
          </w:p>
        </w:tc>
        <w:tc>
          <w:tcPr>
            <w:tcW w:w="1517" w:type="dxa"/>
          </w:tcPr>
          <w:p w14:paraId="340535D1" w14:textId="77777777" w:rsidR="00346950" w:rsidRDefault="00346950" w:rsidP="005333A8">
            <w:pPr>
              <w:rPr>
                <w:rFonts w:ascii="Arial" w:hAnsi="Arial" w:cs="Arial"/>
                <w:color w:val="333333"/>
                <w:sz w:val="23"/>
                <w:szCs w:val="23"/>
                <w:shd w:val="clear" w:color="auto" w:fill="FFFFFF"/>
              </w:rPr>
            </w:pPr>
            <w:r>
              <w:rPr>
                <w:rFonts w:ascii="Arial" w:hAnsi="Arial" w:cs="Arial"/>
                <w:color w:val="333333"/>
                <w:sz w:val="23"/>
                <w:szCs w:val="23"/>
                <w:shd w:val="clear" w:color="auto" w:fill="FFFFFF"/>
              </w:rPr>
              <w:t>Replacement windows</w:t>
            </w:r>
          </w:p>
        </w:tc>
        <w:tc>
          <w:tcPr>
            <w:tcW w:w="1562" w:type="dxa"/>
          </w:tcPr>
          <w:p w14:paraId="46EE528A"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19/10/21</w:t>
            </w:r>
          </w:p>
        </w:tc>
        <w:tc>
          <w:tcPr>
            <w:tcW w:w="1033" w:type="dxa"/>
          </w:tcPr>
          <w:p w14:paraId="3FE15A24"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18/11/21</w:t>
            </w:r>
          </w:p>
        </w:tc>
        <w:tc>
          <w:tcPr>
            <w:tcW w:w="2071" w:type="dxa"/>
          </w:tcPr>
          <w:p w14:paraId="434BE108" w14:textId="77777777" w:rsidR="00346950" w:rsidRDefault="00346950" w:rsidP="005333A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None </w:t>
            </w:r>
          </w:p>
        </w:tc>
      </w:tr>
    </w:tbl>
    <w:p w14:paraId="41578391" w14:textId="77777777" w:rsidR="00346950" w:rsidRPr="002F0E80" w:rsidRDefault="00346950" w:rsidP="00346950">
      <w:pPr>
        <w:tabs>
          <w:tab w:val="left" w:pos="2355"/>
        </w:tabs>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555F1D34" w14:textId="77777777" w:rsidR="00346950" w:rsidRDefault="00346950" w:rsidP="00346950">
      <w:pPr>
        <w:spacing w:after="0"/>
        <w:textAlignment w:val="baseline"/>
        <w:rPr>
          <w:rFonts w:ascii="Calibri" w:eastAsia="Times New Roman" w:hAnsi="Calibri" w:cs="Calibri"/>
          <w:b/>
          <w:bCs/>
          <w:color w:val="000000"/>
          <w:lang w:eastAsia="en-GB"/>
        </w:rPr>
      </w:pPr>
    </w:p>
    <w:p w14:paraId="3CF03154" w14:textId="77777777" w:rsidR="00346950" w:rsidRDefault="00346950" w:rsidP="00346950">
      <w:pPr>
        <w:pStyle w:val="ListParagraph"/>
        <w:numPr>
          <w:ilvl w:val="0"/>
          <w:numId w:val="1"/>
        </w:numPr>
        <w:tabs>
          <w:tab w:val="clear" w:pos="720"/>
          <w:tab w:val="num" w:pos="426"/>
        </w:tabs>
        <w:spacing w:after="0"/>
        <w:ind w:left="426" w:hanging="426"/>
        <w:textAlignment w:val="baseline"/>
        <w:rPr>
          <w:rFonts w:ascii="Calibri" w:eastAsia="Times New Roman" w:hAnsi="Calibri" w:cs="Calibri"/>
          <w:b/>
          <w:bCs/>
          <w:lang w:eastAsia="en-GB"/>
        </w:rPr>
      </w:pPr>
      <w:r w:rsidRPr="00587156">
        <w:rPr>
          <w:rFonts w:ascii="Calibri" w:eastAsia="Times New Roman" w:hAnsi="Calibri" w:cs="Calibri"/>
          <w:b/>
          <w:bCs/>
          <w:lang w:eastAsia="en-GB"/>
        </w:rPr>
        <w:t xml:space="preserve">Council </w:t>
      </w:r>
      <w:r>
        <w:rPr>
          <w:rFonts w:ascii="Calibri" w:eastAsia="Times New Roman" w:hAnsi="Calibri" w:cs="Calibri"/>
          <w:b/>
          <w:bCs/>
          <w:lang w:eastAsia="en-GB"/>
        </w:rPr>
        <w:t>approved</w:t>
      </w:r>
      <w:r w:rsidRPr="00587156">
        <w:rPr>
          <w:rFonts w:ascii="Calibri" w:eastAsia="Times New Roman" w:hAnsi="Calibri" w:cs="Calibri"/>
          <w:b/>
          <w:bCs/>
          <w:lang w:eastAsia="en-GB"/>
        </w:rPr>
        <w:t xml:space="preserve"> payment of grass cutting invoice – Mr Partridge in the sum of £1290 (in line with contract)</w:t>
      </w:r>
      <w:r>
        <w:rPr>
          <w:rFonts w:ascii="Calibri" w:eastAsia="Times New Roman" w:hAnsi="Calibri" w:cs="Calibri"/>
          <w:b/>
          <w:bCs/>
          <w:lang w:eastAsia="en-GB"/>
        </w:rPr>
        <w:t xml:space="preserve"> Council asked if the grass near the war memorial could be tidied up before Remembrance Service (as part of the contract) </w:t>
      </w:r>
    </w:p>
    <w:p w14:paraId="65A12A65" w14:textId="77777777" w:rsidR="00346950" w:rsidRDefault="00346950" w:rsidP="00346950">
      <w:pPr>
        <w:pStyle w:val="ListParagraph"/>
        <w:spacing w:after="0"/>
        <w:ind w:left="426"/>
        <w:textAlignment w:val="baseline"/>
        <w:rPr>
          <w:rFonts w:ascii="Calibri" w:eastAsia="Times New Roman" w:hAnsi="Calibri" w:cs="Calibri"/>
          <w:b/>
          <w:bCs/>
          <w:lang w:eastAsia="en-GB"/>
        </w:rPr>
      </w:pPr>
    </w:p>
    <w:p w14:paraId="72E45E72" w14:textId="77777777" w:rsidR="00346950" w:rsidRDefault="00346950" w:rsidP="00346950">
      <w:pPr>
        <w:pStyle w:val="ListParagraph"/>
        <w:numPr>
          <w:ilvl w:val="0"/>
          <w:numId w:val="1"/>
        </w:numPr>
        <w:tabs>
          <w:tab w:val="clear" w:pos="720"/>
          <w:tab w:val="num" w:pos="426"/>
        </w:tabs>
        <w:spacing w:after="0"/>
        <w:ind w:left="426" w:hanging="426"/>
        <w:textAlignment w:val="baseline"/>
        <w:rPr>
          <w:rFonts w:ascii="Calibri" w:eastAsia="Times New Roman" w:hAnsi="Calibri" w:cs="Calibri"/>
          <w:b/>
          <w:bCs/>
          <w:lang w:eastAsia="en-GB"/>
        </w:rPr>
      </w:pPr>
      <w:r>
        <w:rPr>
          <w:rFonts w:ascii="Calibri" w:eastAsia="Times New Roman" w:hAnsi="Calibri" w:cs="Calibri"/>
          <w:b/>
          <w:bCs/>
          <w:lang w:eastAsia="en-GB"/>
        </w:rPr>
        <w:t xml:space="preserve">Electronic banking (Cllr Lock).  Council agreed to amend the bank mandate to set this up.  </w:t>
      </w:r>
    </w:p>
    <w:p w14:paraId="3E0841FC" w14:textId="77777777" w:rsidR="00346950" w:rsidRPr="00587156" w:rsidRDefault="00346950" w:rsidP="00346950">
      <w:pPr>
        <w:pStyle w:val="ListParagraph"/>
        <w:spacing w:after="0"/>
        <w:ind w:left="426"/>
        <w:textAlignment w:val="baseline"/>
        <w:rPr>
          <w:rFonts w:ascii="Calibri" w:eastAsia="Times New Roman" w:hAnsi="Calibri" w:cs="Calibri"/>
          <w:b/>
          <w:bCs/>
          <w:lang w:eastAsia="en-GB"/>
        </w:rPr>
      </w:pPr>
    </w:p>
    <w:p w14:paraId="5DD84313" w14:textId="77777777" w:rsidR="00346950" w:rsidRPr="008C729D" w:rsidRDefault="00346950" w:rsidP="00346950">
      <w:pPr>
        <w:pStyle w:val="ListParagraph"/>
        <w:numPr>
          <w:ilvl w:val="0"/>
          <w:numId w:val="1"/>
        </w:numPr>
        <w:tabs>
          <w:tab w:val="clear" w:pos="720"/>
          <w:tab w:val="num" w:pos="426"/>
        </w:tabs>
        <w:spacing w:after="0"/>
        <w:ind w:hanging="720"/>
        <w:textAlignment w:val="baseline"/>
        <w:rPr>
          <w:rFonts w:ascii="Calibri" w:eastAsia="Times New Roman" w:hAnsi="Calibri" w:cs="Calibri"/>
          <w:b/>
          <w:bCs/>
          <w:lang w:eastAsia="en-GB"/>
        </w:rPr>
      </w:pPr>
      <w:r w:rsidRPr="008C729D">
        <w:rPr>
          <w:rFonts w:ascii="Calibri" w:eastAsia="Times New Roman" w:hAnsi="Calibri" w:cs="Calibri"/>
          <w:b/>
          <w:bCs/>
          <w:lang w:eastAsia="en-GB"/>
        </w:rPr>
        <w:t>Date of next meeting agreed as January 18</w:t>
      </w:r>
      <w:r w:rsidRPr="008C729D">
        <w:rPr>
          <w:rFonts w:ascii="Calibri" w:eastAsia="Times New Roman" w:hAnsi="Calibri" w:cs="Calibri"/>
          <w:b/>
          <w:bCs/>
          <w:sz w:val="13"/>
          <w:szCs w:val="13"/>
          <w:vertAlign w:val="superscript"/>
          <w:lang w:eastAsia="en-GB"/>
        </w:rPr>
        <w:t>th</w:t>
      </w:r>
      <w:r w:rsidRPr="008C729D">
        <w:rPr>
          <w:rFonts w:ascii="Calibri" w:eastAsia="Times New Roman" w:hAnsi="Calibri" w:cs="Calibri"/>
          <w:b/>
          <w:bCs/>
          <w:lang w:eastAsia="en-GB"/>
        </w:rPr>
        <w:t xml:space="preserve"> 2022 at 7.30pm- </w:t>
      </w:r>
    </w:p>
    <w:p w14:paraId="4C922AA2" w14:textId="77777777" w:rsidR="00346950" w:rsidRPr="008C729D" w:rsidRDefault="00346950" w:rsidP="00346950">
      <w:pPr>
        <w:pStyle w:val="ListParagraph"/>
        <w:rPr>
          <w:rFonts w:ascii="Calibri" w:eastAsia="Times New Roman" w:hAnsi="Calibri" w:cs="Calibri"/>
          <w:b/>
          <w:bCs/>
          <w:lang w:eastAsia="en-GB"/>
        </w:rPr>
      </w:pPr>
    </w:p>
    <w:p w14:paraId="1E7A76EC" w14:textId="77777777" w:rsidR="00346950" w:rsidRPr="00435261" w:rsidRDefault="00346950" w:rsidP="00346950">
      <w:pPr>
        <w:pStyle w:val="ListParagraph"/>
        <w:numPr>
          <w:ilvl w:val="0"/>
          <w:numId w:val="1"/>
        </w:numPr>
        <w:tabs>
          <w:tab w:val="clear" w:pos="720"/>
          <w:tab w:val="num" w:pos="426"/>
        </w:tabs>
        <w:spacing w:after="0"/>
        <w:ind w:hanging="720"/>
        <w:textAlignment w:val="baseline"/>
        <w:rPr>
          <w:rFonts w:ascii="Calibri" w:eastAsia="Times New Roman" w:hAnsi="Calibri" w:cs="Calibri"/>
          <w:b/>
          <w:bCs/>
          <w:lang w:eastAsia="en-GB"/>
        </w:rPr>
      </w:pPr>
      <w:r w:rsidRPr="008C729D">
        <w:rPr>
          <w:rFonts w:ascii="Calibri" w:eastAsia="Times New Roman" w:hAnsi="Calibri" w:cs="Calibri"/>
          <w:b/>
          <w:bCs/>
          <w:lang w:eastAsia="en-GB"/>
        </w:rPr>
        <w:t>Matters for information</w:t>
      </w:r>
    </w:p>
    <w:p w14:paraId="5B310F0E" w14:textId="77777777" w:rsidR="00346950" w:rsidRDefault="00346950" w:rsidP="00346950">
      <w:pPr>
        <w:spacing w:after="0"/>
        <w:ind w:left="360"/>
        <w:textAlignment w:val="baseline"/>
        <w:rPr>
          <w:rFonts w:eastAsia="Times New Roman" w:cstheme="minorHAnsi"/>
          <w:color w:val="000000"/>
          <w:lang w:eastAsia="en-GB"/>
        </w:rPr>
      </w:pPr>
      <w:r>
        <w:rPr>
          <w:rFonts w:eastAsia="Times New Roman" w:cstheme="minorHAnsi"/>
          <w:color w:val="000000"/>
          <w:lang w:eastAsia="en-GB"/>
        </w:rPr>
        <w:t xml:space="preserve">At the end of the meeting, District Councillor Judd gave a verbal update on </w:t>
      </w:r>
    </w:p>
    <w:p w14:paraId="041B6554" w14:textId="77777777" w:rsidR="00346950" w:rsidRDefault="00346950" w:rsidP="00346950">
      <w:pPr>
        <w:pStyle w:val="ListParagraph"/>
        <w:numPr>
          <w:ilvl w:val="0"/>
          <w:numId w:val="2"/>
        </w:numPr>
        <w:spacing w:after="0"/>
        <w:textAlignment w:val="baseline"/>
        <w:rPr>
          <w:rFonts w:eastAsia="Times New Roman" w:cstheme="minorHAnsi"/>
          <w:color w:val="000000"/>
          <w:lang w:eastAsia="en-GB"/>
        </w:rPr>
      </w:pPr>
      <w:r w:rsidRPr="00355ECA">
        <w:rPr>
          <w:rFonts w:eastAsia="Times New Roman" w:cstheme="minorHAnsi"/>
          <w:color w:val="000000"/>
          <w:lang w:eastAsia="en-GB"/>
        </w:rPr>
        <w:t>flooding issues</w:t>
      </w:r>
      <w:r>
        <w:rPr>
          <w:rFonts w:eastAsia="Times New Roman" w:cstheme="minorHAnsi"/>
          <w:color w:val="000000"/>
          <w:lang w:eastAsia="en-GB"/>
        </w:rPr>
        <w:t xml:space="preserve"> for neighbouring parishes </w:t>
      </w:r>
    </w:p>
    <w:p w14:paraId="2A0B07CE" w14:textId="77777777" w:rsidR="00346950" w:rsidRDefault="00346950" w:rsidP="00346950">
      <w:pPr>
        <w:pStyle w:val="ListParagraph"/>
        <w:spacing w:after="0"/>
        <w:ind w:left="1080"/>
        <w:textAlignment w:val="baseline"/>
        <w:rPr>
          <w:rFonts w:eastAsia="Times New Roman" w:cstheme="minorHAnsi"/>
          <w:color w:val="000000"/>
          <w:lang w:eastAsia="en-GB"/>
        </w:rPr>
      </w:pPr>
      <w:r>
        <w:rPr>
          <w:rFonts w:eastAsia="Times New Roman" w:cstheme="minorHAnsi"/>
          <w:color w:val="000000"/>
          <w:lang w:eastAsia="en-GB"/>
        </w:rPr>
        <w:t>Parish Councillors spoke of the lack of clearing of ditches are causing issues whilst it was noted that riparian owners are trying to do their legal duties</w:t>
      </w:r>
    </w:p>
    <w:p w14:paraId="04373DD6" w14:textId="77777777" w:rsidR="00346950" w:rsidRDefault="00346950" w:rsidP="00346950">
      <w:pPr>
        <w:pStyle w:val="ListParagraph"/>
        <w:numPr>
          <w:ilvl w:val="0"/>
          <w:numId w:val="2"/>
        </w:numPr>
        <w:spacing w:after="0"/>
        <w:textAlignment w:val="baseline"/>
        <w:rPr>
          <w:rFonts w:eastAsia="Times New Roman" w:cstheme="minorHAnsi"/>
          <w:color w:val="000000"/>
          <w:lang w:eastAsia="en-GB"/>
        </w:rPr>
      </w:pPr>
      <w:r>
        <w:rPr>
          <w:rFonts w:eastAsia="Times New Roman" w:cstheme="minorHAnsi"/>
          <w:color w:val="000000"/>
          <w:lang w:eastAsia="en-GB"/>
        </w:rPr>
        <w:t>GCC are looking for volunteers for planting trees</w:t>
      </w:r>
    </w:p>
    <w:p w14:paraId="564BDF9B" w14:textId="77777777" w:rsidR="00346950" w:rsidRPr="00355ECA" w:rsidRDefault="00346950" w:rsidP="00346950">
      <w:pPr>
        <w:pStyle w:val="ListParagraph"/>
        <w:numPr>
          <w:ilvl w:val="0"/>
          <w:numId w:val="2"/>
        </w:numPr>
        <w:spacing w:after="0"/>
        <w:textAlignment w:val="baseline"/>
        <w:rPr>
          <w:rFonts w:eastAsia="Times New Roman" w:cstheme="minorHAnsi"/>
          <w:color w:val="000000"/>
          <w:lang w:eastAsia="en-GB"/>
        </w:rPr>
      </w:pPr>
      <w:r>
        <w:rPr>
          <w:rFonts w:eastAsia="Times New Roman" w:cstheme="minorHAnsi"/>
          <w:color w:val="000000"/>
          <w:lang w:eastAsia="en-GB"/>
        </w:rPr>
        <w:t xml:space="preserve">Good practice on Parish Council minutes was disseminated </w:t>
      </w:r>
    </w:p>
    <w:p w14:paraId="37CE253C" w14:textId="77777777" w:rsidR="00346950" w:rsidRPr="007D10AB" w:rsidRDefault="00346950" w:rsidP="00346950">
      <w:pPr>
        <w:pStyle w:val="ListParagraph"/>
        <w:spacing w:after="0"/>
        <w:textAlignment w:val="baseline"/>
        <w:rPr>
          <w:rFonts w:ascii="Calibri" w:eastAsia="Times New Roman" w:hAnsi="Calibri" w:cs="Calibri"/>
          <w:b/>
          <w:bCs/>
          <w:lang w:eastAsia="en-GB"/>
        </w:rPr>
      </w:pPr>
    </w:p>
    <w:p w14:paraId="7A774629" w14:textId="77777777" w:rsidR="00346950" w:rsidRPr="008C729D" w:rsidRDefault="00346950" w:rsidP="00346950">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Cllr Eaton raised issues regarding footpath across the common and Cllr Overbury will take this forward</w:t>
      </w:r>
    </w:p>
    <w:p w14:paraId="4CCB8B27" w14:textId="77777777" w:rsidR="00346950" w:rsidRPr="008C729D" w:rsidRDefault="00346950" w:rsidP="00346950">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 xml:space="preserve">Hermits Cottage has residents at the present time – next agenda </w:t>
      </w:r>
    </w:p>
    <w:p w14:paraId="37A6458A" w14:textId="77777777" w:rsidR="00346950" w:rsidRDefault="00346950" w:rsidP="00346950">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 xml:space="preserve">Damaged bridge –Clerk to chase </w:t>
      </w:r>
      <w:proofErr w:type="spellStart"/>
      <w:r w:rsidRPr="008C729D">
        <w:rPr>
          <w:rFonts w:ascii="Calibri" w:eastAsia="Times New Roman" w:hAnsi="Calibri" w:cs="Calibri"/>
          <w:b/>
          <w:bCs/>
          <w:lang w:eastAsia="en-GB"/>
        </w:rPr>
        <w:t>Glos</w:t>
      </w:r>
      <w:proofErr w:type="spellEnd"/>
      <w:r w:rsidRPr="008C729D">
        <w:rPr>
          <w:rFonts w:ascii="Calibri" w:eastAsia="Times New Roman" w:hAnsi="Calibri" w:cs="Calibri"/>
          <w:b/>
          <w:bCs/>
          <w:lang w:eastAsia="en-GB"/>
        </w:rPr>
        <w:t xml:space="preserve"> Highways</w:t>
      </w:r>
    </w:p>
    <w:p w14:paraId="00C687F8" w14:textId="77777777" w:rsidR="00346950" w:rsidRDefault="00346950" w:rsidP="00346950">
      <w:pPr>
        <w:pStyle w:val="ListParagraph"/>
        <w:spacing w:after="0"/>
        <w:ind w:left="426"/>
        <w:textAlignment w:val="baseline"/>
        <w:rPr>
          <w:rFonts w:ascii="Calibri" w:eastAsia="Times New Roman" w:hAnsi="Calibri" w:cs="Calibri"/>
          <w:b/>
          <w:bCs/>
          <w:lang w:eastAsia="en-GB"/>
        </w:rPr>
      </w:pPr>
      <w:r>
        <w:rPr>
          <w:rFonts w:ascii="Calibri" w:eastAsia="Times New Roman" w:hAnsi="Calibri" w:cs="Calibri"/>
          <w:b/>
          <w:bCs/>
          <w:lang w:eastAsia="en-GB"/>
        </w:rPr>
        <w:t>Meeting closed at 20.35</w:t>
      </w:r>
    </w:p>
    <w:p w14:paraId="5B5AD77C" w14:textId="77777777" w:rsidR="00346950" w:rsidRDefault="00346950" w:rsidP="00346950">
      <w:pPr>
        <w:pStyle w:val="ListParagraph"/>
        <w:spacing w:after="0"/>
        <w:ind w:left="426"/>
        <w:textAlignment w:val="baseline"/>
        <w:rPr>
          <w:rFonts w:ascii="Calibri" w:eastAsia="Times New Roman" w:hAnsi="Calibri" w:cs="Calibri"/>
          <w:b/>
          <w:bCs/>
          <w:lang w:eastAsia="en-GB"/>
        </w:rPr>
      </w:pPr>
    </w:p>
    <w:p w14:paraId="04FBB7AC" w14:textId="77777777" w:rsidR="0050347D" w:rsidRDefault="0050347D"/>
    <w:sectPr w:rsidR="00503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8A"/>
    <w:rsid w:val="00346950"/>
    <w:rsid w:val="0050347D"/>
    <w:rsid w:val="00C1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7DFC9-6A19-4625-A2AE-A0976FC2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5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950"/>
    <w:pPr>
      <w:ind w:left="720"/>
      <w:contextualSpacing/>
    </w:pPr>
  </w:style>
  <w:style w:type="table" w:styleId="TableGrid">
    <w:name w:val="Table Grid"/>
    <w:basedOn w:val="TableNormal"/>
    <w:uiPriority w:val="39"/>
    <w:rsid w:val="00346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2</cp:revision>
  <dcterms:created xsi:type="dcterms:W3CDTF">2022-01-19T10:18:00Z</dcterms:created>
  <dcterms:modified xsi:type="dcterms:W3CDTF">2022-01-19T10:18:00Z</dcterms:modified>
</cp:coreProperties>
</file>