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4D" w:rsidRDefault="0098525B" w:rsidP="009852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Northern Neck Recreation, LLC </w:t>
      </w:r>
      <w:r w:rsidR="00F66D4D">
        <w:rPr>
          <w:rFonts w:ascii="Arial" w:hAnsi="Arial" w:cs="Arial"/>
          <w:b/>
          <w:sz w:val="24"/>
          <w:szCs w:val="24"/>
        </w:rPr>
        <w:tab/>
      </w:r>
      <w:r w:rsidR="00F66D4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Pool Hours:  10:00AM – 7:00PM</w:t>
      </w:r>
    </w:p>
    <w:p w:rsidR="0098525B" w:rsidRPr="001B7CDE" w:rsidRDefault="00A168D3" w:rsidP="009852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NNR </w:t>
      </w:r>
      <w:r w:rsidR="0098525B">
        <w:rPr>
          <w:rFonts w:ascii="Arial" w:hAnsi="Arial" w:cs="Arial"/>
          <w:b/>
          <w:sz w:val="24"/>
          <w:szCs w:val="24"/>
        </w:rPr>
        <w:t>Boat &amp; Beach Club</w:t>
      </w:r>
      <w:r w:rsidR="0098525B">
        <w:rPr>
          <w:rFonts w:ascii="Arial" w:hAnsi="Arial" w:cs="Arial"/>
          <w:b/>
          <w:sz w:val="24"/>
          <w:szCs w:val="24"/>
        </w:rPr>
        <w:tab/>
      </w:r>
      <w:r w:rsidR="0098525B">
        <w:rPr>
          <w:rFonts w:ascii="Arial" w:hAnsi="Arial" w:cs="Arial"/>
          <w:b/>
          <w:sz w:val="24"/>
          <w:szCs w:val="24"/>
        </w:rPr>
        <w:tab/>
      </w:r>
      <w:r w:rsidR="0098525B">
        <w:rPr>
          <w:rFonts w:ascii="Arial" w:hAnsi="Arial" w:cs="Arial"/>
          <w:b/>
          <w:sz w:val="24"/>
          <w:szCs w:val="24"/>
        </w:rPr>
        <w:tab/>
      </w:r>
      <w:r w:rsidR="0098525B">
        <w:rPr>
          <w:rFonts w:ascii="Arial" w:hAnsi="Arial" w:cs="Arial"/>
          <w:b/>
          <w:sz w:val="24"/>
          <w:szCs w:val="24"/>
        </w:rPr>
        <w:tab/>
      </w:r>
      <w:r w:rsidR="0098525B">
        <w:rPr>
          <w:rFonts w:ascii="Arial" w:hAnsi="Arial" w:cs="Arial"/>
          <w:b/>
          <w:sz w:val="24"/>
          <w:szCs w:val="24"/>
        </w:rPr>
        <w:tab/>
      </w:r>
      <w:r w:rsidR="0098525B">
        <w:rPr>
          <w:rFonts w:ascii="Arial" w:hAnsi="Arial" w:cs="Arial"/>
        </w:rPr>
        <w:t>Open – Memorial Day</w:t>
      </w:r>
    </w:p>
    <w:p w:rsidR="00F66D4D" w:rsidRPr="001B7CDE" w:rsidRDefault="001B7CDE" w:rsidP="001B7CDE">
      <w:pPr>
        <w:spacing w:after="0" w:line="240" w:lineRule="auto"/>
        <w:rPr>
          <w:rFonts w:ascii="Arial" w:hAnsi="Arial" w:cs="Arial"/>
        </w:rPr>
      </w:pPr>
      <w:r w:rsidRPr="001B7CDE">
        <w:rPr>
          <w:rFonts w:ascii="Arial" w:hAnsi="Arial" w:cs="Arial"/>
        </w:rPr>
        <w:t>42406 Azalea Ln.</w:t>
      </w:r>
      <w:r w:rsidR="00F66D4D">
        <w:rPr>
          <w:rFonts w:ascii="Arial" w:hAnsi="Arial" w:cs="Arial"/>
        </w:rPr>
        <w:tab/>
      </w:r>
      <w:r w:rsidR="00F66D4D">
        <w:rPr>
          <w:rFonts w:ascii="Arial" w:hAnsi="Arial" w:cs="Arial"/>
        </w:rPr>
        <w:tab/>
      </w:r>
      <w:r w:rsidR="00F66D4D">
        <w:rPr>
          <w:rFonts w:ascii="Arial" w:hAnsi="Arial" w:cs="Arial"/>
        </w:rPr>
        <w:tab/>
      </w:r>
      <w:r w:rsidR="00F66D4D">
        <w:rPr>
          <w:rFonts w:ascii="Arial" w:hAnsi="Arial" w:cs="Arial"/>
        </w:rPr>
        <w:tab/>
      </w:r>
      <w:r w:rsidR="00F66D4D">
        <w:rPr>
          <w:rFonts w:ascii="Arial" w:hAnsi="Arial" w:cs="Arial"/>
        </w:rPr>
        <w:tab/>
      </w:r>
      <w:r w:rsidR="00F66D4D">
        <w:rPr>
          <w:rFonts w:ascii="Arial" w:hAnsi="Arial" w:cs="Arial"/>
        </w:rPr>
        <w:tab/>
      </w:r>
      <w:r w:rsidR="0098525B">
        <w:rPr>
          <w:rFonts w:ascii="Arial" w:hAnsi="Arial" w:cs="Arial"/>
        </w:rPr>
        <w:t>Closed – Labor Day</w:t>
      </w:r>
    </w:p>
    <w:p w:rsidR="001B7CDE" w:rsidRDefault="001B7CDE" w:rsidP="001B7CDE">
      <w:pPr>
        <w:spacing w:after="0" w:line="240" w:lineRule="auto"/>
        <w:rPr>
          <w:rFonts w:ascii="Arial" w:hAnsi="Arial" w:cs="Arial"/>
        </w:rPr>
      </w:pPr>
      <w:r w:rsidRPr="001B7CDE">
        <w:rPr>
          <w:rFonts w:ascii="Arial" w:hAnsi="Arial" w:cs="Arial"/>
        </w:rPr>
        <w:t>Sterling, Va.  20166</w:t>
      </w:r>
      <w:r w:rsidR="00F66D4D">
        <w:rPr>
          <w:rFonts w:ascii="Arial" w:hAnsi="Arial" w:cs="Arial"/>
        </w:rPr>
        <w:tab/>
      </w:r>
      <w:r w:rsidR="00F66D4D">
        <w:rPr>
          <w:rFonts w:ascii="Arial" w:hAnsi="Arial" w:cs="Arial"/>
        </w:rPr>
        <w:tab/>
      </w:r>
      <w:r w:rsidR="00F66D4D">
        <w:rPr>
          <w:rFonts w:ascii="Arial" w:hAnsi="Arial" w:cs="Arial"/>
        </w:rPr>
        <w:tab/>
      </w:r>
      <w:r w:rsidR="00F66D4D">
        <w:rPr>
          <w:rFonts w:ascii="Arial" w:hAnsi="Arial" w:cs="Arial"/>
        </w:rPr>
        <w:tab/>
      </w:r>
      <w:r w:rsidR="00F66D4D">
        <w:rPr>
          <w:rFonts w:ascii="Arial" w:hAnsi="Arial" w:cs="Arial"/>
        </w:rPr>
        <w:tab/>
      </w:r>
      <w:r w:rsidR="00F66D4D">
        <w:rPr>
          <w:rFonts w:ascii="Arial" w:hAnsi="Arial" w:cs="Arial"/>
        </w:rPr>
        <w:tab/>
      </w:r>
    </w:p>
    <w:p w:rsidR="001B7CDE" w:rsidRDefault="008C5975" w:rsidP="001B7C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13456">
        <w:rPr>
          <w:rFonts w:ascii="Arial" w:hAnsi="Arial" w:cs="Arial"/>
        </w:rPr>
        <w:t>571</w:t>
      </w:r>
      <w:r>
        <w:rPr>
          <w:rFonts w:ascii="Arial" w:hAnsi="Arial" w:cs="Arial"/>
        </w:rPr>
        <w:t>)</w:t>
      </w:r>
      <w:r w:rsidR="00434E23">
        <w:rPr>
          <w:rFonts w:ascii="Arial" w:hAnsi="Arial" w:cs="Arial"/>
        </w:rPr>
        <w:t xml:space="preserve"> </w:t>
      </w:r>
      <w:r w:rsidR="00C13456">
        <w:rPr>
          <w:rFonts w:ascii="Arial" w:hAnsi="Arial" w:cs="Arial"/>
        </w:rPr>
        <w:t>375-5327</w:t>
      </w:r>
    </w:p>
    <w:p w:rsidR="001B7CDE" w:rsidRDefault="000F18FE" w:rsidP="00686791">
      <w:pPr>
        <w:spacing w:after="0" w:line="240" w:lineRule="auto"/>
        <w:rPr>
          <w:rFonts w:ascii="Arial" w:hAnsi="Arial" w:cs="Arial"/>
        </w:rPr>
      </w:pPr>
      <w:hyperlink r:id="rId6" w:history="1">
        <w:r w:rsidR="003A5C91">
          <w:rPr>
            <w:rStyle w:val="Hyperlink"/>
            <w:rFonts w:ascii="Arial" w:hAnsi="Arial" w:cs="Arial"/>
          </w:rPr>
          <w:t>info@n</w:t>
        </w:r>
        <w:r w:rsidR="005913F1">
          <w:rPr>
            <w:rStyle w:val="Hyperlink"/>
            <w:rFonts w:ascii="Arial" w:hAnsi="Arial" w:cs="Arial"/>
          </w:rPr>
          <w:t>nrboatandbeachclub</w:t>
        </w:r>
        <w:r w:rsidR="001B7CDE" w:rsidRPr="00AA277B">
          <w:rPr>
            <w:rStyle w:val="Hyperlink"/>
            <w:rFonts w:ascii="Arial" w:hAnsi="Arial" w:cs="Arial"/>
          </w:rPr>
          <w:t>.com</w:t>
        </w:r>
      </w:hyperlink>
    </w:p>
    <w:p w:rsidR="00686791" w:rsidRPr="00686791" w:rsidRDefault="00686791" w:rsidP="00686791">
      <w:pPr>
        <w:spacing w:after="0" w:line="240" w:lineRule="auto"/>
        <w:rPr>
          <w:rFonts w:ascii="Arial" w:hAnsi="Arial" w:cs="Arial"/>
        </w:rPr>
      </w:pPr>
    </w:p>
    <w:p w:rsidR="001B7CDE" w:rsidRPr="00A168D3" w:rsidRDefault="00A168D3" w:rsidP="00F66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8D3">
        <w:rPr>
          <w:rFonts w:ascii="Arial" w:hAnsi="Arial" w:cs="Arial"/>
          <w:b/>
          <w:sz w:val="24"/>
          <w:szCs w:val="24"/>
          <w:u w:val="single"/>
        </w:rPr>
        <w:t>NNR Boat and Beach Club Pool, Pool House</w:t>
      </w:r>
      <w:r w:rsidR="00F66D4D" w:rsidRPr="00A168D3">
        <w:rPr>
          <w:rFonts w:ascii="Arial" w:hAnsi="Arial" w:cs="Arial"/>
          <w:b/>
          <w:sz w:val="24"/>
          <w:szCs w:val="24"/>
          <w:u w:val="single"/>
        </w:rPr>
        <w:t>, Boat Ramp and Beach Area</w:t>
      </w:r>
    </w:p>
    <w:p w:rsidR="00F66D4D" w:rsidRPr="00A168D3" w:rsidRDefault="00F66D4D" w:rsidP="00F66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8D3">
        <w:rPr>
          <w:rFonts w:ascii="Arial" w:hAnsi="Arial" w:cs="Arial"/>
          <w:b/>
          <w:sz w:val="24"/>
          <w:szCs w:val="24"/>
          <w:u w:val="single"/>
        </w:rPr>
        <w:t>Rules and Regulations</w:t>
      </w:r>
    </w:p>
    <w:p w:rsidR="00F66D4D" w:rsidRPr="00A168D3" w:rsidRDefault="00F66D4D" w:rsidP="008C597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07D9F" w:rsidRPr="00A168D3" w:rsidRDefault="00F66D4D" w:rsidP="00F66D4D">
      <w:pPr>
        <w:jc w:val="center"/>
        <w:rPr>
          <w:rFonts w:ascii="Arial" w:hAnsi="Arial" w:cs="Arial"/>
          <w:b/>
          <w:sz w:val="28"/>
          <w:szCs w:val="28"/>
        </w:rPr>
      </w:pPr>
      <w:r w:rsidRPr="00A168D3">
        <w:rPr>
          <w:rFonts w:ascii="Arial" w:hAnsi="Arial" w:cs="Arial"/>
          <w:b/>
          <w:sz w:val="28"/>
          <w:szCs w:val="28"/>
        </w:rPr>
        <w:t>Swim At Your Own Risk – No Lifeguard on Duty</w:t>
      </w:r>
    </w:p>
    <w:p w:rsidR="00F66D4D" w:rsidRDefault="00F66D4D" w:rsidP="00F66D4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86791">
        <w:rPr>
          <w:rFonts w:ascii="Arial" w:hAnsi="Arial" w:cs="Arial"/>
          <w:sz w:val="20"/>
          <w:szCs w:val="20"/>
        </w:rPr>
        <w:t xml:space="preserve">No pets allowed at pool or </w:t>
      </w:r>
      <w:r w:rsidR="00A168D3">
        <w:rPr>
          <w:rFonts w:ascii="Arial" w:hAnsi="Arial" w:cs="Arial"/>
          <w:sz w:val="20"/>
          <w:szCs w:val="20"/>
        </w:rPr>
        <w:t>pool house</w:t>
      </w:r>
      <w:r w:rsidRPr="00686791">
        <w:rPr>
          <w:rFonts w:ascii="Arial" w:hAnsi="Arial" w:cs="Arial"/>
          <w:sz w:val="20"/>
          <w:szCs w:val="20"/>
        </w:rPr>
        <w:t>.</w:t>
      </w:r>
    </w:p>
    <w:p w:rsidR="00FF6FDD" w:rsidRPr="00686791" w:rsidRDefault="00FF6FDD" w:rsidP="00F66D4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are responsible for cleaning up after any pets brought to the beach.</w:t>
      </w:r>
    </w:p>
    <w:p w:rsidR="00F66D4D" w:rsidRPr="00686791" w:rsidRDefault="00F66D4D" w:rsidP="00F66D4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86791">
        <w:rPr>
          <w:rFonts w:ascii="Arial" w:hAnsi="Arial" w:cs="Arial"/>
          <w:sz w:val="20"/>
          <w:szCs w:val="20"/>
        </w:rPr>
        <w:t>Standard bathing attire required at pool.</w:t>
      </w:r>
    </w:p>
    <w:p w:rsidR="00F66D4D" w:rsidRPr="00686791" w:rsidRDefault="00F66D4D" w:rsidP="00F66D4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86791">
        <w:rPr>
          <w:rFonts w:ascii="Arial" w:hAnsi="Arial" w:cs="Arial"/>
          <w:sz w:val="20"/>
          <w:szCs w:val="20"/>
        </w:rPr>
        <w:t xml:space="preserve">No eating or drinking at pool.  Please feel free to </w:t>
      </w:r>
      <w:r w:rsidR="00A168D3">
        <w:rPr>
          <w:rFonts w:ascii="Arial" w:hAnsi="Arial" w:cs="Arial"/>
          <w:sz w:val="20"/>
          <w:szCs w:val="20"/>
        </w:rPr>
        <w:t>eat and/or drink at the pool house</w:t>
      </w:r>
      <w:r w:rsidRPr="00686791">
        <w:rPr>
          <w:rFonts w:ascii="Arial" w:hAnsi="Arial" w:cs="Arial"/>
          <w:sz w:val="20"/>
          <w:szCs w:val="20"/>
        </w:rPr>
        <w:t xml:space="preserve"> and remove your trash.</w:t>
      </w:r>
    </w:p>
    <w:p w:rsidR="00F66D4D" w:rsidRPr="00686791" w:rsidRDefault="00F66D4D" w:rsidP="00F66D4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86791">
        <w:rPr>
          <w:rFonts w:ascii="Arial" w:hAnsi="Arial" w:cs="Arial"/>
          <w:sz w:val="20"/>
          <w:szCs w:val="20"/>
        </w:rPr>
        <w:t xml:space="preserve">No glass containers or bottles at the </w:t>
      </w:r>
      <w:r w:rsidR="00A168D3">
        <w:rPr>
          <w:rFonts w:ascii="Arial" w:hAnsi="Arial" w:cs="Arial"/>
          <w:sz w:val="20"/>
          <w:szCs w:val="20"/>
        </w:rPr>
        <w:t>pool house</w:t>
      </w:r>
      <w:r w:rsidRPr="00686791">
        <w:rPr>
          <w:rFonts w:ascii="Arial" w:hAnsi="Arial" w:cs="Arial"/>
          <w:sz w:val="20"/>
          <w:szCs w:val="20"/>
        </w:rPr>
        <w:t xml:space="preserve"> or beach area.</w:t>
      </w:r>
    </w:p>
    <w:p w:rsidR="00F66D4D" w:rsidRPr="00686791" w:rsidRDefault="00F66D4D" w:rsidP="00F66D4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86791">
        <w:rPr>
          <w:rFonts w:ascii="Arial" w:hAnsi="Arial" w:cs="Arial"/>
          <w:sz w:val="20"/>
          <w:szCs w:val="20"/>
        </w:rPr>
        <w:t>An adult must accompany children under the age of 16.</w:t>
      </w:r>
    </w:p>
    <w:p w:rsidR="00F66D4D" w:rsidRPr="00686791" w:rsidRDefault="00C13456" w:rsidP="00F66D4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86791">
        <w:rPr>
          <w:rFonts w:ascii="Arial" w:hAnsi="Arial" w:cs="Arial"/>
          <w:sz w:val="20"/>
          <w:szCs w:val="20"/>
        </w:rPr>
        <w:t>Tampering with furniture or equipment is not permitted.</w:t>
      </w:r>
    </w:p>
    <w:p w:rsidR="00C13456" w:rsidRPr="00686791" w:rsidRDefault="00C13456" w:rsidP="00F66D4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86791">
        <w:rPr>
          <w:rFonts w:ascii="Arial" w:hAnsi="Arial" w:cs="Arial"/>
          <w:sz w:val="20"/>
          <w:szCs w:val="20"/>
        </w:rPr>
        <w:t>Sw</w:t>
      </w:r>
      <w:r w:rsidR="00CC0C28">
        <w:rPr>
          <w:rFonts w:ascii="Arial" w:hAnsi="Arial" w:cs="Arial"/>
          <w:sz w:val="20"/>
          <w:szCs w:val="20"/>
        </w:rPr>
        <w:t xml:space="preserve">imming before or after </w:t>
      </w:r>
      <w:proofErr w:type="gramStart"/>
      <w:r w:rsidR="00A168D3">
        <w:rPr>
          <w:rFonts w:ascii="Arial" w:hAnsi="Arial" w:cs="Arial"/>
          <w:sz w:val="20"/>
          <w:szCs w:val="20"/>
        </w:rPr>
        <w:t>hours is</w:t>
      </w:r>
      <w:proofErr w:type="gramEnd"/>
      <w:r w:rsidRPr="00686791">
        <w:rPr>
          <w:rFonts w:ascii="Arial" w:hAnsi="Arial" w:cs="Arial"/>
          <w:sz w:val="20"/>
          <w:szCs w:val="20"/>
        </w:rPr>
        <w:t xml:space="preserve"> not permitted.</w:t>
      </w:r>
    </w:p>
    <w:p w:rsidR="00C13456" w:rsidRPr="00686791" w:rsidRDefault="00C13456" w:rsidP="00F66D4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86791">
        <w:rPr>
          <w:rFonts w:ascii="Arial" w:hAnsi="Arial" w:cs="Arial"/>
          <w:sz w:val="20"/>
          <w:szCs w:val="20"/>
        </w:rPr>
        <w:t>Running and diving are not permitted in the pool area.</w:t>
      </w:r>
    </w:p>
    <w:p w:rsidR="00C13456" w:rsidRPr="00686791" w:rsidRDefault="00C13456" w:rsidP="00F66D4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86791">
        <w:rPr>
          <w:rFonts w:ascii="Arial" w:hAnsi="Arial" w:cs="Arial"/>
          <w:sz w:val="20"/>
          <w:szCs w:val="20"/>
        </w:rPr>
        <w:t>Management reserves the right to clear the pool at any time for any reason.</w:t>
      </w:r>
    </w:p>
    <w:p w:rsidR="00C13456" w:rsidRPr="00686791" w:rsidRDefault="00C13456" w:rsidP="00F66D4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86791">
        <w:rPr>
          <w:rFonts w:ascii="Arial" w:hAnsi="Arial" w:cs="Arial"/>
          <w:sz w:val="20"/>
          <w:szCs w:val="20"/>
        </w:rPr>
        <w:t>Rafts and floats are only permitted in the pool when it is not busy.</w:t>
      </w:r>
    </w:p>
    <w:p w:rsidR="00C13456" w:rsidRPr="00686791" w:rsidRDefault="00C13456" w:rsidP="00F66D4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86791">
        <w:rPr>
          <w:rFonts w:ascii="Arial" w:hAnsi="Arial" w:cs="Arial"/>
          <w:sz w:val="20"/>
          <w:szCs w:val="20"/>
        </w:rPr>
        <w:t>Parents and guardians will be held responsible for the</w:t>
      </w:r>
      <w:r w:rsidR="00CC0C28" w:rsidRPr="0012402A">
        <w:rPr>
          <w:rFonts w:ascii="Arial" w:hAnsi="Arial" w:cs="Arial"/>
          <w:sz w:val="20"/>
          <w:szCs w:val="20"/>
        </w:rPr>
        <w:t>ir</w:t>
      </w:r>
      <w:r w:rsidRPr="00686791">
        <w:rPr>
          <w:rFonts w:ascii="Arial" w:hAnsi="Arial" w:cs="Arial"/>
          <w:sz w:val="20"/>
          <w:szCs w:val="20"/>
        </w:rPr>
        <w:t xml:space="preserve"> actions of the children and guests.</w:t>
      </w:r>
    </w:p>
    <w:p w:rsidR="00C13456" w:rsidRPr="00686791" w:rsidRDefault="00C13456" w:rsidP="00F66D4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86791">
        <w:rPr>
          <w:rFonts w:ascii="Arial" w:hAnsi="Arial" w:cs="Arial"/>
          <w:sz w:val="20"/>
          <w:szCs w:val="20"/>
        </w:rPr>
        <w:t>Abusive language or illegal substances are not permitted on properties owned by Northern Neck Recreation, LLC.</w:t>
      </w:r>
    </w:p>
    <w:p w:rsidR="00C13456" w:rsidRPr="00686791" w:rsidRDefault="00C13456" w:rsidP="00F66D4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86791">
        <w:rPr>
          <w:rFonts w:ascii="Arial" w:hAnsi="Arial" w:cs="Arial"/>
          <w:sz w:val="20"/>
          <w:szCs w:val="20"/>
        </w:rPr>
        <w:t>Alcoholic beverages may not be consumed on properties owned by Northern Neck Recreation, LLC.  Exceptions will be made for scheduled parties.</w:t>
      </w:r>
    </w:p>
    <w:p w:rsidR="00C13456" w:rsidRPr="00686791" w:rsidRDefault="00C13456" w:rsidP="00F66D4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86791">
        <w:rPr>
          <w:rFonts w:ascii="Arial" w:hAnsi="Arial" w:cs="Arial"/>
          <w:sz w:val="20"/>
          <w:szCs w:val="20"/>
        </w:rPr>
        <w:t>Overnight docking is not permitted at the boat ramp area.</w:t>
      </w:r>
    </w:p>
    <w:p w:rsidR="00C13456" w:rsidRPr="00686791" w:rsidRDefault="00C13456" w:rsidP="00F66D4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86791">
        <w:rPr>
          <w:rFonts w:ascii="Arial" w:hAnsi="Arial" w:cs="Arial"/>
          <w:sz w:val="20"/>
          <w:szCs w:val="20"/>
        </w:rPr>
        <w:t>Crab pots are not permitted in the ramp/dock/channel area and will be removed if found blocking boating access.  Management is not responsible for loss of boating or crabbing equipment.</w:t>
      </w:r>
    </w:p>
    <w:p w:rsidR="00FA2149" w:rsidRPr="00686791" w:rsidRDefault="00FA2149" w:rsidP="00F66D4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86791">
        <w:rPr>
          <w:rFonts w:ascii="Arial" w:hAnsi="Arial" w:cs="Arial"/>
          <w:sz w:val="20"/>
          <w:szCs w:val="20"/>
        </w:rPr>
        <w:t>Do not attach anything to the docks.</w:t>
      </w:r>
    </w:p>
    <w:p w:rsidR="00FA2149" w:rsidRPr="00686791" w:rsidRDefault="00FA2149" w:rsidP="00F66D4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86791">
        <w:rPr>
          <w:rFonts w:ascii="Arial" w:hAnsi="Arial" w:cs="Arial"/>
          <w:sz w:val="20"/>
          <w:szCs w:val="20"/>
        </w:rPr>
        <w:t>Climbing on the jetties or rocks is strictly prohibited.</w:t>
      </w:r>
    </w:p>
    <w:p w:rsidR="00C13456" w:rsidRPr="00686791" w:rsidRDefault="00FA2149" w:rsidP="00F66D4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86791">
        <w:rPr>
          <w:rFonts w:ascii="Arial" w:hAnsi="Arial" w:cs="Arial"/>
          <w:sz w:val="20"/>
          <w:szCs w:val="20"/>
        </w:rPr>
        <w:t>Members are responsible for removing trash from all areas.</w:t>
      </w:r>
    </w:p>
    <w:p w:rsidR="00FA2149" w:rsidRPr="00686791" w:rsidRDefault="00FA2149" w:rsidP="00F66D4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86791">
        <w:rPr>
          <w:rFonts w:ascii="Arial" w:hAnsi="Arial" w:cs="Arial"/>
          <w:sz w:val="20"/>
          <w:szCs w:val="20"/>
        </w:rPr>
        <w:t xml:space="preserve">All boats/personal watercraft (PWC) must maintain minimum speeds in Swan Lake.  </w:t>
      </w:r>
      <w:r w:rsidRPr="00686791">
        <w:rPr>
          <w:rFonts w:ascii="Arial" w:hAnsi="Arial" w:cs="Arial"/>
          <w:b/>
          <w:sz w:val="20"/>
          <w:szCs w:val="20"/>
        </w:rPr>
        <w:t>NO WAKE IN SWAN LAKE.</w:t>
      </w:r>
    </w:p>
    <w:p w:rsidR="00686791" w:rsidRDefault="00FA2149" w:rsidP="0068679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86791">
        <w:rPr>
          <w:rFonts w:ascii="Arial" w:hAnsi="Arial" w:cs="Arial"/>
          <w:sz w:val="20"/>
          <w:szCs w:val="20"/>
        </w:rPr>
        <w:t>Do not park vehicles and boat trailers in the boat ramp area.  Unload your boat/PWC, etc. and take your vehicle away.  You may not park in the Resource Protection Area zone behind the pool or along the sides of the boat ramp road.</w:t>
      </w:r>
    </w:p>
    <w:p w:rsidR="00FA2149" w:rsidRPr="00686791" w:rsidRDefault="00FA2149" w:rsidP="00686791">
      <w:pPr>
        <w:jc w:val="center"/>
        <w:rPr>
          <w:rFonts w:ascii="Arial" w:hAnsi="Arial" w:cs="Arial"/>
          <w:sz w:val="20"/>
          <w:szCs w:val="20"/>
        </w:rPr>
      </w:pPr>
      <w:r w:rsidRPr="00686791">
        <w:rPr>
          <w:rFonts w:ascii="Arial" w:hAnsi="Arial" w:cs="Arial"/>
          <w:b/>
          <w:sz w:val="24"/>
          <w:szCs w:val="24"/>
          <w:u w:val="single"/>
        </w:rPr>
        <w:t>Please share these with your family and guests.</w:t>
      </w:r>
    </w:p>
    <w:p w:rsidR="00FA2149" w:rsidRPr="00686791" w:rsidRDefault="00686791" w:rsidP="00FA21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helping NNR </w:t>
      </w:r>
      <w:proofErr w:type="gramStart"/>
      <w:r>
        <w:rPr>
          <w:rFonts w:ascii="Arial" w:hAnsi="Arial" w:cs="Arial"/>
          <w:sz w:val="24"/>
          <w:szCs w:val="24"/>
        </w:rPr>
        <w:t>provide</w:t>
      </w:r>
      <w:proofErr w:type="gramEnd"/>
      <w:r>
        <w:rPr>
          <w:rFonts w:ascii="Arial" w:hAnsi="Arial" w:cs="Arial"/>
          <w:sz w:val="24"/>
          <w:szCs w:val="24"/>
        </w:rPr>
        <w:t xml:space="preserve"> a safe and fun destination for you and your families/guests.</w:t>
      </w:r>
    </w:p>
    <w:p w:rsidR="00FA2149" w:rsidRPr="00686791" w:rsidRDefault="00FA2149" w:rsidP="00FA2149">
      <w:pPr>
        <w:spacing w:after="0"/>
        <w:rPr>
          <w:rFonts w:ascii="Arial" w:hAnsi="Arial" w:cs="Arial"/>
          <w:sz w:val="24"/>
          <w:szCs w:val="24"/>
        </w:rPr>
      </w:pPr>
      <w:r w:rsidRPr="00686791">
        <w:rPr>
          <w:rFonts w:ascii="Arial" w:hAnsi="Arial" w:cs="Arial"/>
          <w:sz w:val="24"/>
          <w:szCs w:val="24"/>
        </w:rPr>
        <w:t>Management</w:t>
      </w:r>
    </w:p>
    <w:p w:rsidR="00FA2149" w:rsidRPr="00FA2149" w:rsidRDefault="00A82F23" w:rsidP="009852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202565</wp:posOffset>
                </wp:positionV>
                <wp:extent cx="1676400" cy="624205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60D" w:rsidRDefault="0097160D">
                            <w:r w:rsidRPr="0097160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5862" cy="362857"/>
                                  <wp:effectExtent l="19050" t="0" r="0" b="0"/>
                                  <wp:docPr id="1" name="Picture 1" descr="C:\Documents and Settings\thediehc\Desktop\logo6461497_l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thediehc\Desktop\logo6461497_l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776" cy="363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5pt;margin-top:15.95pt;width:132pt;height:4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DxgAIAAA8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" stroked="f">
                <v:textbox>
                  <w:txbxContent>
                    <w:p w:rsidR="0097160D" w:rsidRDefault="0097160D">
                      <w:r w:rsidRPr="0097160D">
                        <w:rPr>
                          <w:noProof/>
                        </w:rPr>
                        <w:drawing>
                          <wp:inline distT="0" distB="0" distL="0" distR="0">
                            <wp:extent cx="1145862" cy="362857"/>
                            <wp:effectExtent l="19050" t="0" r="0" b="0"/>
                            <wp:docPr id="1" name="Picture 1" descr="C:\Documents and Settings\thediehc\Desktop\logo6461497_l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thediehc\Desktop\logo6461497_l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776" cy="363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2149" w:rsidRPr="00686791">
        <w:rPr>
          <w:rFonts w:ascii="Arial" w:hAnsi="Arial" w:cs="Arial"/>
          <w:sz w:val="24"/>
          <w:szCs w:val="24"/>
        </w:rPr>
        <w:t>Northern Neck Recr</w:t>
      </w:r>
      <w:r w:rsidR="0098525B">
        <w:rPr>
          <w:rFonts w:ascii="Arial" w:hAnsi="Arial" w:cs="Arial"/>
          <w:sz w:val="24"/>
          <w:szCs w:val="24"/>
        </w:rPr>
        <w:t>eation, LLC</w:t>
      </w:r>
    </w:p>
    <w:sectPr w:rsidR="00FA2149" w:rsidRPr="00FA2149" w:rsidSect="0097160D">
      <w:pgSz w:w="12240" w:h="15840"/>
      <w:pgMar w:top="1152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232"/>
    <w:multiLevelType w:val="hybridMultilevel"/>
    <w:tmpl w:val="944C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14"/>
    <w:rsid w:val="000F18FE"/>
    <w:rsid w:val="0012402A"/>
    <w:rsid w:val="001B7CDE"/>
    <w:rsid w:val="003A5C91"/>
    <w:rsid w:val="00434E23"/>
    <w:rsid w:val="004C67AB"/>
    <w:rsid w:val="004F7F1F"/>
    <w:rsid w:val="005877AE"/>
    <w:rsid w:val="005913F1"/>
    <w:rsid w:val="00686791"/>
    <w:rsid w:val="006A3C5E"/>
    <w:rsid w:val="008C5975"/>
    <w:rsid w:val="0097160D"/>
    <w:rsid w:val="0098525B"/>
    <w:rsid w:val="00A168D3"/>
    <w:rsid w:val="00A82F23"/>
    <w:rsid w:val="00AC047A"/>
    <w:rsid w:val="00C13456"/>
    <w:rsid w:val="00C66E33"/>
    <w:rsid w:val="00CC0C28"/>
    <w:rsid w:val="00CD6F4D"/>
    <w:rsid w:val="00E07D9F"/>
    <w:rsid w:val="00E22AB9"/>
    <w:rsid w:val="00F13BA6"/>
    <w:rsid w:val="00F66D4D"/>
    <w:rsid w:val="00FA2149"/>
    <w:rsid w:val="00FD6314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C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6D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C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6D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thernneckrecreation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VHDA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Kastner, Reid</cp:lastModifiedBy>
  <cp:revision>2</cp:revision>
  <cp:lastPrinted>2013-04-02T15:16:00Z</cp:lastPrinted>
  <dcterms:created xsi:type="dcterms:W3CDTF">2014-03-19T12:21:00Z</dcterms:created>
  <dcterms:modified xsi:type="dcterms:W3CDTF">2014-03-19T12:21:00Z</dcterms:modified>
</cp:coreProperties>
</file>