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4F4" w:rsidRPr="00EC10C0" w:rsidRDefault="006E14B4" w:rsidP="00EC10C0">
      <w:pPr>
        <w:pStyle w:val="Title"/>
      </w:pPr>
      <w:r>
        <w:t xml:space="preserve">Guide </w:t>
      </w:r>
      <w:proofErr w:type="gramStart"/>
      <w:r>
        <w:t>By</w:t>
      </w:r>
      <w:proofErr w:type="gramEnd"/>
      <w:r>
        <w:t xml:space="preserve"> Your Side</w:t>
      </w:r>
      <w:r w:rsidR="003B0A39">
        <w:t xml:space="preserve"> </w:t>
      </w:r>
      <w:r w:rsidRPr="00D15748">
        <w:rPr>
          <w:vertAlign w:val="superscript"/>
        </w:rPr>
        <w:t>TM</w:t>
      </w:r>
      <w:r w:rsidR="00E916A4">
        <w:t xml:space="preserve"> </w:t>
      </w:r>
      <w:r w:rsidR="004514F4">
        <w:t>Stakeholder Agenda</w:t>
      </w:r>
    </w:p>
    <w:p w:rsidR="004514F4" w:rsidRPr="008945E6" w:rsidRDefault="004514F4" w:rsidP="004514F4">
      <w:pPr>
        <w:autoSpaceDE w:val="0"/>
        <w:autoSpaceDN w:val="0"/>
        <w:adjustRightInd w:val="0"/>
        <w:spacing w:after="0" w:line="240" w:lineRule="auto"/>
        <w:rPr>
          <w:rFonts w:asciiTheme="majorHAnsi" w:hAnsiTheme="majorHAnsi" w:cs="TimesNewRomanPS-BoldMT"/>
          <w:b/>
          <w:bCs/>
          <w:sz w:val="28"/>
          <w:szCs w:val="28"/>
        </w:rPr>
      </w:pPr>
      <w:r w:rsidRPr="008945E6">
        <w:rPr>
          <w:rFonts w:asciiTheme="majorHAnsi" w:hAnsiTheme="majorHAnsi" w:cs="TimesNewRomanPS-BoldMT"/>
          <w:b/>
          <w:bCs/>
          <w:sz w:val="28"/>
          <w:szCs w:val="28"/>
        </w:rPr>
        <w:t xml:space="preserve">Thank you so much for joining us to learn about our new Guide </w:t>
      </w:r>
      <w:proofErr w:type="gramStart"/>
      <w:r w:rsidRPr="008945E6">
        <w:rPr>
          <w:rFonts w:asciiTheme="majorHAnsi" w:hAnsiTheme="majorHAnsi" w:cs="TimesNewRomanPS-BoldMT"/>
          <w:b/>
          <w:bCs/>
          <w:sz w:val="28"/>
          <w:szCs w:val="28"/>
        </w:rPr>
        <w:t>By</w:t>
      </w:r>
      <w:proofErr w:type="gramEnd"/>
      <w:r w:rsidRPr="008945E6">
        <w:rPr>
          <w:rFonts w:asciiTheme="majorHAnsi" w:hAnsiTheme="majorHAnsi" w:cs="TimesNewRomanPS-BoldMT"/>
          <w:b/>
          <w:bCs/>
          <w:sz w:val="28"/>
          <w:szCs w:val="28"/>
        </w:rPr>
        <w:t xml:space="preserve"> Your Side™ Program.</w:t>
      </w:r>
    </w:p>
    <w:p w:rsidR="004514F4" w:rsidRPr="008945E6" w:rsidRDefault="004514F4" w:rsidP="004514F4">
      <w:pPr>
        <w:autoSpaceDE w:val="0"/>
        <w:autoSpaceDN w:val="0"/>
        <w:adjustRightInd w:val="0"/>
        <w:spacing w:after="0" w:line="240" w:lineRule="auto"/>
        <w:rPr>
          <w:rFonts w:asciiTheme="majorHAnsi" w:hAnsiTheme="majorHAnsi" w:cs="TimesNewRomanPS-BoldMT"/>
          <w:b/>
          <w:bCs/>
          <w:sz w:val="28"/>
          <w:szCs w:val="28"/>
        </w:rPr>
      </w:pPr>
    </w:p>
    <w:p w:rsidR="00D3614D" w:rsidRPr="008945E6" w:rsidRDefault="00EC10C0" w:rsidP="004514F4">
      <w:pPr>
        <w:autoSpaceDE w:val="0"/>
        <w:autoSpaceDN w:val="0"/>
        <w:adjustRightInd w:val="0"/>
        <w:spacing w:after="0" w:line="240" w:lineRule="auto"/>
        <w:rPr>
          <w:rFonts w:asciiTheme="majorHAnsi" w:hAnsiTheme="majorHAnsi" w:cs="TimesNewRomanPSMT"/>
          <w:sz w:val="28"/>
          <w:szCs w:val="28"/>
        </w:rPr>
      </w:pPr>
      <w:r>
        <w:rPr>
          <w:rFonts w:asciiTheme="majorHAnsi" w:hAnsiTheme="majorHAnsi" w:cs="TimesNewRomanPSMT"/>
          <w:sz w:val="28"/>
          <w:szCs w:val="28"/>
        </w:rPr>
        <w:t xml:space="preserve">8:30 – 9:00 </w:t>
      </w:r>
      <w:r>
        <w:rPr>
          <w:rFonts w:asciiTheme="majorHAnsi" w:hAnsiTheme="majorHAnsi" w:cs="TimesNewRomanPSMT"/>
          <w:sz w:val="28"/>
          <w:szCs w:val="28"/>
        </w:rPr>
        <w:tab/>
      </w:r>
      <w:r>
        <w:rPr>
          <w:rFonts w:asciiTheme="majorHAnsi" w:hAnsiTheme="majorHAnsi" w:cs="TimesNewRomanPSMT"/>
          <w:sz w:val="28"/>
          <w:szCs w:val="28"/>
        </w:rPr>
        <w:tab/>
      </w:r>
      <w:r w:rsidR="004514F4" w:rsidRPr="008945E6">
        <w:rPr>
          <w:rFonts w:asciiTheme="majorHAnsi" w:hAnsiTheme="majorHAnsi" w:cs="TimesNewRomanPSMT"/>
          <w:sz w:val="28"/>
          <w:szCs w:val="28"/>
        </w:rPr>
        <w:t>Registration and Pre-Test for Parent Guides</w:t>
      </w:r>
    </w:p>
    <w:p w:rsidR="00D3614D" w:rsidRPr="008945E6" w:rsidRDefault="004514F4" w:rsidP="004514F4">
      <w:pPr>
        <w:autoSpaceDE w:val="0"/>
        <w:autoSpaceDN w:val="0"/>
        <w:adjustRightInd w:val="0"/>
        <w:spacing w:after="0" w:line="240" w:lineRule="auto"/>
        <w:rPr>
          <w:rFonts w:asciiTheme="majorHAnsi" w:hAnsiTheme="majorHAnsi" w:cs="TimesNewRomanPSMT"/>
          <w:sz w:val="28"/>
          <w:szCs w:val="28"/>
        </w:rPr>
      </w:pPr>
      <w:r w:rsidRPr="008945E6">
        <w:rPr>
          <w:rFonts w:asciiTheme="majorHAnsi" w:hAnsiTheme="majorHAnsi" w:cs="TimesNewRomanPSMT"/>
          <w:sz w:val="28"/>
          <w:szCs w:val="28"/>
        </w:rPr>
        <w:t xml:space="preserve">9:00 - 9:15 </w:t>
      </w:r>
      <w:r w:rsidRPr="008945E6">
        <w:rPr>
          <w:rFonts w:asciiTheme="majorHAnsi" w:hAnsiTheme="majorHAnsi" w:cs="TimesNewRomanPSMT"/>
          <w:sz w:val="28"/>
          <w:szCs w:val="28"/>
        </w:rPr>
        <w:tab/>
      </w:r>
      <w:r w:rsidRPr="008945E6">
        <w:rPr>
          <w:rFonts w:asciiTheme="majorHAnsi" w:hAnsiTheme="majorHAnsi" w:cs="TimesNewRomanPSMT"/>
          <w:sz w:val="28"/>
          <w:szCs w:val="28"/>
        </w:rPr>
        <w:tab/>
        <w:t>Welcome and Introductions /Communication Ground Rules</w:t>
      </w:r>
    </w:p>
    <w:p w:rsidR="00D3614D" w:rsidRPr="008945E6" w:rsidRDefault="004514F4" w:rsidP="004514F4">
      <w:pPr>
        <w:autoSpaceDE w:val="0"/>
        <w:autoSpaceDN w:val="0"/>
        <w:adjustRightInd w:val="0"/>
        <w:spacing w:after="0" w:line="240" w:lineRule="auto"/>
        <w:rPr>
          <w:rFonts w:asciiTheme="majorHAnsi" w:hAnsiTheme="majorHAnsi" w:cs="TimesNewRomanPSMT"/>
          <w:sz w:val="28"/>
          <w:szCs w:val="28"/>
        </w:rPr>
      </w:pPr>
      <w:r w:rsidRPr="008945E6">
        <w:rPr>
          <w:rFonts w:asciiTheme="majorHAnsi" w:hAnsiTheme="majorHAnsi" w:cs="TimesNewRomanPSMT"/>
          <w:sz w:val="28"/>
          <w:szCs w:val="28"/>
        </w:rPr>
        <w:t xml:space="preserve">9:15 –10:45 </w:t>
      </w:r>
      <w:r w:rsidRPr="008945E6">
        <w:rPr>
          <w:rFonts w:asciiTheme="majorHAnsi" w:hAnsiTheme="majorHAnsi" w:cs="TimesNewRomanPSMT"/>
          <w:sz w:val="28"/>
          <w:szCs w:val="28"/>
        </w:rPr>
        <w:tab/>
        <w:t xml:space="preserve">We Are Hands &amp; Voices Guide </w:t>
      </w:r>
      <w:proofErr w:type="gramStart"/>
      <w:r w:rsidRPr="008945E6">
        <w:rPr>
          <w:rFonts w:asciiTheme="majorHAnsi" w:hAnsiTheme="majorHAnsi" w:cs="TimesNewRomanPSMT"/>
          <w:sz w:val="28"/>
          <w:szCs w:val="28"/>
        </w:rPr>
        <w:t>By</w:t>
      </w:r>
      <w:proofErr w:type="gramEnd"/>
      <w:r w:rsidRPr="008945E6">
        <w:rPr>
          <w:rFonts w:asciiTheme="majorHAnsi" w:hAnsiTheme="majorHAnsi" w:cs="TimesNewRomanPSMT"/>
          <w:sz w:val="28"/>
          <w:szCs w:val="28"/>
        </w:rPr>
        <w:t xml:space="preserve"> Your Side, Sara Kennedy</w:t>
      </w:r>
    </w:p>
    <w:p w:rsidR="00D3614D" w:rsidRPr="008945E6" w:rsidRDefault="004514F4" w:rsidP="00D3614D">
      <w:pPr>
        <w:autoSpaceDE w:val="0"/>
        <w:autoSpaceDN w:val="0"/>
        <w:adjustRightInd w:val="0"/>
        <w:spacing w:after="0" w:line="240" w:lineRule="auto"/>
        <w:rPr>
          <w:rFonts w:asciiTheme="majorHAnsi" w:hAnsiTheme="majorHAnsi" w:cs="TimesNewRomanPSMT"/>
          <w:sz w:val="28"/>
          <w:szCs w:val="28"/>
        </w:rPr>
      </w:pPr>
      <w:r w:rsidRPr="008945E6">
        <w:rPr>
          <w:rFonts w:asciiTheme="majorHAnsi" w:hAnsiTheme="majorHAnsi" w:cs="TimesNewRomanPSMT"/>
          <w:sz w:val="28"/>
          <w:szCs w:val="28"/>
        </w:rPr>
        <w:t xml:space="preserve">10:45 - 11:45 </w:t>
      </w:r>
      <w:r w:rsidRPr="008945E6">
        <w:rPr>
          <w:rFonts w:asciiTheme="majorHAnsi" w:hAnsiTheme="majorHAnsi" w:cs="TimesNewRomanPSMT"/>
          <w:sz w:val="28"/>
          <w:szCs w:val="28"/>
        </w:rPr>
        <w:tab/>
        <w:t xml:space="preserve">Supporting Families Without Bias, Candace </w:t>
      </w:r>
      <w:proofErr w:type="spellStart"/>
      <w:r w:rsidRPr="008945E6">
        <w:rPr>
          <w:rFonts w:asciiTheme="majorHAnsi" w:hAnsiTheme="majorHAnsi" w:cs="TimesNewRomanPSMT"/>
          <w:sz w:val="28"/>
          <w:szCs w:val="28"/>
        </w:rPr>
        <w:t>Lindow</w:t>
      </w:r>
      <w:proofErr w:type="spellEnd"/>
      <w:r w:rsidRPr="008945E6">
        <w:rPr>
          <w:rFonts w:asciiTheme="majorHAnsi" w:hAnsiTheme="majorHAnsi" w:cs="TimesNewRomanPSMT"/>
          <w:sz w:val="28"/>
          <w:szCs w:val="28"/>
        </w:rPr>
        <w:t>-Davies</w:t>
      </w:r>
    </w:p>
    <w:p w:rsidR="004514F4" w:rsidRPr="008945E6" w:rsidRDefault="00EC10C0" w:rsidP="00D3614D">
      <w:pPr>
        <w:autoSpaceDE w:val="0"/>
        <w:autoSpaceDN w:val="0"/>
        <w:adjustRightInd w:val="0"/>
        <w:spacing w:after="0" w:line="240" w:lineRule="auto"/>
        <w:rPr>
          <w:rFonts w:asciiTheme="majorHAnsi" w:hAnsiTheme="majorHAnsi" w:cs="TimesNewRomanPSMT"/>
          <w:sz w:val="28"/>
          <w:szCs w:val="28"/>
        </w:rPr>
      </w:pPr>
      <w:r>
        <w:rPr>
          <w:rFonts w:asciiTheme="majorHAnsi" w:hAnsiTheme="majorHAnsi" w:cs="TimesNewRomanPSMT"/>
          <w:sz w:val="28"/>
          <w:szCs w:val="28"/>
        </w:rPr>
        <w:t>11:45 –12:00</w:t>
      </w:r>
      <w:r>
        <w:rPr>
          <w:rFonts w:asciiTheme="majorHAnsi" w:hAnsiTheme="majorHAnsi" w:cs="TimesNewRomanPSMT"/>
          <w:sz w:val="28"/>
          <w:szCs w:val="28"/>
        </w:rPr>
        <w:tab/>
        <w:t>L</w:t>
      </w:r>
      <w:r w:rsidR="004514F4" w:rsidRPr="008945E6">
        <w:rPr>
          <w:rFonts w:asciiTheme="majorHAnsi" w:hAnsiTheme="majorHAnsi" w:cs="TimesNewRomanPSMT"/>
          <w:sz w:val="28"/>
          <w:szCs w:val="28"/>
        </w:rPr>
        <w:t>ocal Program Level Implementation, Kellie Thorman</w:t>
      </w:r>
    </w:p>
    <w:p w:rsidR="00D3614D" w:rsidRPr="008945E6" w:rsidRDefault="00D3614D" w:rsidP="004514F4">
      <w:pPr>
        <w:spacing w:after="0"/>
        <w:rPr>
          <w:rFonts w:asciiTheme="majorHAnsi" w:hAnsiTheme="majorHAnsi" w:cs="Times New Roman"/>
          <w:sz w:val="28"/>
          <w:szCs w:val="28"/>
        </w:rPr>
      </w:pPr>
    </w:p>
    <w:p w:rsidR="008945E6" w:rsidRPr="00EC10C0" w:rsidRDefault="00EC10C0" w:rsidP="008945E6">
      <w:pPr>
        <w:spacing w:after="0"/>
        <w:rPr>
          <w:rFonts w:asciiTheme="majorHAnsi" w:hAnsiTheme="majorHAnsi" w:cs="Times New Roman"/>
          <w:sz w:val="28"/>
          <w:szCs w:val="28"/>
        </w:rPr>
      </w:pPr>
      <w:r w:rsidRPr="00EC10C0">
        <w:rPr>
          <w:rFonts w:ascii="Cambria" w:hAnsi="Cambria"/>
          <w:noProof/>
          <w:sz w:val="14"/>
        </w:rPr>
        <w:drawing>
          <wp:anchor distT="114300" distB="114300" distL="114300" distR="114300" simplePos="0" relativeHeight="251658752" behindDoc="0" locked="0" layoutInCell="1" hidden="0" allowOverlap="1" wp14:anchorId="6F2B7271" wp14:editId="70D25428">
            <wp:simplePos x="0" y="0"/>
            <wp:positionH relativeFrom="column">
              <wp:posOffset>0</wp:posOffset>
            </wp:positionH>
            <wp:positionV relativeFrom="paragraph">
              <wp:posOffset>9525</wp:posOffset>
            </wp:positionV>
            <wp:extent cx="847725" cy="844550"/>
            <wp:effectExtent l="0" t="0" r="9525" b="0"/>
            <wp:wrapSquare wrapText="bothSides" distT="114300" distB="114300" distL="114300" distR="11430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7"/>
                    <a:srcRect/>
                    <a:stretch>
                      <a:fillRect/>
                    </a:stretch>
                  </pic:blipFill>
                  <pic:spPr>
                    <a:xfrm>
                      <a:off x="0" y="0"/>
                      <a:ext cx="847725" cy="844550"/>
                    </a:xfrm>
                    <a:prstGeom prst="rect">
                      <a:avLst/>
                    </a:prstGeom>
                    <a:ln/>
                  </pic:spPr>
                </pic:pic>
              </a:graphicData>
            </a:graphic>
            <wp14:sizeRelH relativeFrom="margin">
              <wp14:pctWidth>0</wp14:pctWidth>
            </wp14:sizeRelH>
            <wp14:sizeRelV relativeFrom="margin">
              <wp14:pctHeight>0</wp14:pctHeight>
            </wp14:sizeRelV>
          </wp:anchor>
        </w:drawing>
      </w:r>
      <w:r w:rsidR="008945E6" w:rsidRPr="00EC10C0">
        <w:rPr>
          <w:rFonts w:ascii="Cambria" w:eastAsia="Times New Roman" w:hAnsi="Cambria" w:cs="Times New Roman"/>
          <w:sz w:val="24"/>
          <w:szCs w:val="28"/>
        </w:rPr>
        <w:t xml:space="preserve">Candace </w:t>
      </w:r>
      <w:proofErr w:type="spellStart"/>
      <w:r w:rsidR="008945E6" w:rsidRPr="00EC10C0">
        <w:rPr>
          <w:rFonts w:ascii="Cambria" w:eastAsia="Times New Roman" w:hAnsi="Cambria" w:cs="Times New Roman"/>
          <w:sz w:val="24"/>
          <w:szCs w:val="28"/>
        </w:rPr>
        <w:t>Lindow</w:t>
      </w:r>
      <w:proofErr w:type="spellEnd"/>
      <w:r w:rsidR="008945E6" w:rsidRPr="00EC10C0">
        <w:rPr>
          <w:rFonts w:ascii="Cambria" w:eastAsia="Times New Roman" w:hAnsi="Cambria" w:cs="Times New Roman"/>
          <w:sz w:val="24"/>
          <w:szCs w:val="28"/>
        </w:rPr>
        <w:t>-Davies</w:t>
      </w:r>
    </w:p>
    <w:p w:rsidR="008945E6" w:rsidRPr="00EC10C0" w:rsidRDefault="008945E6" w:rsidP="008945E6">
      <w:pPr>
        <w:spacing w:after="0"/>
        <w:rPr>
          <w:rFonts w:ascii="Cambria" w:eastAsia="Times New Roman" w:hAnsi="Cambria" w:cs="Times New Roman"/>
          <w:sz w:val="18"/>
          <w:szCs w:val="28"/>
        </w:rPr>
      </w:pPr>
      <w:r w:rsidRPr="00EC10C0">
        <w:rPr>
          <w:rFonts w:ascii="Cambria" w:eastAsia="Times New Roman" w:hAnsi="Cambria" w:cs="Times New Roman"/>
          <w:sz w:val="18"/>
          <w:szCs w:val="28"/>
        </w:rPr>
        <w:t>Candace is the proud mother of an adult son who is profoundly deaf plus other health concerns and an adult daughter who is typically hearing. Candace has been married to her husband for over 27 years.</w:t>
      </w:r>
    </w:p>
    <w:p w:rsidR="008945E6" w:rsidRPr="00EC10C0" w:rsidRDefault="008945E6" w:rsidP="008945E6">
      <w:pPr>
        <w:spacing w:after="0"/>
        <w:rPr>
          <w:rFonts w:ascii="Cambria" w:eastAsia="Times New Roman" w:hAnsi="Cambria" w:cs="Times New Roman"/>
          <w:sz w:val="18"/>
          <w:szCs w:val="28"/>
        </w:rPr>
      </w:pPr>
      <w:r w:rsidRPr="00EC10C0">
        <w:rPr>
          <w:rFonts w:ascii="Cambria" w:eastAsia="Times New Roman" w:hAnsi="Cambria" w:cs="Times New Roman"/>
          <w:sz w:val="18"/>
          <w:szCs w:val="28"/>
        </w:rPr>
        <w:t xml:space="preserve">For 16+ years, she developed and coordinated parent-to-parent support services for MN Hands &amp; Voices at </w:t>
      </w:r>
      <w:proofErr w:type="spellStart"/>
      <w:r w:rsidRPr="00EC10C0">
        <w:rPr>
          <w:rFonts w:ascii="Cambria" w:eastAsia="Times New Roman" w:hAnsi="Cambria" w:cs="Times New Roman"/>
          <w:sz w:val="18"/>
          <w:szCs w:val="28"/>
        </w:rPr>
        <w:t>Lifetrack</w:t>
      </w:r>
      <w:proofErr w:type="spellEnd"/>
      <w:r w:rsidRPr="00EC10C0">
        <w:rPr>
          <w:rFonts w:ascii="Cambria" w:eastAsia="Times New Roman" w:hAnsi="Cambria" w:cs="Times New Roman"/>
          <w:sz w:val="18"/>
          <w:szCs w:val="28"/>
        </w:rPr>
        <w:t>. For 15 years, she served as a parent consultant for the MN Dept. of Health’s Newborn Hearing Screening Program, and is a past Chair of the MN Newborn Hearing Screening Advisory Committee. She also served on the statewide Education Collaborative and its Steering Committee.</w:t>
      </w:r>
    </w:p>
    <w:p w:rsidR="008945E6" w:rsidRPr="00EC10C0" w:rsidRDefault="008945E6" w:rsidP="008945E6">
      <w:pPr>
        <w:spacing w:after="0"/>
        <w:rPr>
          <w:rFonts w:ascii="Cambria" w:eastAsia="Times New Roman" w:hAnsi="Cambria" w:cs="Times New Roman"/>
          <w:sz w:val="18"/>
          <w:szCs w:val="28"/>
        </w:rPr>
      </w:pPr>
    </w:p>
    <w:p w:rsidR="008945E6" w:rsidRPr="00EC10C0" w:rsidRDefault="008945E6" w:rsidP="008945E6">
      <w:pPr>
        <w:spacing w:after="0"/>
        <w:rPr>
          <w:rFonts w:ascii="Cambria" w:eastAsia="Times New Roman" w:hAnsi="Cambria" w:cs="Times New Roman"/>
          <w:sz w:val="18"/>
          <w:szCs w:val="28"/>
        </w:rPr>
      </w:pPr>
      <w:r w:rsidRPr="00EC10C0">
        <w:rPr>
          <w:rFonts w:ascii="Cambria" w:eastAsia="Times New Roman" w:hAnsi="Cambria" w:cs="Times New Roman"/>
          <w:sz w:val="18"/>
          <w:szCs w:val="28"/>
        </w:rPr>
        <w:t>Candace is a past Board member and past President of Hands &amp; Voices HQ Board. As of May 2017, she became the Director of Outreach for Hands &amp; Voices HQ and is on the core management team of the “Family Leadership in Language and Learning” (FL3) Cooperative Agreement. She has developed materials for and provided technical assistance and training to family-based organizations in the United States, US territories and China.</w:t>
      </w:r>
    </w:p>
    <w:p w:rsidR="008945E6" w:rsidRPr="00EC10C0" w:rsidRDefault="008945E6" w:rsidP="008945E6">
      <w:pPr>
        <w:spacing w:after="0"/>
        <w:rPr>
          <w:rFonts w:ascii="Cambria" w:eastAsia="Times New Roman" w:hAnsi="Cambria" w:cs="Times New Roman"/>
          <w:sz w:val="18"/>
          <w:szCs w:val="28"/>
        </w:rPr>
      </w:pPr>
    </w:p>
    <w:p w:rsidR="008945E6" w:rsidRPr="00EC10C0" w:rsidRDefault="008945E6" w:rsidP="008945E6">
      <w:pPr>
        <w:spacing w:after="0"/>
        <w:rPr>
          <w:rFonts w:ascii="Cambria" w:eastAsia="Times New Roman" w:hAnsi="Cambria" w:cs="Times New Roman"/>
          <w:sz w:val="18"/>
          <w:szCs w:val="28"/>
        </w:rPr>
      </w:pPr>
      <w:r w:rsidRPr="00EC10C0">
        <w:rPr>
          <w:rFonts w:ascii="Cambria" w:eastAsia="Times New Roman" w:hAnsi="Cambria" w:cs="Times New Roman"/>
          <w:sz w:val="18"/>
          <w:szCs w:val="28"/>
        </w:rPr>
        <w:t>Candace is passionate about supporting the needs of children who are deaf/</w:t>
      </w:r>
      <w:proofErr w:type="spellStart"/>
      <w:r w:rsidRPr="00EC10C0">
        <w:rPr>
          <w:rFonts w:ascii="Cambria" w:eastAsia="Times New Roman" w:hAnsi="Cambria" w:cs="Times New Roman"/>
          <w:sz w:val="18"/>
          <w:szCs w:val="28"/>
        </w:rPr>
        <w:t>hh</w:t>
      </w:r>
      <w:proofErr w:type="spellEnd"/>
      <w:r w:rsidRPr="00EC10C0">
        <w:rPr>
          <w:rFonts w:ascii="Cambria" w:eastAsia="Times New Roman" w:hAnsi="Cambria" w:cs="Times New Roman"/>
          <w:sz w:val="18"/>
          <w:szCs w:val="28"/>
        </w:rPr>
        <w:t xml:space="preserve"> plus other health issues as well as ensuring families have access to adults who are deaf and hard of hearing.</w:t>
      </w:r>
    </w:p>
    <w:p w:rsidR="008945E6" w:rsidRPr="00EC10C0" w:rsidRDefault="008945E6" w:rsidP="008945E6">
      <w:pPr>
        <w:spacing w:after="0"/>
        <w:rPr>
          <w:rFonts w:ascii="Cambria" w:eastAsia="Times New Roman" w:hAnsi="Cambria" w:cs="Times New Roman"/>
          <w:sz w:val="18"/>
          <w:szCs w:val="28"/>
        </w:rPr>
      </w:pPr>
    </w:p>
    <w:p w:rsidR="008945E6" w:rsidRPr="00EC10C0" w:rsidRDefault="008945E6" w:rsidP="008945E6">
      <w:pPr>
        <w:spacing w:after="0"/>
        <w:rPr>
          <w:rFonts w:ascii="Cambria" w:eastAsia="Times New Roman" w:hAnsi="Cambria" w:cs="Times New Roman"/>
          <w:sz w:val="18"/>
          <w:szCs w:val="28"/>
        </w:rPr>
      </w:pPr>
    </w:p>
    <w:p w:rsidR="008945E6" w:rsidRPr="00EC10C0" w:rsidRDefault="008945E6" w:rsidP="008945E6">
      <w:pPr>
        <w:spacing w:after="0"/>
        <w:rPr>
          <w:rFonts w:ascii="Cambria" w:eastAsia="Times New Roman" w:hAnsi="Cambria" w:cs="Times New Roman"/>
          <w:sz w:val="24"/>
          <w:szCs w:val="28"/>
        </w:rPr>
      </w:pPr>
      <w:r w:rsidRPr="00EC10C0">
        <w:rPr>
          <w:rFonts w:ascii="Cambria" w:hAnsi="Cambria"/>
          <w:noProof/>
          <w:sz w:val="20"/>
        </w:rPr>
        <w:drawing>
          <wp:anchor distT="114300" distB="114300" distL="114300" distR="114300" simplePos="0" relativeHeight="251662848" behindDoc="0" locked="0" layoutInCell="1" hidden="0" allowOverlap="1" wp14:anchorId="4FF36D27" wp14:editId="48AF5D4A">
            <wp:simplePos x="0" y="0"/>
            <wp:positionH relativeFrom="column">
              <wp:posOffset>3810</wp:posOffset>
            </wp:positionH>
            <wp:positionV relativeFrom="paragraph">
              <wp:posOffset>52705</wp:posOffset>
            </wp:positionV>
            <wp:extent cx="866775" cy="857250"/>
            <wp:effectExtent l="0" t="0" r="9525" b="0"/>
            <wp:wrapSquare wrapText="bothSides" distT="114300" distB="114300" distL="114300" distR="11430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866775" cy="857250"/>
                    </a:xfrm>
                    <a:prstGeom prst="rect">
                      <a:avLst/>
                    </a:prstGeom>
                    <a:ln/>
                  </pic:spPr>
                </pic:pic>
              </a:graphicData>
            </a:graphic>
            <wp14:sizeRelH relativeFrom="margin">
              <wp14:pctWidth>0</wp14:pctWidth>
            </wp14:sizeRelH>
            <wp14:sizeRelV relativeFrom="margin">
              <wp14:pctHeight>0</wp14:pctHeight>
            </wp14:sizeRelV>
          </wp:anchor>
        </w:drawing>
      </w:r>
      <w:r w:rsidRPr="00EC10C0">
        <w:rPr>
          <w:rFonts w:ascii="Cambria" w:eastAsia="Times New Roman" w:hAnsi="Cambria" w:cs="Times New Roman"/>
          <w:sz w:val="24"/>
          <w:szCs w:val="28"/>
        </w:rPr>
        <w:t>Sara Kennedy</w:t>
      </w:r>
    </w:p>
    <w:p w:rsidR="008945E6" w:rsidRPr="00EC10C0" w:rsidRDefault="008945E6" w:rsidP="008945E6">
      <w:pPr>
        <w:spacing w:after="0"/>
        <w:rPr>
          <w:rFonts w:ascii="Cambria" w:eastAsia="Times New Roman" w:hAnsi="Cambria" w:cs="Times New Roman"/>
          <w:sz w:val="18"/>
          <w:szCs w:val="28"/>
        </w:rPr>
      </w:pPr>
      <w:r w:rsidRPr="00EC10C0">
        <w:rPr>
          <w:rFonts w:ascii="Cambria" w:eastAsia="Times New Roman" w:hAnsi="Cambria" w:cs="Times New Roman"/>
          <w:sz w:val="18"/>
          <w:szCs w:val="28"/>
        </w:rPr>
        <w:t xml:space="preserve">Sara is a mom of four children, including a nearly-launched daughter who was late identified after a homebirth. Maddie, Sara’s daughter, has had a progressive loss and is now profoundly deaf, using bilateral cochlear implants, and working as a CNA in a hospital ICU setting. An occupational therapist by training, Sara has worked with Hands &amp; Voices since 2001. She is the editor of The Hands &amp; Voices Communicator and Director for the Colorado Chapter. </w:t>
      </w:r>
    </w:p>
    <w:p w:rsidR="008945E6" w:rsidRPr="00EC10C0" w:rsidRDefault="008945E6" w:rsidP="008945E6">
      <w:pPr>
        <w:spacing w:after="0"/>
        <w:rPr>
          <w:rFonts w:ascii="Cambria" w:eastAsia="Times New Roman" w:hAnsi="Cambria" w:cs="Times New Roman"/>
          <w:sz w:val="18"/>
          <w:szCs w:val="28"/>
        </w:rPr>
      </w:pPr>
    </w:p>
    <w:p w:rsidR="008945E6" w:rsidRPr="00EC10C0" w:rsidRDefault="008945E6" w:rsidP="008945E6">
      <w:pPr>
        <w:spacing w:after="0"/>
        <w:rPr>
          <w:rFonts w:ascii="Cambria" w:eastAsia="Times New Roman" w:hAnsi="Cambria" w:cs="Times New Roman"/>
          <w:sz w:val="18"/>
          <w:szCs w:val="28"/>
        </w:rPr>
      </w:pPr>
      <w:r w:rsidRPr="00EC10C0">
        <w:rPr>
          <w:rFonts w:ascii="Cambria" w:eastAsia="Times New Roman" w:hAnsi="Cambria" w:cs="Times New Roman"/>
          <w:sz w:val="18"/>
          <w:szCs w:val="28"/>
        </w:rPr>
        <w:t>Sara has a special interest in practical ideas that work for families. She was a coauthor for the manual Bridge to Preschool: Navigating a Successful Transition</w:t>
      </w:r>
      <w:r w:rsidR="007D4A23">
        <w:rPr>
          <w:rFonts w:ascii="Cambria" w:eastAsia="Times New Roman" w:hAnsi="Cambria" w:cs="Times New Roman"/>
          <w:sz w:val="18"/>
          <w:szCs w:val="28"/>
        </w:rPr>
        <w:t>, she</w:t>
      </w:r>
      <w:r w:rsidRPr="00EC10C0">
        <w:rPr>
          <w:rFonts w:ascii="Cambria" w:eastAsia="Times New Roman" w:hAnsi="Cambria" w:cs="Times New Roman"/>
          <w:sz w:val="18"/>
          <w:szCs w:val="28"/>
        </w:rPr>
        <w:t xml:space="preserve"> coordinates the Colorado Resource Guide, </w:t>
      </w:r>
      <w:r w:rsidR="007D4A23">
        <w:rPr>
          <w:rFonts w:ascii="Cambria" w:eastAsia="Times New Roman" w:hAnsi="Cambria" w:cs="Times New Roman"/>
          <w:sz w:val="18"/>
          <w:szCs w:val="28"/>
        </w:rPr>
        <w:t xml:space="preserve">and </w:t>
      </w:r>
      <w:r w:rsidRPr="00EC10C0">
        <w:rPr>
          <w:rFonts w:ascii="Cambria" w:eastAsia="Times New Roman" w:hAnsi="Cambria" w:cs="Times New Roman"/>
          <w:sz w:val="18"/>
          <w:szCs w:val="28"/>
        </w:rPr>
        <w:t xml:space="preserve">has written or presented on various topics including navigating the IEP/IFSP system, safety from abuse and neglect, giftedness, itinerant and interpreting services, why families move, the decision process regarding cochlear implants and transition from high school. </w:t>
      </w:r>
      <w:bookmarkStart w:id="0" w:name="_GoBack"/>
      <w:bookmarkEnd w:id="0"/>
    </w:p>
    <w:p w:rsidR="008945E6" w:rsidRPr="00EC10C0" w:rsidRDefault="008945E6" w:rsidP="008945E6">
      <w:pPr>
        <w:spacing w:after="0"/>
        <w:rPr>
          <w:rFonts w:ascii="Cambria" w:eastAsia="Times New Roman" w:hAnsi="Cambria" w:cs="Times New Roman"/>
          <w:sz w:val="18"/>
          <w:szCs w:val="28"/>
        </w:rPr>
      </w:pPr>
    </w:p>
    <w:p w:rsidR="008945E6" w:rsidRPr="00EC10C0" w:rsidRDefault="008945E6" w:rsidP="008945E6">
      <w:pPr>
        <w:spacing w:after="0"/>
        <w:rPr>
          <w:rFonts w:ascii="Cambria" w:eastAsia="Times New Roman" w:hAnsi="Cambria" w:cs="Times New Roman"/>
          <w:sz w:val="18"/>
          <w:szCs w:val="28"/>
        </w:rPr>
      </w:pPr>
      <w:r w:rsidRPr="00EC10C0">
        <w:rPr>
          <w:rFonts w:ascii="Cambria" w:eastAsia="Times New Roman" w:hAnsi="Cambria" w:cs="Times New Roman"/>
          <w:sz w:val="18"/>
          <w:szCs w:val="28"/>
        </w:rPr>
        <w:t>For Hands &amp; Voices HQ, Sara has trained chapters in Advocacy Support and Training (</w:t>
      </w:r>
      <w:proofErr w:type="spellStart"/>
      <w:r w:rsidRPr="00EC10C0">
        <w:rPr>
          <w:rFonts w:ascii="Cambria" w:eastAsia="Times New Roman" w:hAnsi="Cambria" w:cs="Times New Roman"/>
          <w:sz w:val="18"/>
          <w:szCs w:val="28"/>
        </w:rPr>
        <w:t>ASTra</w:t>
      </w:r>
      <w:proofErr w:type="spellEnd"/>
      <w:r w:rsidRPr="00EC10C0">
        <w:rPr>
          <w:rFonts w:ascii="Cambria" w:eastAsia="Times New Roman" w:hAnsi="Cambria" w:cs="Times New Roman"/>
          <w:sz w:val="18"/>
          <w:szCs w:val="28"/>
        </w:rPr>
        <w:t xml:space="preserve">) and GBYS (Guide </w:t>
      </w:r>
      <w:proofErr w:type="gramStart"/>
      <w:r w:rsidRPr="00EC10C0">
        <w:rPr>
          <w:rFonts w:ascii="Cambria" w:eastAsia="Times New Roman" w:hAnsi="Cambria" w:cs="Times New Roman"/>
          <w:sz w:val="18"/>
          <w:szCs w:val="28"/>
        </w:rPr>
        <w:t>By</w:t>
      </w:r>
      <w:proofErr w:type="gramEnd"/>
      <w:r w:rsidRPr="00EC10C0">
        <w:rPr>
          <w:rFonts w:ascii="Cambria" w:eastAsia="Times New Roman" w:hAnsi="Cambria" w:cs="Times New Roman"/>
          <w:sz w:val="18"/>
          <w:szCs w:val="28"/>
        </w:rPr>
        <w:t xml:space="preserve"> Your Side) programs since both programs began. Sara has mentored new parent leaders and board members in Colorado toward legislative and policy change.    </w:t>
      </w:r>
    </w:p>
    <w:p w:rsidR="008945E6" w:rsidRPr="00EC10C0" w:rsidRDefault="008945E6" w:rsidP="008945E6">
      <w:pPr>
        <w:spacing w:after="0"/>
        <w:rPr>
          <w:rFonts w:ascii="Cambria" w:eastAsia="Times New Roman" w:hAnsi="Cambria" w:cs="Times New Roman"/>
          <w:sz w:val="18"/>
          <w:szCs w:val="28"/>
        </w:rPr>
      </w:pPr>
    </w:p>
    <w:p w:rsidR="008945E6" w:rsidRPr="00EC10C0" w:rsidRDefault="008945E6" w:rsidP="008945E6">
      <w:pPr>
        <w:spacing w:after="0"/>
        <w:rPr>
          <w:rFonts w:ascii="Cambria" w:eastAsia="Times New Roman" w:hAnsi="Cambria" w:cs="Times New Roman"/>
          <w:sz w:val="18"/>
          <w:szCs w:val="28"/>
        </w:rPr>
      </w:pPr>
      <w:r w:rsidRPr="00EC10C0">
        <w:rPr>
          <w:rFonts w:ascii="Cambria" w:eastAsia="Times New Roman" w:hAnsi="Cambria" w:cs="Times New Roman"/>
          <w:sz w:val="18"/>
          <w:szCs w:val="28"/>
        </w:rPr>
        <w:t xml:space="preserve">Sarah enjoys reading, hiking, refinishing furniture, and skiing when she can with her family. Contact her at Sara@handsandvoices.org or Sara@cohandsandvoices.org. </w:t>
      </w:r>
    </w:p>
    <w:p w:rsidR="004514F4" w:rsidRPr="00EC10C0" w:rsidRDefault="004514F4" w:rsidP="008945E6">
      <w:pPr>
        <w:autoSpaceDE w:val="0"/>
        <w:autoSpaceDN w:val="0"/>
        <w:adjustRightInd w:val="0"/>
        <w:spacing w:after="0" w:line="240" w:lineRule="auto"/>
        <w:rPr>
          <w:rFonts w:ascii="Cambria" w:hAnsi="Cambria"/>
          <w:sz w:val="18"/>
        </w:rPr>
      </w:pPr>
    </w:p>
    <w:sectPr w:rsidR="004514F4" w:rsidRPr="00EC10C0" w:rsidSect="00EC10C0">
      <w:headerReference w:type="default" r:id="rId9"/>
      <w:footerReference w:type="default" r:id="rId10"/>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CC7" w:rsidRDefault="00C57CC7" w:rsidP="003922A5">
      <w:pPr>
        <w:spacing w:after="0" w:line="240" w:lineRule="auto"/>
      </w:pPr>
      <w:r>
        <w:separator/>
      </w:r>
    </w:p>
  </w:endnote>
  <w:endnote w:type="continuationSeparator" w:id="0">
    <w:p w:rsidR="00C57CC7" w:rsidRDefault="00C57CC7" w:rsidP="0039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Arial"/>
    <w:panose1 w:val="00000000000000000000"/>
    <w:charset w:val="B2"/>
    <w:family w:val="auto"/>
    <w:notTrueType/>
    <w:pitch w:val="default"/>
    <w:sig w:usb0="00002001" w:usb1="00000000" w:usb2="00000000" w:usb3="00000000" w:csb0="00000040" w:csb1="00000000"/>
  </w:font>
  <w:font w:name="TimesNewRomanPSMT">
    <w:altName w:val="Arial"/>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20" w:type="dxa"/>
      <w:tblInd w:w="-522" w:type="dxa"/>
      <w:tblBorders>
        <w:top w:val="thinThickSmallGap" w:sz="24" w:space="0" w:color="F79646"/>
        <w:left w:val="thinThickSmallGap" w:sz="24" w:space="0" w:color="F79646"/>
        <w:bottom w:val="thinThickSmallGap" w:sz="24" w:space="0" w:color="F79646"/>
        <w:right w:val="thinThickSmallGap" w:sz="24" w:space="0" w:color="F79646"/>
        <w:insideH w:val="thinThickSmallGap" w:sz="24" w:space="0" w:color="F79646"/>
        <w:insideV w:val="thinThickSmallGap" w:sz="24" w:space="0" w:color="F79646"/>
      </w:tblBorders>
      <w:tblLook w:val="0180" w:firstRow="0" w:lastRow="0" w:firstColumn="1" w:lastColumn="1" w:noHBand="0" w:noVBand="0"/>
    </w:tblPr>
    <w:tblGrid>
      <w:gridCol w:w="3510"/>
      <w:gridCol w:w="3727"/>
      <w:gridCol w:w="3383"/>
    </w:tblGrid>
    <w:tr w:rsidR="006E14B4" w:rsidRPr="006E0107" w:rsidTr="004514F4">
      <w:trPr>
        <w:trHeight w:val="63"/>
      </w:trPr>
      <w:tc>
        <w:tcPr>
          <w:tcW w:w="3510" w:type="dxa"/>
          <w:tcBorders>
            <w:top w:val="thinThickSmallGap" w:sz="12" w:space="0" w:color="D78B4D"/>
            <w:left w:val="nil"/>
            <w:bottom w:val="nil"/>
            <w:right w:val="nil"/>
          </w:tcBorders>
        </w:tcPr>
        <w:p w:rsidR="006E14B4" w:rsidRPr="006E0107" w:rsidRDefault="006E14B4" w:rsidP="00AE15C0">
          <w:pPr>
            <w:pStyle w:val="Footer"/>
            <w:ind w:right="-108"/>
            <w:rPr>
              <w:sz w:val="20"/>
              <w:szCs w:val="20"/>
            </w:rPr>
          </w:pPr>
        </w:p>
      </w:tc>
      <w:tc>
        <w:tcPr>
          <w:tcW w:w="3727" w:type="dxa"/>
          <w:tcBorders>
            <w:top w:val="thinThickSmallGap" w:sz="12" w:space="0" w:color="D78B4D"/>
            <w:left w:val="nil"/>
            <w:bottom w:val="nil"/>
            <w:right w:val="nil"/>
          </w:tcBorders>
        </w:tcPr>
        <w:p w:rsidR="006E14B4" w:rsidRPr="006E0107" w:rsidRDefault="006E14B4" w:rsidP="00364D7F">
          <w:pPr>
            <w:pStyle w:val="Footer"/>
            <w:tabs>
              <w:tab w:val="clear" w:pos="4680"/>
            </w:tabs>
            <w:ind w:left="1428" w:right="-108"/>
            <w:rPr>
              <w:sz w:val="20"/>
              <w:szCs w:val="20"/>
            </w:rPr>
          </w:pPr>
        </w:p>
      </w:tc>
      <w:tc>
        <w:tcPr>
          <w:tcW w:w="3383" w:type="dxa"/>
          <w:tcBorders>
            <w:top w:val="thinThickSmallGap" w:sz="12" w:space="0" w:color="D78B4D"/>
            <w:left w:val="nil"/>
            <w:bottom w:val="nil"/>
            <w:right w:val="nil"/>
          </w:tcBorders>
        </w:tcPr>
        <w:p w:rsidR="006E14B4" w:rsidRPr="006E0107" w:rsidRDefault="006E14B4" w:rsidP="00AE15C0">
          <w:pPr>
            <w:pStyle w:val="Footer"/>
            <w:tabs>
              <w:tab w:val="clear" w:pos="9360"/>
              <w:tab w:val="right" w:pos="2856"/>
              <w:tab w:val="right" w:pos="9350"/>
            </w:tabs>
            <w:jc w:val="right"/>
            <w:rPr>
              <w:sz w:val="20"/>
              <w:szCs w:val="20"/>
            </w:rPr>
          </w:pPr>
        </w:p>
      </w:tc>
    </w:tr>
  </w:tbl>
  <w:p w:rsidR="006E14B4" w:rsidRPr="00BD4CD6" w:rsidRDefault="006E14B4" w:rsidP="00BD4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CC7" w:rsidRDefault="00C57CC7" w:rsidP="003922A5">
      <w:pPr>
        <w:spacing w:after="0" w:line="240" w:lineRule="auto"/>
      </w:pPr>
      <w:r>
        <w:separator/>
      </w:r>
    </w:p>
  </w:footnote>
  <w:footnote w:type="continuationSeparator" w:id="0">
    <w:p w:rsidR="00C57CC7" w:rsidRDefault="00C57CC7" w:rsidP="00392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4B4" w:rsidRDefault="006D4DEB" w:rsidP="00564410">
    <w:r>
      <w:rPr>
        <w:noProof/>
      </w:rPr>
      <w:drawing>
        <wp:anchor distT="0" distB="0" distL="114300" distR="114300" simplePos="0" relativeHeight="251653632" behindDoc="0" locked="0" layoutInCell="1" allowOverlap="0" wp14:anchorId="49A1F966" wp14:editId="65E9A96D">
          <wp:simplePos x="0" y="0"/>
          <wp:positionH relativeFrom="column">
            <wp:posOffset>-276860</wp:posOffset>
          </wp:positionH>
          <wp:positionV relativeFrom="paragraph">
            <wp:posOffset>-324485</wp:posOffset>
          </wp:positionV>
          <wp:extent cx="450850" cy="668655"/>
          <wp:effectExtent l="0" t="0" r="635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6686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872" behindDoc="0" locked="0" layoutInCell="1" allowOverlap="1" wp14:anchorId="50159F9A" wp14:editId="6898AB16">
              <wp:simplePos x="0" y="0"/>
              <wp:positionH relativeFrom="column">
                <wp:posOffset>371475</wp:posOffset>
              </wp:positionH>
              <wp:positionV relativeFrom="paragraph">
                <wp:posOffset>-361950</wp:posOffset>
              </wp:positionV>
              <wp:extent cx="714375" cy="800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14B4" w:rsidRDefault="006D4DEB">
                          <w:r>
                            <w:rPr>
                              <w:b/>
                              <w:bCs/>
                              <w:noProof/>
                            </w:rPr>
                            <w:drawing>
                              <wp:inline distT="0" distB="0" distL="0" distR="0" wp14:anchorId="2FCD81CF" wp14:editId="79F99F1D">
                                <wp:extent cx="476250" cy="619125"/>
                                <wp:effectExtent l="0" t="0" r="0" b="9525"/>
                                <wp:docPr id="7" name="Picture 1" descr="GBYSsmall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YSsmallFi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6191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59F9A" id="_x0000_t202" coordsize="21600,21600" o:spt="202" path="m,l,21600r21600,l21600,xe">
              <v:stroke joinstyle="miter"/>
              <v:path gradientshapeok="t" o:connecttype="rect"/>
            </v:shapetype>
            <v:shape id="Text Box 2" o:spid="_x0000_s1026" type="#_x0000_t202" style="position:absolute;margin-left:29.25pt;margin-top:-28.5pt;width:56.25pt;height: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" stroked="f">
              <v:textbox>
                <w:txbxContent>
                  <w:p w:rsidR="006E14B4" w:rsidRDefault="006D4DEB">
                    <w:r>
                      <w:rPr>
                        <w:b/>
                        <w:bCs/>
                        <w:noProof/>
                      </w:rPr>
                      <w:drawing>
                        <wp:inline distT="0" distB="0" distL="0" distR="0" wp14:anchorId="2FCD81CF" wp14:editId="79F99F1D">
                          <wp:extent cx="476250" cy="619125"/>
                          <wp:effectExtent l="0" t="0" r="0" b="9525"/>
                          <wp:docPr id="7" name="Picture 1" descr="GBYSsmall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YSsmallFi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619125"/>
                                  </a:xfrm>
                                  <a:prstGeom prst="rect">
                                    <a:avLst/>
                                  </a:prstGeom>
                                  <a:noFill/>
                                  <a:ln>
                                    <a:noFill/>
                                  </a:ln>
                                </pic:spPr>
                              </pic:pic>
                            </a:graphicData>
                          </a:graphic>
                        </wp:inline>
                      </w:drawing>
                    </w:r>
                  </w:p>
                </w:txbxContent>
              </v:textbox>
            </v:shape>
          </w:pict>
        </mc:Fallback>
      </mc:AlternateContent>
    </w:r>
  </w:p>
  <w:tbl>
    <w:tblPr>
      <w:tblW w:w="5545" w:type="pct"/>
      <w:tblInd w:w="-522" w:type="dxa"/>
      <w:tblBorders>
        <w:bottom w:val="thickThinSmallGap" w:sz="24" w:space="0" w:color="4F81BD"/>
      </w:tblBorders>
      <w:tblLook w:val="0020" w:firstRow="1" w:lastRow="0" w:firstColumn="0" w:lastColumn="0" w:noHBand="0" w:noVBand="0"/>
    </w:tblPr>
    <w:tblGrid>
      <w:gridCol w:w="4823"/>
      <w:gridCol w:w="7074"/>
    </w:tblGrid>
    <w:tr w:rsidR="006E14B4" w:rsidRPr="006E0107">
      <w:trPr>
        <w:trHeight w:val="63"/>
      </w:trPr>
      <w:tc>
        <w:tcPr>
          <w:tcW w:w="2027" w:type="pct"/>
          <w:tcBorders>
            <w:top w:val="nil"/>
            <w:left w:val="nil"/>
            <w:bottom w:val="single" w:sz="24" w:space="0" w:color="366092"/>
            <w:right w:val="nil"/>
          </w:tcBorders>
        </w:tcPr>
        <w:p w:rsidR="006E14B4" w:rsidRPr="006E0107" w:rsidRDefault="006E14B4" w:rsidP="006E0107">
          <w:pPr>
            <w:pStyle w:val="Header"/>
            <w:tabs>
              <w:tab w:val="left" w:pos="2471"/>
              <w:tab w:val="left" w:pos="2923"/>
              <w:tab w:val="left" w:pos="4288"/>
              <w:tab w:val="right" w:pos="7920"/>
            </w:tabs>
            <w:ind w:right="-163"/>
            <w:rPr>
              <w:rFonts w:ascii="Cambria" w:hAnsi="Cambria" w:cs="Cambria"/>
              <w:noProof/>
              <w:color w:val="365F91"/>
              <w:sz w:val="20"/>
              <w:szCs w:val="20"/>
            </w:rPr>
          </w:pPr>
          <w:r w:rsidRPr="006E0107">
            <w:rPr>
              <w:rFonts w:ascii="Cambria" w:hAnsi="Cambria" w:cs="Cambria"/>
              <w:color w:val="365F91"/>
              <w:sz w:val="20"/>
              <w:szCs w:val="20"/>
            </w:rPr>
            <w:tab/>
          </w:r>
          <w:r w:rsidRPr="006E0107">
            <w:rPr>
              <w:rFonts w:ascii="Cambria" w:hAnsi="Cambria" w:cs="Cambria"/>
              <w:color w:val="365F91"/>
              <w:sz w:val="20"/>
              <w:szCs w:val="20"/>
            </w:rPr>
            <w:tab/>
          </w:r>
          <w:r w:rsidRPr="006E0107">
            <w:rPr>
              <w:rFonts w:ascii="Cambria" w:hAnsi="Cambria" w:cs="Cambria"/>
              <w:color w:val="365F91"/>
              <w:sz w:val="20"/>
              <w:szCs w:val="20"/>
            </w:rPr>
            <w:tab/>
          </w:r>
          <w:r w:rsidRPr="006E0107">
            <w:rPr>
              <w:rFonts w:ascii="Cambria" w:hAnsi="Cambria" w:cs="Cambria"/>
              <w:color w:val="365F91"/>
              <w:sz w:val="20"/>
              <w:szCs w:val="20"/>
            </w:rPr>
            <w:tab/>
          </w:r>
          <w:r w:rsidRPr="006E0107">
            <w:rPr>
              <w:rFonts w:ascii="Cambria" w:hAnsi="Cambria" w:cs="Cambria"/>
              <w:color w:val="365F91"/>
              <w:sz w:val="20"/>
              <w:szCs w:val="20"/>
            </w:rPr>
            <w:tab/>
          </w:r>
          <w:r w:rsidRPr="006E0107">
            <w:rPr>
              <w:rFonts w:ascii="Cambria" w:hAnsi="Cambria" w:cs="Cambria"/>
              <w:b/>
              <w:bCs/>
              <w:color w:val="365F91"/>
              <w:sz w:val="20"/>
              <w:szCs w:val="20"/>
            </w:rPr>
            <w:t>[]</w:t>
          </w:r>
        </w:p>
      </w:tc>
      <w:tc>
        <w:tcPr>
          <w:tcW w:w="2973" w:type="pct"/>
          <w:tcBorders>
            <w:top w:val="nil"/>
            <w:left w:val="nil"/>
            <w:bottom w:val="single" w:sz="24" w:space="0" w:color="366092"/>
            <w:right w:val="nil"/>
          </w:tcBorders>
        </w:tcPr>
        <w:p w:rsidR="006E14B4" w:rsidRPr="006E0107" w:rsidRDefault="003E0777" w:rsidP="006E0107">
          <w:pPr>
            <w:pStyle w:val="Subtitle"/>
            <w:tabs>
              <w:tab w:val="right" w:pos="7920"/>
            </w:tabs>
            <w:spacing w:after="0" w:line="240" w:lineRule="auto"/>
            <w:ind w:left="-18"/>
            <w:jc w:val="right"/>
            <w:rPr>
              <w:rFonts w:cs="Times New Roman"/>
              <w:color w:val="D78B4D"/>
              <w:sz w:val="20"/>
              <w:szCs w:val="20"/>
            </w:rPr>
          </w:pPr>
          <w:r>
            <w:rPr>
              <w:b/>
              <w:bCs/>
              <w:caps/>
              <w:color w:val="D78B4D"/>
              <w:sz w:val="20"/>
              <w:szCs w:val="20"/>
            </w:rPr>
            <w:t xml:space="preserve">Hands &amp; VOices GBYS </w:t>
          </w:r>
          <w:r w:rsidR="006E14B4" w:rsidRPr="006E0107">
            <w:rPr>
              <w:b/>
              <w:bCs/>
              <w:caps/>
              <w:color w:val="D78B4D"/>
              <w:sz w:val="20"/>
              <w:szCs w:val="20"/>
            </w:rPr>
            <w:t>DOcument</w:t>
          </w:r>
        </w:p>
      </w:tc>
    </w:tr>
  </w:tbl>
  <w:p w:rsidR="006E14B4" w:rsidRDefault="006E14B4" w:rsidP="00EC10C0">
    <w:pPr>
      <w:pStyle w:val="Header"/>
      <w:ind w:left="-45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546E4"/>
    <w:multiLevelType w:val="hybridMultilevel"/>
    <w:tmpl w:val="34F85608"/>
    <w:lvl w:ilvl="0" w:tplc="DBDE7A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EC00834"/>
    <w:multiLevelType w:val="hybridMultilevel"/>
    <w:tmpl w:val="635063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561649"/>
    <w:multiLevelType w:val="hybridMultilevel"/>
    <w:tmpl w:val="6B4A585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8404AC4"/>
    <w:multiLevelType w:val="hybridMultilevel"/>
    <w:tmpl w:val="145C54E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2453199"/>
    <w:multiLevelType w:val="hybridMultilevel"/>
    <w:tmpl w:val="E0827E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DD2DFC"/>
    <w:multiLevelType w:val="hybridMultilevel"/>
    <w:tmpl w:val="CFBE5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81180"/>
    <w:multiLevelType w:val="hybridMultilevel"/>
    <w:tmpl w:val="1B36603A"/>
    <w:lvl w:ilvl="0" w:tplc="04090001">
      <w:start w:val="1"/>
      <w:numFmt w:val="bullet"/>
      <w:lvlText w:val=""/>
      <w:lvlJc w:val="left"/>
      <w:pPr>
        <w:tabs>
          <w:tab w:val="num" w:pos="1230"/>
        </w:tabs>
        <w:ind w:left="1230" w:hanging="360"/>
      </w:pPr>
      <w:rPr>
        <w:rFonts w:ascii="Symbol" w:hAnsi="Symbol" w:cs="Symbol" w:hint="default"/>
      </w:rPr>
    </w:lvl>
    <w:lvl w:ilvl="1" w:tplc="04090003" w:tentative="1">
      <w:start w:val="1"/>
      <w:numFmt w:val="bullet"/>
      <w:lvlText w:val="o"/>
      <w:lvlJc w:val="left"/>
      <w:pPr>
        <w:tabs>
          <w:tab w:val="num" w:pos="1950"/>
        </w:tabs>
        <w:ind w:left="1950" w:hanging="360"/>
      </w:pPr>
      <w:rPr>
        <w:rFonts w:ascii="Courier New" w:hAnsi="Courier New" w:cs="Courier New" w:hint="default"/>
      </w:rPr>
    </w:lvl>
    <w:lvl w:ilvl="2" w:tplc="04090005" w:tentative="1">
      <w:start w:val="1"/>
      <w:numFmt w:val="bullet"/>
      <w:lvlText w:val=""/>
      <w:lvlJc w:val="left"/>
      <w:pPr>
        <w:tabs>
          <w:tab w:val="num" w:pos="2670"/>
        </w:tabs>
        <w:ind w:left="2670" w:hanging="360"/>
      </w:pPr>
      <w:rPr>
        <w:rFonts w:ascii="Wingdings" w:hAnsi="Wingdings" w:cs="Wingdings" w:hint="default"/>
      </w:rPr>
    </w:lvl>
    <w:lvl w:ilvl="3" w:tplc="04090001" w:tentative="1">
      <w:start w:val="1"/>
      <w:numFmt w:val="bullet"/>
      <w:lvlText w:val=""/>
      <w:lvlJc w:val="left"/>
      <w:pPr>
        <w:tabs>
          <w:tab w:val="num" w:pos="3390"/>
        </w:tabs>
        <w:ind w:left="3390" w:hanging="360"/>
      </w:pPr>
      <w:rPr>
        <w:rFonts w:ascii="Symbol" w:hAnsi="Symbol" w:cs="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cs="Wingdings" w:hint="default"/>
      </w:rPr>
    </w:lvl>
    <w:lvl w:ilvl="6" w:tplc="04090001" w:tentative="1">
      <w:start w:val="1"/>
      <w:numFmt w:val="bullet"/>
      <w:lvlText w:val=""/>
      <w:lvlJc w:val="left"/>
      <w:pPr>
        <w:tabs>
          <w:tab w:val="num" w:pos="5550"/>
        </w:tabs>
        <w:ind w:left="5550" w:hanging="360"/>
      </w:pPr>
      <w:rPr>
        <w:rFonts w:ascii="Symbol" w:hAnsi="Symbol" w:cs="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cs="Wingdings" w:hint="default"/>
      </w:rPr>
    </w:lvl>
  </w:abstractNum>
  <w:abstractNum w:abstractNumId="7" w15:restartNumberingAfterBreak="0">
    <w:nsid w:val="45476849"/>
    <w:multiLevelType w:val="hybridMultilevel"/>
    <w:tmpl w:val="0F9AD06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8E4123"/>
    <w:multiLevelType w:val="hybridMultilevel"/>
    <w:tmpl w:val="FE3848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F356833"/>
    <w:multiLevelType w:val="hybridMultilevel"/>
    <w:tmpl w:val="4D18F8AE"/>
    <w:lvl w:ilvl="0" w:tplc="6EBED964">
      <w:start w:val="5"/>
      <w:numFmt w:val="bullet"/>
      <w:lvlText w:val="•"/>
      <w:lvlJc w:val="left"/>
      <w:pPr>
        <w:ind w:left="1080" w:hanging="72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0D36639"/>
    <w:multiLevelType w:val="hybridMultilevel"/>
    <w:tmpl w:val="B218FAB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0F3381B"/>
    <w:multiLevelType w:val="hybridMultilevel"/>
    <w:tmpl w:val="3B80EA52"/>
    <w:lvl w:ilvl="0" w:tplc="0409000F">
      <w:start w:val="1"/>
      <w:numFmt w:val="decimal"/>
      <w:lvlText w:val="%1."/>
      <w:lvlJc w:val="left"/>
      <w:pPr>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ind w:left="171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173B32"/>
    <w:multiLevelType w:val="multilevel"/>
    <w:tmpl w:val="4BC4050E"/>
    <w:lvl w:ilvl="0">
      <w:start w:val="1"/>
      <w:numFmt w:val="bullet"/>
      <w:pStyle w:val="Bullets"/>
      <w:lvlText w:val=""/>
      <w:lvlJc w:val="left"/>
      <w:pPr>
        <w:tabs>
          <w:tab w:val="num" w:pos="432"/>
        </w:tabs>
        <w:ind w:left="432" w:hanging="360"/>
      </w:pPr>
      <w:rPr>
        <w:rFonts w:ascii="Symbol" w:hAnsi="Symbol" w:cs="Symbol" w:hint="default"/>
      </w:rPr>
    </w:lvl>
    <w:lvl w:ilvl="1">
      <w:start w:val="1"/>
      <w:numFmt w:val="bullet"/>
      <w:lvlText w:val="o"/>
      <w:lvlJc w:val="left"/>
      <w:pPr>
        <w:tabs>
          <w:tab w:val="num" w:pos="792"/>
        </w:tabs>
        <w:ind w:left="792" w:hanging="360"/>
      </w:pPr>
      <w:rPr>
        <w:rFonts w:ascii="Verdana" w:hAnsi="Verdana" w:cs="Verdana" w:hint="default"/>
        <w:sz w:val="20"/>
        <w:szCs w:val="20"/>
      </w:rPr>
    </w:lvl>
    <w:lvl w:ilvl="2">
      <w:numFmt w:val="bullet"/>
      <w:lvlText w:val="–"/>
      <w:lvlJc w:val="left"/>
      <w:pPr>
        <w:tabs>
          <w:tab w:val="num" w:pos="1152"/>
        </w:tabs>
        <w:ind w:left="1152" w:hanging="360"/>
      </w:pPr>
      <w:rPr>
        <w:rFonts w:ascii="Verdana" w:hAnsi="Verdana" w:cs="Verdana" w:hint="default"/>
      </w:rPr>
    </w:lvl>
    <w:lvl w:ilvl="3">
      <w:start w:val="1"/>
      <w:numFmt w:val="bullet"/>
      <w:lvlText w:val=""/>
      <w:lvlJc w:val="left"/>
      <w:pPr>
        <w:tabs>
          <w:tab w:val="num" w:pos="3657"/>
        </w:tabs>
        <w:ind w:left="3657" w:hanging="360"/>
      </w:pPr>
      <w:rPr>
        <w:rFonts w:ascii="Symbol" w:hAnsi="Symbol" w:cs="Symbol" w:hint="default"/>
      </w:rPr>
    </w:lvl>
    <w:lvl w:ilvl="4">
      <w:start w:val="1"/>
      <w:numFmt w:val="bullet"/>
      <w:lvlText w:val="o"/>
      <w:lvlJc w:val="left"/>
      <w:pPr>
        <w:tabs>
          <w:tab w:val="num" w:pos="4377"/>
        </w:tabs>
        <w:ind w:left="4377" w:hanging="360"/>
      </w:pPr>
      <w:rPr>
        <w:rFonts w:ascii="Courier New" w:hAnsi="Courier New" w:cs="Courier New" w:hint="default"/>
      </w:rPr>
    </w:lvl>
    <w:lvl w:ilvl="5">
      <w:start w:val="1"/>
      <w:numFmt w:val="bullet"/>
      <w:lvlText w:val=""/>
      <w:lvlJc w:val="left"/>
      <w:pPr>
        <w:tabs>
          <w:tab w:val="num" w:pos="5097"/>
        </w:tabs>
        <w:ind w:left="5097" w:hanging="360"/>
      </w:pPr>
      <w:rPr>
        <w:rFonts w:ascii="Wingdings" w:hAnsi="Wingdings" w:cs="Wingdings" w:hint="default"/>
      </w:rPr>
    </w:lvl>
    <w:lvl w:ilvl="6">
      <w:start w:val="1"/>
      <w:numFmt w:val="bullet"/>
      <w:lvlText w:val=""/>
      <w:lvlJc w:val="left"/>
      <w:pPr>
        <w:tabs>
          <w:tab w:val="num" w:pos="5817"/>
        </w:tabs>
        <w:ind w:left="5817" w:hanging="360"/>
      </w:pPr>
      <w:rPr>
        <w:rFonts w:ascii="Symbol" w:hAnsi="Symbol" w:cs="Symbol" w:hint="default"/>
      </w:rPr>
    </w:lvl>
    <w:lvl w:ilvl="7">
      <w:start w:val="1"/>
      <w:numFmt w:val="bullet"/>
      <w:lvlText w:val="o"/>
      <w:lvlJc w:val="left"/>
      <w:pPr>
        <w:tabs>
          <w:tab w:val="num" w:pos="6537"/>
        </w:tabs>
        <w:ind w:left="6537" w:hanging="360"/>
      </w:pPr>
      <w:rPr>
        <w:rFonts w:ascii="Courier New" w:hAnsi="Courier New" w:cs="Courier New" w:hint="default"/>
      </w:rPr>
    </w:lvl>
    <w:lvl w:ilvl="8">
      <w:start w:val="1"/>
      <w:numFmt w:val="bullet"/>
      <w:lvlText w:val=""/>
      <w:lvlJc w:val="left"/>
      <w:pPr>
        <w:tabs>
          <w:tab w:val="num" w:pos="7257"/>
        </w:tabs>
        <w:ind w:left="7257" w:hanging="360"/>
      </w:pPr>
      <w:rPr>
        <w:rFonts w:ascii="Wingdings" w:hAnsi="Wingdings" w:cs="Wingdings" w:hint="default"/>
      </w:rPr>
    </w:lvl>
  </w:abstractNum>
  <w:abstractNum w:abstractNumId="13" w15:restartNumberingAfterBreak="0">
    <w:nsid w:val="675214AD"/>
    <w:multiLevelType w:val="hybridMultilevel"/>
    <w:tmpl w:val="C186A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8B0103"/>
    <w:multiLevelType w:val="hybridMultilevel"/>
    <w:tmpl w:val="7B3C282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B8A351C"/>
    <w:multiLevelType w:val="hybridMultilevel"/>
    <w:tmpl w:val="3D9041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0"/>
  </w:num>
  <w:num w:numId="3">
    <w:abstractNumId w:val="9"/>
  </w:num>
  <w:num w:numId="4">
    <w:abstractNumId w:val="0"/>
  </w:num>
  <w:num w:numId="5">
    <w:abstractNumId w:val="8"/>
  </w:num>
  <w:num w:numId="6">
    <w:abstractNumId w:val="2"/>
  </w:num>
  <w:num w:numId="7">
    <w:abstractNumId w:val="5"/>
  </w:num>
  <w:num w:numId="8">
    <w:abstractNumId w:val="6"/>
  </w:num>
  <w:num w:numId="9">
    <w:abstractNumId w:val="14"/>
  </w:num>
  <w:num w:numId="10">
    <w:abstractNumId w:val="3"/>
  </w:num>
  <w:num w:numId="11">
    <w:abstractNumId w:val="12"/>
  </w:num>
  <w:num w:numId="12">
    <w:abstractNumId w:val="15"/>
  </w:num>
  <w:num w:numId="13">
    <w:abstractNumId w:val="11"/>
  </w:num>
  <w:num w:numId="14">
    <w:abstractNumId w:val="4"/>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8A9"/>
    <w:rsid w:val="00051662"/>
    <w:rsid w:val="00073252"/>
    <w:rsid w:val="00077BA2"/>
    <w:rsid w:val="000A162B"/>
    <w:rsid w:val="000E61D1"/>
    <w:rsid w:val="000E7F14"/>
    <w:rsid w:val="00135A41"/>
    <w:rsid w:val="00136495"/>
    <w:rsid w:val="00151A39"/>
    <w:rsid w:val="001849F8"/>
    <w:rsid w:val="001B08A9"/>
    <w:rsid w:val="001C1416"/>
    <w:rsid w:val="001C71C2"/>
    <w:rsid w:val="001E6837"/>
    <w:rsid w:val="00215168"/>
    <w:rsid w:val="002261C0"/>
    <w:rsid w:val="0022742C"/>
    <w:rsid w:val="002277D6"/>
    <w:rsid w:val="00242FAA"/>
    <w:rsid w:val="00256063"/>
    <w:rsid w:val="002732C6"/>
    <w:rsid w:val="002A2876"/>
    <w:rsid w:val="002A6B06"/>
    <w:rsid w:val="002B1C14"/>
    <w:rsid w:val="002B29BC"/>
    <w:rsid w:val="002C77AD"/>
    <w:rsid w:val="002D7D7E"/>
    <w:rsid w:val="003321AB"/>
    <w:rsid w:val="00364D7F"/>
    <w:rsid w:val="003922A5"/>
    <w:rsid w:val="003B0A39"/>
    <w:rsid w:val="003D7BE6"/>
    <w:rsid w:val="003E035E"/>
    <w:rsid w:val="003E0777"/>
    <w:rsid w:val="003E3942"/>
    <w:rsid w:val="003F3CE8"/>
    <w:rsid w:val="0040202D"/>
    <w:rsid w:val="00431E3A"/>
    <w:rsid w:val="004514F4"/>
    <w:rsid w:val="00466377"/>
    <w:rsid w:val="005004B3"/>
    <w:rsid w:val="00505A87"/>
    <w:rsid w:val="00511425"/>
    <w:rsid w:val="005207B6"/>
    <w:rsid w:val="00525905"/>
    <w:rsid w:val="005302A0"/>
    <w:rsid w:val="00564410"/>
    <w:rsid w:val="005847BB"/>
    <w:rsid w:val="00595A8B"/>
    <w:rsid w:val="00614BF8"/>
    <w:rsid w:val="00621127"/>
    <w:rsid w:val="00634236"/>
    <w:rsid w:val="00641C85"/>
    <w:rsid w:val="00667D3D"/>
    <w:rsid w:val="006818F3"/>
    <w:rsid w:val="0068483A"/>
    <w:rsid w:val="00693347"/>
    <w:rsid w:val="006B12B1"/>
    <w:rsid w:val="006B3F3A"/>
    <w:rsid w:val="006D4423"/>
    <w:rsid w:val="006D4DEB"/>
    <w:rsid w:val="006E0107"/>
    <w:rsid w:val="006E14B4"/>
    <w:rsid w:val="006F1898"/>
    <w:rsid w:val="00747F37"/>
    <w:rsid w:val="007A7343"/>
    <w:rsid w:val="007B3A38"/>
    <w:rsid w:val="007C6450"/>
    <w:rsid w:val="007D4A23"/>
    <w:rsid w:val="007E35B2"/>
    <w:rsid w:val="00822248"/>
    <w:rsid w:val="00851F15"/>
    <w:rsid w:val="00874F3A"/>
    <w:rsid w:val="00875CC6"/>
    <w:rsid w:val="008934E0"/>
    <w:rsid w:val="008945E6"/>
    <w:rsid w:val="008A3016"/>
    <w:rsid w:val="008C0A14"/>
    <w:rsid w:val="008C535A"/>
    <w:rsid w:val="008F78D2"/>
    <w:rsid w:val="0092150D"/>
    <w:rsid w:val="009250A0"/>
    <w:rsid w:val="009330E8"/>
    <w:rsid w:val="00937F91"/>
    <w:rsid w:val="00941D25"/>
    <w:rsid w:val="00952401"/>
    <w:rsid w:val="00957368"/>
    <w:rsid w:val="00964ACF"/>
    <w:rsid w:val="0096521C"/>
    <w:rsid w:val="00983C90"/>
    <w:rsid w:val="009B62B3"/>
    <w:rsid w:val="00A0722F"/>
    <w:rsid w:val="00A10B62"/>
    <w:rsid w:val="00A17F22"/>
    <w:rsid w:val="00A222FB"/>
    <w:rsid w:val="00A41ACA"/>
    <w:rsid w:val="00A46CC4"/>
    <w:rsid w:val="00A76E90"/>
    <w:rsid w:val="00A76F8F"/>
    <w:rsid w:val="00AA2CFC"/>
    <w:rsid w:val="00AC3FF4"/>
    <w:rsid w:val="00AC669B"/>
    <w:rsid w:val="00AD17ED"/>
    <w:rsid w:val="00AE15C0"/>
    <w:rsid w:val="00AE3EFE"/>
    <w:rsid w:val="00AE7F7E"/>
    <w:rsid w:val="00AF54F3"/>
    <w:rsid w:val="00AF66D6"/>
    <w:rsid w:val="00B30F73"/>
    <w:rsid w:val="00B45607"/>
    <w:rsid w:val="00B65F83"/>
    <w:rsid w:val="00BA7F8E"/>
    <w:rsid w:val="00BB2D0A"/>
    <w:rsid w:val="00BB5C80"/>
    <w:rsid w:val="00BD4CD6"/>
    <w:rsid w:val="00BF474C"/>
    <w:rsid w:val="00C15419"/>
    <w:rsid w:val="00C57CC7"/>
    <w:rsid w:val="00C678B0"/>
    <w:rsid w:val="00CA68D8"/>
    <w:rsid w:val="00CD0A3C"/>
    <w:rsid w:val="00CD0FDB"/>
    <w:rsid w:val="00CD56EA"/>
    <w:rsid w:val="00D0592D"/>
    <w:rsid w:val="00D15748"/>
    <w:rsid w:val="00D3614D"/>
    <w:rsid w:val="00D761DE"/>
    <w:rsid w:val="00D8759A"/>
    <w:rsid w:val="00D96355"/>
    <w:rsid w:val="00DC31B0"/>
    <w:rsid w:val="00DE5BD8"/>
    <w:rsid w:val="00DE6939"/>
    <w:rsid w:val="00DF72D0"/>
    <w:rsid w:val="00E043A6"/>
    <w:rsid w:val="00E71B72"/>
    <w:rsid w:val="00E8478B"/>
    <w:rsid w:val="00E916A4"/>
    <w:rsid w:val="00E946A3"/>
    <w:rsid w:val="00E979DE"/>
    <w:rsid w:val="00EB2F90"/>
    <w:rsid w:val="00EB5738"/>
    <w:rsid w:val="00EC10C0"/>
    <w:rsid w:val="00EC1CF6"/>
    <w:rsid w:val="00EC2A39"/>
    <w:rsid w:val="00ED440E"/>
    <w:rsid w:val="00ED5461"/>
    <w:rsid w:val="00EE1DBD"/>
    <w:rsid w:val="00EE75DF"/>
    <w:rsid w:val="00F25FC1"/>
    <w:rsid w:val="00F32B5F"/>
    <w:rsid w:val="00F63FA2"/>
    <w:rsid w:val="00F84CE2"/>
    <w:rsid w:val="00FA5AD6"/>
    <w:rsid w:val="00FE17CB"/>
    <w:rsid w:val="00FE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7DE2A64"/>
  <w15:docId w15:val="{6425C8F9-70F3-4EAC-AC87-3C20761F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lsdException w:name="Colorful List Accent 1" w:uiPriority="72"/>
    <w:lsdException w:name="Colorful Grid Accent 1" w:uiPriority="73"/>
    <w:lsdException w:name="Light Shading Accent 2" w:uiPriority="60"/>
    <w:lsdException w:name="Light List Accent 2"/>
    <w:lsdException w:name="Light Grid Accent 2" w:uiPriority="62"/>
    <w:lsdException w:name="Medium Shading 1 Accent 2" w:uiPriority="63"/>
    <w:lsdException w:name="Medium Shading 2 Accent 2" w:uiPriority="64"/>
    <w:lsdException w:name="Medium List 1 Accent 2"/>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lsdException w:name="Medium Shading 1 Accent 3" w:uiPriority="63"/>
    <w:lsdException w:name="Medium Shading 2 Accent 3" w:uiPriority="64"/>
    <w:lsdException w:name="Medium List 1 Accent 3" w:uiPriority="65"/>
    <w:lsdException w:name="Medium List 2 Accent 3" w:uiPriority="66"/>
    <w:lsdException w:name="Medium Grid 1 Accent 3"/>
    <w:lsdException w:name="Medium Grid 2 Accent 3" w:uiPriority="68"/>
    <w:lsdException w:name="Medium Grid 3 Accent 3"/>
    <w:lsdException w:name="Dark List Accent 3"/>
    <w:lsdException w:name="Colorful Shading Accent 3"/>
    <w:lsdException w:name="Colorful List Accent 3" w:uiPriority="72"/>
    <w:lsdException w:name="Colorful Grid Accent 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lsdException w:name="Medium List 1 Accent 5" w:uiPriority="65"/>
    <w:lsdException w:name="Medium List 2 Accent 5"/>
    <w:lsdException w:name="Medium Grid 1 Accent 5" w:uiPriority="67"/>
    <w:lsdException w:name="Medium Grid 2 Accent 5" w:uiPriority="68"/>
    <w:lsdException w:name="Medium Grid 3 Accent 5"/>
    <w:lsdException w:name="Dark List Accent 5" w:uiPriority="70"/>
    <w:lsdException w:name="Colorful Shading Accent 5"/>
    <w:lsdException w:name="Colorful List Accent 5"/>
    <w:lsdException w:name="Colorful Grid Accent 5" w:uiPriority="73"/>
    <w:lsdException w:name="Light Shading Accent 6"/>
    <w:lsdException w:name="Light List Accent 6" w:uiPriority="61"/>
    <w:lsdException w:name="Light Grid Accent 6" w:uiPriority="62"/>
    <w:lsdException w:name="Medium Shading 1 Accent 6" w:uiPriority="63"/>
    <w:lsdException w:name="Medium Shading 2 Accent 6" w:uiPriority="64"/>
    <w:lsdException w:name="Medium List 1 Accent 6"/>
    <w:lsdException w:name="Medium List 2 Accent 6" w:uiPriority="66"/>
    <w:lsdException w:name="Medium Grid 1 Accent 6" w:uiPriority="67"/>
    <w:lsdException w:name="Medium Grid 2 Accent 6"/>
    <w:lsdException w:name="Medium Grid 3 Accent 6" w:uiPriority="69"/>
    <w:lsdException w:name="Dark List Accent 6" w:uiPriority="70"/>
    <w:lsdException w:name="Colorful Shading Accent 6" w:uiPriority="71"/>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72D0"/>
    <w:pPr>
      <w:spacing w:after="200" w:line="276" w:lineRule="auto"/>
    </w:pPr>
    <w:rPr>
      <w:rFonts w:cs="Calibri"/>
    </w:rPr>
  </w:style>
  <w:style w:type="paragraph" w:styleId="Heading1">
    <w:name w:val="heading 1"/>
    <w:basedOn w:val="Normal"/>
    <w:next w:val="Normal"/>
    <w:link w:val="Heading1Char"/>
    <w:uiPriority w:val="99"/>
    <w:qFormat/>
    <w:rsid w:val="00D15748"/>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68483A"/>
    <w:pPr>
      <w:keepNext/>
      <w:keepLines/>
      <w:spacing w:before="200" w:after="0"/>
      <w:outlineLvl w:val="1"/>
    </w:pPr>
    <w:rPr>
      <w:rFonts w:ascii="Cambria" w:eastAsia="Times New Roman" w:hAnsi="Cambria" w:cs="Cambria"/>
      <w:b/>
      <w:bCs/>
      <w:color w:val="29284D"/>
      <w:sz w:val="26"/>
      <w:szCs w:val="26"/>
    </w:rPr>
  </w:style>
  <w:style w:type="paragraph" w:styleId="Heading3">
    <w:name w:val="heading 3"/>
    <w:basedOn w:val="Normal"/>
    <w:next w:val="Normal"/>
    <w:link w:val="Heading3Char"/>
    <w:uiPriority w:val="99"/>
    <w:qFormat/>
    <w:rsid w:val="0068483A"/>
    <w:pPr>
      <w:keepNext/>
      <w:keepLines/>
      <w:spacing w:before="200" w:after="0"/>
      <w:outlineLvl w:val="2"/>
    </w:pPr>
    <w:rPr>
      <w:rFonts w:ascii="Cambria" w:eastAsia="Times New Roman" w:hAnsi="Cambria" w:cs="Cambria"/>
      <w:b/>
      <w:bCs/>
      <w:color w:val="29284D"/>
    </w:rPr>
  </w:style>
  <w:style w:type="paragraph" w:styleId="Heading4">
    <w:name w:val="heading 4"/>
    <w:basedOn w:val="Normal"/>
    <w:next w:val="Normal"/>
    <w:link w:val="Heading4Char"/>
    <w:uiPriority w:val="99"/>
    <w:qFormat/>
    <w:rsid w:val="0068483A"/>
    <w:pPr>
      <w:keepNext/>
      <w:keepLines/>
      <w:spacing w:before="200" w:after="0"/>
      <w:outlineLvl w:val="3"/>
    </w:pPr>
    <w:rPr>
      <w:rFonts w:ascii="Cambria" w:eastAsia="Times New Roman" w:hAnsi="Cambria" w:cs="Cambria"/>
      <w:b/>
      <w:bCs/>
      <w:i/>
      <w:iCs/>
      <w:color w:val="2928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15748"/>
    <w:rPr>
      <w:rFonts w:ascii="Cambria" w:hAnsi="Cambria" w:cs="Cambria"/>
      <w:b/>
      <w:bCs/>
      <w:color w:val="365F91"/>
      <w:sz w:val="28"/>
      <w:szCs w:val="28"/>
    </w:rPr>
  </w:style>
  <w:style w:type="character" w:customStyle="1" w:styleId="Heading2Char">
    <w:name w:val="Heading 2 Char"/>
    <w:basedOn w:val="DefaultParagraphFont"/>
    <w:link w:val="Heading2"/>
    <w:uiPriority w:val="99"/>
    <w:rsid w:val="0068483A"/>
    <w:rPr>
      <w:rFonts w:ascii="Cambria" w:hAnsi="Cambria" w:cs="Cambria"/>
      <w:b/>
      <w:bCs/>
      <w:color w:val="29284D"/>
      <w:sz w:val="26"/>
      <w:szCs w:val="26"/>
    </w:rPr>
  </w:style>
  <w:style w:type="character" w:customStyle="1" w:styleId="Heading3Char">
    <w:name w:val="Heading 3 Char"/>
    <w:basedOn w:val="DefaultParagraphFont"/>
    <w:link w:val="Heading3"/>
    <w:uiPriority w:val="99"/>
    <w:rsid w:val="0068483A"/>
    <w:rPr>
      <w:rFonts w:ascii="Cambria" w:hAnsi="Cambria" w:cs="Cambria"/>
      <w:b/>
      <w:bCs/>
      <w:color w:val="29284D"/>
    </w:rPr>
  </w:style>
  <w:style w:type="character" w:customStyle="1" w:styleId="Heading4Char">
    <w:name w:val="Heading 4 Char"/>
    <w:basedOn w:val="DefaultParagraphFont"/>
    <w:link w:val="Heading4"/>
    <w:uiPriority w:val="99"/>
    <w:rsid w:val="0068483A"/>
    <w:rPr>
      <w:rFonts w:ascii="Cambria" w:hAnsi="Cambria" w:cs="Cambria"/>
      <w:b/>
      <w:bCs/>
      <w:i/>
      <w:iCs/>
      <w:color w:val="29284D"/>
    </w:rPr>
  </w:style>
  <w:style w:type="paragraph" w:styleId="Header">
    <w:name w:val="header"/>
    <w:basedOn w:val="Normal"/>
    <w:link w:val="HeaderChar"/>
    <w:uiPriority w:val="99"/>
    <w:rsid w:val="00392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2A5"/>
  </w:style>
  <w:style w:type="paragraph" w:styleId="Footer">
    <w:name w:val="footer"/>
    <w:basedOn w:val="Normal"/>
    <w:link w:val="FooterChar"/>
    <w:uiPriority w:val="99"/>
    <w:rsid w:val="00392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2A5"/>
  </w:style>
  <w:style w:type="paragraph" w:styleId="BalloonText">
    <w:name w:val="Balloon Text"/>
    <w:basedOn w:val="Normal"/>
    <w:link w:val="BalloonTextChar"/>
    <w:uiPriority w:val="99"/>
    <w:semiHidden/>
    <w:rsid w:val="00392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2A5"/>
    <w:rPr>
      <w:rFonts w:ascii="Tahoma" w:hAnsi="Tahoma" w:cs="Tahoma"/>
      <w:sz w:val="16"/>
      <w:szCs w:val="16"/>
    </w:rPr>
  </w:style>
  <w:style w:type="table" w:styleId="LightList-Accent2">
    <w:name w:val="Light List Accent 2"/>
    <w:basedOn w:val="TableNormal"/>
    <w:uiPriority w:val="99"/>
    <w:rsid w:val="003922A5"/>
    <w:rPr>
      <w:rFonts w:cs="Calibri"/>
      <w:sz w:val="20"/>
      <w:szCs w:val="20"/>
    </w:rPr>
    <w:tblPr>
      <w:tblStyleRowBandSize w:val="1"/>
      <w:tblStyleColBandSize w:val="1"/>
      <w:tblBorders>
        <w:top w:val="single" w:sz="8" w:space="0" w:color="D78B4D"/>
        <w:left w:val="single" w:sz="8" w:space="0" w:color="D78B4D"/>
        <w:bottom w:val="single" w:sz="8" w:space="0" w:color="D78B4D"/>
        <w:right w:val="single" w:sz="8" w:space="0" w:color="D78B4D"/>
      </w:tblBorders>
    </w:tblPr>
    <w:tblStylePr w:type="firstRow">
      <w:pPr>
        <w:spacing w:before="0" w:after="0"/>
      </w:pPr>
      <w:rPr>
        <w:b/>
        <w:bCs/>
        <w:color w:val="F79646"/>
      </w:rPr>
      <w:tblPr/>
      <w:tcPr>
        <w:shd w:val="clear" w:color="auto" w:fill="D78B4D"/>
      </w:tcPr>
    </w:tblStylePr>
    <w:tblStylePr w:type="lastRow">
      <w:pPr>
        <w:spacing w:before="0" w:after="0"/>
      </w:pPr>
      <w:rPr>
        <w:b/>
        <w:bCs/>
      </w:rPr>
      <w:tblPr/>
      <w:tcPr>
        <w:tcBorders>
          <w:top w:val="double" w:sz="6" w:space="0" w:color="D78B4D"/>
          <w:left w:val="single" w:sz="8" w:space="0" w:color="D78B4D"/>
          <w:bottom w:val="single" w:sz="8" w:space="0" w:color="D78B4D"/>
          <w:right w:val="single" w:sz="8" w:space="0" w:color="D78B4D"/>
        </w:tcBorders>
      </w:tcPr>
    </w:tblStylePr>
    <w:tblStylePr w:type="firstCol">
      <w:rPr>
        <w:b/>
        <w:bCs/>
      </w:rPr>
    </w:tblStylePr>
    <w:tblStylePr w:type="lastCol">
      <w:rPr>
        <w:b/>
        <w:bCs/>
      </w:rPr>
    </w:tblStylePr>
    <w:tblStylePr w:type="band1Vert">
      <w:tblPr/>
      <w:tcPr>
        <w:tcBorders>
          <w:top w:val="single" w:sz="8" w:space="0" w:color="D78B4D"/>
          <w:left w:val="single" w:sz="8" w:space="0" w:color="D78B4D"/>
          <w:bottom w:val="single" w:sz="8" w:space="0" w:color="D78B4D"/>
          <w:right w:val="single" w:sz="8" w:space="0" w:color="D78B4D"/>
        </w:tcBorders>
      </w:tcPr>
    </w:tblStylePr>
    <w:tblStylePr w:type="band1Horz">
      <w:tblPr/>
      <w:tcPr>
        <w:tcBorders>
          <w:top w:val="single" w:sz="8" w:space="0" w:color="D78B4D"/>
          <w:left w:val="single" w:sz="8" w:space="0" w:color="D78B4D"/>
          <w:bottom w:val="single" w:sz="8" w:space="0" w:color="D78B4D"/>
          <w:right w:val="single" w:sz="8" w:space="0" w:color="D78B4D"/>
        </w:tcBorders>
      </w:tcPr>
    </w:tblStylePr>
  </w:style>
  <w:style w:type="table" w:styleId="LightList-Accent1">
    <w:name w:val="Light List Accent 1"/>
    <w:basedOn w:val="TableNormal"/>
    <w:uiPriority w:val="99"/>
    <w:rsid w:val="003922A5"/>
    <w:rPr>
      <w:rFonts w:cs="Calibri"/>
      <w:sz w:val="20"/>
      <w:szCs w:val="20"/>
    </w:rPr>
    <w:tblPr>
      <w:tblStyleRowBandSize w:val="1"/>
      <w:tblStyleColBandSize w:val="1"/>
      <w:tblBorders>
        <w:top w:val="single" w:sz="8" w:space="0" w:color="29284D"/>
        <w:left w:val="single" w:sz="8" w:space="0" w:color="29284D"/>
        <w:bottom w:val="single" w:sz="8" w:space="0" w:color="29284D"/>
        <w:right w:val="single" w:sz="8" w:space="0" w:color="29284D"/>
      </w:tblBorders>
    </w:tblPr>
    <w:tblStylePr w:type="firstRow">
      <w:pPr>
        <w:spacing w:before="0" w:after="0"/>
      </w:pPr>
      <w:rPr>
        <w:b/>
        <w:bCs/>
        <w:color w:val="F79646"/>
      </w:rPr>
      <w:tblPr/>
      <w:tcPr>
        <w:shd w:val="clear" w:color="auto" w:fill="29284D"/>
      </w:tcPr>
    </w:tblStylePr>
    <w:tblStylePr w:type="lastRow">
      <w:pPr>
        <w:spacing w:before="0" w:after="0"/>
      </w:pPr>
      <w:rPr>
        <w:b/>
        <w:bCs/>
      </w:rPr>
      <w:tblPr/>
      <w:tcPr>
        <w:tcBorders>
          <w:top w:val="double" w:sz="6" w:space="0" w:color="29284D"/>
          <w:left w:val="single" w:sz="8" w:space="0" w:color="29284D"/>
          <w:bottom w:val="single" w:sz="8" w:space="0" w:color="29284D"/>
          <w:right w:val="single" w:sz="8" w:space="0" w:color="29284D"/>
        </w:tcBorders>
      </w:tcPr>
    </w:tblStylePr>
    <w:tblStylePr w:type="firstCol">
      <w:rPr>
        <w:b/>
        <w:bCs/>
      </w:rPr>
    </w:tblStylePr>
    <w:tblStylePr w:type="lastCol">
      <w:rPr>
        <w:b/>
        <w:bCs/>
      </w:rPr>
    </w:tblStylePr>
    <w:tblStylePr w:type="band1Vert">
      <w:tblPr/>
      <w:tcPr>
        <w:tcBorders>
          <w:top w:val="single" w:sz="8" w:space="0" w:color="29284D"/>
          <w:left w:val="single" w:sz="8" w:space="0" w:color="29284D"/>
          <w:bottom w:val="single" w:sz="8" w:space="0" w:color="29284D"/>
          <w:right w:val="single" w:sz="8" w:space="0" w:color="29284D"/>
        </w:tcBorders>
      </w:tcPr>
    </w:tblStylePr>
    <w:tblStylePr w:type="band1Horz">
      <w:tblPr/>
      <w:tcPr>
        <w:tcBorders>
          <w:top w:val="single" w:sz="8" w:space="0" w:color="29284D"/>
          <w:left w:val="single" w:sz="8" w:space="0" w:color="29284D"/>
          <w:bottom w:val="single" w:sz="8" w:space="0" w:color="29284D"/>
          <w:right w:val="single" w:sz="8" w:space="0" w:color="29284D"/>
        </w:tcBorders>
      </w:tcPr>
    </w:tblStylePr>
  </w:style>
  <w:style w:type="table" w:styleId="MediumShading2-Accent5">
    <w:name w:val="Medium Shading 2 Accent 5"/>
    <w:basedOn w:val="TableNormal"/>
    <w:uiPriority w:val="99"/>
    <w:rsid w:val="003922A5"/>
    <w:rPr>
      <w:rFonts w:cs="Calibri"/>
      <w:sz w:val="20"/>
      <w:szCs w:val="20"/>
    </w:rPr>
    <w:tblPr>
      <w:tblStyleRowBandSize w:val="1"/>
      <w:tblStyleColBandSize w:val="1"/>
      <w:tblBorders>
        <w:top w:val="single" w:sz="18" w:space="0" w:color="auto"/>
        <w:bottom w:val="single" w:sz="18" w:space="0" w:color="auto"/>
      </w:tblBorders>
    </w:tblPr>
    <w:tblStylePr w:type="firstRow">
      <w:pPr>
        <w:spacing w:before="0" w:after="0"/>
      </w:pPr>
      <w:rPr>
        <w:b/>
        <w:bCs/>
        <w:color w:val="F79646"/>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color w:val="auto"/>
      </w:rPr>
      <w:tblPr/>
      <w:tcPr>
        <w:tcBorders>
          <w:top w:val="double" w:sz="6" w:space="0" w:color="auto"/>
          <w:left w:val="nil"/>
          <w:bottom w:val="single" w:sz="18" w:space="0" w:color="auto"/>
          <w:right w:val="nil"/>
          <w:insideH w:val="nil"/>
          <w:insideV w:val="nil"/>
        </w:tcBorders>
        <w:shd w:val="clear" w:color="auto" w:fill="F79646"/>
      </w:tcPr>
    </w:tblStylePr>
    <w:tblStylePr w:type="firstCol">
      <w:rPr>
        <w:b/>
        <w:bCs/>
        <w:color w:val="F79646"/>
      </w:rPr>
      <w:tblPr/>
      <w:tcPr>
        <w:tcBorders>
          <w:top w:val="nil"/>
          <w:left w:val="nil"/>
          <w:bottom w:val="single" w:sz="18" w:space="0" w:color="auto"/>
          <w:right w:val="nil"/>
          <w:insideH w:val="nil"/>
          <w:insideV w:val="nil"/>
        </w:tcBorders>
        <w:shd w:val="clear" w:color="auto" w:fill="4F81BD"/>
      </w:tcPr>
    </w:tblStylePr>
    <w:tblStylePr w:type="lastCol">
      <w:rPr>
        <w:b/>
        <w:bCs/>
        <w:color w:val="F79646"/>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F57B17"/>
      </w:tcPr>
    </w:tblStylePr>
    <w:tblStylePr w:type="band1Horz">
      <w:tblPr/>
      <w:tcPr>
        <w:shd w:val="clear" w:color="auto" w:fill="F57B17"/>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79646"/>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3922A5"/>
    <w:rPr>
      <w:rFonts w:cs="Calibri"/>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6" w:space="0" w:color="F79646"/>
        <w:insideV w:val="single" w:sz="6" w:space="0" w:color="F79646"/>
      </w:tblBorders>
    </w:tblPr>
    <w:tcPr>
      <w:shd w:val="clear" w:color="auto" w:fill="BFBEDD"/>
    </w:tcPr>
    <w:tblStylePr w:type="firstRow">
      <w:rPr>
        <w:b/>
        <w:bCs/>
        <w:i w:val="0"/>
        <w:iCs w:val="0"/>
        <w:color w:val="F79646"/>
      </w:rPr>
      <w:tblPr/>
      <w:tcPr>
        <w:tcBorders>
          <w:top w:val="single" w:sz="8" w:space="0" w:color="F79646"/>
          <w:left w:val="single" w:sz="8" w:space="0" w:color="F79646"/>
          <w:bottom w:val="single" w:sz="24" w:space="0" w:color="F79646"/>
          <w:right w:val="single" w:sz="8" w:space="0" w:color="F79646"/>
          <w:insideH w:val="nil"/>
          <w:insideV w:val="single" w:sz="8" w:space="0" w:color="F79646"/>
        </w:tcBorders>
        <w:shd w:val="clear" w:color="auto" w:fill="29284D"/>
      </w:tcPr>
    </w:tblStylePr>
    <w:tblStylePr w:type="lastRow">
      <w:rPr>
        <w:b/>
        <w:bCs/>
        <w:i w:val="0"/>
        <w:iCs w:val="0"/>
        <w:color w:val="F79646"/>
      </w:rPr>
      <w:tblPr/>
      <w:tcPr>
        <w:tcBorders>
          <w:top w:val="single" w:sz="24" w:space="0" w:color="F79646"/>
          <w:left w:val="single" w:sz="8" w:space="0" w:color="F79646"/>
          <w:bottom w:val="single" w:sz="8" w:space="0" w:color="F79646"/>
          <w:right w:val="single" w:sz="8" w:space="0" w:color="F79646"/>
          <w:insideH w:val="nil"/>
          <w:insideV w:val="single" w:sz="8" w:space="0" w:color="F79646"/>
        </w:tcBorders>
        <w:shd w:val="clear" w:color="auto" w:fill="29284D"/>
      </w:tcPr>
    </w:tblStylePr>
    <w:tblStylePr w:type="firstCol">
      <w:rPr>
        <w:b/>
        <w:bCs/>
        <w:i w:val="0"/>
        <w:iCs w:val="0"/>
        <w:color w:val="F79646"/>
      </w:rPr>
      <w:tblPr/>
      <w:tcPr>
        <w:tcBorders>
          <w:left w:val="single" w:sz="8" w:space="0" w:color="F79646"/>
          <w:right w:val="single" w:sz="24" w:space="0" w:color="F79646"/>
          <w:insideH w:val="nil"/>
          <w:insideV w:val="nil"/>
        </w:tcBorders>
        <w:shd w:val="clear" w:color="auto" w:fill="29284D"/>
      </w:tcPr>
    </w:tblStylePr>
    <w:tblStylePr w:type="lastCol">
      <w:rPr>
        <w:b/>
        <w:bCs/>
        <w:i w:val="0"/>
        <w:iCs w:val="0"/>
        <w:color w:val="F79646"/>
      </w:rPr>
      <w:tblPr/>
      <w:tcPr>
        <w:tcBorders>
          <w:top w:val="nil"/>
          <w:left w:val="single" w:sz="24" w:space="0" w:color="F79646"/>
          <w:bottom w:val="nil"/>
          <w:right w:val="nil"/>
          <w:insideH w:val="nil"/>
          <w:insideV w:val="nil"/>
        </w:tcBorders>
        <w:shd w:val="clear" w:color="auto" w:fill="29284D"/>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cBorders>
        <w:shd w:val="clear" w:color="auto" w:fill="7F7EBC"/>
      </w:tcPr>
    </w:tblStylePr>
    <w:tblStylePr w:type="band1Horz">
      <w:tblPr/>
      <w:tcPr>
        <w:tcBorders>
          <w:top w:val="single" w:sz="8" w:space="0" w:color="F79646"/>
          <w:left w:val="single" w:sz="8" w:space="0" w:color="F79646"/>
          <w:bottom w:val="single" w:sz="8" w:space="0" w:color="F79646"/>
          <w:right w:val="single" w:sz="8" w:space="0" w:color="F79646"/>
          <w:insideH w:val="single" w:sz="8" w:space="0" w:color="F79646"/>
          <w:insideV w:val="single" w:sz="8" w:space="0" w:color="F79646"/>
        </w:tcBorders>
        <w:shd w:val="clear" w:color="auto" w:fill="7F7EBC"/>
      </w:tcPr>
    </w:tblStylePr>
  </w:style>
  <w:style w:type="table" w:styleId="ColorfulShading-Accent1">
    <w:name w:val="Colorful Shading Accent 1"/>
    <w:basedOn w:val="TableNormal"/>
    <w:uiPriority w:val="99"/>
    <w:rsid w:val="003922A5"/>
    <w:rPr>
      <w:rFonts w:cs="Calibri"/>
      <w:color w:val="4F81BD"/>
      <w:sz w:val="20"/>
      <w:szCs w:val="20"/>
    </w:rPr>
    <w:tblPr>
      <w:tblStyleRowBandSize w:val="1"/>
      <w:tblStyleColBandSize w:val="1"/>
      <w:tblBorders>
        <w:top w:val="single" w:sz="24" w:space="0" w:color="D78B4D"/>
        <w:left w:val="single" w:sz="4" w:space="0" w:color="29284D"/>
        <w:bottom w:val="single" w:sz="4" w:space="0" w:color="29284D"/>
        <w:right w:val="single" w:sz="4" w:space="0" w:color="29284D"/>
        <w:insideH w:val="single" w:sz="4" w:space="0" w:color="F79646"/>
        <w:insideV w:val="single" w:sz="4" w:space="0" w:color="F79646"/>
      </w:tblBorders>
    </w:tblPr>
    <w:tcPr>
      <w:shd w:val="clear" w:color="auto" w:fill="E5E5F1"/>
    </w:tcPr>
    <w:tblStylePr w:type="firstRow">
      <w:rPr>
        <w:b/>
        <w:bCs/>
      </w:rPr>
      <w:tblPr/>
      <w:tcPr>
        <w:tcBorders>
          <w:top w:val="nil"/>
          <w:left w:val="nil"/>
          <w:bottom w:val="single" w:sz="24" w:space="0" w:color="D78B4D"/>
          <w:right w:val="nil"/>
          <w:insideH w:val="nil"/>
          <w:insideV w:val="nil"/>
        </w:tcBorders>
        <w:shd w:val="clear" w:color="auto" w:fill="F79646"/>
      </w:tcPr>
    </w:tblStylePr>
    <w:tblStylePr w:type="lastRow">
      <w:rPr>
        <w:b/>
        <w:bCs/>
        <w:color w:val="F79646"/>
      </w:rPr>
      <w:tblPr/>
      <w:tcPr>
        <w:tcBorders>
          <w:top w:val="single" w:sz="6" w:space="0" w:color="F79646"/>
        </w:tcBorders>
        <w:shd w:val="clear" w:color="auto" w:fill="18182E"/>
      </w:tcPr>
    </w:tblStylePr>
    <w:tblStylePr w:type="firstCol">
      <w:rPr>
        <w:color w:val="F79646"/>
      </w:rPr>
      <w:tblPr/>
      <w:tcPr>
        <w:tcBorders>
          <w:top w:val="nil"/>
          <w:left w:val="nil"/>
          <w:bottom w:val="nil"/>
          <w:right w:val="nil"/>
          <w:insideH w:val="single" w:sz="4" w:space="0" w:color="18182E"/>
          <w:insideV w:val="nil"/>
        </w:tcBorders>
        <w:shd w:val="clear" w:color="auto" w:fill="18182E"/>
      </w:tcPr>
    </w:tblStylePr>
    <w:tblStylePr w:type="lastCol">
      <w:rPr>
        <w:color w:val="F79646"/>
      </w:rPr>
      <w:tblPr/>
      <w:tcPr>
        <w:tcBorders>
          <w:top w:val="nil"/>
          <w:left w:val="nil"/>
          <w:bottom w:val="nil"/>
          <w:right w:val="nil"/>
          <w:insideH w:val="nil"/>
          <w:insideV w:val="nil"/>
        </w:tcBorders>
        <w:shd w:val="clear" w:color="auto" w:fill="18182E"/>
      </w:tcPr>
    </w:tblStylePr>
    <w:tblStylePr w:type="band1Vert">
      <w:tblPr/>
      <w:tcPr>
        <w:shd w:val="clear" w:color="auto" w:fill="9897C9"/>
      </w:tcPr>
    </w:tblStylePr>
    <w:tblStylePr w:type="band1Horz">
      <w:tblPr/>
      <w:tcPr>
        <w:shd w:val="clear" w:color="auto" w:fill="7F7EBC"/>
      </w:tcPr>
    </w:tblStylePr>
    <w:tblStylePr w:type="neCell">
      <w:rPr>
        <w:color w:val="4F81BD"/>
      </w:rPr>
    </w:tblStylePr>
    <w:tblStylePr w:type="nwCell">
      <w:rPr>
        <w:color w:val="4F81BD"/>
      </w:rPr>
    </w:tblStylePr>
  </w:style>
  <w:style w:type="table" w:styleId="ColorfulShading-Accent5">
    <w:name w:val="Colorful Shading Accent 5"/>
    <w:basedOn w:val="TableNormal"/>
    <w:uiPriority w:val="99"/>
    <w:rsid w:val="003922A5"/>
    <w:rPr>
      <w:rFonts w:cs="Calibri"/>
      <w:color w:val="4F81BD"/>
      <w:sz w:val="20"/>
      <w:szCs w:val="20"/>
    </w:rPr>
    <w:tblPr>
      <w:tblStyleRowBandSize w:val="1"/>
      <w:tblStyleColBandSize w:val="1"/>
      <w:tblBorders>
        <w:top w:val="single" w:sz="24" w:space="0" w:color="F79646"/>
        <w:left w:val="single" w:sz="4" w:space="0" w:color="4F81BD"/>
        <w:bottom w:val="single" w:sz="4" w:space="0" w:color="4F81BD"/>
        <w:right w:val="single" w:sz="4" w:space="0" w:color="4F81BD"/>
        <w:insideH w:val="single" w:sz="4" w:space="0" w:color="F79646"/>
        <w:insideV w:val="single" w:sz="4" w:space="0" w:color="F79646"/>
      </w:tblBorders>
    </w:tblPr>
    <w:tcPr>
      <w:shd w:val="clear" w:color="auto" w:fill="EDF2F8"/>
    </w:tcPr>
    <w:tblStylePr w:type="firstRow">
      <w:rPr>
        <w:b/>
        <w:bCs/>
      </w:rPr>
      <w:tblPr/>
      <w:tcPr>
        <w:tcBorders>
          <w:top w:val="nil"/>
          <w:left w:val="nil"/>
          <w:bottom w:val="single" w:sz="24" w:space="0" w:color="F79646"/>
          <w:right w:val="nil"/>
          <w:insideH w:val="nil"/>
          <w:insideV w:val="nil"/>
        </w:tcBorders>
        <w:shd w:val="clear" w:color="auto" w:fill="F79646"/>
      </w:tcPr>
    </w:tblStylePr>
    <w:tblStylePr w:type="lastRow">
      <w:rPr>
        <w:b/>
        <w:bCs/>
        <w:color w:val="F79646"/>
      </w:rPr>
      <w:tblPr/>
      <w:tcPr>
        <w:tcBorders>
          <w:top w:val="single" w:sz="6" w:space="0" w:color="F79646"/>
        </w:tcBorders>
        <w:shd w:val="clear" w:color="auto" w:fill="2C4C74"/>
      </w:tcPr>
    </w:tblStylePr>
    <w:tblStylePr w:type="firstCol">
      <w:rPr>
        <w:color w:val="F79646"/>
      </w:rPr>
      <w:tblPr/>
      <w:tcPr>
        <w:tcBorders>
          <w:top w:val="nil"/>
          <w:left w:val="nil"/>
          <w:bottom w:val="nil"/>
          <w:right w:val="nil"/>
          <w:insideH w:val="single" w:sz="4" w:space="0" w:color="2C4C74"/>
          <w:insideV w:val="nil"/>
        </w:tcBorders>
        <w:shd w:val="clear" w:color="auto" w:fill="2C4C74"/>
      </w:tcPr>
    </w:tblStylePr>
    <w:tblStylePr w:type="lastCol">
      <w:rPr>
        <w:color w:val="F79646"/>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4F81BD"/>
      </w:rPr>
    </w:tblStylePr>
    <w:tblStylePr w:type="nwCell">
      <w:rPr>
        <w:color w:val="4F81BD"/>
      </w:rPr>
    </w:tblStylePr>
  </w:style>
  <w:style w:type="table" w:styleId="ColorfulShading-Accent4">
    <w:name w:val="Colorful Shading Accent 4"/>
    <w:basedOn w:val="TableNormal"/>
    <w:uiPriority w:val="99"/>
    <w:rsid w:val="003922A5"/>
    <w:rPr>
      <w:rFonts w:cs="Calibri"/>
      <w:color w:val="4F81BD"/>
      <w:sz w:val="20"/>
      <w:szCs w:val="20"/>
    </w:rPr>
    <w:tblPr>
      <w:tblStyleRowBandSize w:val="1"/>
      <w:tblStyleColBandSize w:val="1"/>
      <w:tblBorders>
        <w:top w:val="single" w:sz="24" w:space="0" w:color="4F81BD"/>
        <w:left w:val="single" w:sz="4" w:space="0" w:color="F79646"/>
        <w:bottom w:val="single" w:sz="4" w:space="0" w:color="F79646"/>
        <w:right w:val="single" w:sz="4" w:space="0" w:color="F79646"/>
        <w:insideH w:val="single" w:sz="4" w:space="0" w:color="F79646"/>
        <w:insideV w:val="single" w:sz="4" w:space="0" w:color="F79646"/>
      </w:tblBorders>
    </w:tblPr>
    <w:tcPr>
      <w:shd w:val="clear" w:color="auto" w:fill="FEF4EC"/>
    </w:tcPr>
    <w:tblStylePr w:type="firstRow">
      <w:rPr>
        <w:b/>
        <w:bCs/>
      </w:rPr>
      <w:tblPr/>
      <w:tcPr>
        <w:tcBorders>
          <w:top w:val="nil"/>
          <w:left w:val="nil"/>
          <w:bottom w:val="single" w:sz="24" w:space="0" w:color="4F81BD"/>
          <w:right w:val="nil"/>
          <w:insideH w:val="nil"/>
          <w:insideV w:val="nil"/>
        </w:tcBorders>
        <w:shd w:val="clear" w:color="auto" w:fill="F79646"/>
      </w:tcPr>
    </w:tblStylePr>
    <w:tblStylePr w:type="lastRow">
      <w:rPr>
        <w:b/>
        <w:bCs/>
        <w:color w:val="F79646"/>
      </w:rPr>
      <w:tblPr/>
      <w:tcPr>
        <w:tcBorders>
          <w:top w:val="single" w:sz="6" w:space="0" w:color="F79646"/>
        </w:tcBorders>
        <w:shd w:val="clear" w:color="auto" w:fill="B65608"/>
      </w:tcPr>
    </w:tblStylePr>
    <w:tblStylePr w:type="firstCol">
      <w:rPr>
        <w:color w:val="F79646"/>
      </w:rPr>
      <w:tblPr/>
      <w:tcPr>
        <w:tcBorders>
          <w:top w:val="nil"/>
          <w:left w:val="nil"/>
          <w:bottom w:val="nil"/>
          <w:right w:val="nil"/>
          <w:insideH w:val="single" w:sz="4" w:space="0" w:color="B65608"/>
          <w:insideV w:val="nil"/>
        </w:tcBorders>
        <w:shd w:val="clear" w:color="auto" w:fill="B65608"/>
      </w:tcPr>
    </w:tblStylePr>
    <w:tblStylePr w:type="lastCol">
      <w:rPr>
        <w:color w:val="F79646"/>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4F81BD"/>
      </w:rPr>
    </w:tblStylePr>
    <w:tblStylePr w:type="nwCell">
      <w:rPr>
        <w:color w:val="4F81BD"/>
      </w:rPr>
    </w:tblStylePr>
  </w:style>
  <w:style w:type="paragraph" w:styleId="Subtitle">
    <w:name w:val="Subtitle"/>
    <w:basedOn w:val="Normal"/>
    <w:next w:val="Normal"/>
    <w:link w:val="SubtitleChar"/>
    <w:uiPriority w:val="99"/>
    <w:qFormat/>
    <w:rsid w:val="003922A5"/>
    <w:pPr>
      <w:numPr>
        <w:ilvl w:val="1"/>
      </w:numPr>
    </w:pPr>
    <w:rPr>
      <w:rFonts w:ascii="Cambria" w:eastAsia="Times New Roman" w:hAnsi="Cambria" w:cs="Cambria"/>
      <w:i/>
      <w:iCs/>
      <w:color w:val="29284D"/>
      <w:spacing w:val="15"/>
      <w:sz w:val="24"/>
      <w:szCs w:val="24"/>
    </w:rPr>
  </w:style>
  <w:style w:type="character" w:customStyle="1" w:styleId="SubtitleChar">
    <w:name w:val="Subtitle Char"/>
    <w:basedOn w:val="DefaultParagraphFont"/>
    <w:link w:val="Subtitle"/>
    <w:uiPriority w:val="99"/>
    <w:rsid w:val="003922A5"/>
    <w:rPr>
      <w:rFonts w:ascii="Cambria" w:hAnsi="Cambria" w:cs="Cambria"/>
      <w:i/>
      <w:iCs/>
      <w:color w:val="29284D"/>
      <w:spacing w:val="15"/>
      <w:sz w:val="24"/>
      <w:szCs w:val="24"/>
    </w:rPr>
  </w:style>
  <w:style w:type="table" w:styleId="LightShading-Accent6">
    <w:name w:val="Light Shading Accent 6"/>
    <w:basedOn w:val="TableNormal"/>
    <w:uiPriority w:val="99"/>
    <w:rsid w:val="003922A5"/>
    <w:rPr>
      <w:rFonts w:cs="Calibri"/>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LightShading-Accent5">
    <w:name w:val="Light Shading Accent 5"/>
    <w:basedOn w:val="TableNormal"/>
    <w:uiPriority w:val="99"/>
    <w:rsid w:val="003922A5"/>
    <w:rPr>
      <w:rFonts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Grid">
    <w:name w:val="Table Grid"/>
    <w:basedOn w:val="TableNormal"/>
    <w:uiPriority w:val="99"/>
    <w:rsid w:val="003922A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99"/>
    <w:rsid w:val="003922A5"/>
    <w:rPr>
      <w:rFonts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1-Accent2">
    <w:name w:val="Medium List 1 Accent 2"/>
    <w:basedOn w:val="TableNormal"/>
    <w:uiPriority w:val="99"/>
    <w:rsid w:val="003922A5"/>
    <w:rPr>
      <w:rFonts w:cs="Calibri"/>
      <w:color w:val="4F81BD"/>
      <w:sz w:val="20"/>
      <w:szCs w:val="20"/>
    </w:rPr>
    <w:tblPr>
      <w:tblStyleRowBandSize w:val="1"/>
      <w:tblStyleColBandSize w:val="1"/>
      <w:tblBorders>
        <w:top w:val="single" w:sz="8" w:space="0" w:color="D78B4D"/>
        <w:bottom w:val="single" w:sz="8" w:space="0" w:color="D78B4D"/>
      </w:tblBorders>
    </w:tblPr>
    <w:tblStylePr w:type="firstRow">
      <w:rPr>
        <w:rFonts w:ascii="Cambria" w:eastAsia="Times New Roman" w:hAnsi="Cambria" w:cs="Cambria"/>
      </w:rPr>
      <w:tblPr/>
      <w:tcPr>
        <w:tcBorders>
          <w:top w:val="nil"/>
          <w:bottom w:val="single" w:sz="8" w:space="0" w:color="D78B4D"/>
        </w:tcBorders>
      </w:tcPr>
    </w:tblStylePr>
    <w:tblStylePr w:type="lastRow">
      <w:rPr>
        <w:b/>
        <w:bCs/>
        <w:color w:val="366092"/>
      </w:rPr>
      <w:tblPr/>
      <w:tcPr>
        <w:tcBorders>
          <w:top w:val="single" w:sz="8" w:space="0" w:color="D78B4D"/>
          <w:bottom w:val="single" w:sz="8" w:space="0" w:color="D78B4D"/>
        </w:tcBorders>
      </w:tcPr>
    </w:tblStylePr>
    <w:tblStylePr w:type="firstCol">
      <w:rPr>
        <w:b/>
        <w:bCs/>
      </w:rPr>
    </w:tblStylePr>
    <w:tblStylePr w:type="lastCol">
      <w:rPr>
        <w:b/>
        <w:bCs/>
      </w:rPr>
      <w:tblPr/>
      <w:tcPr>
        <w:tcBorders>
          <w:top w:val="single" w:sz="8" w:space="0" w:color="D78B4D"/>
          <w:bottom w:val="single" w:sz="8" w:space="0" w:color="D78B4D"/>
        </w:tcBorders>
      </w:tcPr>
    </w:tblStylePr>
    <w:tblStylePr w:type="band1Vert">
      <w:tblPr/>
      <w:tcPr>
        <w:shd w:val="clear" w:color="auto" w:fill="F5E2D2"/>
      </w:tcPr>
    </w:tblStylePr>
    <w:tblStylePr w:type="band1Horz">
      <w:tblPr/>
      <w:tcPr>
        <w:shd w:val="clear" w:color="auto" w:fill="F5E2D2"/>
      </w:tcPr>
    </w:tblStylePr>
  </w:style>
  <w:style w:type="table" w:styleId="MediumList1-Accent4">
    <w:name w:val="Medium List 1 Accent 4"/>
    <w:basedOn w:val="TableNormal"/>
    <w:uiPriority w:val="99"/>
    <w:rsid w:val="003922A5"/>
    <w:rPr>
      <w:rFonts w:cs="Calibri"/>
      <w:color w:val="4F81BD"/>
      <w:sz w:val="20"/>
      <w:szCs w:val="2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Cambria"/>
      </w:rPr>
      <w:tblPr/>
      <w:tcPr>
        <w:tcBorders>
          <w:top w:val="nil"/>
          <w:bottom w:val="single" w:sz="8" w:space="0" w:color="F79646"/>
        </w:tcBorders>
      </w:tcPr>
    </w:tblStylePr>
    <w:tblStylePr w:type="lastRow">
      <w:rPr>
        <w:b/>
        <w:bCs/>
        <w:color w:val="366092"/>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Accent5">
    <w:name w:val="Medium List 2 Accent 5"/>
    <w:basedOn w:val="TableNormal"/>
    <w:uiPriority w:val="99"/>
    <w:rsid w:val="003922A5"/>
    <w:rPr>
      <w:rFonts w:ascii="Cambria" w:eastAsia="Times New Roman" w:hAnsi="Cambria" w:cs="Cambria"/>
      <w:color w:val="4F81BD"/>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79646"/>
      </w:tcPr>
    </w:tblStylePr>
    <w:tblStylePr w:type="lastRow">
      <w:tblPr/>
      <w:tcPr>
        <w:tcBorders>
          <w:top w:val="single" w:sz="8" w:space="0" w:color="4F81BD"/>
          <w:left w:val="nil"/>
          <w:bottom w:val="nil"/>
          <w:right w:val="nil"/>
          <w:insideH w:val="nil"/>
          <w:insideV w:val="nil"/>
        </w:tcBorders>
        <w:shd w:val="clear" w:color="auto" w:fill="F79646"/>
      </w:tcPr>
    </w:tblStylePr>
    <w:tblStylePr w:type="firstCol">
      <w:tblPr/>
      <w:tcPr>
        <w:tcBorders>
          <w:top w:val="nil"/>
          <w:left w:val="nil"/>
          <w:bottom w:val="nil"/>
          <w:right w:val="single" w:sz="8" w:space="0" w:color="4F81BD"/>
          <w:insideH w:val="nil"/>
          <w:insideV w:val="nil"/>
        </w:tcBorders>
        <w:shd w:val="clear" w:color="auto" w:fill="F79646"/>
      </w:tcPr>
    </w:tblStylePr>
    <w:tblStylePr w:type="lastCol">
      <w:tblPr/>
      <w:tcPr>
        <w:tcBorders>
          <w:top w:val="nil"/>
          <w:left w:val="single" w:sz="8" w:space="0" w:color="4F81BD"/>
          <w:bottom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79646"/>
      </w:tcPr>
    </w:tblStylePr>
    <w:tblStylePr w:type="swCell">
      <w:tblPr/>
      <w:tcPr>
        <w:tcBorders>
          <w:top w:val="nil"/>
        </w:tcBorders>
      </w:tcPr>
    </w:tblStylePr>
  </w:style>
  <w:style w:type="table" w:styleId="MediumList1-Accent6">
    <w:name w:val="Medium List 1 Accent 6"/>
    <w:basedOn w:val="TableNormal"/>
    <w:uiPriority w:val="99"/>
    <w:rsid w:val="003922A5"/>
    <w:rPr>
      <w:rFonts w:cs="Calibri"/>
      <w:color w:val="4F81BD"/>
      <w:sz w:val="20"/>
      <w:szCs w:val="2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Cambria"/>
      </w:rPr>
      <w:tblPr/>
      <w:tcPr>
        <w:tcBorders>
          <w:top w:val="nil"/>
          <w:bottom w:val="single" w:sz="8" w:space="0" w:color="F79646"/>
        </w:tcBorders>
      </w:tcPr>
    </w:tblStylePr>
    <w:tblStylePr w:type="lastRow">
      <w:rPr>
        <w:b/>
        <w:bCs/>
        <w:color w:val="366092"/>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Grid3-Accent5">
    <w:name w:val="Medium Grid 3 Accent 5"/>
    <w:basedOn w:val="TableNormal"/>
    <w:uiPriority w:val="99"/>
    <w:rsid w:val="003922A5"/>
    <w:rPr>
      <w:rFonts w:cs="Calibri"/>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6" w:space="0" w:color="F79646"/>
        <w:insideV w:val="single" w:sz="6" w:space="0" w:color="F79646"/>
      </w:tblBorders>
    </w:tblPr>
    <w:tcPr>
      <w:shd w:val="clear" w:color="auto" w:fill="D3DFEE"/>
    </w:tcPr>
    <w:tblStylePr w:type="firstRow">
      <w:rPr>
        <w:b/>
        <w:bCs/>
        <w:i w:val="0"/>
        <w:iCs w:val="0"/>
        <w:color w:val="F79646"/>
      </w:rPr>
      <w:tblPr/>
      <w:tcPr>
        <w:tcBorders>
          <w:top w:val="single" w:sz="8" w:space="0" w:color="F79646"/>
          <w:left w:val="single" w:sz="8" w:space="0" w:color="F79646"/>
          <w:bottom w:val="single" w:sz="24" w:space="0" w:color="F79646"/>
          <w:right w:val="single" w:sz="8" w:space="0" w:color="F79646"/>
          <w:insideH w:val="nil"/>
          <w:insideV w:val="single" w:sz="8" w:space="0" w:color="F79646"/>
        </w:tcBorders>
        <w:shd w:val="clear" w:color="auto" w:fill="4F81BD"/>
      </w:tcPr>
    </w:tblStylePr>
    <w:tblStylePr w:type="lastRow">
      <w:rPr>
        <w:b/>
        <w:bCs/>
        <w:i w:val="0"/>
        <w:iCs w:val="0"/>
        <w:color w:val="F79646"/>
      </w:rPr>
      <w:tblPr/>
      <w:tcPr>
        <w:tcBorders>
          <w:top w:val="single" w:sz="24" w:space="0" w:color="F79646"/>
          <w:left w:val="single" w:sz="8" w:space="0" w:color="F79646"/>
          <w:bottom w:val="single" w:sz="8" w:space="0" w:color="F79646"/>
          <w:right w:val="single" w:sz="8" w:space="0" w:color="F79646"/>
          <w:insideH w:val="nil"/>
          <w:insideV w:val="single" w:sz="8" w:space="0" w:color="F79646"/>
        </w:tcBorders>
        <w:shd w:val="clear" w:color="auto" w:fill="4F81BD"/>
      </w:tcPr>
    </w:tblStylePr>
    <w:tblStylePr w:type="firstCol">
      <w:rPr>
        <w:b/>
        <w:bCs/>
        <w:i w:val="0"/>
        <w:iCs w:val="0"/>
        <w:color w:val="F79646"/>
      </w:rPr>
      <w:tblPr/>
      <w:tcPr>
        <w:tcBorders>
          <w:left w:val="single" w:sz="8" w:space="0" w:color="F79646"/>
          <w:right w:val="single" w:sz="24" w:space="0" w:color="F79646"/>
          <w:insideH w:val="nil"/>
          <w:insideV w:val="nil"/>
        </w:tcBorders>
        <w:shd w:val="clear" w:color="auto" w:fill="4F81BD"/>
      </w:tcPr>
    </w:tblStylePr>
    <w:tblStylePr w:type="lastCol">
      <w:rPr>
        <w:b/>
        <w:bCs/>
        <w:i w:val="0"/>
        <w:iCs w:val="0"/>
        <w:color w:val="F79646"/>
      </w:rPr>
      <w:tblPr/>
      <w:tcPr>
        <w:tcBorders>
          <w:top w:val="nil"/>
          <w:left w:val="single" w:sz="24" w:space="0" w:color="F79646"/>
          <w:bottom w:val="nil"/>
          <w:right w:val="nil"/>
          <w:insideH w:val="nil"/>
          <w:insideV w:val="nil"/>
        </w:tcBorders>
        <w:shd w:val="clear" w:color="auto" w:fill="4F81BD"/>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cBorders>
        <w:shd w:val="clear" w:color="auto" w:fill="A7BFDE"/>
      </w:tcPr>
    </w:tblStylePr>
    <w:tblStylePr w:type="band1Horz">
      <w:tblPr/>
      <w:tcPr>
        <w:tcBorders>
          <w:top w:val="single" w:sz="8" w:space="0" w:color="F79646"/>
          <w:left w:val="single" w:sz="8" w:space="0" w:color="F79646"/>
          <w:bottom w:val="single" w:sz="8" w:space="0" w:color="F79646"/>
          <w:right w:val="single" w:sz="8" w:space="0" w:color="F79646"/>
          <w:insideH w:val="single" w:sz="8" w:space="0" w:color="F79646"/>
          <w:insideV w:val="single" w:sz="8" w:space="0" w:color="F79646"/>
        </w:tcBorders>
        <w:shd w:val="clear" w:color="auto" w:fill="A7BFDE"/>
      </w:tcPr>
    </w:tblStylePr>
  </w:style>
  <w:style w:type="table" w:styleId="MediumGrid2-Accent6">
    <w:name w:val="Medium Grid 2 Accent 6"/>
    <w:basedOn w:val="TableNormal"/>
    <w:uiPriority w:val="99"/>
    <w:rsid w:val="003922A5"/>
    <w:rPr>
      <w:rFonts w:ascii="Cambria" w:eastAsia="Times New Roman" w:hAnsi="Cambria" w:cs="Cambria"/>
      <w:color w:val="4F81BD"/>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4F81BD"/>
      </w:rPr>
      <w:tblPr/>
      <w:tcPr>
        <w:shd w:val="clear" w:color="auto" w:fill="FEF4EC"/>
      </w:tcPr>
    </w:tblStylePr>
    <w:tblStylePr w:type="lastRow">
      <w:rPr>
        <w:b/>
        <w:bCs/>
        <w:color w:val="4F81BD"/>
      </w:rPr>
      <w:tblPr/>
      <w:tcPr>
        <w:tcBorders>
          <w:top w:val="single" w:sz="12" w:space="0" w:color="4F81BD"/>
          <w:left w:val="nil"/>
          <w:bottom w:val="nil"/>
          <w:right w:val="nil"/>
          <w:insideH w:val="nil"/>
          <w:insideV w:val="nil"/>
        </w:tcBorders>
        <w:shd w:val="clear" w:color="auto" w:fill="F79646"/>
      </w:tcPr>
    </w:tblStylePr>
    <w:tblStylePr w:type="firstCol">
      <w:rPr>
        <w:b/>
        <w:bCs/>
        <w:color w:val="4F81BD"/>
      </w:rPr>
      <w:tblPr/>
      <w:tcPr>
        <w:tcBorders>
          <w:top w:val="nil"/>
          <w:left w:val="nil"/>
          <w:bottom w:val="nil"/>
          <w:right w:val="nil"/>
          <w:insideH w:val="nil"/>
          <w:insideV w:val="nil"/>
        </w:tcBorders>
        <w:shd w:val="clear" w:color="auto" w:fill="F79646"/>
      </w:tcPr>
    </w:tblStylePr>
    <w:tblStylePr w:type="lastCol">
      <w:rPr>
        <w:b w:val="0"/>
        <w:bCs w:val="0"/>
        <w:color w:val="4F81BD"/>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79646"/>
      </w:tcPr>
    </w:tblStylePr>
  </w:style>
  <w:style w:type="table" w:styleId="ColorfulGrid-Accent3">
    <w:name w:val="Colorful Grid Accent 3"/>
    <w:basedOn w:val="TableNormal"/>
    <w:uiPriority w:val="99"/>
    <w:rsid w:val="003922A5"/>
    <w:rPr>
      <w:rFonts w:cs="Calibri"/>
      <w:color w:val="4F81BD"/>
      <w:sz w:val="20"/>
      <w:szCs w:val="20"/>
    </w:rPr>
    <w:tblPr>
      <w:tblStyleRowBandSize w:val="1"/>
      <w:tblStyleColBandSize w:val="1"/>
      <w:tblBorders>
        <w:insideH w:val="single" w:sz="4" w:space="0" w:color="F79646"/>
      </w:tblBorders>
    </w:tblPr>
    <w:tcPr>
      <w:shd w:val="clear" w:color="auto" w:fill="DBE5F1"/>
    </w:tcPr>
    <w:tblStylePr w:type="firstRow">
      <w:rPr>
        <w:b/>
        <w:bCs/>
      </w:rPr>
      <w:tblPr/>
      <w:tcPr>
        <w:shd w:val="clear" w:color="auto" w:fill="B8CCE4"/>
      </w:tcPr>
    </w:tblStylePr>
    <w:tblStylePr w:type="lastRow">
      <w:rPr>
        <w:b/>
        <w:bCs/>
        <w:color w:val="4F81BD"/>
      </w:rPr>
      <w:tblPr/>
      <w:tcPr>
        <w:shd w:val="clear" w:color="auto" w:fill="B8CCE4"/>
      </w:tcPr>
    </w:tblStylePr>
    <w:tblStylePr w:type="firstCol">
      <w:rPr>
        <w:color w:val="F79646"/>
      </w:rPr>
      <w:tblPr/>
      <w:tcPr>
        <w:shd w:val="clear" w:color="auto" w:fill="365F91"/>
      </w:tcPr>
    </w:tblStylePr>
    <w:tblStylePr w:type="lastCol">
      <w:rPr>
        <w:color w:val="F79646"/>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List-Accent6">
    <w:name w:val="Colorful List Accent 6"/>
    <w:basedOn w:val="TableNormal"/>
    <w:uiPriority w:val="99"/>
    <w:rsid w:val="003922A5"/>
    <w:rPr>
      <w:rFonts w:cs="Calibri"/>
      <w:color w:val="4F81BD"/>
      <w:sz w:val="20"/>
      <w:szCs w:val="20"/>
    </w:rPr>
    <w:tblPr>
      <w:tblStyleRowBandSize w:val="1"/>
      <w:tblStyleColBandSize w:val="1"/>
    </w:tblPr>
    <w:tcPr>
      <w:shd w:val="clear" w:color="auto" w:fill="FEF4EC"/>
    </w:tcPr>
    <w:tblStylePr w:type="firstRow">
      <w:rPr>
        <w:b/>
        <w:bCs/>
        <w:color w:val="F79646"/>
      </w:rPr>
      <w:tblPr/>
      <w:tcPr>
        <w:tcBorders>
          <w:bottom w:val="single" w:sz="12" w:space="0" w:color="F79646"/>
        </w:tcBorders>
        <w:shd w:val="clear" w:color="auto" w:fill="3A669B"/>
      </w:tcPr>
    </w:tblStylePr>
    <w:tblStylePr w:type="lastRow">
      <w:rPr>
        <w:b/>
        <w:bCs/>
        <w:color w:val="3A669B"/>
      </w:rPr>
      <w:tblPr/>
      <w:tcPr>
        <w:tcBorders>
          <w:top w:val="single" w:sz="12" w:space="0" w:color="4F81BD"/>
        </w:tcBorders>
        <w:shd w:val="clear" w:color="auto" w:fill="F79646"/>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Accent5">
    <w:name w:val="Colorful List Accent 5"/>
    <w:basedOn w:val="TableNormal"/>
    <w:uiPriority w:val="99"/>
    <w:rsid w:val="003922A5"/>
    <w:rPr>
      <w:rFonts w:cs="Calibri"/>
      <w:color w:val="4F81BD"/>
      <w:sz w:val="20"/>
      <w:szCs w:val="20"/>
    </w:rPr>
    <w:tblPr>
      <w:tblStyleRowBandSize w:val="1"/>
      <w:tblStyleColBandSize w:val="1"/>
    </w:tblPr>
    <w:tcPr>
      <w:shd w:val="clear" w:color="auto" w:fill="EDF2F8"/>
    </w:tcPr>
    <w:tblStylePr w:type="firstRow">
      <w:rPr>
        <w:b/>
        <w:bCs/>
        <w:color w:val="F79646"/>
      </w:rPr>
      <w:tblPr/>
      <w:tcPr>
        <w:tcBorders>
          <w:bottom w:val="single" w:sz="12" w:space="0" w:color="F79646"/>
        </w:tcBorders>
        <w:shd w:val="clear" w:color="auto" w:fill="F2730A"/>
      </w:tcPr>
    </w:tblStylePr>
    <w:tblStylePr w:type="lastRow">
      <w:rPr>
        <w:b/>
        <w:bCs/>
        <w:color w:val="F2730A"/>
      </w:rPr>
      <w:tblPr/>
      <w:tcPr>
        <w:tcBorders>
          <w:top w:val="single" w:sz="12" w:space="0" w:color="4F81BD"/>
        </w:tcBorders>
        <w:shd w:val="clear" w:color="auto" w:fill="F79646"/>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Grid-Accent6">
    <w:name w:val="Colorful Grid Accent 6"/>
    <w:basedOn w:val="TableNormal"/>
    <w:uiPriority w:val="99"/>
    <w:rsid w:val="003922A5"/>
    <w:rPr>
      <w:rFonts w:cs="Calibri"/>
      <w:color w:val="4F81BD"/>
      <w:sz w:val="20"/>
      <w:szCs w:val="20"/>
    </w:rPr>
    <w:tblPr>
      <w:tblStyleRowBandSize w:val="1"/>
      <w:tblStyleColBandSize w:val="1"/>
      <w:tblBorders>
        <w:insideH w:val="single" w:sz="4" w:space="0" w:color="F79646"/>
      </w:tblBorders>
    </w:tblPr>
    <w:tcPr>
      <w:shd w:val="clear" w:color="auto" w:fill="FDE9D9"/>
    </w:tcPr>
    <w:tblStylePr w:type="firstRow">
      <w:rPr>
        <w:b/>
        <w:bCs/>
      </w:rPr>
      <w:tblPr/>
      <w:tcPr>
        <w:shd w:val="clear" w:color="auto" w:fill="FBD4B4"/>
      </w:tcPr>
    </w:tblStylePr>
    <w:tblStylePr w:type="lastRow">
      <w:rPr>
        <w:b/>
        <w:bCs/>
        <w:color w:val="4F81BD"/>
      </w:rPr>
      <w:tblPr/>
      <w:tcPr>
        <w:shd w:val="clear" w:color="auto" w:fill="FBD4B4"/>
      </w:tcPr>
    </w:tblStylePr>
    <w:tblStylePr w:type="firstCol">
      <w:rPr>
        <w:color w:val="F79646"/>
      </w:rPr>
      <w:tblPr/>
      <w:tcPr>
        <w:shd w:val="clear" w:color="auto" w:fill="E36C0A"/>
      </w:tcPr>
    </w:tblStylePr>
    <w:tblStylePr w:type="lastCol">
      <w:rPr>
        <w:color w:val="F79646"/>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DarkList-Accent3">
    <w:name w:val="Dark List Accent 3"/>
    <w:basedOn w:val="TableNormal"/>
    <w:uiPriority w:val="99"/>
    <w:rsid w:val="003922A5"/>
    <w:rPr>
      <w:rFonts w:cs="Calibri"/>
      <w:color w:val="F79646"/>
      <w:sz w:val="20"/>
      <w:szCs w:val="20"/>
    </w:rPr>
    <w:tblPr>
      <w:tblStyleRowBandSize w:val="1"/>
      <w:tblStyleColBandSize w:val="1"/>
    </w:tblPr>
    <w:tcPr>
      <w:shd w:val="clear" w:color="auto" w:fill="4F81BD"/>
    </w:tcPr>
    <w:tblStylePr w:type="firstRow">
      <w:rPr>
        <w:b/>
        <w:bCs/>
      </w:rPr>
      <w:tblPr/>
      <w:tcPr>
        <w:tcBorders>
          <w:top w:val="nil"/>
          <w:left w:val="nil"/>
          <w:bottom w:val="single" w:sz="18" w:space="0" w:color="F79646"/>
          <w:right w:val="nil"/>
          <w:insideH w:val="nil"/>
          <w:insideV w:val="nil"/>
        </w:tcBorders>
        <w:shd w:val="clear" w:color="auto" w:fill="4F81BD"/>
      </w:tcPr>
    </w:tblStylePr>
    <w:tblStylePr w:type="lastRow">
      <w:tblPr/>
      <w:tcPr>
        <w:tcBorders>
          <w:top w:val="single" w:sz="18" w:space="0" w:color="F79646"/>
          <w:left w:val="nil"/>
          <w:bottom w:val="nil"/>
          <w:right w:val="nil"/>
          <w:insideH w:val="nil"/>
          <w:insideV w:val="nil"/>
        </w:tcBorders>
        <w:shd w:val="clear" w:color="auto" w:fill="243F60"/>
      </w:tcPr>
    </w:tblStylePr>
    <w:tblStylePr w:type="firstCol">
      <w:tblPr/>
      <w:tcPr>
        <w:tcBorders>
          <w:top w:val="nil"/>
          <w:left w:val="nil"/>
          <w:bottom w:val="nil"/>
          <w:right w:val="single" w:sz="18" w:space="0" w:color="F79646"/>
          <w:insideH w:val="nil"/>
          <w:insideV w:val="nil"/>
        </w:tcBorders>
        <w:shd w:val="clear" w:color="auto" w:fill="365F91"/>
      </w:tcPr>
    </w:tblStylePr>
    <w:tblStylePr w:type="lastCol">
      <w:tblPr/>
      <w:tcPr>
        <w:tcBorders>
          <w:top w:val="nil"/>
          <w:left w:val="single" w:sz="18" w:space="0" w:color="F79646"/>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olorfulShading-Accent3">
    <w:name w:val="Colorful Shading Accent 3"/>
    <w:basedOn w:val="TableNormal"/>
    <w:uiPriority w:val="99"/>
    <w:rsid w:val="003922A5"/>
    <w:rPr>
      <w:rFonts w:cs="Calibri"/>
      <w:color w:val="4F81BD"/>
      <w:sz w:val="20"/>
      <w:szCs w:val="20"/>
    </w:rPr>
    <w:tblPr>
      <w:tblStyleRowBandSize w:val="1"/>
      <w:tblStyleColBandSize w:val="1"/>
      <w:tblBorders>
        <w:top w:val="single" w:sz="24" w:space="0" w:color="F79646"/>
        <w:left w:val="single" w:sz="4" w:space="0" w:color="4F81BD"/>
        <w:bottom w:val="single" w:sz="4" w:space="0" w:color="4F81BD"/>
        <w:right w:val="single" w:sz="4" w:space="0" w:color="4F81BD"/>
        <w:insideH w:val="single" w:sz="4" w:space="0" w:color="F79646"/>
        <w:insideV w:val="single" w:sz="4" w:space="0" w:color="F79646"/>
      </w:tblBorders>
    </w:tblPr>
    <w:tcPr>
      <w:shd w:val="clear" w:color="auto" w:fill="EDF2F8"/>
    </w:tcPr>
    <w:tblStylePr w:type="firstRow">
      <w:rPr>
        <w:b/>
        <w:bCs/>
      </w:rPr>
      <w:tblPr/>
      <w:tcPr>
        <w:tcBorders>
          <w:top w:val="nil"/>
          <w:left w:val="nil"/>
          <w:bottom w:val="single" w:sz="24" w:space="0" w:color="F79646"/>
          <w:right w:val="nil"/>
          <w:insideH w:val="nil"/>
          <w:insideV w:val="nil"/>
        </w:tcBorders>
        <w:shd w:val="clear" w:color="auto" w:fill="F79646"/>
      </w:tcPr>
    </w:tblStylePr>
    <w:tblStylePr w:type="lastRow">
      <w:rPr>
        <w:b/>
        <w:bCs/>
        <w:color w:val="F79646"/>
      </w:rPr>
      <w:tblPr/>
      <w:tcPr>
        <w:tcBorders>
          <w:top w:val="single" w:sz="6" w:space="0" w:color="F79646"/>
        </w:tcBorders>
        <w:shd w:val="clear" w:color="auto" w:fill="2C4C74"/>
      </w:tcPr>
    </w:tblStylePr>
    <w:tblStylePr w:type="firstCol">
      <w:rPr>
        <w:color w:val="F79646"/>
      </w:rPr>
      <w:tblPr/>
      <w:tcPr>
        <w:tcBorders>
          <w:top w:val="nil"/>
          <w:left w:val="nil"/>
          <w:bottom w:val="nil"/>
          <w:right w:val="nil"/>
          <w:insideH w:val="single" w:sz="4" w:space="0" w:color="2C4C74"/>
          <w:insideV w:val="nil"/>
        </w:tcBorders>
        <w:shd w:val="clear" w:color="auto" w:fill="2C4C74"/>
      </w:tcPr>
    </w:tblStylePr>
    <w:tblStylePr w:type="lastCol">
      <w:rPr>
        <w:color w:val="F79646"/>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style>
  <w:style w:type="table" w:styleId="MediumGrid3">
    <w:name w:val="Medium Grid 3"/>
    <w:basedOn w:val="TableNormal"/>
    <w:uiPriority w:val="99"/>
    <w:rsid w:val="003922A5"/>
    <w:rPr>
      <w:rFonts w:cs="Calibri"/>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6" w:space="0" w:color="F79646"/>
        <w:insideV w:val="single" w:sz="6" w:space="0" w:color="F79646"/>
      </w:tblBorders>
    </w:tblPr>
    <w:tcPr>
      <w:shd w:val="clear" w:color="auto" w:fill="D3DFEE"/>
    </w:tcPr>
    <w:tblStylePr w:type="firstRow">
      <w:rPr>
        <w:b/>
        <w:bCs/>
        <w:i w:val="0"/>
        <w:iCs w:val="0"/>
        <w:color w:val="F79646"/>
      </w:rPr>
      <w:tblPr/>
      <w:tcPr>
        <w:tcBorders>
          <w:top w:val="single" w:sz="8" w:space="0" w:color="F79646"/>
          <w:left w:val="single" w:sz="8" w:space="0" w:color="F79646"/>
          <w:bottom w:val="single" w:sz="24" w:space="0" w:color="F79646"/>
          <w:right w:val="single" w:sz="8" w:space="0" w:color="F79646"/>
          <w:insideH w:val="nil"/>
          <w:insideV w:val="single" w:sz="8" w:space="0" w:color="F79646"/>
        </w:tcBorders>
        <w:shd w:val="clear" w:color="auto" w:fill="4F81BD"/>
      </w:tcPr>
    </w:tblStylePr>
    <w:tblStylePr w:type="lastRow">
      <w:rPr>
        <w:b/>
        <w:bCs/>
        <w:i w:val="0"/>
        <w:iCs w:val="0"/>
        <w:color w:val="F79646"/>
      </w:rPr>
      <w:tblPr/>
      <w:tcPr>
        <w:tcBorders>
          <w:top w:val="single" w:sz="24" w:space="0" w:color="F79646"/>
          <w:left w:val="single" w:sz="8" w:space="0" w:color="F79646"/>
          <w:bottom w:val="single" w:sz="8" w:space="0" w:color="F79646"/>
          <w:right w:val="single" w:sz="8" w:space="0" w:color="F79646"/>
          <w:insideH w:val="nil"/>
          <w:insideV w:val="single" w:sz="8" w:space="0" w:color="F79646"/>
        </w:tcBorders>
        <w:shd w:val="clear" w:color="auto" w:fill="4F81BD"/>
      </w:tcPr>
    </w:tblStylePr>
    <w:tblStylePr w:type="firstCol">
      <w:rPr>
        <w:b/>
        <w:bCs/>
        <w:i w:val="0"/>
        <w:iCs w:val="0"/>
        <w:color w:val="F79646"/>
      </w:rPr>
      <w:tblPr/>
      <w:tcPr>
        <w:tcBorders>
          <w:left w:val="single" w:sz="8" w:space="0" w:color="F79646"/>
          <w:right w:val="single" w:sz="24" w:space="0" w:color="F79646"/>
          <w:insideH w:val="nil"/>
          <w:insideV w:val="nil"/>
        </w:tcBorders>
        <w:shd w:val="clear" w:color="auto" w:fill="4F81BD"/>
      </w:tcPr>
    </w:tblStylePr>
    <w:tblStylePr w:type="lastCol">
      <w:rPr>
        <w:b/>
        <w:bCs/>
        <w:i w:val="0"/>
        <w:iCs w:val="0"/>
        <w:color w:val="F79646"/>
      </w:rPr>
      <w:tblPr/>
      <w:tcPr>
        <w:tcBorders>
          <w:top w:val="nil"/>
          <w:left w:val="single" w:sz="24" w:space="0" w:color="F79646"/>
          <w:bottom w:val="nil"/>
          <w:right w:val="nil"/>
          <w:insideH w:val="nil"/>
          <w:insideV w:val="nil"/>
        </w:tcBorders>
        <w:shd w:val="clear" w:color="auto" w:fill="4F81BD"/>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cBorders>
        <w:shd w:val="clear" w:color="auto" w:fill="A7BFDE"/>
      </w:tcPr>
    </w:tblStylePr>
    <w:tblStylePr w:type="band1Horz">
      <w:tblPr/>
      <w:tcPr>
        <w:tcBorders>
          <w:top w:val="single" w:sz="8" w:space="0" w:color="F79646"/>
          <w:left w:val="single" w:sz="8" w:space="0" w:color="F79646"/>
          <w:bottom w:val="single" w:sz="8" w:space="0" w:color="F79646"/>
          <w:right w:val="single" w:sz="8" w:space="0" w:color="F79646"/>
          <w:insideH w:val="single" w:sz="8" w:space="0" w:color="F79646"/>
          <w:insideV w:val="single" w:sz="8" w:space="0" w:color="F79646"/>
        </w:tcBorders>
        <w:shd w:val="clear" w:color="auto" w:fill="A7BFDE"/>
      </w:tcPr>
    </w:tblStylePr>
  </w:style>
  <w:style w:type="table" w:styleId="MediumGrid3-Accent3">
    <w:name w:val="Medium Grid 3 Accent 3"/>
    <w:basedOn w:val="TableNormal"/>
    <w:uiPriority w:val="99"/>
    <w:rsid w:val="003922A5"/>
    <w:rPr>
      <w:rFonts w:cs="Calibri"/>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6" w:space="0" w:color="F79646"/>
        <w:insideV w:val="single" w:sz="6" w:space="0" w:color="F79646"/>
      </w:tblBorders>
    </w:tblPr>
    <w:tcPr>
      <w:shd w:val="clear" w:color="auto" w:fill="D3DFEE"/>
    </w:tcPr>
    <w:tblStylePr w:type="firstRow">
      <w:rPr>
        <w:b/>
        <w:bCs/>
        <w:i w:val="0"/>
        <w:iCs w:val="0"/>
        <w:color w:val="F79646"/>
      </w:rPr>
      <w:tblPr/>
      <w:tcPr>
        <w:tcBorders>
          <w:top w:val="single" w:sz="8" w:space="0" w:color="F79646"/>
          <w:left w:val="single" w:sz="8" w:space="0" w:color="F79646"/>
          <w:bottom w:val="single" w:sz="24" w:space="0" w:color="F79646"/>
          <w:right w:val="single" w:sz="8" w:space="0" w:color="F79646"/>
          <w:insideH w:val="nil"/>
          <w:insideV w:val="single" w:sz="8" w:space="0" w:color="F79646"/>
        </w:tcBorders>
        <w:shd w:val="clear" w:color="auto" w:fill="4F81BD"/>
      </w:tcPr>
    </w:tblStylePr>
    <w:tblStylePr w:type="lastRow">
      <w:rPr>
        <w:b/>
        <w:bCs/>
        <w:i w:val="0"/>
        <w:iCs w:val="0"/>
        <w:color w:val="F79646"/>
      </w:rPr>
      <w:tblPr/>
      <w:tcPr>
        <w:tcBorders>
          <w:top w:val="single" w:sz="24" w:space="0" w:color="F79646"/>
          <w:left w:val="single" w:sz="8" w:space="0" w:color="F79646"/>
          <w:bottom w:val="single" w:sz="8" w:space="0" w:color="F79646"/>
          <w:right w:val="single" w:sz="8" w:space="0" w:color="F79646"/>
          <w:insideH w:val="nil"/>
          <w:insideV w:val="single" w:sz="8" w:space="0" w:color="F79646"/>
        </w:tcBorders>
        <w:shd w:val="clear" w:color="auto" w:fill="4F81BD"/>
      </w:tcPr>
    </w:tblStylePr>
    <w:tblStylePr w:type="firstCol">
      <w:rPr>
        <w:b/>
        <w:bCs/>
        <w:i w:val="0"/>
        <w:iCs w:val="0"/>
        <w:color w:val="F79646"/>
      </w:rPr>
      <w:tblPr/>
      <w:tcPr>
        <w:tcBorders>
          <w:left w:val="single" w:sz="8" w:space="0" w:color="F79646"/>
          <w:right w:val="single" w:sz="24" w:space="0" w:color="F79646"/>
          <w:insideH w:val="nil"/>
          <w:insideV w:val="nil"/>
        </w:tcBorders>
        <w:shd w:val="clear" w:color="auto" w:fill="4F81BD"/>
      </w:tcPr>
    </w:tblStylePr>
    <w:tblStylePr w:type="lastCol">
      <w:rPr>
        <w:b/>
        <w:bCs/>
        <w:i w:val="0"/>
        <w:iCs w:val="0"/>
        <w:color w:val="F79646"/>
      </w:rPr>
      <w:tblPr/>
      <w:tcPr>
        <w:tcBorders>
          <w:top w:val="nil"/>
          <w:left w:val="single" w:sz="24" w:space="0" w:color="F79646"/>
          <w:bottom w:val="nil"/>
          <w:right w:val="nil"/>
          <w:insideH w:val="nil"/>
          <w:insideV w:val="nil"/>
        </w:tcBorders>
        <w:shd w:val="clear" w:color="auto" w:fill="4F81BD"/>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cBorders>
        <w:shd w:val="clear" w:color="auto" w:fill="A7BFDE"/>
      </w:tcPr>
    </w:tblStylePr>
    <w:tblStylePr w:type="band1Horz">
      <w:tblPr/>
      <w:tcPr>
        <w:tcBorders>
          <w:top w:val="single" w:sz="8" w:space="0" w:color="F79646"/>
          <w:left w:val="single" w:sz="8" w:space="0" w:color="F79646"/>
          <w:bottom w:val="single" w:sz="8" w:space="0" w:color="F79646"/>
          <w:right w:val="single" w:sz="8" w:space="0" w:color="F79646"/>
          <w:insideH w:val="single" w:sz="8" w:space="0" w:color="F79646"/>
          <w:insideV w:val="single" w:sz="8" w:space="0" w:color="F79646"/>
        </w:tcBorders>
        <w:shd w:val="clear" w:color="auto" w:fill="A7BFDE"/>
      </w:tcPr>
    </w:tblStylePr>
  </w:style>
  <w:style w:type="character" w:styleId="PlaceholderText">
    <w:name w:val="Placeholder Text"/>
    <w:basedOn w:val="DefaultParagraphFont"/>
    <w:uiPriority w:val="99"/>
    <w:semiHidden/>
    <w:rsid w:val="002B1C14"/>
    <w:rPr>
      <w:color w:val="808080"/>
    </w:rPr>
  </w:style>
  <w:style w:type="paragraph" w:styleId="IntenseQuote">
    <w:name w:val="Intense Quote"/>
    <w:basedOn w:val="Normal"/>
    <w:next w:val="Normal"/>
    <w:link w:val="IntenseQuoteChar"/>
    <w:uiPriority w:val="99"/>
    <w:qFormat/>
    <w:rsid w:val="00AE15C0"/>
    <w:pPr>
      <w:pBdr>
        <w:bottom w:val="single" w:sz="4" w:space="4" w:color="29284D"/>
      </w:pBdr>
      <w:spacing w:before="200" w:after="280"/>
      <w:ind w:left="936" w:right="936"/>
    </w:pPr>
    <w:rPr>
      <w:b/>
      <w:bCs/>
      <w:i/>
      <w:iCs/>
      <w:color w:val="29284D"/>
    </w:rPr>
  </w:style>
  <w:style w:type="character" w:customStyle="1" w:styleId="IntenseQuoteChar">
    <w:name w:val="Intense Quote Char"/>
    <w:basedOn w:val="DefaultParagraphFont"/>
    <w:link w:val="IntenseQuote"/>
    <w:uiPriority w:val="99"/>
    <w:rsid w:val="00AE15C0"/>
    <w:rPr>
      <w:b/>
      <w:bCs/>
      <w:i/>
      <w:iCs/>
      <w:color w:val="29284D"/>
    </w:rPr>
  </w:style>
  <w:style w:type="paragraph" w:styleId="Title">
    <w:name w:val="Title"/>
    <w:basedOn w:val="Normal"/>
    <w:next w:val="Normal"/>
    <w:link w:val="TitleChar"/>
    <w:uiPriority w:val="99"/>
    <w:qFormat/>
    <w:rsid w:val="007B3A38"/>
    <w:pPr>
      <w:pBdr>
        <w:bottom w:val="single" w:sz="8" w:space="4" w:color="29284D"/>
      </w:pBdr>
      <w:spacing w:after="300" w:line="240" w:lineRule="auto"/>
      <w:contextualSpacing/>
    </w:pPr>
    <w:rPr>
      <w:rFonts w:ascii="Cambria" w:eastAsia="Times New Roman" w:hAnsi="Cambria" w:cs="Cambria"/>
      <w:color w:val="28476D"/>
      <w:spacing w:val="5"/>
      <w:kern w:val="28"/>
      <w:sz w:val="52"/>
      <w:szCs w:val="52"/>
    </w:rPr>
  </w:style>
  <w:style w:type="character" w:customStyle="1" w:styleId="TitleChar">
    <w:name w:val="Title Char"/>
    <w:basedOn w:val="DefaultParagraphFont"/>
    <w:link w:val="Title"/>
    <w:uiPriority w:val="99"/>
    <w:rsid w:val="007B3A38"/>
    <w:rPr>
      <w:rFonts w:ascii="Cambria" w:hAnsi="Cambria" w:cs="Cambria"/>
      <w:color w:val="28476D"/>
      <w:spacing w:val="5"/>
      <w:kern w:val="28"/>
      <w:sz w:val="52"/>
      <w:szCs w:val="52"/>
    </w:rPr>
  </w:style>
  <w:style w:type="character" w:styleId="SubtleEmphasis">
    <w:name w:val="Subtle Emphasis"/>
    <w:basedOn w:val="DefaultParagraphFont"/>
    <w:uiPriority w:val="99"/>
    <w:qFormat/>
    <w:rsid w:val="0068483A"/>
    <w:rPr>
      <w:i/>
      <w:iCs/>
      <w:color w:val="A7BFDE"/>
    </w:rPr>
  </w:style>
  <w:style w:type="paragraph" w:styleId="Quote">
    <w:name w:val="Quote"/>
    <w:basedOn w:val="Normal"/>
    <w:next w:val="Normal"/>
    <w:link w:val="QuoteChar"/>
    <w:uiPriority w:val="99"/>
    <w:qFormat/>
    <w:rsid w:val="0068483A"/>
    <w:rPr>
      <w:i/>
      <w:iCs/>
      <w:color w:val="4F81BD"/>
    </w:rPr>
  </w:style>
  <w:style w:type="character" w:customStyle="1" w:styleId="QuoteChar">
    <w:name w:val="Quote Char"/>
    <w:basedOn w:val="DefaultParagraphFont"/>
    <w:link w:val="Quote"/>
    <w:uiPriority w:val="99"/>
    <w:rsid w:val="0068483A"/>
    <w:rPr>
      <w:i/>
      <w:iCs/>
      <w:color w:val="4F81BD"/>
    </w:rPr>
  </w:style>
  <w:style w:type="character" w:styleId="IntenseReference">
    <w:name w:val="Intense Reference"/>
    <w:basedOn w:val="DefaultParagraphFont"/>
    <w:uiPriority w:val="99"/>
    <w:qFormat/>
    <w:rsid w:val="0068483A"/>
    <w:rPr>
      <w:b/>
      <w:bCs/>
      <w:smallCaps/>
      <w:color w:val="D78B4D"/>
      <w:spacing w:val="5"/>
      <w:u w:val="single"/>
    </w:rPr>
  </w:style>
  <w:style w:type="character" w:styleId="SubtleReference">
    <w:name w:val="Subtle Reference"/>
    <w:basedOn w:val="DefaultParagraphFont"/>
    <w:uiPriority w:val="99"/>
    <w:qFormat/>
    <w:rsid w:val="00EE1DBD"/>
    <w:rPr>
      <w:smallCaps/>
      <w:color w:val="D78B4D"/>
      <w:u w:val="single"/>
    </w:rPr>
  </w:style>
  <w:style w:type="paragraph" w:styleId="FootnoteText">
    <w:name w:val="footnote text"/>
    <w:basedOn w:val="Normal"/>
    <w:link w:val="FootnoteTextChar"/>
    <w:uiPriority w:val="99"/>
    <w:semiHidden/>
    <w:rsid w:val="00E979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79DE"/>
    <w:rPr>
      <w:sz w:val="20"/>
      <w:szCs w:val="20"/>
    </w:rPr>
  </w:style>
  <w:style w:type="character" w:styleId="FootnoteReference">
    <w:name w:val="footnote reference"/>
    <w:basedOn w:val="DefaultParagraphFont"/>
    <w:uiPriority w:val="99"/>
    <w:semiHidden/>
    <w:rsid w:val="00E979DE"/>
    <w:rPr>
      <w:vertAlign w:val="superscript"/>
    </w:rPr>
  </w:style>
  <w:style w:type="paragraph" w:styleId="ListParagraph">
    <w:name w:val="List Paragraph"/>
    <w:basedOn w:val="Normal"/>
    <w:uiPriority w:val="99"/>
    <w:qFormat/>
    <w:rsid w:val="00E979DE"/>
    <w:pPr>
      <w:ind w:left="720"/>
      <w:contextualSpacing/>
    </w:pPr>
  </w:style>
  <w:style w:type="character" w:styleId="Hyperlink">
    <w:name w:val="Hyperlink"/>
    <w:basedOn w:val="DefaultParagraphFont"/>
    <w:uiPriority w:val="99"/>
    <w:rsid w:val="003E035E"/>
    <w:rPr>
      <w:color w:val="0000FF"/>
      <w:u w:val="single"/>
    </w:rPr>
  </w:style>
  <w:style w:type="character" w:styleId="Strong">
    <w:name w:val="Strong"/>
    <w:basedOn w:val="DefaultParagraphFont"/>
    <w:uiPriority w:val="99"/>
    <w:qFormat/>
    <w:rsid w:val="003E035E"/>
    <w:rPr>
      <w:b/>
      <w:bCs/>
    </w:rPr>
  </w:style>
  <w:style w:type="table" w:styleId="LightGrid-Accent3">
    <w:name w:val="Light Grid Accent 3"/>
    <w:basedOn w:val="TableNormal"/>
    <w:uiPriority w:val="99"/>
    <w:rsid w:val="00135A41"/>
    <w:rPr>
      <w:rFonts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Cambr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Cambr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pple-style-span">
    <w:name w:val="apple-style-span"/>
    <w:basedOn w:val="DefaultParagraphFont"/>
    <w:uiPriority w:val="99"/>
    <w:rsid w:val="00136495"/>
  </w:style>
  <w:style w:type="table" w:styleId="MediumGrid1-Accent3">
    <w:name w:val="Medium Grid 1 Accent 3"/>
    <w:basedOn w:val="TableNormal"/>
    <w:uiPriority w:val="99"/>
    <w:rsid w:val="00D96355"/>
    <w:rPr>
      <w:rFonts w:cs="Calibri"/>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Bullets">
    <w:name w:val="Bullets"/>
    <w:link w:val="BulletsChar"/>
    <w:uiPriority w:val="99"/>
    <w:rsid w:val="00D15748"/>
    <w:pPr>
      <w:numPr>
        <w:numId w:val="11"/>
      </w:numPr>
      <w:adjustRightInd w:val="0"/>
    </w:pPr>
    <w:rPr>
      <w:rFonts w:ascii="Verdana" w:eastAsia="Times New Roman" w:hAnsi="Verdana" w:cs="Verdana"/>
      <w:sz w:val="20"/>
      <w:szCs w:val="20"/>
    </w:rPr>
  </w:style>
  <w:style w:type="character" w:customStyle="1" w:styleId="BulletsChar">
    <w:name w:val="Bullets Char"/>
    <w:basedOn w:val="DefaultParagraphFont"/>
    <w:link w:val="Bullets"/>
    <w:uiPriority w:val="99"/>
    <w:rsid w:val="00D15748"/>
    <w:rPr>
      <w:rFonts w:ascii="Verdana" w:hAnsi="Verdana" w:cs="Verdana"/>
      <w:lang w:val="en-US" w:eastAsia="en-US"/>
    </w:rPr>
  </w:style>
  <w:style w:type="character" w:styleId="IntenseEmphasis">
    <w:name w:val="Intense Emphasis"/>
    <w:basedOn w:val="DefaultParagraphFont"/>
    <w:uiPriority w:val="99"/>
    <w:qFormat/>
    <w:rsid w:val="00D15748"/>
    <w:rPr>
      <w:b/>
      <w:bCs/>
      <w:i/>
      <w:iCs/>
      <w:color w:val="4F81BD"/>
    </w:rPr>
  </w:style>
  <w:style w:type="table" w:styleId="LightGrid-Accent1">
    <w:name w:val="Light Grid Accent 1"/>
    <w:basedOn w:val="TableNormal"/>
    <w:uiPriority w:val="99"/>
    <w:rsid w:val="00D15748"/>
    <w:rPr>
      <w:rFonts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Cambr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Cambr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NormalWeb">
    <w:name w:val="Normal (Web)"/>
    <w:basedOn w:val="Normal"/>
    <w:uiPriority w:val="99"/>
    <w:semiHidden/>
    <w:unhideWhenUsed/>
    <w:rsid w:val="00D361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133851">
      <w:marLeft w:val="0"/>
      <w:marRight w:val="0"/>
      <w:marTop w:val="0"/>
      <w:marBottom w:val="0"/>
      <w:divBdr>
        <w:top w:val="none" w:sz="0" w:space="0" w:color="auto"/>
        <w:left w:val="none" w:sz="0" w:space="0" w:color="auto"/>
        <w:bottom w:val="none" w:sz="0" w:space="0" w:color="auto"/>
        <w:right w:val="none" w:sz="0" w:space="0" w:color="auto"/>
      </w:divBdr>
    </w:div>
    <w:div w:id="141828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i.Hawkeye-X\Documents\A-H&amp;V\hv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hvdocumenttemplate</Template>
  <TotalTime>6</TotalTime>
  <Pages>1</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Hands &amp; VOices Policy DOcument</vt:lpstr>
    </vt:vector>
  </TitlesOfParts>
  <Company>University of Iowa</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Hands &amp; VOices Policy DOcument</dc:title>
  <dc:subject>GBYS MOU</dc:subject>
  <dc:creator>Vicki Hunting</dc:creator>
  <cp:lastModifiedBy>Jerrica L. Maxson</cp:lastModifiedBy>
  <cp:revision>3</cp:revision>
  <dcterms:created xsi:type="dcterms:W3CDTF">2019-03-18T11:18:00Z</dcterms:created>
  <dcterms:modified xsi:type="dcterms:W3CDTF">2019-03-20T13:20:00Z</dcterms:modified>
</cp:coreProperties>
</file>