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48" w:rsidRDefault="00F527E4" w:rsidP="000C2DA6">
      <w:pPr>
        <w:pStyle w:val="Title"/>
      </w:pPr>
      <w:r>
        <w:t>Early Sobriety Worksheet</w:t>
      </w:r>
    </w:p>
    <w:p w:rsidR="000C2DA6" w:rsidRPr="003E7FF6" w:rsidRDefault="000C2DA6" w:rsidP="000C2DA6">
      <w:pPr>
        <w:rPr>
          <w:sz w:val="18"/>
        </w:rPr>
      </w:pPr>
      <w:r>
        <w:rPr>
          <w:sz w:val="28"/>
        </w:rPr>
        <w:t xml:space="preserve">1. Why should I go to meetings? </w:t>
      </w:r>
      <w:r w:rsidR="00E252FC">
        <w:t>(Put a check mark in a box if it applies to you, a</w:t>
      </w:r>
      <w:r w:rsidR="003E7FF6" w:rsidRPr="003E7FF6">
        <w:t>nd add other examples below to help yourself choose to go to meetings)</w:t>
      </w:r>
    </w:p>
    <w:tbl>
      <w:tblPr>
        <w:tblStyle w:val="TableGrid"/>
        <w:tblW w:w="0" w:type="auto"/>
        <w:tblLook w:val="04A0"/>
      </w:tblPr>
      <w:tblGrid>
        <w:gridCol w:w="534"/>
        <w:gridCol w:w="2658"/>
        <w:gridCol w:w="460"/>
        <w:gridCol w:w="2732"/>
        <w:gridCol w:w="528"/>
        <w:gridCol w:w="2664"/>
      </w:tblGrid>
      <w:tr w:rsidR="00F42755" w:rsidTr="00E252FC">
        <w:tc>
          <w:tcPr>
            <w:tcW w:w="534" w:type="dxa"/>
          </w:tcPr>
          <w:p w:rsidR="00F42755" w:rsidRDefault="00F42755" w:rsidP="00A6745F"/>
        </w:tc>
        <w:tc>
          <w:tcPr>
            <w:tcW w:w="2658" w:type="dxa"/>
          </w:tcPr>
          <w:p w:rsidR="00F42755" w:rsidRDefault="00F42755" w:rsidP="00A6745F">
            <w:r>
              <w:t>I usually feel better after</w:t>
            </w:r>
          </w:p>
          <w:p w:rsidR="00E252FC" w:rsidRDefault="00E252FC" w:rsidP="00A6745F"/>
          <w:p w:rsidR="00E252FC" w:rsidRDefault="00E252FC" w:rsidP="00A6745F"/>
        </w:tc>
        <w:tc>
          <w:tcPr>
            <w:tcW w:w="460" w:type="dxa"/>
          </w:tcPr>
          <w:p w:rsidR="00F42755" w:rsidRDefault="00F42755" w:rsidP="00A6745F"/>
        </w:tc>
        <w:tc>
          <w:tcPr>
            <w:tcW w:w="2732" w:type="dxa"/>
          </w:tcPr>
          <w:p w:rsidR="00F42755" w:rsidRDefault="00F527E4" w:rsidP="00A6745F">
            <w:r>
              <w:t>I learn strategies for dealing with stressors and triggers</w:t>
            </w:r>
          </w:p>
        </w:tc>
        <w:tc>
          <w:tcPr>
            <w:tcW w:w="528" w:type="dxa"/>
          </w:tcPr>
          <w:p w:rsidR="00F42755" w:rsidRDefault="00F42755" w:rsidP="00A6745F"/>
        </w:tc>
        <w:tc>
          <w:tcPr>
            <w:tcW w:w="2664" w:type="dxa"/>
          </w:tcPr>
          <w:p w:rsidR="00F42755" w:rsidRDefault="00E252FC" w:rsidP="00A6745F">
            <w:r>
              <w:t>Someone tells my story</w:t>
            </w:r>
          </w:p>
        </w:tc>
      </w:tr>
      <w:tr w:rsidR="00F42755" w:rsidTr="00E252FC">
        <w:tc>
          <w:tcPr>
            <w:tcW w:w="534" w:type="dxa"/>
          </w:tcPr>
          <w:p w:rsidR="00F42755" w:rsidRDefault="00F42755" w:rsidP="00A6745F"/>
        </w:tc>
        <w:tc>
          <w:tcPr>
            <w:tcW w:w="2658" w:type="dxa"/>
          </w:tcPr>
          <w:p w:rsidR="00F42755" w:rsidRDefault="00E252FC" w:rsidP="00A6745F">
            <w:r>
              <w:t>I can bring my friends and family to open meetings to listen and learn</w:t>
            </w:r>
          </w:p>
        </w:tc>
        <w:tc>
          <w:tcPr>
            <w:tcW w:w="460" w:type="dxa"/>
          </w:tcPr>
          <w:p w:rsidR="00F42755" w:rsidRDefault="00F42755" w:rsidP="00A6745F"/>
        </w:tc>
        <w:tc>
          <w:tcPr>
            <w:tcW w:w="2732" w:type="dxa"/>
          </w:tcPr>
          <w:p w:rsidR="00F42755" w:rsidRDefault="00F42755" w:rsidP="00E252FC">
            <w:r>
              <w:t xml:space="preserve">I see </w:t>
            </w:r>
            <w:r w:rsidR="00E252FC">
              <w:t>friends in the program</w:t>
            </w:r>
            <w:r>
              <w:t xml:space="preserve"> celebrate monthly and yearly successes</w:t>
            </w:r>
          </w:p>
        </w:tc>
        <w:tc>
          <w:tcPr>
            <w:tcW w:w="528" w:type="dxa"/>
          </w:tcPr>
          <w:p w:rsidR="00F42755" w:rsidRDefault="00F42755" w:rsidP="00A6745F"/>
        </w:tc>
        <w:tc>
          <w:tcPr>
            <w:tcW w:w="2664" w:type="dxa"/>
          </w:tcPr>
          <w:p w:rsidR="00F42755" w:rsidRDefault="003E7FF6" w:rsidP="00A6745F">
            <w:r>
              <w:t>I can approach someone who needs help and extend my hand</w:t>
            </w:r>
          </w:p>
        </w:tc>
      </w:tr>
      <w:tr w:rsidR="00F42755" w:rsidTr="00E252FC">
        <w:tc>
          <w:tcPr>
            <w:tcW w:w="534" w:type="dxa"/>
          </w:tcPr>
          <w:p w:rsidR="00F42755" w:rsidRDefault="00F42755" w:rsidP="00A6745F"/>
        </w:tc>
        <w:tc>
          <w:tcPr>
            <w:tcW w:w="2658" w:type="dxa"/>
          </w:tcPr>
          <w:p w:rsidR="00F42755" w:rsidRDefault="00F42755" w:rsidP="00A6745F">
            <w:r>
              <w:t>I relate to the people I meet</w:t>
            </w:r>
          </w:p>
        </w:tc>
        <w:tc>
          <w:tcPr>
            <w:tcW w:w="460" w:type="dxa"/>
          </w:tcPr>
          <w:p w:rsidR="00F42755" w:rsidRDefault="00F42755" w:rsidP="00A6745F"/>
        </w:tc>
        <w:tc>
          <w:tcPr>
            <w:tcW w:w="2732" w:type="dxa"/>
          </w:tcPr>
          <w:p w:rsidR="00F42755" w:rsidRDefault="00F42755" w:rsidP="00A6745F">
            <w:r>
              <w:t xml:space="preserve">I can </w:t>
            </w:r>
            <w:r w:rsidR="00E252FC">
              <w:t xml:space="preserve">find </w:t>
            </w:r>
            <w:r>
              <w:t>or have found a sponsor to work with</w:t>
            </w:r>
          </w:p>
        </w:tc>
        <w:tc>
          <w:tcPr>
            <w:tcW w:w="528" w:type="dxa"/>
          </w:tcPr>
          <w:p w:rsidR="00F42755" w:rsidRDefault="00F42755" w:rsidP="00A6745F"/>
        </w:tc>
        <w:tc>
          <w:tcPr>
            <w:tcW w:w="2664" w:type="dxa"/>
          </w:tcPr>
          <w:p w:rsidR="00F42755" w:rsidRDefault="00E252FC" w:rsidP="00A6745F">
            <w:r>
              <w:t xml:space="preserve">It helps to start </w:t>
            </w:r>
            <w:r w:rsidR="00F527E4">
              <w:t xml:space="preserve">or </w:t>
            </w:r>
            <w:r w:rsidR="003E7FF6">
              <w:t>end my day on the “right foot”</w:t>
            </w:r>
          </w:p>
        </w:tc>
      </w:tr>
      <w:tr w:rsidR="00F42755" w:rsidTr="00E252FC">
        <w:tc>
          <w:tcPr>
            <w:tcW w:w="534" w:type="dxa"/>
          </w:tcPr>
          <w:p w:rsidR="00F42755" w:rsidRDefault="00F42755" w:rsidP="00A6745F"/>
        </w:tc>
        <w:tc>
          <w:tcPr>
            <w:tcW w:w="2658" w:type="dxa"/>
          </w:tcPr>
          <w:p w:rsidR="00F42755" w:rsidRDefault="00F42755" w:rsidP="00A6745F">
            <w:r>
              <w:t>I feel hope that I don’t have to drink today</w:t>
            </w:r>
          </w:p>
        </w:tc>
        <w:tc>
          <w:tcPr>
            <w:tcW w:w="460" w:type="dxa"/>
          </w:tcPr>
          <w:p w:rsidR="00F42755" w:rsidRDefault="00F42755" w:rsidP="00A6745F"/>
        </w:tc>
        <w:tc>
          <w:tcPr>
            <w:tcW w:w="2732" w:type="dxa"/>
          </w:tcPr>
          <w:p w:rsidR="00F42755" w:rsidRDefault="00F42755" w:rsidP="00E252FC">
            <w:r>
              <w:t>I get a nice c</w:t>
            </w:r>
            <w:r w:rsidR="00E252FC">
              <w:t>up or tea or coffee</w:t>
            </w:r>
          </w:p>
        </w:tc>
        <w:tc>
          <w:tcPr>
            <w:tcW w:w="528" w:type="dxa"/>
          </w:tcPr>
          <w:p w:rsidR="00F42755" w:rsidRDefault="00F42755" w:rsidP="00A6745F"/>
        </w:tc>
        <w:tc>
          <w:tcPr>
            <w:tcW w:w="2664" w:type="dxa"/>
          </w:tcPr>
          <w:p w:rsidR="00F42755" w:rsidRDefault="003E7FF6" w:rsidP="00A6745F">
            <w:r>
              <w:t>It sometimes is the only place I have left to go</w:t>
            </w:r>
          </w:p>
        </w:tc>
      </w:tr>
      <w:tr w:rsidR="00F42755" w:rsidTr="00E252FC">
        <w:tc>
          <w:tcPr>
            <w:tcW w:w="534" w:type="dxa"/>
          </w:tcPr>
          <w:p w:rsidR="00F42755" w:rsidRDefault="00F42755" w:rsidP="00A6745F"/>
        </w:tc>
        <w:tc>
          <w:tcPr>
            <w:tcW w:w="2658" w:type="dxa"/>
          </w:tcPr>
          <w:p w:rsidR="00F42755" w:rsidRDefault="00F42755" w:rsidP="00A6745F">
            <w:r>
              <w:t>I read or hear literature that makes me want to reflect or re-read later</w:t>
            </w:r>
          </w:p>
        </w:tc>
        <w:tc>
          <w:tcPr>
            <w:tcW w:w="460" w:type="dxa"/>
          </w:tcPr>
          <w:p w:rsidR="00F42755" w:rsidRDefault="00F42755" w:rsidP="00A6745F"/>
        </w:tc>
        <w:tc>
          <w:tcPr>
            <w:tcW w:w="2732" w:type="dxa"/>
          </w:tcPr>
          <w:p w:rsidR="00F42755" w:rsidRDefault="003E7FF6" w:rsidP="00A6745F">
            <w:r>
              <w:t>I can take a service position that helps keep the meetings going</w:t>
            </w:r>
          </w:p>
        </w:tc>
        <w:tc>
          <w:tcPr>
            <w:tcW w:w="528" w:type="dxa"/>
          </w:tcPr>
          <w:p w:rsidR="00F42755" w:rsidRDefault="00F42755" w:rsidP="00A6745F"/>
        </w:tc>
        <w:tc>
          <w:tcPr>
            <w:tcW w:w="2664" w:type="dxa"/>
          </w:tcPr>
          <w:p w:rsidR="00F42755" w:rsidRDefault="003E7FF6" w:rsidP="00A6745F">
            <w:r>
              <w:t>I want to make sure AA keeps going for the next person who needs it</w:t>
            </w:r>
          </w:p>
        </w:tc>
      </w:tr>
    </w:tbl>
    <w:p w:rsidR="00F527E4" w:rsidRPr="00F527E4" w:rsidRDefault="00F527E4" w:rsidP="000C2DA6">
      <w:pPr>
        <w:rPr>
          <w:sz w:val="28"/>
        </w:rPr>
      </w:pPr>
      <w:r w:rsidRPr="00F527E4">
        <w:rPr>
          <w:sz w:val="28"/>
        </w:rPr>
        <w:t>More examples:</w:t>
      </w:r>
    </w:p>
    <w:p w:rsidR="00EE3948" w:rsidRDefault="00EE3948" w:rsidP="000C2DA6"/>
    <w:p w:rsidR="00E252FC" w:rsidRDefault="00E252FC" w:rsidP="000C2DA6"/>
    <w:p w:rsidR="000C2DA6" w:rsidRPr="00E252FC" w:rsidRDefault="00F42755" w:rsidP="000C2DA6">
      <w:r>
        <w:rPr>
          <w:sz w:val="28"/>
        </w:rPr>
        <w:t>2. What are some excuses or problems I have run into regarding going to meetings?</w:t>
      </w:r>
      <w:r w:rsidR="00E252FC">
        <w:rPr>
          <w:sz w:val="28"/>
        </w:rPr>
        <w:t xml:space="preserve"> </w:t>
      </w:r>
      <w:r w:rsidR="00E252FC">
        <w:t xml:space="preserve">(Check off any excuses you have </w:t>
      </w:r>
      <w:proofErr w:type="gramStart"/>
      <w:r w:rsidR="00E252FC">
        <w:t>used,</w:t>
      </w:r>
      <w:proofErr w:type="gramEnd"/>
      <w:r w:rsidR="00E252FC">
        <w:t xml:space="preserve"> or think you might use, and add other examples)</w:t>
      </w:r>
    </w:p>
    <w:tbl>
      <w:tblPr>
        <w:tblStyle w:val="TableGrid"/>
        <w:tblW w:w="0" w:type="auto"/>
        <w:tblLook w:val="04A0"/>
      </w:tblPr>
      <w:tblGrid>
        <w:gridCol w:w="534"/>
        <w:gridCol w:w="2835"/>
        <w:gridCol w:w="425"/>
        <w:gridCol w:w="2590"/>
        <w:gridCol w:w="528"/>
        <w:gridCol w:w="2664"/>
      </w:tblGrid>
      <w:tr w:rsidR="003E7FF6" w:rsidTr="003E7FF6">
        <w:tc>
          <w:tcPr>
            <w:tcW w:w="534" w:type="dxa"/>
          </w:tcPr>
          <w:p w:rsidR="003E7FF6" w:rsidRDefault="003E7FF6" w:rsidP="00A6745F"/>
        </w:tc>
        <w:tc>
          <w:tcPr>
            <w:tcW w:w="2835" w:type="dxa"/>
          </w:tcPr>
          <w:p w:rsidR="003E7FF6" w:rsidRDefault="003E7FF6" w:rsidP="00A6745F">
            <w:r>
              <w:t>Personalities in the rooms make me feel uncomfortable (sometimes)</w:t>
            </w:r>
          </w:p>
        </w:tc>
        <w:tc>
          <w:tcPr>
            <w:tcW w:w="425" w:type="dxa"/>
          </w:tcPr>
          <w:p w:rsidR="003E7FF6" w:rsidRDefault="003E7FF6" w:rsidP="00A6745F"/>
        </w:tc>
        <w:tc>
          <w:tcPr>
            <w:tcW w:w="2590" w:type="dxa"/>
          </w:tcPr>
          <w:p w:rsidR="003E7FF6" w:rsidRDefault="003E7FF6" w:rsidP="00A6745F">
            <w:r>
              <w:t>The topics are too vague – I wish they’d talk more about things that matter</w:t>
            </w:r>
          </w:p>
        </w:tc>
        <w:tc>
          <w:tcPr>
            <w:tcW w:w="528" w:type="dxa"/>
          </w:tcPr>
          <w:p w:rsidR="003E7FF6" w:rsidRDefault="003E7FF6" w:rsidP="00A6745F"/>
        </w:tc>
        <w:tc>
          <w:tcPr>
            <w:tcW w:w="2664" w:type="dxa"/>
          </w:tcPr>
          <w:p w:rsidR="003E7FF6" w:rsidRDefault="003E7FF6" w:rsidP="00A6745F">
            <w:r>
              <w:t>I still think I can control my drinking</w:t>
            </w:r>
          </w:p>
        </w:tc>
      </w:tr>
      <w:tr w:rsidR="003E7FF6" w:rsidTr="003E7FF6">
        <w:tc>
          <w:tcPr>
            <w:tcW w:w="534" w:type="dxa"/>
          </w:tcPr>
          <w:p w:rsidR="003E7FF6" w:rsidRDefault="003E7FF6" w:rsidP="00A6745F"/>
        </w:tc>
        <w:tc>
          <w:tcPr>
            <w:tcW w:w="2835" w:type="dxa"/>
          </w:tcPr>
          <w:p w:rsidR="003E7FF6" w:rsidRDefault="003E7FF6" w:rsidP="00E252FC">
            <w:r>
              <w:t xml:space="preserve">I have family obligations that </w:t>
            </w:r>
            <w:r w:rsidR="00E252FC">
              <w:t>conflict with meeting times</w:t>
            </w:r>
          </w:p>
        </w:tc>
        <w:tc>
          <w:tcPr>
            <w:tcW w:w="425" w:type="dxa"/>
          </w:tcPr>
          <w:p w:rsidR="003E7FF6" w:rsidRDefault="003E7FF6" w:rsidP="00A6745F"/>
        </w:tc>
        <w:tc>
          <w:tcPr>
            <w:tcW w:w="2590" w:type="dxa"/>
          </w:tcPr>
          <w:p w:rsidR="003E7FF6" w:rsidRDefault="003E7FF6" w:rsidP="00A6745F">
            <w:r>
              <w:t>The coffee is too strong</w:t>
            </w:r>
          </w:p>
        </w:tc>
        <w:tc>
          <w:tcPr>
            <w:tcW w:w="528" w:type="dxa"/>
          </w:tcPr>
          <w:p w:rsidR="003E7FF6" w:rsidRDefault="003E7FF6" w:rsidP="00A6745F"/>
        </w:tc>
        <w:tc>
          <w:tcPr>
            <w:tcW w:w="2664" w:type="dxa"/>
          </w:tcPr>
          <w:p w:rsidR="003E7FF6" w:rsidRDefault="003E7FF6" w:rsidP="00A6745F">
            <w:r>
              <w:t>The steps look like an impossible task</w:t>
            </w:r>
          </w:p>
        </w:tc>
      </w:tr>
      <w:tr w:rsidR="003E7FF6" w:rsidTr="003E7FF6">
        <w:tc>
          <w:tcPr>
            <w:tcW w:w="534" w:type="dxa"/>
          </w:tcPr>
          <w:p w:rsidR="003E7FF6" w:rsidRDefault="003E7FF6" w:rsidP="00A6745F"/>
        </w:tc>
        <w:tc>
          <w:tcPr>
            <w:tcW w:w="2835" w:type="dxa"/>
          </w:tcPr>
          <w:p w:rsidR="003E7FF6" w:rsidRDefault="003E7FF6" w:rsidP="00A6745F">
            <w:r>
              <w:t>Meetings sometimes make me feel worse</w:t>
            </w:r>
          </w:p>
        </w:tc>
        <w:tc>
          <w:tcPr>
            <w:tcW w:w="425" w:type="dxa"/>
          </w:tcPr>
          <w:p w:rsidR="003E7FF6" w:rsidRDefault="003E7FF6" w:rsidP="00A6745F"/>
        </w:tc>
        <w:tc>
          <w:tcPr>
            <w:tcW w:w="2590" w:type="dxa"/>
          </w:tcPr>
          <w:p w:rsidR="003E7FF6" w:rsidRDefault="003E7FF6" w:rsidP="00A6745F">
            <w:r>
              <w:t xml:space="preserve">The meeting </w:t>
            </w:r>
            <w:r w:rsidR="00AD329D">
              <w:t>starts at a tough time</w:t>
            </w:r>
            <w:r>
              <w:t>, and I don’t want to walk in late</w:t>
            </w:r>
          </w:p>
        </w:tc>
        <w:tc>
          <w:tcPr>
            <w:tcW w:w="528" w:type="dxa"/>
          </w:tcPr>
          <w:p w:rsidR="003E7FF6" w:rsidRDefault="003E7FF6" w:rsidP="00A6745F"/>
        </w:tc>
        <w:tc>
          <w:tcPr>
            <w:tcW w:w="2664" w:type="dxa"/>
          </w:tcPr>
          <w:p w:rsidR="003E7FF6" w:rsidRDefault="003E7FF6" w:rsidP="00AD329D">
            <w:r>
              <w:t>My friends tell me I</w:t>
            </w:r>
            <w:r w:rsidR="00AD329D">
              <w:t xml:space="preserve">’m </w:t>
            </w:r>
            <w:r w:rsidR="00E252FC">
              <w:t>“</w:t>
            </w:r>
            <w:r w:rsidR="00AD329D">
              <w:t>fine</w:t>
            </w:r>
            <w:r w:rsidR="00E252FC">
              <w:t>”</w:t>
            </w:r>
            <w:r w:rsidR="00AD329D">
              <w:t xml:space="preserve"> now that I’ve</w:t>
            </w:r>
            <w:r>
              <w:t xml:space="preserve"> attend</w:t>
            </w:r>
            <w:r w:rsidR="00AD329D">
              <w:t>ed</w:t>
            </w:r>
            <w:r>
              <w:t xml:space="preserve"> a few meetings</w:t>
            </w:r>
          </w:p>
        </w:tc>
      </w:tr>
      <w:tr w:rsidR="003E7FF6" w:rsidTr="003E7FF6">
        <w:tc>
          <w:tcPr>
            <w:tcW w:w="534" w:type="dxa"/>
          </w:tcPr>
          <w:p w:rsidR="003E7FF6" w:rsidRDefault="003E7FF6" w:rsidP="00A6745F"/>
        </w:tc>
        <w:tc>
          <w:tcPr>
            <w:tcW w:w="2835" w:type="dxa"/>
          </w:tcPr>
          <w:p w:rsidR="003E7FF6" w:rsidRDefault="003E7FF6" w:rsidP="00A6745F">
            <w:r>
              <w:t>I’m scared I’ll run into my sponsor, and I haven’t done the step work I should have</w:t>
            </w:r>
          </w:p>
        </w:tc>
        <w:tc>
          <w:tcPr>
            <w:tcW w:w="425" w:type="dxa"/>
          </w:tcPr>
          <w:p w:rsidR="003E7FF6" w:rsidRDefault="003E7FF6" w:rsidP="00A6745F"/>
        </w:tc>
        <w:tc>
          <w:tcPr>
            <w:tcW w:w="2590" w:type="dxa"/>
          </w:tcPr>
          <w:p w:rsidR="003E7FF6" w:rsidRDefault="003E7FF6" w:rsidP="00A6745F">
            <w:r>
              <w:t>I just want to be left alone to listen, but people keep talking to me before/after</w:t>
            </w:r>
          </w:p>
        </w:tc>
        <w:tc>
          <w:tcPr>
            <w:tcW w:w="528" w:type="dxa"/>
          </w:tcPr>
          <w:p w:rsidR="003E7FF6" w:rsidRDefault="003E7FF6" w:rsidP="00A6745F"/>
        </w:tc>
        <w:tc>
          <w:tcPr>
            <w:tcW w:w="2664" w:type="dxa"/>
          </w:tcPr>
          <w:p w:rsidR="003E7FF6" w:rsidRDefault="003E7FF6" w:rsidP="003E7FF6">
            <w:r>
              <w:t xml:space="preserve">I think I’m </w:t>
            </w:r>
            <w:r w:rsidR="00E252FC">
              <w:t>“</w:t>
            </w:r>
            <w:r>
              <w:t>cured</w:t>
            </w:r>
            <w:r w:rsidR="00E252FC">
              <w:t>”</w:t>
            </w:r>
            <w:r>
              <w:t xml:space="preserve"> since I’ve been sober a few days/weeks/months/years</w:t>
            </w:r>
          </w:p>
        </w:tc>
      </w:tr>
      <w:tr w:rsidR="003E7FF6" w:rsidTr="003E7FF6">
        <w:tc>
          <w:tcPr>
            <w:tcW w:w="534" w:type="dxa"/>
          </w:tcPr>
          <w:p w:rsidR="003E7FF6" w:rsidRDefault="003E7FF6" w:rsidP="00A6745F"/>
        </w:tc>
        <w:tc>
          <w:tcPr>
            <w:tcW w:w="2835" w:type="dxa"/>
          </w:tcPr>
          <w:p w:rsidR="003E7FF6" w:rsidRDefault="003E7FF6" w:rsidP="00A6745F">
            <w:r>
              <w:t>I don’t have a ride and it’s too cold to get there</w:t>
            </w:r>
          </w:p>
        </w:tc>
        <w:tc>
          <w:tcPr>
            <w:tcW w:w="425" w:type="dxa"/>
          </w:tcPr>
          <w:p w:rsidR="003E7FF6" w:rsidRDefault="003E7FF6" w:rsidP="00A6745F"/>
        </w:tc>
        <w:tc>
          <w:tcPr>
            <w:tcW w:w="2590" w:type="dxa"/>
          </w:tcPr>
          <w:p w:rsidR="003E7FF6" w:rsidRDefault="003E7FF6" w:rsidP="00A6745F">
            <w:r>
              <w:t>I’m too young to be an alcoholic</w:t>
            </w:r>
          </w:p>
        </w:tc>
        <w:tc>
          <w:tcPr>
            <w:tcW w:w="528" w:type="dxa"/>
          </w:tcPr>
          <w:p w:rsidR="003E7FF6" w:rsidRDefault="003E7FF6" w:rsidP="00A6745F"/>
        </w:tc>
        <w:tc>
          <w:tcPr>
            <w:tcW w:w="2664" w:type="dxa"/>
          </w:tcPr>
          <w:p w:rsidR="003E7FF6" w:rsidRDefault="003E7FF6" w:rsidP="00A6745F">
            <w:r>
              <w:t>The “God” thing is too “cult”-</w:t>
            </w:r>
            <w:proofErr w:type="spellStart"/>
            <w:r>
              <w:t>ish</w:t>
            </w:r>
            <w:proofErr w:type="spellEnd"/>
            <w:r>
              <w:t xml:space="preserve"> for me</w:t>
            </w:r>
          </w:p>
        </w:tc>
      </w:tr>
    </w:tbl>
    <w:p w:rsidR="000C2DA6" w:rsidRDefault="00F527E4" w:rsidP="000C2DA6">
      <w:pPr>
        <w:rPr>
          <w:sz w:val="28"/>
        </w:rPr>
      </w:pPr>
      <w:r>
        <w:rPr>
          <w:sz w:val="28"/>
        </w:rPr>
        <w:t>More examples:</w:t>
      </w:r>
    </w:p>
    <w:p w:rsidR="003E7FF6" w:rsidRDefault="003E7FF6" w:rsidP="000C2DA6">
      <w:pPr>
        <w:rPr>
          <w:sz w:val="28"/>
        </w:rPr>
      </w:pPr>
    </w:p>
    <w:p w:rsidR="000C2DA6" w:rsidRDefault="003E7FF6" w:rsidP="000C2DA6">
      <w:r>
        <w:rPr>
          <w:sz w:val="28"/>
        </w:rPr>
        <w:lastRenderedPageBreak/>
        <w:t>3</w:t>
      </w:r>
      <w:r w:rsidR="000C2DA6">
        <w:rPr>
          <w:sz w:val="28"/>
        </w:rPr>
        <w:t xml:space="preserve">. What are some triggers that cause me to want to drink?  </w:t>
      </w:r>
      <w:r w:rsidR="00F42755">
        <w:t>(Check the ones that apply, and add any others you can think of in the space below</w:t>
      </w:r>
      <w:r w:rsidR="000C2DA6">
        <w:t>)</w:t>
      </w:r>
    </w:p>
    <w:tbl>
      <w:tblPr>
        <w:tblStyle w:val="TableGrid"/>
        <w:tblW w:w="0" w:type="auto"/>
        <w:tblLook w:val="04A0"/>
      </w:tblPr>
      <w:tblGrid>
        <w:gridCol w:w="675"/>
        <w:gridCol w:w="2517"/>
        <w:gridCol w:w="602"/>
        <w:gridCol w:w="2590"/>
        <w:gridCol w:w="812"/>
        <w:gridCol w:w="2380"/>
      </w:tblGrid>
      <w:tr w:rsidR="00F42755" w:rsidTr="00F42755">
        <w:tc>
          <w:tcPr>
            <w:tcW w:w="675" w:type="dxa"/>
          </w:tcPr>
          <w:p w:rsidR="00F42755" w:rsidRDefault="00F42755" w:rsidP="000C2DA6"/>
        </w:tc>
        <w:tc>
          <w:tcPr>
            <w:tcW w:w="2517" w:type="dxa"/>
          </w:tcPr>
          <w:p w:rsidR="00E252FC" w:rsidRDefault="00E252FC" w:rsidP="000C2DA6">
            <w:r>
              <w:t>Work stress</w:t>
            </w:r>
          </w:p>
        </w:tc>
        <w:tc>
          <w:tcPr>
            <w:tcW w:w="602" w:type="dxa"/>
          </w:tcPr>
          <w:p w:rsidR="00F42755" w:rsidRDefault="00F42755" w:rsidP="000C2DA6"/>
        </w:tc>
        <w:tc>
          <w:tcPr>
            <w:tcW w:w="2590" w:type="dxa"/>
          </w:tcPr>
          <w:p w:rsidR="00F42755" w:rsidRDefault="00F42755" w:rsidP="000C2DA6">
            <w:r>
              <w:t>Romantic relationships</w:t>
            </w:r>
          </w:p>
        </w:tc>
        <w:tc>
          <w:tcPr>
            <w:tcW w:w="812" w:type="dxa"/>
          </w:tcPr>
          <w:p w:rsidR="00F42755" w:rsidRDefault="00F42755" w:rsidP="000C2DA6"/>
        </w:tc>
        <w:tc>
          <w:tcPr>
            <w:tcW w:w="2380" w:type="dxa"/>
          </w:tcPr>
          <w:p w:rsidR="00F42755" w:rsidRDefault="00F42755" w:rsidP="000C2DA6">
            <w:r>
              <w:t>Boredom</w:t>
            </w:r>
          </w:p>
        </w:tc>
      </w:tr>
      <w:tr w:rsidR="00F42755" w:rsidTr="00F42755">
        <w:tc>
          <w:tcPr>
            <w:tcW w:w="675" w:type="dxa"/>
          </w:tcPr>
          <w:p w:rsidR="00F42755" w:rsidRDefault="00F42755" w:rsidP="000C2DA6"/>
        </w:tc>
        <w:tc>
          <w:tcPr>
            <w:tcW w:w="2517" w:type="dxa"/>
          </w:tcPr>
          <w:p w:rsidR="00F42755" w:rsidRDefault="00E252FC" w:rsidP="000C2DA6">
            <w:r>
              <w:t>Success</w:t>
            </w:r>
          </w:p>
        </w:tc>
        <w:tc>
          <w:tcPr>
            <w:tcW w:w="602" w:type="dxa"/>
          </w:tcPr>
          <w:p w:rsidR="00F42755" w:rsidRDefault="00F42755" w:rsidP="000C2DA6"/>
        </w:tc>
        <w:tc>
          <w:tcPr>
            <w:tcW w:w="2590" w:type="dxa"/>
          </w:tcPr>
          <w:p w:rsidR="00E252FC" w:rsidRDefault="00E252FC" w:rsidP="000C2DA6">
            <w:r>
              <w:t>Streets in town:</w:t>
            </w:r>
          </w:p>
        </w:tc>
        <w:tc>
          <w:tcPr>
            <w:tcW w:w="812" w:type="dxa"/>
          </w:tcPr>
          <w:p w:rsidR="00F42755" w:rsidRDefault="00F42755" w:rsidP="000C2DA6"/>
        </w:tc>
        <w:tc>
          <w:tcPr>
            <w:tcW w:w="2380" w:type="dxa"/>
          </w:tcPr>
          <w:p w:rsidR="00F42755" w:rsidRDefault="00E252FC" w:rsidP="000C2DA6">
            <w:r>
              <w:t>Cravings</w:t>
            </w:r>
          </w:p>
        </w:tc>
      </w:tr>
      <w:tr w:rsidR="00F42755" w:rsidTr="00F42755">
        <w:tc>
          <w:tcPr>
            <w:tcW w:w="675" w:type="dxa"/>
          </w:tcPr>
          <w:p w:rsidR="00F42755" w:rsidRDefault="00F42755" w:rsidP="000C2DA6"/>
        </w:tc>
        <w:tc>
          <w:tcPr>
            <w:tcW w:w="2517" w:type="dxa"/>
          </w:tcPr>
          <w:p w:rsidR="00E252FC" w:rsidRDefault="00E252FC" w:rsidP="00E252FC">
            <w:r>
              <w:t>HALT (Hungry, Angry, Lonely, Tired)</w:t>
            </w:r>
          </w:p>
          <w:p w:rsidR="00E252FC" w:rsidRDefault="00E252FC" w:rsidP="000C2DA6"/>
        </w:tc>
        <w:tc>
          <w:tcPr>
            <w:tcW w:w="602" w:type="dxa"/>
          </w:tcPr>
          <w:p w:rsidR="00F42755" w:rsidRDefault="00F42755" w:rsidP="000C2DA6"/>
        </w:tc>
        <w:tc>
          <w:tcPr>
            <w:tcW w:w="2590" w:type="dxa"/>
          </w:tcPr>
          <w:p w:rsidR="00F42755" w:rsidRDefault="00F42755" w:rsidP="000C2DA6">
            <w:r>
              <w:t>Guilty – recurring memory</w:t>
            </w:r>
          </w:p>
        </w:tc>
        <w:tc>
          <w:tcPr>
            <w:tcW w:w="812" w:type="dxa"/>
          </w:tcPr>
          <w:p w:rsidR="00F42755" w:rsidRDefault="00F42755" w:rsidP="000C2DA6"/>
        </w:tc>
        <w:tc>
          <w:tcPr>
            <w:tcW w:w="2380" w:type="dxa"/>
          </w:tcPr>
          <w:p w:rsidR="00E252FC" w:rsidRDefault="00E252FC" w:rsidP="00E252FC">
            <w:r>
              <w:t>Guilty – recent mistake</w:t>
            </w:r>
          </w:p>
          <w:p w:rsidR="00E252FC" w:rsidRDefault="00E252FC" w:rsidP="000C2DA6"/>
        </w:tc>
      </w:tr>
      <w:tr w:rsidR="00F42755" w:rsidTr="00F42755">
        <w:tc>
          <w:tcPr>
            <w:tcW w:w="675" w:type="dxa"/>
          </w:tcPr>
          <w:p w:rsidR="00F42755" w:rsidRDefault="00F42755" w:rsidP="000C2DA6"/>
        </w:tc>
        <w:tc>
          <w:tcPr>
            <w:tcW w:w="2517" w:type="dxa"/>
          </w:tcPr>
          <w:p w:rsidR="00E252FC" w:rsidRDefault="00E252FC" w:rsidP="000C2DA6">
            <w:r>
              <w:t>Feeling down/low self-</w:t>
            </w:r>
            <w:proofErr w:type="spellStart"/>
            <w:r>
              <w:t>estreem</w:t>
            </w:r>
            <w:proofErr w:type="spellEnd"/>
          </w:p>
        </w:tc>
        <w:tc>
          <w:tcPr>
            <w:tcW w:w="602" w:type="dxa"/>
          </w:tcPr>
          <w:p w:rsidR="00F42755" w:rsidRDefault="00F42755" w:rsidP="000C2DA6"/>
        </w:tc>
        <w:tc>
          <w:tcPr>
            <w:tcW w:w="2590" w:type="dxa"/>
          </w:tcPr>
          <w:p w:rsidR="00F42755" w:rsidRDefault="00E252FC" w:rsidP="000C2DA6">
            <w:r>
              <w:t>Being alone (for a weekend, evening)</w:t>
            </w:r>
          </w:p>
        </w:tc>
        <w:tc>
          <w:tcPr>
            <w:tcW w:w="812" w:type="dxa"/>
          </w:tcPr>
          <w:p w:rsidR="00F42755" w:rsidRDefault="00F42755" w:rsidP="000C2DA6"/>
        </w:tc>
        <w:tc>
          <w:tcPr>
            <w:tcW w:w="2380" w:type="dxa"/>
          </w:tcPr>
          <w:p w:rsidR="00F42755" w:rsidRDefault="00F42755" w:rsidP="000C2DA6">
            <w:r>
              <w:t>Hear a “drinking song”</w:t>
            </w:r>
          </w:p>
        </w:tc>
      </w:tr>
      <w:tr w:rsidR="00F42755" w:rsidTr="00F42755">
        <w:tc>
          <w:tcPr>
            <w:tcW w:w="675" w:type="dxa"/>
          </w:tcPr>
          <w:p w:rsidR="00F42755" w:rsidRDefault="00F42755" w:rsidP="000C2DA6"/>
        </w:tc>
        <w:tc>
          <w:tcPr>
            <w:tcW w:w="2517" w:type="dxa"/>
          </w:tcPr>
          <w:p w:rsidR="00E252FC" w:rsidRDefault="00E252FC" w:rsidP="00E252FC">
            <w:r>
              <w:t>Preparing food (stovetop, BBQ, etc)</w:t>
            </w:r>
          </w:p>
          <w:p w:rsidR="00F42755" w:rsidRDefault="00F42755" w:rsidP="000C2DA6"/>
        </w:tc>
        <w:tc>
          <w:tcPr>
            <w:tcW w:w="602" w:type="dxa"/>
          </w:tcPr>
          <w:p w:rsidR="00F42755" w:rsidRDefault="00F42755" w:rsidP="000C2DA6"/>
        </w:tc>
        <w:tc>
          <w:tcPr>
            <w:tcW w:w="2590" w:type="dxa"/>
          </w:tcPr>
          <w:p w:rsidR="00F42755" w:rsidRDefault="00F42755" w:rsidP="000C2DA6">
            <w:r>
              <w:t>TV Commercials and shows</w:t>
            </w:r>
          </w:p>
        </w:tc>
        <w:tc>
          <w:tcPr>
            <w:tcW w:w="812" w:type="dxa"/>
          </w:tcPr>
          <w:p w:rsidR="00F42755" w:rsidRDefault="00F42755" w:rsidP="000C2DA6"/>
        </w:tc>
        <w:tc>
          <w:tcPr>
            <w:tcW w:w="2380" w:type="dxa"/>
          </w:tcPr>
          <w:p w:rsidR="00F42755" w:rsidRDefault="003E7FF6" w:rsidP="000C2DA6">
            <w:r>
              <w:t>Sometimes my mind just says “yes, a drink would be perfect now”</w:t>
            </w:r>
          </w:p>
        </w:tc>
      </w:tr>
    </w:tbl>
    <w:p w:rsidR="000C2DA6" w:rsidRPr="00AD329D" w:rsidRDefault="00AD329D" w:rsidP="000C2DA6">
      <w:pPr>
        <w:rPr>
          <w:sz w:val="28"/>
        </w:rPr>
      </w:pPr>
      <w:r>
        <w:rPr>
          <w:sz w:val="28"/>
        </w:rPr>
        <w:t>More examples:</w:t>
      </w:r>
    </w:p>
    <w:p w:rsidR="00EE3948" w:rsidRDefault="00EE3948" w:rsidP="000C2DA6"/>
    <w:p w:rsidR="00E252FC" w:rsidRDefault="00E252FC" w:rsidP="000C2DA6"/>
    <w:p w:rsidR="003E7FF6" w:rsidRDefault="003E7FF6" w:rsidP="000C2DA6">
      <w:pPr>
        <w:rPr>
          <w:sz w:val="28"/>
        </w:rPr>
      </w:pPr>
      <w:r>
        <w:rPr>
          <w:sz w:val="28"/>
        </w:rPr>
        <w:t>4. What are some things I can do to avoid triggers?</w:t>
      </w:r>
      <w:r w:rsidR="00EE3948">
        <w:rPr>
          <w:sz w:val="28"/>
        </w:rPr>
        <w:t xml:space="preserve"> </w:t>
      </w:r>
      <w:r w:rsidR="00EE3948">
        <w:t>(Check the ones that apply, and add any others you can think of in the space below)</w:t>
      </w:r>
    </w:p>
    <w:tbl>
      <w:tblPr>
        <w:tblStyle w:val="TableGrid"/>
        <w:tblW w:w="0" w:type="auto"/>
        <w:tblLook w:val="04A0"/>
      </w:tblPr>
      <w:tblGrid>
        <w:gridCol w:w="675"/>
        <w:gridCol w:w="2517"/>
        <w:gridCol w:w="602"/>
        <w:gridCol w:w="2590"/>
        <w:gridCol w:w="812"/>
        <w:gridCol w:w="2380"/>
      </w:tblGrid>
      <w:tr w:rsidR="003E7FF6" w:rsidTr="00A6745F">
        <w:tc>
          <w:tcPr>
            <w:tcW w:w="675" w:type="dxa"/>
          </w:tcPr>
          <w:p w:rsidR="003E7FF6" w:rsidRDefault="003E7FF6" w:rsidP="00A6745F"/>
        </w:tc>
        <w:tc>
          <w:tcPr>
            <w:tcW w:w="2517" w:type="dxa"/>
          </w:tcPr>
          <w:p w:rsidR="003E7FF6" w:rsidRDefault="00EE3948" w:rsidP="00A6745F">
            <w:r>
              <w:t>Take care of my basic needs (eat, meditate, phone a friend, rest)</w:t>
            </w:r>
          </w:p>
        </w:tc>
        <w:tc>
          <w:tcPr>
            <w:tcW w:w="602" w:type="dxa"/>
          </w:tcPr>
          <w:p w:rsidR="003E7FF6" w:rsidRDefault="003E7FF6" w:rsidP="00A6745F"/>
        </w:tc>
        <w:tc>
          <w:tcPr>
            <w:tcW w:w="2590" w:type="dxa"/>
          </w:tcPr>
          <w:p w:rsidR="003E7FF6" w:rsidRDefault="00E252FC" w:rsidP="00A6745F">
            <w:r>
              <w:t>Call a friend, play a game, read a book, pray, meditate</w:t>
            </w:r>
          </w:p>
        </w:tc>
        <w:tc>
          <w:tcPr>
            <w:tcW w:w="812" w:type="dxa"/>
          </w:tcPr>
          <w:p w:rsidR="003E7FF6" w:rsidRDefault="003E7FF6" w:rsidP="00A6745F"/>
        </w:tc>
        <w:tc>
          <w:tcPr>
            <w:tcW w:w="2380" w:type="dxa"/>
          </w:tcPr>
          <w:p w:rsidR="003E7FF6" w:rsidRDefault="00E252FC" w:rsidP="00A6745F">
            <w:r>
              <w:t>Plan ahead each day to see where there might be triggers</w:t>
            </w:r>
          </w:p>
        </w:tc>
      </w:tr>
      <w:tr w:rsidR="003E7FF6" w:rsidTr="00A6745F">
        <w:tc>
          <w:tcPr>
            <w:tcW w:w="675" w:type="dxa"/>
          </w:tcPr>
          <w:p w:rsidR="003E7FF6" w:rsidRDefault="003E7FF6" w:rsidP="00A6745F"/>
        </w:tc>
        <w:tc>
          <w:tcPr>
            <w:tcW w:w="2517" w:type="dxa"/>
          </w:tcPr>
          <w:p w:rsidR="003E7FF6" w:rsidRDefault="00EE3948" w:rsidP="00A6745F">
            <w:r>
              <w:t>Use the slogans, such as “First Things First”</w:t>
            </w:r>
          </w:p>
        </w:tc>
        <w:tc>
          <w:tcPr>
            <w:tcW w:w="602" w:type="dxa"/>
          </w:tcPr>
          <w:p w:rsidR="003E7FF6" w:rsidRDefault="003E7FF6" w:rsidP="00A6745F"/>
        </w:tc>
        <w:tc>
          <w:tcPr>
            <w:tcW w:w="2590" w:type="dxa"/>
          </w:tcPr>
          <w:p w:rsidR="00E252FC" w:rsidRDefault="00E252FC" w:rsidP="00A6745F">
            <w:r>
              <w:t>Apologize right away if you hurt someone</w:t>
            </w:r>
          </w:p>
        </w:tc>
        <w:tc>
          <w:tcPr>
            <w:tcW w:w="812" w:type="dxa"/>
          </w:tcPr>
          <w:p w:rsidR="003E7FF6" w:rsidRDefault="003E7FF6" w:rsidP="00A6745F"/>
        </w:tc>
        <w:tc>
          <w:tcPr>
            <w:tcW w:w="2380" w:type="dxa"/>
          </w:tcPr>
          <w:p w:rsidR="003E7FF6" w:rsidRDefault="00E252FC" w:rsidP="00A6745F">
            <w:r>
              <w:t>Feeling down/low self-</w:t>
            </w:r>
            <w:proofErr w:type="spellStart"/>
            <w:r>
              <w:t>estreem</w:t>
            </w:r>
            <w:proofErr w:type="spellEnd"/>
          </w:p>
        </w:tc>
      </w:tr>
      <w:tr w:rsidR="003E7FF6" w:rsidTr="00A6745F">
        <w:tc>
          <w:tcPr>
            <w:tcW w:w="675" w:type="dxa"/>
          </w:tcPr>
          <w:p w:rsidR="003E7FF6" w:rsidRDefault="003E7FF6" w:rsidP="00A6745F"/>
        </w:tc>
        <w:tc>
          <w:tcPr>
            <w:tcW w:w="2517" w:type="dxa"/>
          </w:tcPr>
          <w:p w:rsidR="003E7FF6" w:rsidRDefault="00E252FC" w:rsidP="00A6745F">
            <w:r>
              <w:t>Work the steps</w:t>
            </w:r>
          </w:p>
        </w:tc>
        <w:tc>
          <w:tcPr>
            <w:tcW w:w="602" w:type="dxa"/>
          </w:tcPr>
          <w:p w:rsidR="003E7FF6" w:rsidRDefault="003E7FF6" w:rsidP="00A6745F"/>
        </w:tc>
        <w:tc>
          <w:tcPr>
            <w:tcW w:w="2590" w:type="dxa"/>
          </w:tcPr>
          <w:p w:rsidR="00D84C20" w:rsidRDefault="00D84C20" w:rsidP="00D84C20">
            <w:r>
              <w:t>Avoid places that make you want to drink</w:t>
            </w:r>
          </w:p>
          <w:p w:rsidR="003E7FF6" w:rsidRDefault="003E7FF6" w:rsidP="00A6745F"/>
        </w:tc>
        <w:tc>
          <w:tcPr>
            <w:tcW w:w="812" w:type="dxa"/>
          </w:tcPr>
          <w:p w:rsidR="003E7FF6" w:rsidRDefault="003E7FF6" w:rsidP="00A6745F"/>
        </w:tc>
        <w:tc>
          <w:tcPr>
            <w:tcW w:w="2380" w:type="dxa"/>
          </w:tcPr>
          <w:p w:rsidR="00D84C20" w:rsidRDefault="00D84C20" w:rsidP="00A6745F">
            <w:r>
              <w:t xml:space="preserve">Turn the </w:t>
            </w:r>
            <w:proofErr w:type="spellStart"/>
            <w:r>
              <w:t>tv</w:t>
            </w:r>
            <w:proofErr w:type="spellEnd"/>
            <w:r>
              <w:t xml:space="preserve"> off (and grab the big book!)</w:t>
            </w:r>
          </w:p>
        </w:tc>
      </w:tr>
      <w:tr w:rsidR="003E7FF6" w:rsidTr="00A6745F">
        <w:tc>
          <w:tcPr>
            <w:tcW w:w="675" w:type="dxa"/>
          </w:tcPr>
          <w:p w:rsidR="003E7FF6" w:rsidRDefault="003E7FF6" w:rsidP="00A6745F"/>
        </w:tc>
        <w:tc>
          <w:tcPr>
            <w:tcW w:w="2517" w:type="dxa"/>
          </w:tcPr>
          <w:p w:rsidR="003E7FF6" w:rsidRDefault="003C451F" w:rsidP="00A6745F">
            <w:r>
              <w:t>Get a list of several phone numbers, and keep calling until you reach someone</w:t>
            </w:r>
          </w:p>
        </w:tc>
        <w:tc>
          <w:tcPr>
            <w:tcW w:w="602" w:type="dxa"/>
          </w:tcPr>
          <w:p w:rsidR="003E7FF6" w:rsidRDefault="003E7FF6" w:rsidP="00A6745F"/>
        </w:tc>
        <w:tc>
          <w:tcPr>
            <w:tcW w:w="2590" w:type="dxa"/>
          </w:tcPr>
          <w:p w:rsidR="003E7FF6" w:rsidRDefault="00E252FC" w:rsidP="00A6745F">
            <w:r>
              <w:t>Wait one year before entering a new romantic relationship</w:t>
            </w:r>
            <w:r w:rsidR="00EE3948">
              <w:t xml:space="preserve"> </w:t>
            </w:r>
          </w:p>
        </w:tc>
        <w:tc>
          <w:tcPr>
            <w:tcW w:w="812" w:type="dxa"/>
          </w:tcPr>
          <w:p w:rsidR="003E7FF6" w:rsidRDefault="003E7FF6" w:rsidP="00A6745F"/>
        </w:tc>
        <w:tc>
          <w:tcPr>
            <w:tcW w:w="2380" w:type="dxa"/>
          </w:tcPr>
          <w:p w:rsidR="003E7FF6" w:rsidRDefault="009506F6" w:rsidP="00A6745F">
            <w:r>
              <w:t>Keep a list of slogans in your wallet</w:t>
            </w:r>
            <w:r w:rsidR="00346E63">
              <w:t xml:space="preserve"> or purse, and read them if you’re feeling stressed out</w:t>
            </w:r>
          </w:p>
        </w:tc>
      </w:tr>
      <w:tr w:rsidR="003E7FF6" w:rsidTr="00A6745F">
        <w:tc>
          <w:tcPr>
            <w:tcW w:w="675" w:type="dxa"/>
          </w:tcPr>
          <w:p w:rsidR="003E7FF6" w:rsidRDefault="003E7FF6" w:rsidP="00A6745F"/>
        </w:tc>
        <w:tc>
          <w:tcPr>
            <w:tcW w:w="2517" w:type="dxa"/>
          </w:tcPr>
          <w:p w:rsidR="003E7FF6" w:rsidRDefault="00EE3948" w:rsidP="00A6745F">
            <w:r>
              <w:t>Have small sugar candies around the house to handle cravings</w:t>
            </w:r>
          </w:p>
        </w:tc>
        <w:tc>
          <w:tcPr>
            <w:tcW w:w="602" w:type="dxa"/>
          </w:tcPr>
          <w:p w:rsidR="003E7FF6" w:rsidRDefault="003E7FF6" w:rsidP="00A6745F"/>
        </w:tc>
        <w:tc>
          <w:tcPr>
            <w:tcW w:w="2590" w:type="dxa"/>
          </w:tcPr>
          <w:p w:rsidR="003E7FF6" w:rsidRDefault="00D84C20" w:rsidP="00A6745F">
            <w:r>
              <w:t>Fill up weekends with AA activities if you’re going to be alone</w:t>
            </w:r>
          </w:p>
        </w:tc>
        <w:tc>
          <w:tcPr>
            <w:tcW w:w="812" w:type="dxa"/>
          </w:tcPr>
          <w:p w:rsidR="003E7FF6" w:rsidRDefault="003E7FF6" w:rsidP="00A6745F"/>
        </w:tc>
        <w:tc>
          <w:tcPr>
            <w:tcW w:w="2380" w:type="dxa"/>
          </w:tcPr>
          <w:p w:rsidR="003E7FF6" w:rsidRDefault="009506F6" w:rsidP="00AD329D">
            <w:r>
              <w:t xml:space="preserve">Keep a copy of the grapevine to read if needed </w:t>
            </w:r>
          </w:p>
        </w:tc>
      </w:tr>
    </w:tbl>
    <w:p w:rsidR="003E7FF6" w:rsidRPr="003E7FF6" w:rsidRDefault="00AD329D" w:rsidP="000C2DA6">
      <w:pPr>
        <w:rPr>
          <w:sz w:val="28"/>
        </w:rPr>
      </w:pPr>
      <w:r>
        <w:rPr>
          <w:sz w:val="28"/>
        </w:rPr>
        <w:t>More examples:</w:t>
      </w:r>
    </w:p>
    <w:p w:rsidR="000C2DA6" w:rsidRDefault="000C2DA6" w:rsidP="000C2DA6"/>
    <w:p w:rsidR="00EE3948" w:rsidRDefault="00EE3948" w:rsidP="000C2DA6"/>
    <w:p w:rsidR="00EE3948" w:rsidRDefault="00EE3948" w:rsidP="000C2DA6"/>
    <w:p w:rsidR="000C2DA6" w:rsidRDefault="000C2DA6" w:rsidP="000C2DA6"/>
    <w:p w:rsidR="000C2DA6" w:rsidRDefault="00AB6031" w:rsidP="000C2DA6">
      <w:r>
        <w:rPr>
          <w:sz w:val="28"/>
        </w:rPr>
        <w:lastRenderedPageBreak/>
        <w:t>5</w:t>
      </w:r>
      <w:r w:rsidR="000C2DA6">
        <w:rPr>
          <w:sz w:val="28"/>
        </w:rPr>
        <w:t xml:space="preserve">. </w:t>
      </w:r>
      <w:r w:rsidR="00CF5B1B">
        <w:rPr>
          <w:sz w:val="28"/>
        </w:rPr>
        <w:t xml:space="preserve">What are some ways to get started on prayer and meditation? </w:t>
      </w:r>
      <w:r w:rsidR="00CF5B1B">
        <w:t>(Check the ones that you have tried or would like to try, and add any others you can think of in the space below)</w:t>
      </w:r>
    </w:p>
    <w:tbl>
      <w:tblPr>
        <w:tblStyle w:val="TableGrid"/>
        <w:tblW w:w="0" w:type="auto"/>
        <w:tblLook w:val="04A0"/>
      </w:tblPr>
      <w:tblGrid>
        <w:gridCol w:w="675"/>
        <w:gridCol w:w="2517"/>
        <w:gridCol w:w="602"/>
        <w:gridCol w:w="2590"/>
        <w:gridCol w:w="812"/>
        <w:gridCol w:w="2380"/>
      </w:tblGrid>
      <w:tr w:rsidR="00AB6031" w:rsidTr="00283F26">
        <w:tc>
          <w:tcPr>
            <w:tcW w:w="675" w:type="dxa"/>
          </w:tcPr>
          <w:p w:rsidR="00AB6031" w:rsidRDefault="00AB6031" w:rsidP="00283F26"/>
        </w:tc>
        <w:tc>
          <w:tcPr>
            <w:tcW w:w="2517" w:type="dxa"/>
          </w:tcPr>
          <w:p w:rsidR="00AB6031" w:rsidRDefault="00AD329D" w:rsidP="00283F26">
            <w:r>
              <w:t>Start with a simple phrase, such as “Please and thank you”</w:t>
            </w:r>
          </w:p>
        </w:tc>
        <w:tc>
          <w:tcPr>
            <w:tcW w:w="602" w:type="dxa"/>
          </w:tcPr>
          <w:p w:rsidR="00AB6031" w:rsidRDefault="00AB6031" w:rsidP="00283F26"/>
        </w:tc>
        <w:tc>
          <w:tcPr>
            <w:tcW w:w="2590" w:type="dxa"/>
          </w:tcPr>
          <w:p w:rsidR="00AB6031" w:rsidRDefault="00AD329D" w:rsidP="00283F26">
            <w:r>
              <w:t>Step 11 Prayer “Make me a channel of your peace”</w:t>
            </w:r>
          </w:p>
        </w:tc>
        <w:tc>
          <w:tcPr>
            <w:tcW w:w="812" w:type="dxa"/>
          </w:tcPr>
          <w:p w:rsidR="00AB6031" w:rsidRDefault="00AB6031" w:rsidP="00283F26"/>
        </w:tc>
        <w:tc>
          <w:tcPr>
            <w:tcW w:w="2380" w:type="dxa"/>
          </w:tcPr>
          <w:p w:rsidR="00AB6031" w:rsidRDefault="00AD329D" w:rsidP="00283F26">
            <w:r>
              <w:t>Pray on you</w:t>
            </w:r>
            <w:r w:rsidR="002D3C51">
              <w:t>r knees</w:t>
            </w:r>
          </w:p>
        </w:tc>
      </w:tr>
      <w:tr w:rsidR="00AB6031" w:rsidTr="00283F26">
        <w:tc>
          <w:tcPr>
            <w:tcW w:w="675" w:type="dxa"/>
          </w:tcPr>
          <w:p w:rsidR="00AB6031" w:rsidRDefault="00AB6031" w:rsidP="00283F26"/>
        </w:tc>
        <w:tc>
          <w:tcPr>
            <w:tcW w:w="2517" w:type="dxa"/>
          </w:tcPr>
          <w:p w:rsidR="00AB6031" w:rsidRDefault="00AD329D" w:rsidP="00283F26">
            <w:r>
              <w:t>Use the slogans</w:t>
            </w:r>
            <w:r w:rsidR="002D3C51">
              <w:t>, such as “I can’t, He can, Let Him”</w:t>
            </w:r>
          </w:p>
        </w:tc>
        <w:tc>
          <w:tcPr>
            <w:tcW w:w="602" w:type="dxa"/>
          </w:tcPr>
          <w:p w:rsidR="00AB6031" w:rsidRDefault="00AB6031" w:rsidP="00283F26"/>
        </w:tc>
        <w:tc>
          <w:tcPr>
            <w:tcW w:w="2590" w:type="dxa"/>
          </w:tcPr>
          <w:p w:rsidR="00AB6031" w:rsidRDefault="00AD329D" w:rsidP="00283F26">
            <w:r>
              <w:t>Step 3 Prayer “I offer myself to you”</w:t>
            </w:r>
          </w:p>
        </w:tc>
        <w:tc>
          <w:tcPr>
            <w:tcW w:w="812" w:type="dxa"/>
          </w:tcPr>
          <w:p w:rsidR="00AB6031" w:rsidRDefault="00AB6031" w:rsidP="00283F26"/>
        </w:tc>
        <w:tc>
          <w:tcPr>
            <w:tcW w:w="2380" w:type="dxa"/>
          </w:tcPr>
          <w:p w:rsidR="00AB6031" w:rsidRDefault="002D3C51" w:rsidP="00283F26">
            <w:r>
              <w:t>Try deep breathing meditation</w:t>
            </w:r>
          </w:p>
        </w:tc>
      </w:tr>
      <w:tr w:rsidR="00AB6031" w:rsidTr="00283F26">
        <w:tc>
          <w:tcPr>
            <w:tcW w:w="675" w:type="dxa"/>
          </w:tcPr>
          <w:p w:rsidR="00AB6031" w:rsidRDefault="00AB6031" w:rsidP="00283F26"/>
        </w:tc>
        <w:tc>
          <w:tcPr>
            <w:tcW w:w="2517" w:type="dxa"/>
          </w:tcPr>
          <w:p w:rsidR="00AB6031" w:rsidRDefault="002D3C51" w:rsidP="00283F26">
            <w:r>
              <w:t xml:space="preserve">Repeat the </w:t>
            </w:r>
            <w:r w:rsidR="00AD329D">
              <w:t>Serenity Prayer</w:t>
            </w:r>
            <w:r>
              <w:t xml:space="preserve"> slowly</w:t>
            </w:r>
          </w:p>
        </w:tc>
        <w:tc>
          <w:tcPr>
            <w:tcW w:w="602" w:type="dxa"/>
          </w:tcPr>
          <w:p w:rsidR="00AB6031" w:rsidRDefault="00AB6031" w:rsidP="00283F26"/>
        </w:tc>
        <w:tc>
          <w:tcPr>
            <w:tcW w:w="2590" w:type="dxa"/>
          </w:tcPr>
          <w:p w:rsidR="00AB6031" w:rsidRDefault="00AD329D" w:rsidP="00283F26">
            <w:r>
              <w:t>Step 7 Prayer “Take all of me, good and bad”</w:t>
            </w:r>
          </w:p>
        </w:tc>
        <w:tc>
          <w:tcPr>
            <w:tcW w:w="812" w:type="dxa"/>
          </w:tcPr>
          <w:p w:rsidR="00AB6031" w:rsidRDefault="00AB6031" w:rsidP="00283F26"/>
        </w:tc>
        <w:tc>
          <w:tcPr>
            <w:tcW w:w="2380" w:type="dxa"/>
          </w:tcPr>
          <w:p w:rsidR="00AB6031" w:rsidRDefault="002D3C51" w:rsidP="00283F26">
            <w:r>
              <w:t>Use a guided meditation disk</w:t>
            </w:r>
          </w:p>
        </w:tc>
      </w:tr>
    </w:tbl>
    <w:p w:rsidR="000C2DA6" w:rsidRDefault="002D3C51" w:rsidP="000C2DA6">
      <w:pPr>
        <w:rPr>
          <w:sz w:val="28"/>
        </w:rPr>
      </w:pPr>
      <w:r>
        <w:rPr>
          <w:sz w:val="28"/>
        </w:rPr>
        <w:t>More examples:</w:t>
      </w:r>
    </w:p>
    <w:p w:rsidR="00703CAD" w:rsidRDefault="00703CAD" w:rsidP="000C2DA6">
      <w:pPr>
        <w:rPr>
          <w:sz w:val="28"/>
        </w:rPr>
      </w:pPr>
    </w:p>
    <w:p w:rsidR="00703CAD" w:rsidRDefault="00703CAD" w:rsidP="000C2DA6">
      <w:pPr>
        <w:rPr>
          <w:sz w:val="28"/>
        </w:rPr>
      </w:pPr>
    </w:p>
    <w:p w:rsidR="00703CAD" w:rsidRPr="00CD7EE0" w:rsidRDefault="00AB6031" w:rsidP="000C2DA6">
      <w:r>
        <w:rPr>
          <w:sz w:val="28"/>
        </w:rPr>
        <w:t>6</w:t>
      </w:r>
      <w:r w:rsidR="00703CAD">
        <w:rPr>
          <w:sz w:val="28"/>
        </w:rPr>
        <w:t xml:space="preserve">. </w:t>
      </w:r>
      <w:r w:rsidR="00CD7EE0">
        <w:rPr>
          <w:sz w:val="28"/>
        </w:rPr>
        <w:t xml:space="preserve">What are some ways to get involved in service? </w:t>
      </w:r>
      <w:r w:rsidR="00CD7EE0">
        <w:t>(Check the ones that you have done or are doing now, and add any others you can think of in the space below)</w:t>
      </w:r>
    </w:p>
    <w:tbl>
      <w:tblPr>
        <w:tblStyle w:val="TableGrid"/>
        <w:tblW w:w="0" w:type="auto"/>
        <w:tblLook w:val="04A0"/>
      </w:tblPr>
      <w:tblGrid>
        <w:gridCol w:w="675"/>
        <w:gridCol w:w="2517"/>
        <w:gridCol w:w="602"/>
        <w:gridCol w:w="2590"/>
        <w:gridCol w:w="812"/>
        <w:gridCol w:w="2380"/>
      </w:tblGrid>
      <w:tr w:rsidR="00095A37" w:rsidTr="00283F26">
        <w:tc>
          <w:tcPr>
            <w:tcW w:w="675" w:type="dxa"/>
          </w:tcPr>
          <w:p w:rsidR="00095A37" w:rsidRDefault="00095A37" w:rsidP="00283F26"/>
        </w:tc>
        <w:tc>
          <w:tcPr>
            <w:tcW w:w="2517" w:type="dxa"/>
          </w:tcPr>
          <w:p w:rsidR="00D84C20" w:rsidRDefault="00D84C20" w:rsidP="00D84C20">
            <w:r>
              <w:t>Get a service sponsor</w:t>
            </w:r>
          </w:p>
          <w:p w:rsidR="00095A37" w:rsidRDefault="00095A37" w:rsidP="00283F26"/>
        </w:tc>
        <w:tc>
          <w:tcPr>
            <w:tcW w:w="602" w:type="dxa"/>
          </w:tcPr>
          <w:p w:rsidR="00095A37" w:rsidRDefault="00095A37" w:rsidP="00283F26"/>
        </w:tc>
        <w:tc>
          <w:tcPr>
            <w:tcW w:w="2590" w:type="dxa"/>
          </w:tcPr>
          <w:p w:rsidR="00095A37" w:rsidRDefault="002D3C51" w:rsidP="00283F26">
            <w:r>
              <w:t>Ask a group member what needs to be done</w:t>
            </w:r>
          </w:p>
        </w:tc>
        <w:tc>
          <w:tcPr>
            <w:tcW w:w="812" w:type="dxa"/>
          </w:tcPr>
          <w:p w:rsidR="00095A37" w:rsidRDefault="00095A37" w:rsidP="00283F26"/>
        </w:tc>
        <w:tc>
          <w:tcPr>
            <w:tcW w:w="2380" w:type="dxa"/>
          </w:tcPr>
          <w:p w:rsidR="00095A37" w:rsidRDefault="00D84C20" w:rsidP="00283F26">
            <w:r>
              <w:t>Attend events, such as potlucks, gratitude nights and workshops</w:t>
            </w:r>
          </w:p>
        </w:tc>
      </w:tr>
      <w:tr w:rsidR="00095A37" w:rsidTr="00283F26">
        <w:tc>
          <w:tcPr>
            <w:tcW w:w="675" w:type="dxa"/>
          </w:tcPr>
          <w:p w:rsidR="00095A37" w:rsidRDefault="00095A37" w:rsidP="00283F26"/>
        </w:tc>
        <w:tc>
          <w:tcPr>
            <w:tcW w:w="2517" w:type="dxa"/>
          </w:tcPr>
          <w:p w:rsidR="00D84C20" w:rsidRDefault="00D84C20" w:rsidP="00283F26">
            <w:r>
              <w:t>Observe the people who are working and get to know what is done</w:t>
            </w:r>
          </w:p>
        </w:tc>
        <w:tc>
          <w:tcPr>
            <w:tcW w:w="602" w:type="dxa"/>
          </w:tcPr>
          <w:p w:rsidR="00095A37" w:rsidRDefault="00095A37" w:rsidP="00283F26"/>
        </w:tc>
        <w:tc>
          <w:tcPr>
            <w:tcW w:w="2590" w:type="dxa"/>
          </w:tcPr>
          <w:p w:rsidR="00095A37" w:rsidRDefault="002D3C51" w:rsidP="002D3C51">
            <w:r>
              <w:t>Join a group, and attend every meeting of that group (if possible)</w:t>
            </w:r>
          </w:p>
        </w:tc>
        <w:tc>
          <w:tcPr>
            <w:tcW w:w="812" w:type="dxa"/>
          </w:tcPr>
          <w:p w:rsidR="00095A37" w:rsidRDefault="00095A37" w:rsidP="00283F26"/>
        </w:tc>
        <w:tc>
          <w:tcPr>
            <w:tcW w:w="2380" w:type="dxa"/>
          </w:tcPr>
          <w:p w:rsidR="00095A37" w:rsidRDefault="00D84C20" w:rsidP="00283F26">
            <w:r>
              <w:t>Share your story in a general way during meetings</w:t>
            </w:r>
          </w:p>
        </w:tc>
      </w:tr>
      <w:tr w:rsidR="00095A37" w:rsidTr="00283F26">
        <w:tc>
          <w:tcPr>
            <w:tcW w:w="675" w:type="dxa"/>
          </w:tcPr>
          <w:p w:rsidR="00095A37" w:rsidRDefault="00095A37" w:rsidP="00283F26"/>
        </w:tc>
        <w:tc>
          <w:tcPr>
            <w:tcW w:w="2517" w:type="dxa"/>
          </w:tcPr>
          <w:p w:rsidR="00D84C20" w:rsidRDefault="00D84C20" w:rsidP="00D84C20">
            <w:r>
              <w:t>Volunteer to help set up chairs before the meeting, or be the meeting chairperson</w:t>
            </w:r>
          </w:p>
          <w:p w:rsidR="00D84C20" w:rsidRDefault="00D84C20" w:rsidP="00D84C20"/>
        </w:tc>
        <w:tc>
          <w:tcPr>
            <w:tcW w:w="602" w:type="dxa"/>
          </w:tcPr>
          <w:p w:rsidR="00095A37" w:rsidRDefault="00095A37" w:rsidP="00283F26"/>
        </w:tc>
        <w:tc>
          <w:tcPr>
            <w:tcW w:w="2590" w:type="dxa"/>
          </w:tcPr>
          <w:p w:rsidR="00D84C20" w:rsidRDefault="00D84C20" w:rsidP="00283F26">
            <w:r>
              <w:t>Take on a service position, such as group secretary, and find out what you need to do</w:t>
            </w:r>
          </w:p>
        </w:tc>
        <w:tc>
          <w:tcPr>
            <w:tcW w:w="812" w:type="dxa"/>
          </w:tcPr>
          <w:p w:rsidR="00095A37" w:rsidRDefault="00095A37" w:rsidP="00283F26"/>
        </w:tc>
        <w:tc>
          <w:tcPr>
            <w:tcW w:w="2380" w:type="dxa"/>
          </w:tcPr>
          <w:p w:rsidR="00095A37" w:rsidRDefault="00D84C20" w:rsidP="00283F26">
            <w:r>
              <w:t>Research how AA groups work using pamphlets and the website</w:t>
            </w:r>
          </w:p>
        </w:tc>
      </w:tr>
      <w:tr w:rsidR="00095A37" w:rsidTr="00283F26">
        <w:tc>
          <w:tcPr>
            <w:tcW w:w="675" w:type="dxa"/>
          </w:tcPr>
          <w:p w:rsidR="00095A37" w:rsidRDefault="00095A37" w:rsidP="00283F26"/>
        </w:tc>
        <w:tc>
          <w:tcPr>
            <w:tcW w:w="2517" w:type="dxa"/>
          </w:tcPr>
          <w:p w:rsidR="00095A37" w:rsidRDefault="002D3C51" w:rsidP="00283F26">
            <w:r>
              <w:t>Attend the District Committee Meeting (usually the last Monday of the month)</w:t>
            </w:r>
          </w:p>
        </w:tc>
        <w:tc>
          <w:tcPr>
            <w:tcW w:w="602" w:type="dxa"/>
          </w:tcPr>
          <w:p w:rsidR="00095A37" w:rsidRDefault="00095A37" w:rsidP="00283F26"/>
        </w:tc>
        <w:tc>
          <w:tcPr>
            <w:tcW w:w="2590" w:type="dxa"/>
          </w:tcPr>
          <w:p w:rsidR="00D84C20" w:rsidRDefault="00D84C20" w:rsidP="00283F26">
            <w:r>
              <w:t>Always say “yes” when someone asks you to do something involving service for AA</w:t>
            </w:r>
          </w:p>
        </w:tc>
        <w:tc>
          <w:tcPr>
            <w:tcW w:w="812" w:type="dxa"/>
          </w:tcPr>
          <w:p w:rsidR="00095A37" w:rsidRDefault="00095A37" w:rsidP="00283F26"/>
        </w:tc>
        <w:tc>
          <w:tcPr>
            <w:tcW w:w="2380" w:type="dxa"/>
          </w:tcPr>
          <w:p w:rsidR="00095A37" w:rsidRDefault="00D84C20" w:rsidP="00283F26">
            <w:r>
              <w:t>Get the key to set up a meeting – knowing you are needed will help motivate you</w:t>
            </w:r>
          </w:p>
        </w:tc>
      </w:tr>
      <w:tr w:rsidR="00095A37" w:rsidTr="00283F26">
        <w:tc>
          <w:tcPr>
            <w:tcW w:w="675" w:type="dxa"/>
          </w:tcPr>
          <w:p w:rsidR="00095A37" w:rsidRDefault="00095A37" w:rsidP="00283F26"/>
        </w:tc>
        <w:tc>
          <w:tcPr>
            <w:tcW w:w="2517" w:type="dxa"/>
          </w:tcPr>
          <w:p w:rsidR="00095A37" w:rsidRDefault="002D3C51" w:rsidP="00283F26">
            <w:r>
              <w:t>Reach out your hand at a meeting and welcome someone</w:t>
            </w:r>
          </w:p>
        </w:tc>
        <w:tc>
          <w:tcPr>
            <w:tcW w:w="602" w:type="dxa"/>
          </w:tcPr>
          <w:p w:rsidR="00095A37" w:rsidRDefault="00095A37" w:rsidP="00283F26"/>
        </w:tc>
        <w:tc>
          <w:tcPr>
            <w:tcW w:w="2590" w:type="dxa"/>
          </w:tcPr>
          <w:p w:rsidR="00095A37" w:rsidRDefault="00BC7930" w:rsidP="00283F26">
            <w:r>
              <w:t>Offer to help sweep the floor, clean the cups, or put out the garbage</w:t>
            </w:r>
          </w:p>
        </w:tc>
        <w:tc>
          <w:tcPr>
            <w:tcW w:w="812" w:type="dxa"/>
          </w:tcPr>
          <w:p w:rsidR="00095A37" w:rsidRDefault="00095A37" w:rsidP="00283F26"/>
        </w:tc>
        <w:tc>
          <w:tcPr>
            <w:tcW w:w="2380" w:type="dxa"/>
          </w:tcPr>
          <w:p w:rsidR="00095A37" w:rsidRDefault="00BC7930" w:rsidP="00283F26">
            <w:r>
              <w:t>Keep coming back – filling a seat is a simple way to be of service</w:t>
            </w:r>
          </w:p>
        </w:tc>
      </w:tr>
    </w:tbl>
    <w:p w:rsidR="00703CAD" w:rsidRDefault="003C451F" w:rsidP="000C2DA6">
      <w:pPr>
        <w:rPr>
          <w:sz w:val="28"/>
        </w:rPr>
      </w:pPr>
      <w:r>
        <w:rPr>
          <w:sz w:val="28"/>
        </w:rPr>
        <w:t>More examples:</w:t>
      </w:r>
    </w:p>
    <w:p w:rsidR="009F751C" w:rsidRDefault="009F751C" w:rsidP="000C2DA6">
      <w:pPr>
        <w:rPr>
          <w:sz w:val="28"/>
        </w:rPr>
      </w:pPr>
    </w:p>
    <w:p w:rsidR="00BC7930" w:rsidRDefault="00BC7930" w:rsidP="000C2DA6">
      <w:pPr>
        <w:rPr>
          <w:sz w:val="28"/>
        </w:rPr>
      </w:pPr>
    </w:p>
    <w:p w:rsidR="00BC7930" w:rsidRDefault="00BC7930" w:rsidP="000C2DA6">
      <w:pPr>
        <w:rPr>
          <w:sz w:val="28"/>
        </w:rPr>
      </w:pPr>
    </w:p>
    <w:p w:rsidR="009F751C" w:rsidRDefault="009F751C" w:rsidP="000C2DA6">
      <w:pPr>
        <w:rPr>
          <w:sz w:val="28"/>
        </w:rPr>
      </w:pPr>
      <w:r>
        <w:rPr>
          <w:sz w:val="28"/>
        </w:rPr>
        <w:lastRenderedPageBreak/>
        <w:t xml:space="preserve">Here are some additional suggestions </w:t>
      </w:r>
      <w:r w:rsidR="00BC7930">
        <w:rPr>
          <w:sz w:val="28"/>
        </w:rPr>
        <w:t xml:space="preserve">from local AA members </w:t>
      </w:r>
      <w:r>
        <w:rPr>
          <w:sz w:val="28"/>
        </w:rPr>
        <w:t>on how to succeed in early sobriety</w:t>
      </w:r>
      <w:r w:rsidR="00346E63">
        <w:rPr>
          <w:sz w:val="28"/>
        </w:rPr>
        <w:t xml:space="preserve"> (please note, these are things that work, but are not “rules”)</w:t>
      </w:r>
      <w:r>
        <w:rPr>
          <w:sz w:val="28"/>
        </w:rPr>
        <w:t>:</w:t>
      </w:r>
    </w:p>
    <w:p w:rsidR="00292528" w:rsidRPr="00346E63" w:rsidRDefault="00292528" w:rsidP="00292528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 w:rsidRPr="00346E63">
        <w:rPr>
          <w:b/>
          <w:sz w:val="28"/>
          <w:u w:val="single"/>
        </w:rPr>
        <w:t>Using the Big Book</w:t>
      </w:r>
    </w:p>
    <w:p w:rsidR="009F751C" w:rsidRDefault="00292528" w:rsidP="00292528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Re-read the big book until you wear it out</w:t>
      </w:r>
    </w:p>
    <w:p w:rsidR="00292528" w:rsidRDefault="00292528" w:rsidP="00292528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Join/attend a Big Book or step study group that uses the Big Book</w:t>
      </w:r>
    </w:p>
    <w:p w:rsidR="00292528" w:rsidRDefault="00292528" w:rsidP="00292528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The Big Book is </w:t>
      </w:r>
      <w:r w:rsidRPr="00292528">
        <w:rPr>
          <w:sz w:val="28"/>
          <w:u w:val="single"/>
        </w:rPr>
        <w:t>the</w:t>
      </w:r>
      <w:r>
        <w:rPr>
          <w:sz w:val="28"/>
        </w:rPr>
        <w:t xml:space="preserve"> guide to the steps</w:t>
      </w:r>
    </w:p>
    <w:p w:rsidR="00292528" w:rsidRPr="00346E63" w:rsidRDefault="00BC7930" w:rsidP="00292528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 w:rsidRPr="00346E63">
        <w:rPr>
          <w:b/>
          <w:sz w:val="28"/>
          <w:u w:val="single"/>
        </w:rPr>
        <w:t>How to look for and choose</w:t>
      </w:r>
      <w:r w:rsidR="00292528" w:rsidRPr="00346E63">
        <w:rPr>
          <w:b/>
          <w:sz w:val="28"/>
          <w:u w:val="single"/>
        </w:rPr>
        <w:t xml:space="preserve"> a sponsor</w:t>
      </w:r>
    </w:p>
    <w:p w:rsidR="00292528" w:rsidRDefault="00292528" w:rsidP="00292528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Ask the person who 12 stepped you</w:t>
      </w:r>
      <w:r w:rsidR="00BC7930">
        <w:rPr>
          <w:sz w:val="28"/>
        </w:rPr>
        <w:t xml:space="preserve"> to be your sponsor</w:t>
      </w:r>
    </w:p>
    <w:p w:rsidR="00292528" w:rsidRDefault="00292528" w:rsidP="00292528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Ask someone who tells your story</w:t>
      </w:r>
      <w:r w:rsidR="00BC7930">
        <w:rPr>
          <w:sz w:val="28"/>
        </w:rPr>
        <w:t xml:space="preserve"> to be your sponsor</w:t>
      </w:r>
    </w:p>
    <w:p w:rsidR="008B70B9" w:rsidRDefault="008B70B9" w:rsidP="00292528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Look for someone who shares about working the steps</w:t>
      </w:r>
    </w:p>
    <w:p w:rsidR="00292528" w:rsidRDefault="00292528" w:rsidP="00292528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Tell others that you’re looking for a sponsor</w:t>
      </w:r>
    </w:p>
    <w:p w:rsidR="00095A37" w:rsidRDefault="00292528" w:rsidP="00292528">
      <w:pPr>
        <w:pStyle w:val="ListParagraph"/>
        <w:numPr>
          <w:ilvl w:val="1"/>
          <w:numId w:val="1"/>
        </w:numPr>
        <w:rPr>
          <w:sz w:val="28"/>
        </w:rPr>
      </w:pPr>
      <w:r w:rsidRPr="00292528">
        <w:rPr>
          <w:sz w:val="28"/>
        </w:rPr>
        <w:t>Don’t wait for the “perfect sponsor”</w:t>
      </w:r>
    </w:p>
    <w:p w:rsidR="00BC7930" w:rsidRDefault="00BC7930" w:rsidP="00292528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Temporary sponsors can help you get started</w:t>
      </w:r>
    </w:p>
    <w:p w:rsidR="00BC7930" w:rsidRDefault="00BC7930" w:rsidP="00292528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It’s ok to “fire” a sponsor if the relationship isn’t working for you</w:t>
      </w:r>
    </w:p>
    <w:p w:rsidR="00292528" w:rsidRDefault="00095A37" w:rsidP="00292528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We can outgrow our sponsor, and then get a new one</w:t>
      </w:r>
      <w:r w:rsidR="00292528">
        <w:rPr>
          <w:sz w:val="28"/>
        </w:rPr>
        <w:tab/>
      </w:r>
    </w:p>
    <w:p w:rsidR="00292528" w:rsidRPr="00346E63" w:rsidRDefault="00292528" w:rsidP="00292528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 w:rsidRPr="00292528">
        <w:rPr>
          <w:sz w:val="28"/>
        </w:rPr>
        <w:t xml:space="preserve"> </w:t>
      </w:r>
      <w:r w:rsidR="003C451F" w:rsidRPr="00346E63">
        <w:rPr>
          <w:b/>
          <w:sz w:val="28"/>
          <w:u w:val="single"/>
        </w:rPr>
        <w:t>Challenges to watch out for</w:t>
      </w:r>
    </w:p>
    <w:p w:rsidR="003C451F" w:rsidRDefault="003C451F" w:rsidP="003C451F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Stinking thinking – if you’re thinking a lot about something</w:t>
      </w:r>
      <w:r w:rsidR="00D84C20">
        <w:rPr>
          <w:sz w:val="28"/>
        </w:rPr>
        <w:t xml:space="preserve"> negative</w:t>
      </w:r>
      <w:r>
        <w:rPr>
          <w:sz w:val="28"/>
        </w:rPr>
        <w:t xml:space="preserve">, it’s probably </w:t>
      </w:r>
      <w:r w:rsidR="00D84C20">
        <w:rPr>
          <w:sz w:val="28"/>
        </w:rPr>
        <w:t>not helping your serenity</w:t>
      </w:r>
      <w:r>
        <w:rPr>
          <w:sz w:val="28"/>
        </w:rPr>
        <w:t>...</w:t>
      </w:r>
    </w:p>
    <w:p w:rsidR="003C451F" w:rsidRDefault="003C451F" w:rsidP="003C451F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Missing meetings because “you don’t feel like it”</w:t>
      </w:r>
    </w:p>
    <w:p w:rsidR="003C451F" w:rsidRDefault="003C451F" w:rsidP="003C451F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Drinking</w:t>
      </w:r>
      <w:r w:rsidR="00D84C20">
        <w:rPr>
          <w:sz w:val="28"/>
        </w:rPr>
        <w:t>-related social</w:t>
      </w:r>
      <w:r>
        <w:rPr>
          <w:sz w:val="28"/>
        </w:rPr>
        <w:t xml:space="preserve"> functions such as parties – go if you have a reason, and make sure you have a good backup/“escape” plan</w:t>
      </w:r>
    </w:p>
    <w:p w:rsidR="003C451F" w:rsidRDefault="003C451F" w:rsidP="003C451F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Find a non-alcoholic substitute such as a favourite pop or fruity drink</w:t>
      </w:r>
    </w:p>
    <w:p w:rsidR="003C451F" w:rsidRDefault="003C451F" w:rsidP="003C451F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Major trigger locations such as Gold Range street (Eventually we cease fighting anyone or anything, even alcohol – but in early sobriety, these places can cause us a lot of harm in our spirituality)</w:t>
      </w:r>
    </w:p>
    <w:p w:rsidR="003C451F" w:rsidRDefault="003C451F" w:rsidP="003C451F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Any </w:t>
      </w:r>
      <w:proofErr w:type="spellStart"/>
      <w:r>
        <w:rPr>
          <w:sz w:val="28"/>
        </w:rPr>
        <w:t>activies</w:t>
      </w:r>
      <w:proofErr w:type="spellEnd"/>
      <w:r>
        <w:rPr>
          <w:sz w:val="28"/>
        </w:rPr>
        <w:t xml:space="preserve"> that you would normally associate with drinking – </w:t>
      </w:r>
      <w:proofErr w:type="spellStart"/>
      <w:r>
        <w:rPr>
          <w:sz w:val="28"/>
        </w:rPr>
        <w:t>BBQing</w:t>
      </w:r>
      <w:proofErr w:type="spellEnd"/>
      <w:r>
        <w:rPr>
          <w:sz w:val="28"/>
        </w:rPr>
        <w:t xml:space="preserve">, playoff hockey games, </w:t>
      </w:r>
      <w:proofErr w:type="spellStart"/>
      <w:r>
        <w:rPr>
          <w:sz w:val="28"/>
        </w:rPr>
        <w:t>superbowl</w:t>
      </w:r>
      <w:proofErr w:type="spellEnd"/>
      <w:r>
        <w:rPr>
          <w:sz w:val="28"/>
        </w:rPr>
        <w:t>, vacations – you don’t have to stay away from them, just be prepared</w:t>
      </w:r>
    </w:p>
    <w:p w:rsidR="009F751C" w:rsidRPr="00346E63" w:rsidRDefault="00346E63" w:rsidP="000C2DA6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Marijuana and other mood altering substances can be easy substitutes for drinking that prevent us from making spiritual progress.  Complete abstinence from all substances of this type is recommended.</w:t>
      </w:r>
    </w:p>
    <w:sectPr w:rsidR="009F751C" w:rsidRPr="00346E63" w:rsidSect="00FB3B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02348"/>
    <w:multiLevelType w:val="hybridMultilevel"/>
    <w:tmpl w:val="518032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E2348E"/>
    <w:multiLevelType w:val="hybridMultilevel"/>
    <w:tmpl w:val="F1F840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C2DA6"/>
    <w:rsid w:val="00095A37"/>
    <w:rsid w:val="000C2DA6"/>
    <w:rsid w:val="00292528"/>
    <w:rsid w:val="002D3C51"/>
    <w:rsid w:val="00311D9F"/>
    <w:rsid w:val="00346E63"/>
    <w:rsid w:val="003C451F"/>
    <w:rsid w:val="003E7FF6"/>
    <w:rsid w:val="00703CAD"/>
    <w:rsid w:val="008B70B9"/>
    <w:rsid w:val="009506F6"/>
    <w:rsid w:val="009F751C"/>
    <w:rsid w:val="00A64016"/>
    <w:rsid w:val="00AB6031"/>
    <w:rsid w:val="00AD329D"/>
    <w:rsid w:val="00BC7930"/>
    <w:rsid w:val="00CD7EE0"/>
    <w:rsid w:val="00CF5B1B"/>
    <w:rsid w:val="00D731F7"/>
    <w:rsid w:val="00D84C20"/>
    <w:rsid w:val="00E13385"/>
    <w:rsid w:val="00E252FC"/>
    <w:rsid w:val="00EE3948"/>
    <w:rsid w:val="00F42755"/>
    <w:rsid w:val="00F527E4"/>
    <w:rsid w:val="00FB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C2D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2D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0C2DA6"/>
    <w:pPr>
      <w:spacing w:after="0" w:line="240" w:lineRule="auto"/>
    </w:pPr>
  </w:style>
  <w:style w:type="table" w:styleId="TableGrid">
    <w:name w:val="Table Grid"/>
    <w:basedOn w:val="TableNormal"/>
    <w:uiPriority w:val="59"/>
    <w:rsid w:val="00F42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25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Purchase</dc:creator>
  <cp:lastModifiedBy>Scott Purchase</cp:lastModifiedBy>
  <cp:revision>12</cp:revision>
  <cp:lastPrinted>2014-04-26T14:19:00Z</cp:lastPrinted>
  <dcterms:created xsi:type="dcterms:W3CDTF">2014-04-21T16:38:00Z</dcterms:created>
  <dcterms:modified xsi:type="dcterms:W3CDTF">2014-04-26T14:59:00Z</dcterms:modified>
</cp:coreProperties>
</file>