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97" w:rsidRDefault="00DA24F4">
      <w:pPr>
        <w:spacing w:after="96" w:line="259" w:lineRule="auto"/>
        <w:ind w:left="0" w:firstLine="0"/>
      </w:pPr>
      <w:r>
        <w:rPr>
          <w:rFonts w:ascii="Arial" w:eastAsia="Arial" w:hAnsi="Arial" w:cs="Arial"/>
          <w:b/>
        </w:rPr>
        <w:t xml:space="preserve"> </w:t>
      </w:r>
    </w:p>
    <w:p w:rsidR="00A84697" w:rsidRDefault="00DA24F4">
      <w:pPr>
        <w:pStyle w:val="Heading1"/>
        <w:ind w:left="11" w:right="5"/>
      </w:pPr>
      <w:r>
        <w:t xml:space="preserve">SECTION I - IDENTIFICATION </w:t>
      </w:r>
    </w:p>
    <w:p w:rsidR="00A84697" w:rsidRDefault="00DA24F4">
      <w:pPr>
        <w:spacing w:after="29"/>
        <w:ind w:left="-5"/>
      </w:pPr>
      <w:r>
        <w:rPr>
          <w:b/>
        </w:rPr>
        <w:t xml:space="preserve">PRODUCT NAME:  </w:t>
      </w:r>
      <w:r>
        <w:t>Minerals Brake CleanerNoChlor Brake Cleaner</w:t>
      </w:r>
      <w:r>
        <w:rPr>
          <w:b/>
        </w:rPr>
        <w:t xml:space="preserve">   </w:t>
      </w:r>
    </w:p>
    <w:p w:rsidR="00A84697" w:rsidRDefault="00DA24F4">
      <w:pPr>
        <w:tabs>
          <w:tab w:val="center" w:pos="3060"/>
        </w:tabs>
        <w:ind w:left="-15" w:firstLine="0"/>
      </w:pPr>
      <w:r>
        <w:rPr>
          <w:b/>
        </w:rPr>
        <w:t xml:space="preserve">PRODUCT CODE:  </w:t>
      </w:r>
      <w:r>
        <w:t>809000008-20</w:t>
      </w:r>
      <w:r>
        <w:t>8090</w:t>
      </w:r>
      <w:r>
        <w:rPr>
          <w:b/>
        </w:rPr>
        <w:t xml:space="preserve"> </w:t>
      </w:r>
      <w:r>
        <w:rPr>
          <w:b/>
        </w:rPr>
        <w:tab/>
      </w:r>
      <w:r>
        <w:t>AR</w:t>
      </w:r>
    </w:p>
    <w:p w:rsidR="00A84697" w:rsidRDefault="00DA24F4">
      <w:pPr>
        <w:spacing w:line="253" w:lineRule="auto"/>
        <w:ind w:left="-5"/>
      </w:pPr>
      <w:r>
        <w:rPr>
          <w:b/>
        </w:rPr>
        <w:t xml:space="preserve">PRODUCT USE:  </w:t>
      </w:r>
      <w:r>
        <w:t xml:space="preserve">Brake Cleaner </w:t>
      </w:r>
    </w:p>
    <w:p w:rsidR="00A84697" w:rsidRDefault="00DA24F4">
      <w:pPr>
        <w:ind w:left="-5"/>
      </w:pPr>
      <w:r>
        <w:rPr>
          <w:b/>
        </w:rPr>
        <w:t>COMPANY NAME:</w:t>
      </w:r>
      <w:r>
        <w:t xml:space="preserve">   QuestVapco Corporation   Minerals Technology</w:t>
      </w:r>
    </w:p>
    <w:p w:rsidR="00A84697" w:rsidRDefault="00DA24F4">
      <w:pPr>
        <w:ind w:left="-5" w:right="3421"/>
      </w:pPr>
      <w:r>
        <w:rPr>
          <w:b/>
        </w:rPr>
        <w:t xml:space="preserve">COMPANY ADDRESS:  </w:t>
      </w:r>
      <w:r>
        <w:t xml:space="preserve">4721PO Box 624 Brenham, TX 77834   Paso Del Puma Ne, Albuquerque, NM 87111-3076 </w:t>
      </w:r>
      <w:r>
        <w:rPr>
          <w:b/>
        </w:rPr>
        <w:t xml:space="preserve">COMPANY PHONE:  </w:t>
      </w:r>
      <w:r>
        <w:t xml:space="preserve">1-800-231-0454505-238-0852   </w:t>
      </w:r>
    </w:p>
    <w:p w:rsidR="00A84697" w:rsidRDefault="00DA24F4">
      <w:pPr>
        <w:spacing w:after="99" w:line="253" w:lineRule="auto"/>
        <w:ind w:left="-5"/>
      </w:pPr>
      <w:r>
        <w:rPr>
          <w:b/>
        </w:rPr>
        <w:t xml:space="preserve">EMERGENCY PHONE:  800-255-3924 </w:t>
      </w:r>
      <w:r>
        <w:t>800-255-3924</w:t>
      </w:r>
    </w:p>
    <w:p w:rsidR="00A84697" w:rsidRDefault="00DA24F4">
      <w:pPr>
        <w:pBdr>
          <w:top w:val="single" w:sz="6" w:space="0" w:color="231F20"/>
          <w:left w:val="single" w:sz="6" w:space="0" w:color="231F20"/>
          <w:bottom w:val="single" w:sz="14" w:space="0" w:color="231F20"/>
          <w:right w:val="single" w:sz="14" w:space="0" w:color="231F20"/>
        </w:pBdr>
        <w:spacing w:after="329" w:line="259" w:lineRule="auto"/>
        <w:ind w:left="0" w:right="4" w:firstLine="0"/>
        <w:jc w:val="center"/>
      </w:pPr>
      <w:r>
        <w:rPr>
          <w:b/>
        </w:rPr>
        <w:t xml:space="preserve">SECTION II – HAZARDS IDENTIFICATION </w:t>
      </w:r>
    </w:p>
    <w:p w:rsidR="00A84697" w:rsidRDefault="00DA24F4">
      <w:pPr>
        <w:ind w:left="-5"/>
      </w:pPr>
      <w:r>
        <w:rPr>
          <w:b/>
        </w:rPr>
        <w:t xml:space="preserve">CLASSIFICATION:  </w:t>
      </w:r>
      <w:r>
        <w:t xml:space="preserve">Flammable Aerosol: Category 1 </w:t>
      </w:r>
    </w:p>
    <w:p w:rsidR="00A84697" w:rsidRDefault="00DA24F4">
      <w:pPr>
        <w:ind w:left="-5"/>
      </w:pPr>
      <w:r>
        <w:t>D</w:t>
      </w:r>
      <w:r>
        <w:t xml:space="preserve">issolved Gas </w:t>
      </w:r>
    </w:p>
    <w:p w:rsidR="00A84697" w:rsidRDefault="00DA24F4">
      <w:pPr>
        <w:ind w:left="-5"/>
      </w:pPr>
      <w:r>
        <w:t xml:space="preserve">Skin Irritant: Category 2 </w:t>
      </w:r>
    </w:p>
    <w:p w:rsidR="00A84697" w:rsidRDefault="00DA24F4">
      <w:pPr>
        <w:ind w:left="-5"/>
      </w:pPr>
      <w:r>
        <w:t>Eye Irritant: Category 2A</w:t>
      </w:r>
      <w:r>
        <w:rPr>
          <w:b/>
        </w:rPr>
        <w:t xml:space="preserve"> </w:t>
      </w:r>
    </w:p>
    <w:p w:rsidR="00A84697" w:rsidRDefault="00DA24F4">
      <w:pPr>
        <w:ind w:left="705" w:hanging="720"/>
      </w:pPr>
      <w:r>
        <w:rPr>
          <w:b/>
        </w:rPr>
        <w:t>HAZARD STATEMENT(S):</w:t>
      </w:r>
      <w:r>
        <w:t xml:space="preserve">  </w:t>
      </w:r>
      <w:r>
        <w:rPr>
          <w:b/>
        </w:rPr>
        <w:t>DANGER:</w:t>
      </w:r>
      <w:r>
        <w:t xml:space="preserve"> Extremely Flammable Aerosol  Contains gas under pressure: May explode if heated.   Causes skin and serious eye irritation. </w:t>
      </w:r>
    </w:p>
    <w:p w:rsidR="00A84697" w:rsidRDefault="00DA24F4">
      <w:pPr>
        <w:ind w:left="-5"/>
      </w:pPr>
      <w:r>
        <w:t>This product contains the following percentage of chemicals of unknown toxicity</w:t>
      </w:r>
      <w:r>
        <w:rPr>
          <w:b/>
        </w:rPr>
        <w:t xml:space="preserve">: </w:t>
      </w:r>
      <w:r>
        <w:t xml:space="preserve"> 0% </w:t>
      </w:r>
    </w:p>
    <w:p w:rsidR="00A84697" w:rsidRDefault="00DA24F4">
      <w:pPr>
        <w:ind w:left="705" w:hanging="720"/>
      </w:pPr>
      <w:r>
        <w:rPr>
          <w:b/>
        </w:rPr>
        <w:t>PRECAUTIONARY STATEMENTS:</w:t>
      </w:r>
      <w:r>
        <w:t xml:space="preserve">  Keep away from heat, sparks, open flames, and hot surfaces. -No smoking.  Do not spray on an open flame or other ignition source.  Pressurized </w:t>
      </w:r>
      <w:r>
        <w:t xml:space="preserve">container: Do not pierce or burn, even after use.  Protect from sunlight.  Do not expose to temperatures exceeding 50C/122F.  Store in a well-ventilated place.  Wash hands thoroughly after handling.  Wear protective gloves and eye protection.  If on skin: </w:t>
      </w:r>
      <w:r>
        <w:t xml:space="preserve">Wash with plenty of water.  If skin irritation occurs: Get medical attention.  Take off contaminated clothing and wash before reuse.  If in eyes: Rinse cautiously with water for several minutes.  Remove contact lenses, if present and easy to do.  Continue </w:t>
      </w:r>
      <w:r>
        <w:t xml:space="preserve">rinsing.  If eye irritation persists: Get medical attention. </w:t>
      </w:r>
    </w:p>
    <w:p w:rsidR="00A84697" w:rsidRDefault="00DA24F4">
      <w:pPr>
        <w:ind w:left="-5"/>
      </w:pPr>
      <w:r>
        <w:t xml:space="preserve">SYMBOL: </w:t>
      </w:r>
      <w:r>
        <w:rPr>
          <w:rFonts w:ascii="Calibri" w:eastAsia="Calibri" w:hAnsi="Calibri" w:cs="Calibri"/>
          <w:noProof/>
          <w:color w:val="000000"/>
          <w:sz w:val="22"/>
        </w:rPr>
        <mc:AlternateContent>
          <mc:Choice Requires="wpg">
            <w:drawing>
              <wp:inline distT="0" distB="0" distL="0" distR="0">
                <wp:extent cx="1412786" cy="470535"/>
                <wp:effectExtent l="0" t="0" r="0" b="0"/>
                <wp:docPr id="6715" name="Group 6715"/>
                <wp:cNvGraphicFramePr/>
                <a:graphic xmlns:a="http://schemas.openxmlformats.org/drawingml/2006/main">
                  <a:graphicData uri="http://schemas.microsoft.com/office/word/2010/wordprocessingGroup">
                    <wpg:wgp>
                      <wpg:cNvGrpSpPr/>
                      <wpg:grpSpPr>
                        <a:xfrm>
                          <a:off x="0" y="0"/>
                          <a:ext cx="1412786" cy="470535"/>
                          <a:chOff x="0" y="0"/>
                          <a:chExt cx="1412786" cy="470535"/>
                        </a:xfrm>
                      </wpg:grpSpPr>
                      <wps:wsp>
                        <wps:cNvPr id="103" name="Shape 103"/>
                        <wps:cNvSpPr/>
                        <wps:spPr>
                          <a:xfrm>
                            <a:off x="148501" y="94920"/>
                            <a:ext cx="174663" cy="213906"/>
                          </a:xfrm>
                          <a:custGeom>
                            <a:avLst/>
                            <a:gdLst/>
                            <a:ahLst/>
                            <a:cxnLst/>
                            <a:rect l="0" t="0" r="0" b="0"/>
                            <a:pathLst>
                              <a:path w="174663" h="213906">
                                <a:moveTo>
                                  <a:pt x="87401" y="0"/>
                                </a:moveTo>
                                <a:lnTo>
                                  <a:pt x="91694" y="20536"/>
                                </a:lnTo>
                                <a:lnTo>
                                  <a:pt x="104254" y="44069"/>
                                </a:lnTo>
                                <a:lnTo>
                                  <a:pt x="112827" y="68021"/>
                                </a:lnTo>
                                <a:lnTo>
                                  <a:pt x="114249" y="78994"/>
                                </a:lnTo>
                                <a:lnTo>
                                  <a:pt x="112395" y="91554"/>
                                </a:lnTo>
                                <a:lnTo>
                                  <a:pt x="118542" y="89268"/>
                                </a:lnTo>
                                <a:lnTo>
                                  <a:pt x="124536" y="83134"/>
                                </a:lnTo>
                                <a:lnTo>
                                  <a:pt x="128816" y="68453"/>
                                </a:lnTo>
                                <a:lnTo>
                                  <a:pt x="130962" y="47917"/>
                                </a:lnTo>
                                <a:lnTo>
                                  <a:pt x="139522" y="64592"/>
                                </a:lnTo>
                                <a:lnTo>
                                  <a:pt x="141529" y="82143"/>
                                </a:lnTo>
                                <a:lnTo>
                                  <a:pt x="141389" y="99962"/>
                                </a:lnTo>
                                <a:lnTo>
                                  <a:pt x="135953" y="113373"/>
                                </a:lnTo>
                                <a:lnTo>
                                  <a:pt x="145377" y="107950"/>
                                </a:lnTo>
                                <a:lnTo>
                                  <a:pt x="153530" y="99962"/>
                                </a:lnTo>
                                <a:lnTo>
                                  <a:pt x="160096" y="86982"/>
                                </a:lnTo>
                                <a:lnTo>
                                  <a:pt x="164516" y="102527"/>
                                </a:lnTo>
                                <a:lnTo>
                                  <a:pt x="166522" y="114224"/>
                                </a:lnTo>
                                <a:lnTo>
                                  <a:pt x="162522" y="130772"/>
                                </a:lnTo>
                                <a:lnTo>
                                  <a:pt x="158242" y="139179"/>
                                </a:lnTo>
                                <a:lnTo>
                                  <a:pt x="150241" y="151016"/>
                                </a:lnTo>
                                <a:lnTo>
                                  <a:pt x="164516" y="146876"/>
                                </a:lnTo>
                                <a:lnTo>
                                  <a:pt x="172377" y="141465"/>
                                </a:lnTo>
                                <a:lnTo>
                                  <a:pt x="174663" y="130912"/>
                                </a:lnTo>
                                <a:lnTo>
                                  <a:pt x="172656" y="160426"/>
                                </a:lnTo>
                                <a:cubicBezTo>
                                  <a:pt x="168046" y="190564"/>
                                  <a:pt x="149212" y="210680"/>
                                  <a:pt x="118961" y="213906"/>
                                </a:cubicBezTo>
                                <a:lnTo>
                                  <a:pt x="107683" y="213906"/>
                                </a:lnTo>
                                <a:lnTo>
                                  <a:pt x="112966" y="210909"/>
                                </a:lnTo>
                                <a:lnTo>
                                  <a:pt x="120256" y="205346"/>
                                </a:lnTo>
                                <a:lnTo>
                                  <a:pt x="133109" y="192799"/>
                                </a:lnTo>
                                <a:lnTo>
                                  <a:pt x="142811" y="174689"/>
                                </a:lnTo>
                                <a:lnTo>
                                  <a:pt x="133388" y="180670"/>
                                </a:lnTo>
                                <a:lnTo>
                                  <a:pt x="125247" y="182956"/>
                                </a:lnTo>
                                <a:lnTo>
                                  <a:pt x="115964" y="182816"/>
                                </a:lnTo>
                                <a:lnTo>
                                  <a:pt x="121247" y="177533"/>
                                </a:lnTo>
                                <a:lnTo>
                                  <a:pt x="126390" y="170548"/>
                                </a:lnTo>
                                <a:lnTo>
                                  <a:pt x="130823" y="157569"/>
                                </a:lnTo>
                                <a:lnTo>
                                  <a:pt x="130823" y="140183"/>
                                </a:lnTo>
                                <a:lnTo>
                                  <a:pt x="126670" y="149454"/>
                                </a:lnTo>
                                <a:lnTo>
                                  <a:pt x="114681" y="157290"/>
                                </a:lnTo>
                                <a:lnTo>
                                  <a:pt x="107963" y="164274"/>
                                </a:lnTo>
                                <a:lnTo>
                                  <a:pt x="107963" y="139319"/>
                                </a:lnTo>
                                <a:lnTo>
                                  <a:pt x="103975" y="122644"/>
                                </a:lnTo>
                                <a:lnTo>
                                  <a:pt x="95974" y="110515"/>
                                </a:lnTo>
                                <a:lnTo>
                                  <a:pt x="87541" y="102248"/>
                                </a:lnTo>
                                <a:lnTo>
                                  <a:pt x="87541" y="119075"/>
                                </a:lnTo>
                                <a:lnTo>
                                  <a:pt x="79121" y="143167"/>
                                </a:lnTo>
                                <a:lnTo>
                                  <a:pt x="79261" y="152159"/>
                                </a:lnTo>
                                <a:lnTo>
                                  <a:pt x="81407" y="163995"/>
                                </a:lnTo>
                                <a:lnTo>
                                  <a:pt x="67119" y="156147"/>
                                </a:lnTo>
                                <a:lnTo>
                                  <a:pt x="62408" y="149301"/>
                                </a:lnTo>
                                <a:lnTo>
                                  <a:pt x="58979" y="140462"/>
                                </a:lnTo>
                                <a:lnTo>
                                  <a:pt x="58560" y="149161"/>
                                </a:lnTo>
                                <a:lnTo>
                                  <a:pt x="56553" y="157429"/>
                                </a:lnTo>
                                <a:lnTo>
                                  <a:pt x="59550" y="166129"/>
                                </a:lnTo>
                                <a:lnTo>
                                  <a:pt x="63551" y="173114"/>
                                </a:lnTo>
                                <a:lnTo>
                                  <a:pt x="71120" y="182677"/>
                                </a:lnTo>
                                <a:lnTo>
                                  <a:pt x="57556" y="181102"/>
                                </a:lnTo>
                                <a:lnTo>
                                  <a:pt x="50127" y="178537"/>
                                </a:lnTo>
                                <a:lnTo>
                                  <a:pt x="42278" y="172682"/>
                                </a:lnTo>
                                <a:lnTo>
                                  <a:pt x="49847" y="190233"/>
                                </a:lnTo>
                                <a:lnTo>
                                  <a:pt x="62268" y="205067"/>
                                </a:lnTo>
                                <a:lnTo>
                                  <a:pt x="74549" y="210909"/>
                                </a:lnTo>
                                <a:lnTo>
                                  <a:pt x="89548" y="213766"/>
                                </a:lnTo>
                                <a:lnTo>
                                  <a:pt x="57556" y="211620"/>
                                </a:lnTo>
                                <a:lnTo>
                                  <a:pt x="37135" y="203200"/>
                                </a:lnTo>
                                <a:lnTo>
                                  <a:pt x="22860" y="192938"/>
                                </a:lnTo>
                                <a:lnTo>
                                  <a:pt x="14288" y="177533"/>
                                </a:lnTo>
                                <a:lnTo>
                                  <a:pt x="1867" y="134328"/>
                                </a:lnTo>
                                <a:lnTo>
                                  <a:pt x="0" y="122212"/>
                                </a:lnTo>
                                <a:lnTo>
                                  <a:pt x="7722" y="130061"/>
                                </a:lnTo>
                                <a:lnTo>
                                  <a:pt x="12713" y="136754"/>
                                </a:lnTo>
                                <a:lnTo>
                                  <a:pt x="20714" y="142888"/>
                                </a:lnTo>
                                <a:lnTo>
                                  <a:pt x="34849" y="144881"/>
                                </a:lnTo>
                                <a:lnTo>
                                  <a:pt x="29134" y="132766"/>
                                </a:lnTo>
                                <a:lnTo>
                                  <a:pt x="24714" y="120650"/>
                                </a:lnTo>
                                <a:lnTo>
                                  <a:pt x="23139" y="108661"/>
                                </a:lnTo>
                                <a:lnTo>
                                  <a:pt x="23000" y="94831"/>
                                </a:lnTo>
                                <a:lnTo>
                                  <a:pt x="21285" y="76860"/>
                                </a:lnTo>
                                <a:lnTo>
                                  <a:pt x="29997" y="85852"/>
                                </a:lnTo>
                                <a:lnTo>
                                  <a:pt x="39992" y="100254"/>
                                </a:lnTo>
                                <a:lnTo>
                                  <a:pt x="47269" y="104813"/>
                                </a:lnTo>
                                <a:lnTo>
                                  <a:pt x="43701" y="94399"/>
                                </a:lnTo>
                                <a:lnTo>
                                  <a:pt x="43853" y="80429"/>
                                </a:lnTo>
                                <a:lnTo>
                                  <a:pt x="45568" y="66739"/>
                                </a:lnTo>
                                <a:lnTo>
                                  <a:pt x="47701" y="56045"/>
                                </a:lnTo>
                                <a:lnTo>
                                  <a:pt x="45707" y="45631"/>
                                </a:lnTo>
                                <a:lnTo>
                                  <a:pt x="53848" y="47625"/>
                                </a:lnTo>
                                <a:lnTo>
                                  <a:pt x="59131" y="53187"/>
                                </a:lnTo>
                                <a:lnTo>
                                  <a:pt x="62700" y="62459"/>
                                </a:lnTo>
                                <a:lnTo>
                                  <a:pt x="64554" y="73863"/>
                                </a:lnTo>
                                <a:lnTo>
                                  <a:pt x="70841" y="86563"/>
                                </a:lnTo>
                                <a:lnTo>
                                  <a:pt x="76403" y="74016"/>
                                </a:lnTo>
                                <a:lnTo>
                                  <a:pt x="78981" y="63322"/>
                                </a:lnTo>
                                <a:lnTo>
                                  <a:pt x="80835" y="45771"/>
                                </a:lnTo>
                                <a:lnTo>
                                  <a:pt x="80835" y="22390"/>
                                </a:lnTo>
                                <a:lnTo>
                                  <a:pt x="83121" y="12840"/>
                                </a:lnTo>
                                <a:lnTo>
                                  <a:pt x="87401"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4" name="Shape 104"/>
                        <wps:cNvSpPr/>
                        <wps:spPr>
                          <a:xfrm>
                            <a:off x="148501" y="94920"/>
                            <a:ext cx="174663" cy="213906"/>
                          </a:xfrm>
                          <a:custGeom>
                            <a:avLst/>
                            <a:gdLst/>
                            <a:ahLst/>
                            <a:cxnLst/>
                            <a:rect l="0" t="0" r="0" b="0"/>
                            <a:pathLst>
                              <a:path w="174663" h="213906">
                                <a:moveTo>
                                  <a:pt x="87401" y="0"/>
                                </a:moveTo>
                                <a:lnTo>
                                  <a:pt x="91694" y="20536"/>
                                </a:lnTo>
                                <a:lnTo>
                                  <a:pt x="104254" y="44069"/>
                                </a:lnTo>
                                <a:lnTo>
                                  <a:pt x="112827" y="68021"/>
                                </a:lnTo>
                                <a:lnTo>
                                  <a:pt x="114249" y="78994"/>
                                </a:lnTo>
                                <a:lnTo>
                                  <a:pt x="112395" y="91554"/>
                                </a:lnTo>
                                <a:lnTo>
                                  <a:pt x="118542" y="89268"/>
                                </a:lnTo>
                                <a:lnTo>
                                  <a:pt x="124536" y="83134"/>
                                </a:lnTo>
                                <a:lnTo>
                                  <a:pt x="128816" y="68453"/>
                                </a:lnTo>
                                <a:lnTo>
                                  <a:pt x="130962" y="47917"/>
                                </a:lnTo>
                                <a:lnTo>
                                  <a:pt x="139522" y="64592"/>
                                </a:lnTo>
                                <a:lnTo>
                                  <a:pt x="141529" y="82143"/>
                                </a:lnTo>
                                <a:lnTo>
                                  <a:pt x="141389" y="99962"/>
                                </a:lnTo>
                                <a:lnTo>
                                  <a:pt x="135953" y="113373"/>
                                </a:lnTo>
                                <a:lnTo>
                                  <a:pt x="145377" y="107950"/>
                                </a:lnTo>
                                <a:lnTo>
                                  <a:pt x="153530" y="99962"/>
                                </a:lnTo>
                                <a:lnTo>
                                  <a:pt x="160096" y="86982"/>
                                </a:lnTo>
                                <a:lnTo>
                                  <a:pt x="164516" y="102527"/>
                                </a:lnTo>
                                <a:lnTo>
                                  <a:pt x="166522" y="114224"/>
                                </a:lnTo>
                                <a:lnTo>
                                  <a:pt x="162522" y="130772"/>
                                </a:lnTo>
                                <a:lnTo>
                                  <a:pt x="158242" y="139179"/>
                                </a:lnTo>
                                <a:lnTo>
                                  <a:pt x="150241" y="151016"/>
                                </a:lnTo>
                                <a:lnTo>
                                  <a:pt x="164516" y="146876"/>
                                </a:lnTo>
                                <a:lnTo>
                                  <a:pt x="172377" y="141465"/>
                                </a:lnTo>
                                <a:lnTo>
                                  <a:pt x="174663" y="130912"/>
                                </a:lnTo>
                                <a:lnTo>
                                  <a:pt x="172656" y="160426"/>
                                </a:lnTo>
                                <a:cubicBezTo>
                                  <a:pt x="168046" y="190564"/>
                                  <a:pt x="149212" y="210680"/>
                                  <a:pt x="118961" y="213906"/>
                                </a:cubicBezTo>
                                <a:lnTo>
                                  <a:pt x="107683" y="213906"/>
                                </a:lnTo>
                                <a:lnTo>
                                  <a:pt x="112966" y="210909"/>
                                </a:lnTo>
                                <a:lnTo>
                                  <a:pt x="120256" y="205346"/>
                                </a:lnTo>
                                <a:lnTo>
                                  <a:pt x="133109" y="192799"/>
                                </a:lnTo>
                                <a:lnTo>
                                  <a:pt x="142811" y="174689"/>
                                </a:lnTo>
                                <a:lnTo>
                                  <a:pt x="133388" y="180670"/>
                                </a:lnTo>
                                <a:lnTo>
                                  <a:pt x="125247" y="182956"/>
                                </a:lnTo>
                                <a:lnTo>
                                  <a:pt x="115964" y="182816"/>
                                </a:lnTo>
                                <a:lnTo>
                                  <a:pt x="121247" y="177533"/>
                                </a:lnTo>
                                <a:lnTo>
                                  <a:pt x="126390" y="170548"/>
                                </a:lnTo>
                                <a:lnTo>
                                  <a:pt x="130823" y="157569"/>
                                </a:lnTo>
                                <a:lnTo>
                                  <a:pt x="130823" y="140183"/>
                                </a:lnTo>
                                <a:lnTo>
                                  <a:pt x="126670" y="149454"/>
                                </a:lnTo>
                                <a:lnTo>
                                  <a:pt x="114681" y="157290"/>
                                </a:lnTo>
                                <a:lnTo>
                                  <a:pt x="107963" y="164274"/>
                                </a:lnTo>
                                <a:lnTo>
                                  <a:pt x="107963" y="139319"/>
                                </a:lnTo>
                                <a:lnTo>
                                  <a:pt x="103975" y="122644"/>
                                </a:lnTo>
                                <a:lnTo>
                                  <a:pt x="95974" y="110515"/>
                                </a:lnTo>
                                <a:lnTo>
                                  <a:pt x="87541" y="102248"/>
                                </a:lnTo>
                                <a:lnTo>
                                  <a:pt x="87541" y="119075"/>
                                </a:lnTo>
                                <a:lnTo>
                                  <a:pt x="79121" y="143167"/>
                                </a:lnTo>
                                <a:lnTo>
                                  <a:pt x="79261" y="152159"/>
                                </a:lnTo>
                                <a:lnTo>
                                  <a:pt x="81407" y="163995"/>
                                </a:lnTo>
                                <a:lnTo>
                                  <a:pt x="67119" y="156147"/>
                                </a:lnTo>
                                <a:lnTo>
                                  <a:pt x="62408" y="149301"/>
                                </a:lnTo>
                                <a:lnTo>
                                  <a:pt x="58979" y="140462"/>
                                </a:lnTo>
                                <a:lnTo>
                                  <a:pt x="58560" y="149161"/>
                                </a:lnTo>
                                <a:lnTo>
                                  <a:pt x="56553" y="157429"/>
                                </a:lnTo>
                                <a:lnTo>
                                  <a:pt x="59550" y="166129"/>
                                </a:lnTo>
                                <a:lnTo>
                                  <a:pt x="63551" y="173114"/>
                                </a:lnTo>
                                <a:lnTo>
                                  <a:pt x="71120" y="182677"/>
                                </a:lnTo>
                                <a:lnTo>
                                  <a:pt x="57556" y="181102"/>
                                </a:lnTo>
                                <a:lnTo>
                                  <a:pt x="50127" y="178537"/>
                                </a:lnTo>
                                <a:lnTo>
                                  <a:pt x="42278" y="172682"/>
                                </a:lnTo>
                                <a:lnTo>
                                  <a:pt x="49847" y="190233"/>
                                </a:lnTo>
                                <a:lnTo>
                                  <a:pt x="62268" y="205067"/>
                                </a:lnTo>
                                <a:lnTo>
                                  <a:pt x="74549" y="210909"/>
                                </a:lnTo>
                                <a:lnTo>
                                  <a:pt x="89548" y="213766"/>
                                </a:lnTo>
                                <a:lnTo>
                                  <a:pt x="57556" y="211620"/>
                                </a:lnTo>
                                <a:lnTo>
                                  <a:pt x="37135" y="203200"/>
                                </a:lnTo>
                                <a:lnTo>
                                  <a:pt x="22860" y="192938"/>
                                </a:lnTo>
                                <a:lnTo>
                                  <a:pt x="14288" y="177533"/>
                                </a:lnTo>
                                <a:lnTo>
                                  <a:pt x="1867" y="134328"/>
                                </a:lnTo>
                                <a:lnTo>
                                  <a:pt x="0" y="122212"/>
                                </a:lnTo>
                                <a:lnTo>
                                  <a:pt x="7722" y="130061"/>
                                </a:lnTo>
                                <a:lnTo>
                                  <a:pt x="12713" y="136754"/>
                                </a:lnTo>
                                <a:lnTo>
                                  <a:pt x="20714" y="142888"/>
                                </a:lnTo>
                                <a:lnTo>
                                  <a:pt x="34849" y="144881"/>
                                </a:lnTo>
                                <a:lnTo>
                                  <a:pt x="29134" y="132766"/>
                                </a:lnTo>
                                <a:lnTo>
                                  <a:pt x="24714" y="120650"/>
                                </a:lnTo>
                                <a:lnTo>
                                  <a:pt x="23139" y="108661"/>
                                </a:lnTo>
                                <a:lnTo>
                                  <a:pt x="23000" y="94831"/>
                                </a:lnTo>
                                <a:lnTo>
                                  <a:pt x="21285" y="76860"/>
                                </a:lnTo>
                                <a:lnTo>
                                  <a:pt x="29997" y="85852"/>
                                </a:lnTo>
                                <a:lnTo>
                                  <a:pt x="39992" y="100254"/>
                                </a:lnTo>
                                <a:lnTo>
                                  <a:pt x="47269" y="104813"/>
                                </a:lnTo>
                                <a:lnTo>
                                  <a:pt x="43701" y="94399"/>
                                </a:lnTo>
                                <a:lnTo>
                                  <a:pt x="43853" y="80429"/>
                                </a:lnTo>
                                <a:lnTo>
                                  <a:pt x="45568" y="66739"/>
                                </a:lnTo>
                                <a:lnTo>
                                  <a:pt x="47701" y="56045"/>
                                </a:lnTo>
                                <a:lnTo>
                                  <a:pt x="45707" y="45631"/>
                                </a:lnTo>
                                <a:lnTo>
                                  <a:pt x="53848" y="47625"/>
                                </a:lnTo>
                                <a:lnTo>
                                  <a:pt x="59131" y="53187"/>
                                </a:lnTo>
                                <a:lnTo>
                                  <a:pt x="62700" y="62459"/>
                                </a:lnTo>
                                <a:lnTo>
                                  <a:pt x="64554" y="73863"/>
                                </a:lnTo>
                                <a:lnTo>
                                  <a:pt x="70841" y="86563"/>
                                </a:lnTo>
                                <a:lnTo>
                                  <a:pt x="76403" y="74016"/>
                                </a:lnTo>
                                <a:lnTo>
                                  <a:pt x="78981" y="63322"/>
                                </a:lnTo>
                                <a:lnTo>
                                  <a:pt x="80835" y="45771"/>
                                </a:lnTo>
                                <a:lnTo>
                                  <a:pt x="80835" y="22390"/>
                                </a:lnTo>
                                <a:lnTo>
                                  <a:pt x="83121" y="12840"/>
                                </a:lnTo>
                                <a:lnTo>
                                  <a:pt x="87401" y="0"/>
                                </a:lnTo>
                                <a:close/>
                              </a:path>
                            </a:pathLst>
                          </a:custGeom>
                          <a:ln w="140" cap="flat">
                            <a:round/>
                          </a:ln>
                        </wps:spPr>
                        <wps:style>
                          <a:lnRef idx="1">
                            <a:srgbClr val="231F20"/>
                          </a:lnRef>
                          <a:fillRef idx="0">
                            <a:srgbClr val="000000">
                              <a:alpha val="0"/>
                            </a:srgbClr>
                          </a:fillRef>
                          <a:effectRef idx="0">
                            <a:scrgbClr r="0" g="0" b="0"/>
                          </a:effectRef>
                          <a:fontRef idx="none"/>
                        </wps:style>
                        <wps:bodyPr/>
                      </wps:wsp>
                      <wps:wsp>
                        <wps:cNvPr id="8002" name="Shape 8002"/>
                        <wps:cNvSpPr/>
                        <wps:spPr>
                          <a:xfrm>
                            <a:off x="169075" y="323088"/>
                            <a:ext cx="141948" cy="14541"/>
                          </a:xfrm>
                          <a:custGeom>
                            <a:avLst/>
                            <a:gdLst/>
                            <a:ahLst/>
                            <a:cxnLst/>
                            <a:rect l="0" t="0" r="0" b="0"/>
                            <a:pathLst>
                              <a:path w="141948" h="14541">
                                <a:moveTo>
                                  <a:pt x="0" y="0"/>
                                </a:moveTo>
                                <a:lnTo>
                                  <a:pt x="141948" y="0"/>
                                </a:lnTo>
                                <a:lnTo>
                                  <a:pt x="141948" y="14541"/>
                                </a:lnTo>
                                <a:lnTo>
                                  <a:pt x="0" y="14541"/>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s:wsp>
                        <wps:cNvPr id="106" name="Shape 106"/>
                        <wps:cNvSpPr/>
                        <wps:spPr>
                          <a:xfrm>
                            <a:off x="169075" y="323088"/>
                            <a:ext cx="141948" cy="14541"/>
                          </a:xfrm>
                          <a:custGeom>
                            <a:avLst/>
                            <a:gdLst/>
                            <a:ahLst/>
                            <a:cxnLst/>
                            <a:rect l="0" t="0" r="0" b="0"/>
                            <a:pathLst>
                              <a:path w="141948" h="14541">
                                <a:moveTo>
                                  <a:pt x="0" y="14541"/>
                                </a:moveTo>
                                <a:lnTo>
                                  <a:pt x="141948" y="14541"/>
                                </a:lnTo>
                                <a:lnTo>
                                  <a:pt x="141948" y="0"/>
                                </a:lnTo>
                                <a:lnTo>
                                  <a:pt x="0" y="0"/>
                                </a:lnTo>
                                <a:close/>
                              </a:path>
                            </a:pathLst>
                          </a:custGeom>
                          <a:ln w="140" cap="flat">
                            <a:round/>
                          </a:ln>
                        </wps:spPr>
                        <wps:style>
                          <a:lnRef idx="1">
                            <a:srgbClr val="231F20"/>
                          </a:lnRef>
                          <a:fillRef idx="0">
                            <a:srgbClr val="000000">
                              <a:alpha val="0"/>
                            </a:srgbClr>
                          </a:fillRef>
                          <a:effectRef idx="0">
                            <a:scrgbClr r="0" g="0" b="0"/>
                          </a:effectRef>
                          <a:fontRef idx="none"/>
                        </wps:style>
                        <wps:bodyPr/>
                      </wps:wsp>
                      <wps:wsp>
                        <wps:cNvPr id="107" name="Shape 107"/>
                        <wps:cNvSpPr/>
                        <wps:spPr>
                          <a:xfrm>
                            <a:off x="0" y="241"/>
                            <a:ext cx="235483" cy="470294"/>
                          </a:xfrm>
                          <a:custGeom>
                            <a:avLst/>
                            <a:gdLst/>
                            <a:ahLst/>
                            <a:cxnLst/>
                            <a:rect l="0" t="0" r="0" b="0"/>
                            <a:pathLst>
                              <a:path w="235483" h="470294">
                                <a:moveTo>
                                  <a:pt x="235483" y="0"/>
                                </a:moveTo>
                                <a:lnTo>
                                  <a:pt x="235483" y="37351"/>
                                </a:lnTo>
                                <a:lnTo>
                                  <a:pt x="234061" y="38786"/>
                                </a:lnTo>
                                <a:cubicBezTo>
                                  <a:pt x="168974" y="103759"/>
                                  <a:pt x="103911" y="168745"/>
                                  <a:pt x="38837" y="233718"/>
                                </a:cubicBezTo>
                                <a:lnTo>
                                  <a:pt x="37274" y="235280"/>
                                </a:lnTo>
                                <a:lnTo>
                                  <a:pt x="38837" y="236715"/>
                                </a:lnTo>
                                <a:cubicBezTo>
                                  <a:pt x="103873" y="301727"/>
                                  <a:pt x="168948" y="366713"/>
                                  <a:pt x="234061" y="431648"/>
                                </a:cubicBezTo>
                                <a:lnTo>
                                  <a:pt x="235483" y="433210"/>
                                </a:lnTo>
                                <a:lnTo>
                                  <a:pt x="235483" y="470294"/>
                                </a:lnTo>
                                <a:lnTo>
                                  <a:pt x="235343" y="470294"/>
                                </a:lnTo>
                                <a:lnTo>
                                  <a:pt x="0" y="235280"/>
                                </a:lnTo>
                                <a:lnTo>
                                  <a:pt x="235483"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08" name="Shape 108"/>
                        <wps:cNvSpPr/>
                        <wps:spPr>
                          <a:xfrm>
                            <a:off x="235483" y="241"/>
                            <a:ext cx="235598" cy="470294"/>
                          </a:xfrm>
                          <a:custGeom>
                            <a:avLst/>
                            <a:gdLst/>
                            <a:ahLst/>
                            <a:cxnLst/>
                            <a:rect l="0" t="0" r="0" b="0"/>
                            <a:pathLst>
                              <a:path w="235598" h="470294">
                                <a:moveTo>
                                  <a:pt x="0" y="0"/>
                                </a:moveTo>
                                <a:lnTo>
                                  <a:pt x="235598" y="235255"/>
                                </a:lnTo>
                                <a:lnTo>
                                  <a:pt x="235598" y="235306"/>
                                </a:lnTo>
                                <a:lnTo>
                                  <a:pt x="140" y="470294"/>
                                </a:lnTo>
                                <a:lnTo>
                                  <a:pt x="0" y="470294"/>
                                </a:lnTo>
                                <a:lnTo>
                                  <a:pt x="0" y="433210"/>
                                </a:lnTo>
                                <a:lnTo>
                                  <a:pt x="1575" y="431648"/>
                                </a:lnTo>
                                <a:cubicBezTo>
                                  <a:pt x="66662" y="366687"/>
                                  <a:pt x="131674" y="301651"/>
                                  <a:pt x="196787" y="236715"/>
                                </a:cubicBezTo>
                                <a:lnTo>
                                  <a:pt x="198209" y="235280"/>
                                </a:lnTo>
                                <a:lnTo>
                                  <a:pt x="196787" y="233718"/>
                                </a:lnTo>
                                <a:cubicBezTo>
                                  <a:pt x="131648" y="168821"/>
                                  <a:pt x="66624" y="103772"/>
                                  <a:pt x="1575" y="38786"/>
                                </a:cubicBezTo>
                                <a:lnTo>
                                  <a:pt x="0" y="37351"/>
                                </a:lnTo>
                                <a:lnTo>
                                  <a:pt x="0"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09" name="Shape 109"/>
                        <wps:cNvSpPr/>
                        <wps:spPr>
                          <a:xfrm>
                            <a:off x="37274" y="37592"/>
                            <a:ext cx="396418" cy="395859"/>
                          </a:xfrm>
                          <a:custGeom>
                            <a:avLst/>
                            <a:gdLst/>
                            <a:ahLst/>
                            <a:cxnLst/>
                            <a:rect l="0" t="0" r="0" b="0"/>
                            <a:pathLst>
                              <a:path w="396418" h="395859">
                                <a:moveTo>
                                  <a:pt x="198209" y="0"/>
                                </a:moveTo>
                                <a:lnTo>
                                  <a:pt x="196787" y="1435"/>
                                </a:lnTo>
                                <a:cubicBezTo>
                                  <a:pt x="131699" y="66408"/>
                                  <a:pt x="66637" y="131394"/>
                                  <a:pt x="1562" y="196367"/>
                                </a:cubicBezTo>
                                <a:lnTo>
                                  <a:pt x="0" y="197929"/>
                                </a:lnTo>
                                <a:lnTo>
                                  <a:pt x="1562" y="199365"/>
                                </a:lnTo>
                                <a:cubicBezTo>
                                  <a:pt x="66599" y="264376"/>
                                  <a:pt x="131674" y="329362"/>
                                  <a:pt x="196787" y="394297"/>
                                </a:cubicBezTo>
                                <a:lnTo>
                                  <a:pt x="198209" y="395859"/>
                                </a:lnTo>
                                <a:lnTo>
                                  <a:pt x="199784" y="394297"/>
                                </a:lnTo>
                                <a:cubicBezTo>
                                  <a:pt x="264871" y="329337"/>
                                  <a:pt x="329882" y="264300"/>
                                  <a:pt x="394995" y="199365"/>
                                </a:cubicBezTo>
                                <a:lnTo>
                                  <a:pt x="396418" y="197929"/>
                                </a:lnTo>
                                <a:lnTo>
                                  <a:pt x="394995" y="196367"/>
                                </a:lnTo>
                                <a:cubicBezTo>
                                  <a:pt x="329857" y="131470"/>
                                  <a:pt x="264833" y="66421"/>
                                  <a:pt x="199784" y="1435"/>
                                </a:cubicBezTo>
                                <a:lnTo>
                                  <a:pt x="198209" y="0"/>
                                </a:lnTo>
                                <a:close/>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0" name="Shape 110"/>
                        <wps:cNvSpPr/>
                        <wps:spPr>
                          <a:xfrm>
                            <a:off x="235623" y="235547"/>
                            <a:ext cx="235458" cy="234988"/>
                          </a:xfrm>
                          <a:custGeom>
                            <a:avLst/>
                            <a:gdLst/>
                            <a:ahLst/>
                            <a:cxnLst/>
                            <a:rect l="0" t="0" r="0" b="0"/>
                            <a:pathLst>
                              <a:path w="235458" h="234988">
                                <a:moveTo>
                                  <a:pt x="0" y="234988"/>
                                </a:moveTo>
                                <a:lnTo>
                                  <a:pt x="235458" y="0"/>
                                </a:lnTo>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1" name="Shape 111"/>
                        <wps:cNvSpPr/>
                        <wps:spPr>
                          <a:xfrm>
                            <a:off x="0" y="241"/>
                            <a:ext cx="471081" cy="470294"/>
                          </a:xfrm>
                          <a:custGeom>
                            <a:avLst/>
                            <a:gdLst/>
                            <a:ahLst/>
                            <a:cxnLst/>
                            <a:rect l="0" t="0" r="0" b="0"/>
                            <a:pathLst>
                              <a:path w="471081" h="470294">
                                <a:moveTo>
                                  <a:pt x="235344" y="470294"/>
                                </a:moveTo>
                                <a:lnTo>
                                  <a:pt x="0" y="235280"/>
                                </a:lnTo>
                                <a:lnTo>
                                  <a:pt x="235483" y="0"/>
                                </a:lnTo>
                                <a:lnTo>
                                  <a:pt x="471081" y="235255"/>
                                </a:lnTo>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2" name="Shape 112"/>
                        <wps:cNvSpPr/>
                        <wps:spPr>
                          <a:xfrm>
                            <a:off x="589331" y="196228"/>
                            <a:ext cx="229946" cy="88125"/>
                          </a:xfrm>
                          <a:custGeom>
                            <a:avLst/>
                            <a:gdLst/>
                            <a:ahLst/>
                            <a:cxnLst/>
                            <a:rect l="0" t="0" r="0" b="0"/>
                            <a:pathLst>
                              <a:path w="229946" h="88125">
                                <a:moveTo>
                                  <a:pt x="22022" y="0"/>
                                </a:moveTo>
                                <a:lnTo>
                                  <a:pt x="25019" y="279"/>
                                </a:lnTo>
                                <a:lnTo>
                                  <a:pt x="177610" y="41211"/>
                                </a:lnTo>
                                <a:lnTo>
                                  <a:pt x="179743" y="42062"/>
                                </a:lnTo>
                                <a:lnTo>
                                  <a:pt x="181750" y="43624"/>
                                </a:lnTo>
                                <a:lnTo>
                                  <a:pt x="183452" y="45631"/>
                                </a:lnTo>
                                <a:lnTo>
                                  <a:pt x="184734" y="48196"/>
                                </a:lnTo>
                                <a:lnTo>
                                  <a:pt x="185877" y="51041"/>
                                </a:lnTo>
                                <a:lnTo>
                                  <a:pt x="186449" y="54191"/>
                                </a:lnTo>
                                <a:lnTo>
                                  <a:pt x="187020" y="56185"/>
                                </a:lnTo>
                                <a:lnTo>
                                  <a:pt x="188024" y="58026"/>
                                </a:lnTo>
                                <a:lnTo>
                                  <a:pt x="189306" y="59601"/>
                                </a:lnTo>
                                <a:lnTo>
                                  <a:pt x="191008" y="60744"/>
                                </a:lnTo>
                                <a:lnTo>
                                  <a:pt x="193002" y="61595"/>
                                </a:lnTo>
                                <a:lnTo>
                                  <a:pt x="225234" y="70155"/>
                                </a:lnTo>
                                <a:lnTo>
                                  <a:pt x="226949" y="71006"/>
                                </a:lnTo>
                                <a:lnTo>
                                  <a:pt x="228232" y="72288"/>
                                </a:lnTo>
                                <a:lnTo>
                                  <a:pt x="229235" y="73863"/>
                                </a:lnTo>
                                <a:lnTo>
                                  <a:pt x="229806" y="75717"/>
                                </a:lnTo>
                                <a:lnTo>
                                  <a:pt x="229946" y="77851"/>
                                </a:lnTo>
                                <a:lnTo>
                                  <a:pt x="229667" y="80137"/>
                                </a:lnTo>
                                <a:lnTo>
                                  <a:pt x="228663" y="82563"/>
                                </a:lnTo>
                                <a:lnTo>
                                  <a:pt x="227089" y="84556"/>
                                </a:lnTo>
                                <a:lnTo>
                                  <a:pt x="225234" y="85979"/>
                                </a:lnTo>
                                <a:lnTo>
                                  <a:pt x="223101" y="86703"/>
                                </a:lnTo>
                                <a:lnTo>
                                  <a:pt x="220955" y="86551"/>
                                </a:lnTo>
                                <a:lnTo>
                                  <a:pt x="188582" y="77851"/>
                                </a:lnTo>
                                <a:lnTo>
                                  <a:pt x="185877" y="77572"/>
                                </a:lnTo>
                                <a:lnTo>
                                  <a:pt x="183452" y="78003"/>
                                </a:lnTo>
                                <a:lnTo>
                                  <a:pt x="181178" y="79286"/>
                                </a:lnTo>
                                <a:lnTo>
                                  <a:pt x="179324" y="80988"/>
                                </a:lnTo>
                                <a:lnTo>
                                  <a:pt x="176606" y="83845"/>
                                </a:lnTo>
                                <a:lnTo>
                                  <a:pt x="173901" y="85979"/>
                                </a:lnTo>
                                <a:lnTo>
                                  <a:pt x="170904" y="87414"/>
                                </a:lnTo>
                                <a:lnTo>
                                  <a:pt x="167907" y="88125"/>
                                </a:lnTo>
                                <a:lnTo>
                                  <a:pt x="165062" y="87693"/>
                                </a:lnTo>
                                <a:lnTo>
                                  <a:pt x="12471" y="46774"/>
                                </a:lnTo>
                                <a:lnTo>
                                  <a:pt x="10046" y="45771"/>
                                </a:lnTo>
                                <a:cubicBezTo>
                                  <a:pt x="0" y="38341"/>
                                  <a:pt x="2718" y="20282"/>
                                  <a:pt x="8191" y="10973"/>
                                </a:cubicBezTo>
                                <a:lnTo>
                                  <a:pt x="10465" y="7264"/>
                                </a:lnTo>
                                <a:lnTo>
                                  <a:pt x="13170" y="4419"/>
                                </a:lnTo>
                                <a:lnTo>
                                  <a:pt x="16027" y="2134"/>
                                </a:lnTo>
                                <a:lnTo>
                                  <a:pt x="19025" y="571"/>
                                </a:lnTo>
                                <a:lnTo>
                                  <a:pt x="22022"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13" name="Shape 113"/>
                        <wps:cNvSpPr/>
                        <wps:spPr>
                          <a:xfrm>
                            <a:off x="589331" y="196228"/>
                            <a:ext cx="229946" cy="88125"/>
                          </a:xfrm>
                          <a:custGeom>
                            <a:avLst/>
                            <a:gdLst/>
                            <a:ahLst/>
                            <a:cxnLst/>
                            <a:rect l="0" t="0" r="0" b="0"/>
                            <a:pathLst>
                              <a:path w="229946" h="88125">
                                <a:moveTo>
                                  <a:pt x="167907" y="88125"/>
                                </a:moveTo>
                                <a:lnTo>
                                  <a:pt x="170904" y="87414"/>
                                </a:lnTo>
                                <a:lnTo>
                                  <a:pt x="173901" y="85979"/>
                                </a:lnTo>
                                <a:lnTo>
                                  <a:pt x="176606" y="83845"/>
                                </a:lnTo>
                                <a:lnTo>
                                  <a:pt x="179324" y="80988"/>
                                </a:lnTo>
                                <a:lnTo>
                                  <a:pt x="181178" y="79286"/>
                                </a:lnTo>
                                <a:lnTo>
                                  <a:pt x="183452" y="78003"/>
                                </a:lnTo>
                                <a:lnTo>
                                  <a:pt x="185877" y="77572"/>
                                </a:lnTo>
                                <a:lnTo>
                                  <a:pt x="188582" y="77851"/>
                                </a:lnTo>
                                <a:lnTo>
                                  <a:pt x="220955" y="86551"/>
                                </a:lnTo>
                                <a:lnTo>
                                  <a:pt x="223101" y="86703"/>
                                </a:lnTo>
                                <a:lnTo>
                                  <a:pt x="225234" y="85979"/>
                                </a:lnTo>
                                <a:lnTo>
                                  <a:pt x="227089" y="84556"/>
                                </a:lnTo>
                                <a:lnTo>
                                  <a:pt x="228663" y="82563"/>
                                </a:lnTo>
                                <a:lnTo>
                                  <a:pt x="229667" y="80137"/>
                                </a:lnTo>
                                <a:lnTo>
                                  <a:pt x="229946" y="77851"/>
                                </a:lnTo>
                                <a:lnTo>
                                  <a:pt x="229806" y="75717"/>
                                </a:lnTo>
                                <a:lnTo>
                                  <a:pt x="229235" y="73863"/>
                                </a:lnTo>
                                <a:lnTo>
                                  <a:pt x="228232" y="72288"/>
                                </a:lnTo>
                                <a:lnTo>
                                  <a:pt x="226949" y="71006"/>
                                </a:lnTo>
                                <a:lnTo>
                                  <a:pt x="225234" y="70155"/>
                                </a:lnTo>
                                <a:lnTo>
                                  <a:pt x="193002" y="61595"/>
                                </a:lnTo>
                                <a:lnTo>
                                  <a:pt x="191008" y="60744"/>
                                </a:lnTo>
                                <a:lnTo>
                                  <a:pt x="189306" y="59601"/>
                                </a:lnTo>
                                <a:lnTo>
                                  <a:pt x="188024" y="58026"/>
                                </a:lnTo>
                                <a:lnTo>
                                  <a:pt x="187020" y="56185"/>
                                </a:lnTo>
                                <a:lnTo>
                                  <a:pt x="186449" y="54191"/>
                                </a:lnTo>
                                <a:lnTo>
                                  <a:pt x="185877" y="51041"/>
                                </a:lnTo>
                                <a:lnTo>
                                  <a:pt x="184734" y="48196"/>
                                </a:lnTo>
                                <a:lnTo>
                                  <a:pt x="183452" y="45631"/>
                                </a:lnTo>
                                <a:lnTo>
                                  <a:pt x="181750" y="43624"/>
                                </a:lnTo>
                                <a:lnTo>
                                  <a:pt x="179743" y="42062"/>
                                </a:lnTo>
                                <a:lnTo>
                                  <a:pt x="177610" y="41211"/>
                                </a:lnTo>
                                <a:lnTo>
                                  <a:pt x="25019" y="279"/>
                                </a:lnTo>
                                <a:lnTo>
                                  <a:pt x="22022" y="0"/>
                                </a:lnTo>
                                <a:lnTo>
                                  <a:pt x="19025" y="571"/>
                                </a:lnTo>
                                <a:lnTo>
                                  <a:pt x="16027" y="2134"/>
                                </a:lnTo>
                                <a:lnTo>
                                  <a:pt x="13170" y="4419"/>
                                </a:lnTo>
                                <a:lnTo>
                                  <a:pt x="10465" y="7264"/>
                                </a:lnTo>
                                <a:lnTo>
                                  <a:pt x="8191" y="10973"/>
                                </a:lnTo>
                                <a:cubicBezTo>
                                  <a:pt x="2718" y="20282"/>
                                  <a:pt x="0" y="38341"/>
                                  <a:pt x="10046" y="45771"/>
                                </a:cubicBezTo>
                                <a:lnTo>
                                  <a:pt x="12471" y="46774"/>
                                </a:lnTo>
                                <a:lnTo>
                                  <a:pt x="165062" y="87693"/>
                                </a:lnTo>
                                <a:lnTo>
                                  <a:pt x="167907" y="88125"/>
                                </a:lnTo>
                                <a:close/>
                              </a:path>
                            </a:pathLst>
                          </a:custGeom>
                          <a:ln w="140" cap="flat">
                            <a:round/>
                          </a:ln>
                        </wps:spPr>
                        <wps:style>
                          <a:lnRef idx="1">
                            <a:srgbClr val="231F20"/>
                          </a:lnRef>
                          <a:fillRef idx="0">
                            <a:srgbClr val="000000">
                              <a:alpha val="0"/>
                            </a:srgbClr>
                          </a:fillRef>
                          <a:effectRef idx="0">
                            <a:scrgbClr r="0" g="0" b="0"/>
                          </a:effectRef>
                          <a:fontRef idx="none"/>
                        </wps:style>
                        <wps:bodyPr/>
                      </wps:wsp>
                      <wps:wsp>
                        <wps:cNvPr id="114" name="Shape 114"/>
                        <wps:cNvSpPr/>
                        <wps:spPr>
                          <a:xfrm>
                            <a:off x="471157" y="0"/>
                            <a:ext cx="235172" cy="470294"/>
                          </a:xfrm>
                          <a:custGeom>
                            <a:avLst/>
                            <a:gdLst/>
                            <a:ahLst/>
                            <a:cxnLst/>
                            <a:rect l="0" t="0" r="0" b="0"/>
                            <a:pathLst>
                              <a:path w="235172" h="470294">
                                <a:moveTo>
                                  <a:pt x="235026" y="0"/>
                                </a:moveTo>
                                <a:lnTo>
                                  <a:pt x="235172" y="0"/>
                                </a:lnTo>
                                <a:lnTo>
                                  <a:pt x="235172" y="37090"/>
                                </a:lnTo>
                                <a:lnTo>
                                  <a:pt x="235166" y="37084"/>
                                </a:lnTo>
                                <a:lnTo>
                                  <a:pt x="233743" y="38646"/>
                                </a:lnTo>
                                <a:cubicBezTo>
                                  <a:pt x="168694" y="103543"/>
                                  <a:pt x="103708" y="168542"/>
                                  <a:pt x="38799" y="233579"/>
                                </a:cubicBezTo>
                                <a:lnTo>
                                  <a:pt x="37224" y="235014"/>
                                </a:lnTo>
                                <a:lnTo>
                                  <a:pt x="38799" y="236576"/>
                                </a:lnTo>
                                <a:cubicBezTo>
                                  <a:pt x="103822" y="301511"/>
                                  <a:pt x="168694" y="366611"/>
                                  <a:pt x="233743" y="431508"/>
                                </a:cubicBezTo>
                                <a:lnTo>
                                  <a:pt x="235166" y="433083"/>
                                </a:lnTo>
                                <a:lnTo>
                                  <a:pt x="235172" y="433077"/>
                                </a:lnTo>
                                <a:lnTo>
                                  <a:pt x="235172" y="470288"/>
                                </a:lnTo>
                                <a:lnTo>
                                  <a:pt x="235166" y="470294"/>
                                </a:lnTo>
                                <a:lnTo>
                                  <a:pt x="0" y="235014"/>
                                </a:lnTo>
                                <a:lnTo>
                                  <a:pt x="235026"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15" name="Shape 115"/>
                        <wps:cNvSpPr/>
                        <wps:spPr>
                          <a:xfrm>
                            <a:off x="706329" y="0"/>
                            <a:ext cx="235274" cy="470288"/>
                          </a:xfrm>
                          <a:custGeom>
                            <a:avLst/>
                            <a:gdLst/>
                            <a:ahLst/>
                            <a:cxnLst/>
                            <a:rect l="0" t="0" r="0" b="0"/>
                            <a:pathLst>
                              <a:path w="235274" h="470288">
                                <a:moveTo>
                                  <a:pt x="0" y="0"/>
                                </a:moveTo>
                                <a:lnTo>
                                  <a:pt x="133" y="0"/>
                                </a:lnTo>
                                <a:lnTo>
                                  <a:pt x="235274" y="234976"/>
                                </a:lnTo>
                                <a:lnTo>
                                  <a:pt x="235274" y="235052"/>
                                </a:lnTo>
                                <a:lnTo>
                                  <a:pt x="0" y="470288"/>
                                </a:lnTo>
                                <a:lnTo>
                                  <a:pt x="0" y="433077"/>
                                </a:lnTo>
                                <a:lnTo>
                                  <a:pt x="1568" y="431508"/>
                                </a:lnTo>
                                <a:cubicBezTo>
                                  <a:pt x="66580" y="366560"/>
                                  <a:pt x="131451" y="301460"/>
                                  <a:pt x="196513" y="236576"/>
                                </a:cubicBezTo>
                                <a:lnTo>
                                  <a:pt x="197949" y="235014"/>
                                </a:lnTo>
                                <a:lnTo>
                                  <a:pt x="196513" y="233579"/>
                                </a:lnTo>
                                <a:cubicBezTo>
                                  <a:pt x="131553" y="168593"/>
                                  <a:pt x="66580" y="103594"/>
                                  <a:pt x="1568" y="38646"/>
                                </a:cubicBezTo>
                                <a:lnTo>
                                  <a:pt x="0" y="37090"/>
                                </a:lnTo>
                                <a:lnTo>
                                  <a:pt x="0"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16" name="Shape 116"/>
                        <wps:cNvSpPr/>
                        <wps:spPr>
                          <a:xfrm>
                            <a:off x="508381" y="37084"/>
                            <a:ext cx="395897" cy="395999"/>
                          </a:xfrm>
                          <a:custGeom>
                            <a:avLst/>
                            <a:gdLst/>
                            <a:ahLst/>
                            <a:cxnLst/>
                            <a:rect l="0" t="0" r="0" b="0"/>
                            <a:pathLst>
                              <a:path w="395897" h="395999">
                                <a:moveTo>
                                  <a:pt x="197942" y="395999"/>
                                </a:moveTo>
                                <a:lnTo>
                                  <a:pt x="196520" y="394424"/>
                                </a:lnTo>
                                <a:cubicBezTo>
                                  <a:pt x="131470" y="329527"/>
                                  <a:pt x="66599" y="264427"/>
                                  <a:pt x="1575" y="199492"/>
                                </a:cubicBezTo>
                                <a:lnTo>
                                  <a:pt x="0" y="197929"/>
                                </a:lnTo>
                                <a:lnTo>
                                  <a:pt x="1575" y="196495"/>
                                </a:lnTo>
                                <a:cubicBezTo>
                                  <a:pt x="66485" y="131458"/>
                                  <a:pt x="131470" y="66459"/>
                                  <a:pt x="196520" y="1562"/>
                                </a:cubicBezTo>
                                <a:lnTo>
                                  <a:pt x="197942" y="0"/>
                                </a:lnTo>
                                <a:lnTo>
                                  <a:pt x="199517" y="1562"/>
                                </a:lnTo>
                                <a:cubicBezTo>
                                  <a:pt x="264528" y="66510"/>
                                  <a:pt x="329501" y="131509"/>
                                  <a:pt x="394462" y="196495"/>
                                </a:cubicBezTo>
                                <a:lnTo>
                                  <a:pt x="395897" y="197929"/>
                                </a:lnTo>
                                <a:lnTo>
                                  <a:pt x="394462" y="199492"/>
                                </a:lnTo>
                                <a:cubicBezTo>
                                  <a:pt x="329400" y="264376"/>
                                  <a:pt x="264528" y="329476"/>
                                  <a:pt x="199517" y="394424"/>
                                </a:cubicBezTo>
                                <a:lnTo>
                                  <a:pt x="197942" y="395999"/>
                                </a:lnTo>
                                <a:close/>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7" name="Shape 117"/>
                        <wps:cNvSpPr/>
                        <wps:spPr>
                          <a:xfrm>
                            <a:off x="706463" y="0"/>
                            <a:ext cx="235141" cy="234976"/>
                          </a:xfrm>
                          <a:custGeom>
                            <a:avLst/>
                            <a:gdLst/>
                            <a:ahLst/>
                            <a:cxnLst/>
                            <a:rect l="0" t="0" r="0" b="0"/>
                            <a:pathLst>
                              <a:path w="235141" h="234976">
                                <a:moveTo>
                                  <a:pt x="235141" y="234976"/>
                                </a:moveTo>
                                <a:lnTo>
                                  <a:pt x="0" y="0"/>
                                </a:lnTo>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8" name="Shape 118"/>
                        <wps:cNvSpPr/>
                        <wps:spPr>
                          <a:xfrm>
                            <a:off x="471157" y="0"/>
                            <a:ext cx="470446" cy="470294"/>
                          </a:xfrm>
                          <a:custGeom>
                            <a:avLst/>
                            <a:gdLst/>
                            <a:ahLst/>
                            <a:cxnLst/>
                            <a:rect l="0" t="0" r="0" b="0"/>
                            <a:pathLst>
                              <a:path w="470446" h="470294">
                                <a:moveTo>
                                  <a:pt x="470446" y="235052"/>
                                </a:moveTo>
                                <a:lnTo>
                                  <a:pt x="235166" y="470294"/>
                                </a:lnTo>
                                <a:lnTo>
                                  <a:pt x="0" y="235014"/>
                                </a:lnTo>
                                <a:lnTo>
                                  <a:pt x="235026" y="0"/>
                                </a:lnTo>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19" name="Shape 119"/>
                        <wps:cNvSpPr/>
                        <wps:spPr>
                          <a:xfrm>
                            <a:off x="1145108" y="280594"/>
                            <a:ext cx="67577" cy="55182"/>
                          </a:xfrm>
                          <a:custGeom>
                            <a:avLst/>
                            <a:gdLst/>
                            <a:ahLst/>
                            <a:cxnLst/>
                            <a:rect l="0" t="0" r="0" b="0"/>
                            <a:pathLst>
                              <a:path w="67577" h="55182">
                                <a:moveTo>
                                  <a:pt x="33795" y="0"/>
                                </a:moveTo>
                                <a:lnTo>
                                  <a:pt x="38506" y="419"/>
                                </a:lnTo>
                                <a:lnTo>
                                  <a:pt x="42926" y="1702"/>
                                </a:lnTo>
                                <a:cubicBezTo>
                                  <a:pt x="67577" y="12002"/>
                                  <a:pt x="64833" y="48755"/>
                                  <a:pt x="38506" y="54750"/>
                                </a:cubicBezTo>
                                <a:lnTo>
                                  <a:pt x="33795" y="55182"/>
                                </a:lnTo>
                                <a:lnTo>
                                  <a:pt x="29070" y="54750"/>
                                </a:lnTo>
                                <a:cubicBezTo>
                                  <a:pt x="2781" y="48908"/>
                                  <a:pt x="0" y="11874"/>
                                  <a:pt x="24651" y="1702"/>
                                </a:cubicBezTo>
                                <a:lnTo>
                                  <a:pt x="29070" y="419"/>
                                </a:lnTo>
                                <a:lnTo>
                                  <a:pt x="33795"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0" name="Shape 120"/>
                        <wps:cNvSpPr/>
                        <wps:spPr>
                          <a:xfrm>
                            <a:off x="1145108" y="280594"/>
                            <a:ext cx="67577" cy="55182"/>
                          </a:xfrm>
                          <a:custGeom>
                            <a:avLst/>
                            <a:gdLst/>
                            <a:ahLst/>
                            <a:cxnLst/>
                            <a:rect l="0" t="0" r="0" b="0"/>
                            <a:pathLst>
                              <a:path w="67577" h="55182">
                                <a:moveTo>
                                  <a:pt x="33795" y="0"/>
                                </a:moveTo>
                                <a:lnTo>
                                  <a:pt x="38506" y="419"/>
                                </a:lnTo>
                                <a:lnTo>
                                  <a:pt x="42926" y="1702"/>
                                </a:lnTo>
                                <a:cubicBezTo>
                                  <a:pt x="67577" y="12002"/>
                                  <a:pt x="64833" y="48755"/>
                                  <a:pt x="38506" y="54750"/>
                                </a:cubicBezTo>
                                <a:lnTo>
                                  <a:pt x="33795" y="55182"/>
                                </a:lnTo>
                                <a:lnTo>
                                  <a:pt x="29070" y="54750"/>
                                </a:lnTo>
                                <a:cubicBezTo>
                                  <a:pt x="2781" y="48908"/>
                                  <a:pt x="0" y="11874"/>
                                  <a:pt x="24651" y="1702"/>
                                </a:cubicBezTo>
                                <a:lnTo>
                                  <a:pt x="29070" y="419"/>
                                </a:lnTo>
                                <a:lnTo>
                                  <a:pt x="33795" y="0"/>
                                </a:lnTo>
                                <a:close/>
                              </a:path>
                            </a:pathLst>
                          </a:custGeom>
                          <a:ln w="140" cap="flat">
                            <a:round/>
                          </a:ln>
                        </wps:spPr>
                        <wps:style>
                          <a:lnRef idx="1">
                            <a:srgbClr val="231F20"/>
                          </a:lnRef>
                          <a:fillRef idx="0">
                            <a:srgbClr val="000000">
                              <a:alpha val="0"/>
                            </a:srgbClr>
                          </a:fillRef>
                          <a:effectRef idx="0">
                            <a:scrgbClr r="0" g="0" b="0"/>
                          </a:effectRef>
                          <a:fontRef idx="none"/>
                        </wps:style>
                        <wps:bodyPr/>
                      </wps:wsp>
                      <wps:wsp>
                        <wps:cNvPr id="121" name="Shape 121"/>
                        <wps:cNvSpPr/>
                        <wps:spPr>
                          <a:xfrm>
                            <a:off x="1144283" y="113602"/>
                            <a:ext cx="68745" cy="151587"/>
                          </a:xfrm>
                          <a:custGeom>
                            <a:avLst/>
                            <a:gdLst/>
                            <a:ahLst/>
                            <a:cxnLst/>
                            <a:rect l="0" t="0" r="0" b="0"/>
                            <a:pathLst>
                              <a:path w="68745" h="151587">
                                <a:moveTo>
                                  <a:pt x="34620" y="0"/>
                                </a:moveTo>
                                <a:lnTo>
                                  <a:pt x="40183" y="279"/>
                                </a:lnTo>
                                <a:lnTo>
                                  <a:pt x="45326" y="1143"/>
                                </a:lnTo>
                                <a:lnTo>
                                  <a:pt x="50317" y="2426"/>
                                </a:lnTo>
                                <a:cubicBezTo>
                                  <a:pt x="59004" y="5461"/>
                                  <a:pt x="68682" y="12179"/>
                                  <a:pt x="68745" y="22390"/>
                                </a:cubicBezTo>
                                <a:lnTo>
                                  <a:pt x="68745" y="23381"/>
                                </a:lnTo>
                                <a:lnTo>
                                  <a:pt x="68313" y="25807"/>
                                </a:lnTo>
                                <a:lnTo>
                                  <a:pt x="52184" y="135039"/>
                                </a:lnTo>
                                <a:lnTo>
                                  <a:pt x="51460" y="138887"/>
                                </a:lnTo>
                                <a:lnTo>
                                  <a:pt x="50038" y="142316"/>
                                </a:lnTo>
                                <a:lnTo>
                                  <a:pt x="47892" y="145453"/>
                                </a:lnTo>
                                <a:lnTo>
                                  <a:pt x="45187" y="147879"/>
                                </a:lnTo>
                                <a:lnTo>
                                  <a:pt x="42037" y="149873"/>
                                </a:lnTo>
                                <a:lnTo>
                                  <a:pt x="38468" y="151156"/>
                                </a:lnTo>
                                <a:lnTo>
                                  <a:pt x="34620" y="151587"/>
                                </a:lnTo>
                                <a:lnTo>
                                  <a:pt x="30759" y="151156"/>
                                </a:lnTo>
                                <a:lnTo>
                                  <a:pt x="27191" y="149873"/>
                                </a:lnTo>
                                <a:lnTo>
                                  <a:pt x="23901" y="147879"/>
                                </a:lnTo>
                                <a:lnTo>
                                  <a:pt x="21336" y="145313"/>
                                </a:lnTo>
                                <a:lnTo>
                                  <a:pt x="19190" y="142177"/>
                                </a:lnTo>
                                <a:lnTo>
                                  <a:pt x="17767" y="138747"/>
                                </a:lnTo>
                                <a:lnTo>
                                  <a:pt x="17043" y="134900"/>
                                </a:lnTo>
                                <a:lnTo>
                                  <a:pt x="914" y="25667"/>
                                </a:lnTo>
                                <a:lnTo>
                                  <a:pt x="622" y="24524"/>
                                </a:lnTo>
                                <a:lnTo>
                                  <a:pt x="483" y="23533"/>
                                </a:lnTo>
                                <a:lnTo>
                                  <a:pt x="483" y="23241"/>
                                </a:lnTo>
                                <a:cubicBezTo>
                                  <a:pt x="0" y="12649"/>
                                  <a:pt x="9970" y="5524"/>
                                  <a:pt x="18910" y="2426"/>
                                </a:cubicBezTo>
                                <a:lnTo>
                                  <a:pt x="23762" y="1143"/>
                                </a:lnTo>
                                <a:lnTo>
                                  <a:pt x="29045" y="279"/>
                                </a:lnTo>
                                <a:lnTo>
                                  <a:pt x="34620"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2" name="Shape 122"/>
                        <wps:cNvSpPr/>
                        <wps:spPr>
                          <a:xfrm>
                            <a:off x="1144283" y="113602"/>
                            <a:ext cx="68745" cy="151587"/>
                          </a:xfrm>
                          <a:custGeom>
                            <a:avLst/>
                            <a:gdLst/>
                            <a:ahLst/>
                            <a:cxnLst/>
                            <a:rect l="0" t="0" r="0" b="0"/>
                            <a:pathLst>
                              <a:path w="68745" h="151587">
                                <a:moveTo>
                                  <a:pt x="34620" y="0"/>
                                </a:moveTo>
                                <a:lnTo>
                                  <a:pt x="40183" y="279"/>
                                </a:lnTo>
                                <a:lnTo>
                                  <a:pt x="45326" y="1143"/>
                                </a:lnTo>
                                <a:lnTo>
                                  <a:pt x="50317" y="2426"/>
                                </a:lnTo>
                                <a:cubicBezTo>
                                  <a:pt x="59004" y="5461"/>
                                  <a:pt x="68682" y="12179"/>
                                  <a:pt x="68745" y="22390"/>
                                </a:cubicBezTo>
                                <a:lnTo>
                                  <a:pt x="68745" y="23381"/>
                                </a:lnTo>
                                <a:lnTo>
                                  <a:pt x="68313" y="25807"/>
                                </a:lnTo>
                                <a:lnTo>
                                  <a:pt x="52184" y="135039"/>
                                </a:lnTo>
                                <a:lnTo>
                                  <a:pt x="51460" y="138887"/>
                                </a:lnTo>
                                <a:lnTo>
                                  <a:pt x="50038" y="142316"/>
                                </a:lnTo>
                                <a:lnTo>
                                  <a:pt x="47892" y="145453"/>
                                </a:lnTo>
                                <a:lnTo>
                                  <a:pt x="45187" y="147879"/>
                                </a:lnTo>
                                <a:lnTo>
                                  <a:pt x="42037" y="149873"/>
                                </a:lnTo>
                                <a:lnTo>
                                  <a:pt x="38468" y="151156"/>
                                </a:lnTo>
                                <a:lnTo>
                                  <a:pt x="34620" y="151587"/>
                                </a:lnTo>
                                <a:lnTo>
                                  <a:pt x="30759" y="151156"/>
                                </a:lnTo>
                                <a:lnTo>
                                  <a:pt x="27191" y="149873"/>
                                </a:lnTo>
                                <a:lnTo>
                                  <a:pt x="23901" y="147879"/>
                                </a:lnTo>
                                <a:lnTo>
                                  <a:pt x="21336" y="145313"/>
                                </a:lnTo>
                                <a:lnTo>
                                  <a:pt x="19190" y="142177"/>
                                </a:lnTo>
                                <a:lnTo>
                                  <a:pt x="17767" y="138747"/>
                                </a:lnTo>
                                <a:lnTo>
                                  <a:pt x="17043" y="134900"/>
                                </a:lnTo>
                                <a:lnTo>
                                  <a:pt x="914" y="25667"/>
                                </a:lnTo>
                                <a:lnTo>
                                  <a:pt x="622" y="24524"/>
                                </a:lnTo>
                                <a:lnTo>
                                  <a:pt x="483" y="23533"/>
                                </a:lnTo>
                                <a:lnTo>
                                  <a:pt x="483" y="23241"/>
                                </a:lnTo>
                                <a:cubicBezTo>
                                  <a:pt x="0" y="12649"/>
                                  <a:pt x="9970" y="5524"/>
                                  <a:pt x="18910" y="2426"/>
                                </a:cubicBezTo>
                                <a:lnTo>
                                  <a:pt x="23762" y="1143"/>
                                </a:lnTo>
                                <a:lnTo>
                                  <a:pt x="29045" y="279"/>
                                </a:lnTo>
                                <a:lnTo>
                                  <a:pt x="34620" y="0"/>
                                </a:lnTo>
                                <a:close/>
                              </a:path>
                            </a:pathLst>
                          </a:custGeom>
                          <a:ln w="140" cap="flat">
                            <a:round/>
                          </a:ln>
                        </wps:spPr>
                        <wps:style>
                          <a:lnRef idx="1">
                            <a:srgbClr val="231F20"/>
                          </a:lnRef>
                          <a:fillRef idx="0">
                            <a:srgbClr val="000000">
                              <a:alpha val="0"/>
                            </a:srgbClr>
                          </a:fillRef>
                          <a:effectRef idx="0">
                            <a:scrgbClr r="0" g="0" b="0"/>
                          </a:effectRef>
                          <a:fontRef idx="none"/>
                        </wps:style>
                        <wps:bodyPr/>
                      </wps:wsp>
                      <wps:wsp>
                        <wps:cNvPr id="123" name="Shape 123"/>
                        <wps:cNvSpPr/>
                        <wps:spPr>
                          <a:xfrm>
                            <a:off x="941692" y="248"/>
                            <a:ext cx="235490" cy="470288"/>
                          </a:xfrm>
                          <a:custGeom>
                            <a:avLst/>
                            <a:gdLst/>
                            <a:ahLst/>
                            <a:cxnLst/>
                            <a:rect l="0" t="0" r="0" b="0"/>
                            <a:pathLst>
                              <a:path w="235490" h="470288">
                                <a:moveTo>
                                  <a:pt x="235490" y="0"/>
                                </a:moveTo>
                                <a:lnTo>
                                  <a:pt x="235490" y="37351"/>
                                </a:lnTo>
                                <a:lnTo>
                                  <a:pt x="234061" y="38780"/>
                                </a:lnTo>
                                <a:cubicBezTo>
                                  <a:pt x="168961" y="103727"/>
                                  <a:pt x="103937" y="168751"/>
                                  <a:pt x="38849" y="233712"/>
                                </a:cubicBezTo>
                                <a:lnTo>
                                  <a:pt x="37274" y="235274"/>
                                </a:lnTo>
                                <a:lnTo>
                                  <a:pt x="38849" y="236709"/>
                                </a:lnTo>
                                <a:cubicBezTo>
                                  <a:pt x="103899" y="301708"/>
                                  <a:pt x="168935" y="366719"/>
                                  <a:pt x="234061" y="431641"/>
                                </a:cubicBezTo>
                                <a:lnTo>
                                  <a:pt x="235490" y="433197"/>
                                </a:lnTo>
                                <a:lnTo>
                                  <a:pt x="235490" y="470288"/>
                                </a:lnTo>
                                <a:lnTo>
                                  <a:pt x="235356" y="470288"/>
                                </a:lnTo>
                                <a:lnTo>
                                  <a:pt x="0" y="235274"/>
                                </a:lnTo>
                                <a:lnTo>
                                  <a:pt x="235490"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24" name="Shape 124"/>
                        <wps:cNvSpPr/>
                        <wps:spPr>
                          <a:xfrm>
                            <a:off x="1177182" y="241"/>
                            <a:ext cx="235604" cy="470294"/>
                          </a:xfrm>
                          <a:custGeom>
                            <a:avLst/>
                            <a:gdLst/>
                            <a:ahLst/>
                            <a:cxnLst/>
                            <a:rect l="0" t="0" r="0" b="0"/>
                            <a:pathLst>
                              <a:path w="235604" h="470294">
                                <a:moveTo>
                                  <a:pt x="6" y="0"/>
                                </a:moveTo>
                                <a:lnTo>
                                  <a:pt x="235604" y="235255"/>
                                </a:lnTo>
                                <a:lnTo>
                                  <a:pt x="235604" y="235305"/>
                                </a:lnTo>
                                <a:lnTo>
                                  <a:pt x="147" y="470294"/>
                                </a:lnTo>
                                <a:lnTo>
                                  <a:pt x="0" y="470294"/>
                                </a:lnTo>
                                <a:lnTo>
                                  <a:pt x="0" y="433203"/>
                                </a:lnTo>
                                <a:lnTo>
                                  <a:pt x="6" y="433210"/>
                                </a:lnTo>
                                <a:lnTo>
                                  <a:pt x="1569" y="431648"/>
                                </a:lnTo>
                                <a:cubicBezTo>
                                  <a:pt x="66656" y="366687"/>
                                  <a:pt x="131680" y="301651"/>
                                  <a:pt x="196793" y="236715"/>
                                </a:cubicBezTo>
                                <a:lnTo>
                                  <a:pt x="198215" y="235280"/>
                                </a:lnTo>
                                <a:lnTo>
                                  <a:pt x="196793" y="233718"/>
                                </a:lnTo>
                                <a:cubicBezTo>
                                  <a:pt x="131655" y="168821"/>
                                  <a:pt x="66618" y="103784"/>
                                  <a:pt x="1569" y="38786"/>
                                </a:cubicBezTo>
                                <a:lnTo>
                                  <a:pt x="6" y="37351"/>
                                </a:lnTo>
                                <a:lnTo>
                                  <a:pt x="0" y="37357"/>
                                </a:lnTo>
                                <a:lnTo>
                                  <a:pt x="0" y="6"/>
                                </a:lnTo>
                                <a:lnTo>
                                  <a:pt x="6" y="0"/>
                                </a:lnTo>
                                <a:close/>
                              </a:path>
                            </a:pathLst>
                          </a:custGeom>
                          <a:ln w="0" cap="flat">
                            <a:round/>
                          </a:ln>
                        </wps:spPr>
                        <wps:style>
                          <a:lnRef idx="0">
                            <a:srgbClr val="000000">
                              <a:alpha val="0"/>
                            </a:srgbClr>
                          </a:lnRef>
                          <a:fillRef idx="1">
                            <a:srgbClr val="ED2A2D"/>
                          </a:fillRef>
                          <a:effectRef idx="0">
                            <a:scrgbClr r="0" g="0" b="0"/>
                          </a:effectRef>
                          <a:fontRef idx="none"/>
                        </wps:style>
                        <wps:bodyPr/>
                      </wps:wsp>
                      <wps:wsp>
                        <wps:cNvPr id="125" name="Shape 125"/>
                        <wps:cNvSpPr/>
                        <wps:spPr>
                          <a:xfrm>
                            <a:off x="978967" y="37592"/>
                            <a:ext cx="396430" cy="395859"/>
                          </a:xfrm>
                          <a:custGeom>
                            <a:avLst/>
                            <a:gdLst/>
                            <a:ahLst/>
                            <a:cxnLst/>
                            <a:rect l="0" t="0" r="0" b="0"/>
                            <a:pathLst>
                              <a:path w="396430" h="395859">
                                <a:moveTo>
                                  <a:pt x="198222" y="0"/>
                                </a:moveTo>
                                <a:lnTo>
                                  <a:pt x="196786" y="1435"/>
                                </a:lnTo>
                                <a:cubicBezTo>
                                  <a:pt x="131686" y="66383"/>
                                  <a:pt x="66662" y="131407"/>
                                  <a:pt x="1575" y="196367"/>
                                </a:cubicBezTo>
                                <a:lnTo>
                                  <a:pt x="0" y="197929"/>
                                </a:lnTo>
                                <a:lnTo>
                                  <a:pt x="1575" y="199365"/>
                                </a:lnTo>
                                <a:cubicBezTo>
                                  <a:pt x="66624" y="264363"/>
                                  <a:pt x="131661" y="329374"/>
                                  <a:pt x="196786" y="394297"/>
                                </a:cubicBezTo>
                                <a:lnTo>
                                  <a:pt x="198222" y="395859"/>
                                </a:lnTo>
                                <a:lnTo>
                                  <a:pt x="199784" y="394297"/>
                                </a:lnTo>
                                <a:cubicBezTo>
                                  <a:pt x="264871" y="329337"/>
                                  <a:pt x="329895" y="264300"/>
                                  <a:pt x="395008" y="199365"/>
                                </a:cubicBezTo>
                                <a:lnTo>
                                  <a:pt x="396430" y="197929"/>
                                </a:lnTo>
                                <a:lnTo>
                                  <a:pt x="395008" y="196367"/>
                                </a:lnTo>
                                <a:cubicBezTo>
                                  <a:pt x="329870" y="131470"/>
                                  <a:pt x="264833" y="66434"/>
                                  <a:pt x="199784" y="1435"/>
                                </a:cubicBezTo>
                                <a:lnTo>
                                  <a:pt x="198222" y="0"/>
                                </a:lnTo>
                                <a:close/>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26" name="Shape 126"/>
                        <wps:cNvSpPr/>
                        <wps:spPr>
                          <a:xfrm>
                            <a:off x="1177328" y="235547"/>
                            <a:ext cx="235458" cy="234988"/>
                          </a:xfrm>
                          <a:custGeom>
                            <a:avLst/>
                            <a:gdLst/>
                            <a:ahLst/>
                            <a:cxnLst/>
                            <a:rect l="0" t="0" r="0" b="0"/>
                            <a:pathLst>
                              <a:path w="235458" h="234988">
                                <a:moveTo>
                                  <a:pt x="0" y="234988"/>
                                </a:moveTo>
                                <a:lnTo>
                                  <a:pt x="235458" y="0"/>
                                </a:lnTo>
                              </a:path>
                            </a:pathLst>
                          </a:custGeom>
                          <a:ln w="140" cap="flat">
                            <a:round/>
                          </a:ln>
                        </wps:spPr>
                        <wps:style>
                          <a:lnRef idx="1">
                            <a:srgbClr val="ED2A2D"/>
                          </a:lnRef>
                          <a:fillRef idx="0">
                            <a:srgbClr val="000000">
                              <a:alpha val="0"/>
                            </a:srgbClr>
                          </a:fillRef>
                          <a:effectRef idx="0">
                            <a:scrgbClr r="0" g="0" b="0"/>
                          </a:effectRef>
                          <a:fontRef idx="none"/>
                        </wps:style>
                        <wps:bodyPr/>
                      </wps:wsp>
                      <wps:wsp>
                        <wps:cNvPr id="127" name="Shape 127"/>
                        <wps:cNvSpPr/>
                        <wps:spPr>
                          <a:xfrm>
                            <a:off x="941692" y="241"/>
                            <a:ext cx="471094" cy="470294"/>
                          </a:xfrm>
                          <a:custGeom>
                            <a:avLst/>
                            <a:gdLst/>
                            <a:ahLst/>
                            <a:cxnLst/>
                            <a:rect l="0" t="0" r="0" b="0"/>
                            <a:pathLst>
                              <a:path w="471094" h="470294">
                                <a:moveTo>
                                  <a:pt x="235356" y="470294"/>
                                </a:moveTo>
                                <a:lnTo>
                                  <a:pt x="0" y="235280"/>
                                </a:lnTo>
                                <a:lnTo>
                                  <a:pt x="235496" y="0"/>
                                </a:lnTo>
                                <a:lnTo>
                                  <a:pt x="471094" y="235255"/>
                                </a:lnTo>
                              </a:path>
                            </a:pathLst>
                          </a:custGeom>
                          <a:ln w="140" cap="flat">
                            <a:round/>
                          </a:ln>
                        </wps:spPr>
                        <wps:style>
                          <a:lnRef idx="1">
                            <a:srgbClr val="ED2A2D"/>
                          </a:lnRef>
                          <a:fillRef idx="0">
                            <a:srgbClr val="000000">
                              <a:alpha val="0"/>
                            </a:srgbClr>
                          </a:fillRef>
                          <a:effectRef idx="0">
                            <a:scrgbClr r="0" g="0" b="0"/>
                          </a:effectRef>
                          <a:fontRef idx="none"/>
                        </wps:style>
                        <wps:bodyPr/>
                      </wps:wsp>
                    </wpg:wgp>
                  </a:graphicData>
                </a:graphic>
              </wp:inline>
            </w:drawing>
          </mc:Choice>
          <mc:Fallback>
            <w:pict>
              <v:group w14:anchorId="765BF90E" id="Group 6715" o:spid="_x0000_s1026" style="width:111.25pt;height:37.05pt;mso-position-horizontal-relative:char;mso-position-vertical-relative:line" coordsize="14127,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">
                <v:shape id="Shape 103" o:spid="_x0000_s1027" style="position:absolute;left:1485;top:949;width:1746;height:2139;visibility:visible;mso-wrap-style:square;v-text-anchor:top" coordsize="174663,213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ds8MA&#10;AADcAAAADwAAAGRycy9kb3ducmV2LnhtbERPS2vCQBC+C/6HZYReim5UWtrUVdRS6E2aFKS3ITtm&#10;Q7OzIbt59N+7BcHbfHzP2exGW4ueWl85VrBcJCCIC6crLhV85x/zFxA+IGusHZOCP/Kw204nG0y1&#10;G/iL+iyUIoawT1GBCaFJpfSFIYt+4RriyF1cazFE2JZStzjEcFvLVZI8S4sVxwaDDR0NFb9ZZxWc&#10;uoNvDO5/Ht/7UV6eap3351elHmbj/g1EoDHcxTf3p47zkzX8PxMv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Uds8MAAADcAAAADwAAAAAAAAAAAAAAAACYAgAAZHJzL2Rv&#10;d25yZXYueG1sUEsFBgAAAAAEAAQA9QAAAIgDAAAAAA==&#10;" path="m87401,r4293,20536l104254,44069r8573,23952l114249,78994r-1854,12560l118542,89268r5994,-6134l128816,68453r2146,-20536l139522,64592r2007,17551l141389,99962r-5436,13411l145377,107950r8153,-7988l160096,86982r4420,15545l166522,114224r-4000,16548l158242,139179r-8001,11837l164516,146876r7861,-5411l174663,130912r-2007,29514c168046,190564,149212,210680,118961,213906r-11278,l112966,210909r7290,-5563l133109,192799r9702,-18110l133388,180670r-8141,2286l115964,182816r5283,-5283l126390,170548r4433,-12979l130823,140183r-4153,9271l114681,157290r-6718,6984l107963,139319r-3988,-16675l95974,110515r-8433,-8267l87541,119075r-8420,24092l79261,152159r2146,11836l67119,156147r-4711,-6846l58979,140462r-419,8699l56553,157429r2997,8700l63551,173114r7569,9563l57556,181102r-7429,-2565l42278,172682r7569,17551l62268,205067r12281,5842l89548,213766,57556,211620,37135,203200,22860,192938,14288,177533,1867,134328,,122212r7722,7849l12713,136754r8001,6134l34849,144881,29134,132766,24714,120650,23139,108661,23000,94831,21285,76860r8712,8992l39992,100254r7277,4559l43701,94399r152,-13970l45568,66739,47701,56045,45707,45631r8141,1994l59131,53187r3569,9272l64554,73863r6287,12700l76403,74016,78981,63322,80835,45771r,-23381l83121,12840,87401,xe" fillcolor="#231f20" stroked="f" strokeweight="0">
                  <v:stroke miterlimit="83231f" joinstyle="miter"/>
                  <v:path arrowok="t" textboxrect="0,0,174663,213906"/>
                </v:shape>
                <v:shape id="Shape 104" o:spid="_x0000_s1028" style="position:absolute;left:1485;top:949;width:1746;height:2139;visibility:visible;mso-wrap-style:square;v-text-anchor:top" coordsize="174663,213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nnr8A&#10;AADcAAAADwAAAGRycy9kb3ducmV2LnhtbERPS2sCMRC+F/wPYYTeauKDUlajqCB4rVt6HjfjZtvN&#10;ZEmiu/77piB4m4/vOavN4FpxoxAbzxqmEwWCuPKm4VrDV3l4+wARE7LB1jNpuFOEzXr0ssLC+J4/&#10;6XZKtcghHAvUYFPqCiljZclhnPiOOHMXHxymDEMtTcA+h7tWzpR6lw4bzg0WO9pbqn5PV6fh515u&#10;d32Z+ktczM+H+ntnVbBav46H7RJEoiE9xQ/30eT5agH/z+QL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DueevwAAANwAAAAPAAAAAAAAAAAAAAAAAJgCAABkcnMvZG93bnJl&#10;di54bWxQSwUGAAAAAAQABAD1AAAAhAMAAAAA&#10;" path="m87401,r4293,20536l104254,44069r8573,23952l114249,78994r-1854,12560l118542,89268r5994,-6134l128816,68453r2146,-20536l139522,64592r2007,17551l141389,99962r-5436,13411l145377,107950r8153,-7988l160096,86982r4420,15545l166522,114224r-4000,16548l158242,139179r-8001,11837l164516,146876r7861,-5411l174663,130912r-2007,29514c168046,190564,149212,210680,118961,213906r-11278,l112966,210909r7290,-5563l133109,192799r9702,-18110l133388,180670r-8141,2286l115964,182816r5283,-5283l126390,170548r4433,-12979l130823,140183r-4153,9271l114681,157290r-6718,6984l107963,139319r-3988,-16675l95974,110515r-8433,-8267l87541,119075r-8420,24092l79261,152159r2146,11836l67119,156147r-4711,-6846l58979,140462r-419,8699l56553,157429r2997,8700l63551,173114r7569,9563l57556,181102r-7429,-2565l42278,172682r7569,17551l62268,205067r12281,5842l89548,213766,57556,211620,37135,203200,22860,192938,14288,177533,1867,134328,,122212r7722,7849l12713,136754r8001,6134l34849,144881,29134,132766,24714,120650,23139,108661,23000,94831,21285,76860r8712,8992l39992,100254r7277,4559l43701,94399r152,-13970l45568,66739,47701,56045,45707,45631r8141,1994l59131,53187r3569,9272l64554,73863r6287,12700l76403,74016,78981,63322,80835,45771r,-23381l83121,12840,87401,xe" filled="f" strokecolor="#231f20" strokeweight=".00389mm">
                  <v:path arrowok="t" textboxrect="0,0,174663,213906"/>
                </v:shape>
                <v:shape id="Shape 8002" o:spid="_x0000_s1029" style="position:absolute;left:1690;top:3230;width:1420;height:146;visibility:visible;mso-wrap-style:square;v-text-anchor:top" coordsize="141948,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qycQA&#10;AADdAAAADwAAAGRycy9kb3ducmV2LnhtbESPQWvCQBSE74X+h+UJvTW7UdCQuooUCuLNKHh9ZF+T&#10;xezbkF1j6q/vFgoeh5n5hllvJ9eJkYZgPWvIMwWCuPbGcqPhfPp6L0CEiGyw80wafijAdvP6ssbS&#10;+DsfaaxiIxKEQ4ka2hj7UspQt+QwZL4nTt63HxzGJIdGmgHvCe46OVdqKR1aTgst9vTZUn2tbk7D&#10;wu5XBcvH7Xg4XUK+G+0hryqt32bT7gNEpCk+w//tvdFQKDWHvzfpC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EKsnEAAAA3QAAAA8AAAAAAAAAAAAAAAAAmAIAAGRycy9k&#10;b3ducmV2LnhtbFBLBQYAAAAABAAEAPUAAACJAwAAAAA=&#10;" path="m,l141948,r,14541l,14541,,e" fillcolor="#231f20" stroked="f" strokeweight="0">
                  <v:path arrowok="t" textboxrect="0,0,141948,14541"/>
                </v:shape>
                <v:shape id="Shape 106" o:spid="_x0000_s1030" style="position:absolute;left:1690;top:3230;width:1420;height:146;visibility:visible;mso-wrap-style:square;v-text-anchor:top" coordsize="141948,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KdsIA&#10;AADcAAAADwAAAGRycy9kb3ducmV2LnhtbERPTWvCQBC9F/oflin0VjcVKiW6CUUo9VAPph48TrJj&#10;Es3Oht01Sf+9Kwje5vE+Z5VPphMDOd9aVvA+S0AQV1a3XCvY/32/fYLwAVljZ5kU/JOHPHt+WmGq&#10;7cg7GopQixjCPkUFTQh9KqWvGjLoZ7YnjtzROoMhQldL7XCM4aaT8yRZSIMtx4YGe1o3VJ2Li1Hw&#10;eyr14Viu5cemtKS3/Y/ngpV6fZm+liACTeEhvrs3Os5PFnB7Jl4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Ip2wgAAANwAAAAPAAAAAAAAAAAAAAAAAJgCAABkcnMvZG93&#10;bnJldi54bWxQSwUGAAAAAAQABAD1AAAAhwMAAAAA&#10;" path="m,14541r141948,l141948,,,,,14541xe" filled="f" strokecolor="#231f20" strokeweight=".00389mm">
                  <v:path arrowok="t" textboxrect="0,0,141948,14541"/>
                </v:shape>
                <v:shape id="Shape 107" o:spid="_x0000_s1031" style="position:absolute;top:2;width:2354;height:4703;visibility:visible;mso-wrap-style:square;v-text-anchor:top" coordsize="235483,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3AsQA&#10;AADcAAAADwAAAGRycy9kb3ducmV2LnhtbERP22rCQBB9F/oPyxT6IrpJH6xEN6GXKFIoxegHDNlp&#10;Es3Ohuw2xr/vFgTf5nCus85G04qBetdYVhDPIxDEpdUNVwqOh81sCcJ5ZI2tZVJwJQdZ+jBZY6Lt&#10;hfc0FL4SIYRdggpq77tESlfWZNDNbUccuB/bG/QB9pXUPV5CuGnlcxQtpMGGQ0ONHb3XVJ6LX6NA&#10;5m+fw3l7yvN4/Nievu1mN/2KlXp6HF9XIDyN/i6+uXc6zI9e4P+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twLEAAAA3AAAAA8AAAAAAAAAAAAAAAAAmAIAAGRycy9k&#10;b3ducmV2LnhtbFBLBQYAAAAABAAEAPUAAACJAwAAAAA=&#10;" path="m235483,r,37351l234061,38786c168974,103759,103911,168745,38837,233718r-1563,1562l38837,236715v65036,65012,130111,129998,195224,194933l235483,433210r,37084l235343,470294,,235280,235483,xe" fillcolor="#ed2a2d" stroked="f" strokeweight="0">
                  <v:path arrowok="t" textboxrect="0,0,235483,470294"/>
                </v:shape>
                <v:shape id="Shape 108" o:spid="_x0000_s1032" style="position:absolute;left:2354;top:2;width:2356;height:4703;visibility:visible;mso-wrap-style:square;v-text-anchor:top" coordsize="235598,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RK8QA&#10;AADcAAAADwAAAGRycy9kb3ducmV2LnhtbESPQYvCQAyF74L/YYjgTad6KNJ1lFVRvOxhu4LX0Ilt&#10;sZOpnVGrv35zWNhbwnt578ty3btGPagLtWcDs2kCirjwtubSwOlnP1mAChHZYuOZDLwowHo1HCwx&#10;s/7J3/TIY6kkhEOGBqoY20zrUFTkMEx9SyzaxXcOo6xdqW2HTwl3jZ4nSaod1iwNFba0rai45ndn&#10;4JZeXufD13W7yeeLHXrepLN3b8x41H9+gIrUx3/z3/XRCn4it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rESvEAAAA3AAAAA8AAAAAAAAAAAAAAAAAmAIAAGRycy9k&#10;b3ducmV2LnhtbFBLBQYAAAAABAAEAPUAAACJAwAAAAA=&#10;" path="m,l235598,235255r,51l140,470294r-140,l,433210r1575,-1562c66662,366687,131674,301651,196787,236715r1422,-1435l196787,233718c131648,168821,66624,103772,1575,38786l,37351,,xe" fillcolor="#ed2a2d" stroked="f" strokeweight="0">
                  <v:path arrowok="t" textboxrect="0,0,235598,470294"/>
                </v:shape>
                <v:shape id="Shape 109" o:spid="_x0000_s1033" style="position:absolute;left:372;top:375;width:3964;height:3959;visibility:visible;mso-wrap-style:square;v-text-anchor:top" coordsize="396418,39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AOsIA&#10;AADcAAAADwAAAGRycy9kb3ducmV2LnhtbERPS2vCQBC+F/oflil4qxtbsDG6SrEUxMfBGDwP2TEJ&#10;ZmfD7lbjv3cFobf5+J4zW/SmFRdyvrGsYDRMQBCXVjdcKSgOv+8pCB+QNbaWScGNPCzmry8zzLS9&#10;8p4ueahEDGGfoYI6hC6T0pc1GfRD2xFH7mSdwRChq6R2eI3hppUfSTKWBhuODTV2tKypPOd/RsFx&#10;tdbLr+2hKDcpudtPsXOfaVBq8NZ/T0EE6sO/+Ole6Tg/mcD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UA6wgAAANwAAAAPAAAAAAAAAAAAAAAAAJgCAABkcnMvZG93&#10;bnJldi54bWxQSwUGAAAAAAQABAD1AAAAhwMAAAAA&#10;" path="m198209,r-1422,1435c131699,66408,66637,131394,1562,196367l,197929r1562,1436c66599,264376,131674,329362,196787,394297r1422,1562l199784,394297c264871,329337,329882,264300,394995,199365r1423,-1436l394995,196367c329857,131470,264833,66421,199784,1435l198209,xe" filled="f" strokecolor="#ed2a2d" strokeweight=".00389mm">
                  <v:path arrowok="t" textboxrect="0,0,396418,395859"/>
                </v:shape>
                <v:shape id="Shape 110" o:spid="_x0000_s1034" style="position:absolute;left:2356;top:2355;width:2354;height:2350;visibility:visible;mso-wrap-style:square;v-text-anchor:top" coordsize="235458,23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lL8cA&#10;AADcAAAADwAAAGRycy9kb3ducmV2LnhtbESPT2vCQBDF74V+h2UKXorZKCISs0orlFrRg38u3obs&#10;NAlmZ9PsVtNv3zkI3mZ4b977Tb7sXaOu1IXas4FRkoIiLrytuTRwOn4MZ6BCRLbYeCYDfxRguXh+&#10;yjGz/sZ7uh5iqSSEQ4YGqhjbTOtQVOQwJL4lFu3bdw6jrF2pbYc3CXeNHqfpVDusWRoqbGlVUXE5&#10;/DoDk7Q4hvPlS++2q5/N++frerbHiTGDl/5tDipSHx/m+/XaCv5I8OUZmUA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lpS/HAAAA3AAAAA8AAAAAAAAAAAAAAAAAmAIAAGRy&#10;cy9kb3ducmV2LnhtbFBLBQYAAAAABAAEAPUAAACMAwAAAAA=&#10;" path="m,234988l235458,e" filled="f" strokecolor="#ed2a2d" strokeweight=".00389mm">
                  <v:path arrowok="t" textboxrect="0,0,235458,234988"/>
                </v:shape>
                <v:shape id="Shape 111" o:spid="_x0000_s1035" style="position:absolute;top:2;width:4710;height:4703;visibility:visible;mso-wrap-style:square;v-text-anchor:top" coordsize="471081,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h4XcIA&#10;AADcAAAADwAAAGRycy9kb3ducmV2LnhtbERPS2sCMRC+C/6HMEIvUrPpochqlFYUCsWDL/A4JNPd&#10;ZTeTdZPq9t+bguBtPr7nzJe9a8SVulB51qAmGQhi423FhYbjYfM6BREissXGM2n4owDLxXAwx9z6&#10;G+/ouo+FSCEcctRQxtjmUgZTksMw8S1x4n585zAm2BXSdnhL4a6Rb1n2Lh1WnBpKbGlVkqn3v07D&#10;pzfjk7FqU58v31KZy3ob60zrl1H/MQMRqY9P8cP9ZdN8peD/mXS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HhdwgAAANwAAAAPAAAAAAAAAAAAAAAAAJgCAABkcnMvZG93&#10;bnJldi54bWxQSwUGAAAAAAQABAD1AAAAhwMAAAAA&#10;" path="m235344,470294l,235280,235483,,471081,235255e" filled="f" strokecolor="#ed2a2d" strokeweight=".00389mm">
                  <v:path arrowok="t" textboxrect="0,0,471081,470294"/>
                </v:shape>
                <v:shape id="Shape 112" o:spid="_x0000_s1036" style="position:absolute;left:5893;top:1962;width:2299;height:881;visibility:visible;mso-wrap-style:square;v-text-anchor:top" coordsize="229946,8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VxcIA&#10;AADcAAAADwAAAGRycy9kb3ducmV2LnhtbERPTYvCMBC9C/6HMIIX0VRBkWoqIqu47Mm64nVoxrbY&#10;TGqTrd1/vxGEvc3jfc5605lKtNS40rKC6SQCQZxZXXKu4Pu8Hy9BOI+ssbJMCn7JwSbp99YYa/vk&#10;E7Wpz0UIYRejgsL7OpbSZQUZdBNbEwfuZhuDPsAml7rBZwg3lZxF0UIaLDk0FFjTrqDsnv4YBWU+&#10;Gn0dltfPy/wjSnfH82OfzhdKDQfddgXCU+f/xW/3UYf50xm8ngkXy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JBXFwgAAANwAAAAPAAAAAAAAAAAAAAAAAJgCAABkcnMvZG93&#10;bnJldi54bWxQSwUGAAAAAAQABAD1AAAAhwMAAAAA&#10;" path="m22022,r2997,279l177610,41211r2133,851l181750,43624r1702,2007l184734,48196r1143,2845l186449,54191r571,1994l188024,58026r1282,1575l191008,60744r1994,851l225234,70155r1715,851l228232,72288r1003,1575l229806,75717r140,2134l229667,80137r-1004,2426l227089,84556r-1855,1423l223101,86703r-2146,-152l188582,77851r-2705,-279l183452,78003r-2274,1283l179324,80988r-2718,2857l173901,85979r-2997,1435l167907,88125r-2845,-432l12471,46774,10046,45771c,38341,2718,20282,8191,10973l10465,7264,13170,4419,16027,2134,19025,571,22022,xe" fillcolor="#231f20" stroked="f" strokeweight="0">
                  <v:path arrowok="t" textboxrect="0,0,229946,88125"/>
                </v:shape>
                <v:shape id="Shape 113" o:spid="_x0000_s1037" style="position:absolute;left:5893;top:1962;width:2299;height:881;visibility:visible;mso-wrap-style:square;v-text-anchor:top" coordsize="229946,8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3EcEA&#10;AADcAAAADwAAAGRycy9kb3ducmV2LnhtbERPzYrCMBC+L/gOYQQvoqm6iFSjiLAgeJBVH2Bsxqa0&#10;mZQma6tPbwRhb/Px/c5q09lK3KnxhWMFk3ECgjhzuuBcweX8M1qA8AFZY+WYFDzIw2bd+1phql3L&#10;v3Q/hVzEEPYpKjAh1KmUPjNk0Y9dTRy5m2sshgibXOoG2xhuKzlNkrm0WHBsMFjTzlBWnv6sgmup&#10;h0V9Pe7atrTfenh4Jk9zVmrQ77ZLEIG68C/+uPc6zp/M4P1MvE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ctxHBAAAA3AAAAA8AAAAAAAAAAAAAAAAAmAIAAGRycy9kb3du&#10;cmV2LnhtbFBLBQYAAAAABAAEAPUAAACGAwAAAAA=&#10;" path="m167907,88125r2997,-711l173901,85979r2705,-2134l179324,80988r1854,-1702l183452,78003r2425,-431l188582,77851r32373,8700l223101,86703r2133,-724l227089,84556r1574,-1993l229667,80137r279,-2286l229806,75717r-571,-1854l228232,72288r-1283,-1282l225234,70155,193002,61595r-1994,-851l189306,59601r-1282,-1575l187020,56185r-571,-1994l185877,51041r-1143,-2845l183452,45631r-1702,-2007l179743,42062r-2133,-851l25019,279,22022,,19025,571,16027,2134,13170,4419,10465,7264,8191,10973c2718,20282,,38341,10046,45771r2425,1003l165062,87693r2845,432xe" filled="f" strokecolor="#231f20" strokeweight=".00389mm">
                  <v:path arrowok="t" textboxrect="0,0,229946,88125"/>
                </v:shape>
                <v:shape id="Shape 114" o:spid="_x0000_s1038" style="position:absolute;left:4711;width:2352;height:4702;visibility:visible;mso-wrap-style:square;v-text-anchor:top" coordsize="235172,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0sZMQA&#10;AADcAAAADwAAAGRycy9kb3ducmV2LnhtbERP22rCQBB9L/gPywh9KbqJikp0FRECoqVQ9QOG7JhE&#10;s7NpdtXo13eFQt/mcK4zX7amEjdqXGlZQdyPQBBnVpecKzge0t4UhPPIGivLpOBBDpaLztscE23v&#10;/E23vc9FCGGXoILC+zqR0mUFGXR9WxMH7mQbgz7AJpe6wXsIN5UcRNFYGiw5NBRY07qg7LK/GgWT&#10;03Pwme3WH1/n6dm1P9t0eE1jpd677WoGwlPr/8V/7o0O8+MRvJ4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tLGTEAAAA3AAAAA8AAAAAAAAAAAAAAAAAmAIAAGRycy9k&#10;b3ducmV2LnhtbFBLBQYAAAAABAAEAPUAAACJAwAAAAA=&#10;" path="m235026,r146,l235172,37090r-6,-6l233743,38646c168694,103543,103708,168542,38799,233579r-1575,1435l38799,236576v65023,64935,129895,130035,194944,194932l235166,433083r6,-6l235172,470288r-6,6l,235014,235026,xe" fillcolor="#ed2a2d" stroked="f" strokeweight="0">
                  <v:path arrowok="t" textboxrect="0,0,235172,470294"/>
                </v:shape>
                <v:shape id="Shape 115" o:spid="_x0000_s1039" style="position:absolute;left:7063;width:2353;height:4702;visibility:visible;mso-wrap-style:square;v-text-anchor:top" coordsize="235274,4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aKcEA&#10;AADcAAAADwAAAGRycy9kb3ducmV2LnhtbERPTWvCQBC9F/oflil4q5sIDSXNRqRQyMWCVnoesmM2&#10;mJ2N2TVGf70rCN7m8T6nWE62EyMNvnWsIJ0nIIhrp1tuFOz+ft4/QfiArLFzTAou5GFZvr4UmGt3&#10;5g2N29CIGMI+RwUmhD6X0teGLPq564kjt3eDxRDh0Eg94DmG204ukiSTFluODQZ7+jZUH7YnqyBb&#10;V2m10uH477Nxt7he5C9u9krN3qbVF4hAU3iKH+5Kx/npB9yfiRfI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LGinBAAAA3AAAAA8AAAAAAAAAAAAAAAAAmAIAAGRycy9kb3du&#10;cmV2LnhtbFBLBQYAAAAABAAEAPUAAACGAwAAAAA=&#10;" path="m,l133,,235274,234976r,76l,470288,,433077r1568,-1569c66580,366560,131451,301460,196513,236576r1436,-1562l196513,233579c131553,168593,66580,103594,1568,38646l,37090,,xe" fillcolor="#ed2a2d" stroked="f" strokeweight="0">
                  <v:path arrowok="t" textboxrect="0,0,235274,470288"/>
                </v:shape>
                <v:shape id="Shape 116" o:spid="_x0000_s1040" style="position:absolute;left:5083;top:370;width:3959;height:3960;visibility:visible;mso-wrap-style:square;v-text-anchor:top" coordsize="395897,395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I+gsEA&#10;AADcAAAADwAAAGRycy9kb3ducmV2LnhtbERPTWvCQBC9F/wPywjemo09SEyzShFs9dhU6XXIjtnQ&#10;7GzY3Zr4712h0Ns83udU28n24ko+dI4VLLMcBHHjdMetgtPX/rkAESKyxt4xKbhRgO1m9lRhqd3I&#10;n3StYytSCIcSFZgYh1LK0BiyGDI3ECfu4rzFmKBvpfY4pnDby5c8X0mLHacGgwPtDDU/9a9VcAkf&#10;51GeDmtz8+747tffRTuwUov59PYKItIU/8V/7oNO85creDyTLp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iPoLBAAAA3AAAAA8AAAAAAAAAAAAAAAAAmAIAAGRycy9kb3du&#10;cmV2LnhtbFBLBQYAAAAABAAEAPUAAACGAwAAAAA=&#10;" path="m197942,395999r-1422,-1575c131470,329527,66599,264427,1575,199492l,197929r1575,-1434c66485,131458,131470,66459,196520,1562l197942,r1575,1562c264528,66510,329501,131509,394462,196495r1435,1434l394462,199492c329400,264376,264528,329476,199517,394424r-1575,1575xe" filled="f" strokecolor="#ed2a2d" strokeweight=".00389mm">
                  <v:path arrowok="t" textboxrect="0,0,395897,395999"/>
                </v:shape>
                <v:shape id="Shape 117" o:spid="_x0000_s1041" style="position:absolute;left:7064;width:2352;height:2349;visibility:visible;mso-wrap-style:square;v-text-anchor:top" coordsize="235141,23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eQ8MA&#10;AADcAAAADwAAAGRycy9kb3ducmV2LnhtbERPTWsCMRC9C/0PYQpepGb1UGU1igjSCrXo1oPHcTNu&#10;FjeTZRN1219vCoK3ebzPmc5bW4krNb50rGDQT0AQ506XXCjY/6zexiB8QNZYOSYFv+RhPnvpTDHV&#10;7sY7umahEDGEfYoKTAh1KqXPDVn0fVcTR+7kGoshwqaQusFbDLeVHCbJu7RYcmwwWNPSUH7OLlaB&#10;/dsdv7ItrXH5ocerw6Fn2s23Ut3XdjEBEagNT/HD/anj/MEI/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FeQ8MAAADcAAAADwAAAAAAAAAAAAAAAACYAgAAZHJzL2Rv&#10;d25yZXYueG1sUEsFBgAAAAAEAAQA9QAAAIgDAAAAAA==&#10;" path="m235141,234976l,e" filled="f" strokecolor="#ed2a2d" strokeweight=".00389mm">
                  <v:path arrowok="t" textboxrect="0,0,235141,234976"/>
                </v:shape>
                <v:shape id="Shape 118" o:spid="_x0000_s1042" style="position:absolute;left:4711;width:4705;height:4702;visibility:visible;mso-wrap-style:square;v-text-anchor:top" coordsize="470446,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IEMIA&#10;AADcAAAADwAAAGRycy9kb3ducmV2LnhtbESPQWvCQBCF7wX/wzJCb3UThSLRVUQQehGpCl6H7JgE&#10;s7PJ7tak/75zEHqb4b1575v1dnStelKIjWcD+SwDRVx623Bl4Ho5fCxBxYRssfVMBn4pwnYzeVtj&#10;Yf3A3/Q8p0pJCMcCDdQpdYXWsazJYZz5jli0uw8Ok6yh0jbgIOGu1fMs+9QOG5aGGjva11Q+zj/O&#10;wO6mOXDfnVyVp+w4tv1wW/TGvE/H3QpUojH9m1/XX1bwc6GVZ2QC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QgQwgAAANwAAAAPAAAAAAAAAAAAAAAAAJgCAABkcnMvZG93&#10;bnJldi54bWxQSwUGAAAAAAQABAD1AAAAhwMAAAAA&#10;" path="m470446,235052l235166,470294,,235014,235026,e" filled="f" strokecolor="#ed2a2d" strokeweight=".00389mm">
                  <v:path arrowok="t" textboxrect="0,0,470446,470294"/>
                </v:shape>
                <v:shape id="Shape 119" o:spid="_x0000_s1043" style="position:absolute;left:11451;top:2805;width:675;height:552;visibility:visible;mso-wrap-style:square;v-text-anchor:top" coordsize="67577,5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zsMAA&#10;AADcAAAADwAAAGRycy9kb3ducmV2LnhtbERPS4vCMBC+L/gfwgh7W1N3QbSaihZWvPpAr0MztrXN&#10;pDbR1n9vFha8zcf3nMWyN7V4UOtKywrGowgEcWZ1ybmC4+H3awrCeWSNtWVS8CQHy2TwscBY2453&#10;9Nj7XIQQdjEqKLxvYildVpBBN7INceAutjXoA2xzqVvsQrip5XcUTaTBkkNDgQ2lBWXV/m4UpNef&#10;zYnt6iyp6g7Hmibrc3pT6nPYr+YgPPX+Lf53b3WYP57B3zPhAp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zsMAAAADcAAAADwAAAAAAAAAAAAAAAACYAgAAZHJzL2Rvd25y&#10;ZXYueG1sUEsFBgAAAAAEAAQA9QAAAIUDAAAAAA==&#10;" path="m33795,r4711,419l42926,1702c67577,12002,64833,48755,38506,54750r-4711,432l29070,54750c2781,48908,,11874,24651,1702l29070,419,33795,xe" fillcolor="#231f20" stroked="f" strokeweight="0">
                  <v:path arrowok="t" textboxrect="0,0,67577,55182"/>
                </v:shape>
                <v:shape id="Shape 120" o:spid="_x0000_s1044" style="position:absolute;left:11451;top:2805;width:675;height:552;visibility:visible;mso-wrap-style:square;v-text-anchor:top" coordsize="67577,5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EnCcQA&#10;AADcAAAADwAAAGRycy9kb3ducmV2LnhtbESPQWvCQBCF70L/wzJCb7oxgSLRVUQqSA+FqO15yI5J&#10;MDsbdrca/33nUOhthvfmvW/W29H16k4hdp4NLOYZKOLa244bA5fzYbYEFROyxd4zGXhShO3mZbLG&#10;0voHV3Q/pUZJCMcSDbQpDaXWsW7JYZz7gVi0qw8Ok6yh0TbgQ8Jdr/Mse9MOO5aGFgfat1TfTj/O&#10;AOcf12CLonjfHcfnV1Udvj/7hTGv03G3ApVoTP/mv+ujFfxc8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BJwnEAAAA3AAAAA8AAAAAAAAAAAAAAAAAmAIAAGRycy9k&#10;b3ducmV2LnhtbFBLBQYAAAAABAAEAPUAAACJAwAAAAA=&#10;" path="m33795,r4711,419l42926,1702c67577,12002,64833,48755,38506,54750r-4711,432l29070,54750c2781,48908,,11874,24651,1702l29070,419,33795,xe" filled="f" strokecolor="#231f20" strokeweight=".00389mm">
                  <v:path arrowok="t" textboxrect="0,0,67577,55182"/>
                </v:shape>
                <v:shape id="Shape 121" o:spid="_x0000_s1045" style="position:absolute;left:11442;top:1136;width:688;height:1515;visibility:visible;mso-wrap-style:square;v-text-anchor:top" coordsize="68745,1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9eAsMA&#10;AADcAAAADwAAAGRycy9kb3ducmV2LnhtbERPS2vCQBC+F/oflin0VjfmUCS6SixVSiHQJnofspMH&#10;ZmeT7GrSf98VCr3Nx/eczW42nbjR6FrLCpaLCARxaXXLtYJTcXhZgXAeWWNnmRT8kIPd9vFhg4m2&#10;E3/TLfe1CCHsElTQeN8nUrqyIYNuYXviwFV2NOgDHGupR5xCuOlkHEWv0mDLoaHBnt4aKi/51Sio&#10;jsXXMKSnvbsWhT5/plkVvWdKPT/N6RqEp9n/i//cHzrMj5dwfyZc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9eAsMAAADcAAAADwAAAAAAAAAAAAAAAACYAgAAZHJzL2Rv&#10;d25yZXYueG1sUEsFBgAAAAAEAAQA9QAAAIgDAAAAAA==&#10;" path="m34620,r5563,279l45326,1143r4991,1283c59004,5461,68682,12179,68745,22390r,991l68313,25807,52184,135039r-724,3848l50038,142316r-2146,3137l45187,147879r-3150,1994l38468,151156r-3848,431l30759,151156r-3568,-1283l23901,147879r-2565,-2566l19190,142177r-1423,-3430l17043,134900,914,25667,622,24524,483,23533r,-292c,12649,9970,5524,18910,2426l23762,1143,29045,279,34620,xe" fillcolor="#231f20" stroked="f" strokeweight="0">
                  <v:path arrowok="t" textboxrect="0,0,68745,151587"/>
                </v:shape>
                <v:shape id="Shape 122" o:spid="_x0000_s1046" style="position:absolute;left:11442;top:1136;width:688;height:1515;visibility:visible;mso-wrap-style:square;v-text-anchor:top" coordsize="68745,1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nTsEA&#10;AADcAAAADwAAAGRycy9kb3ducmV2LnhtbERP22qDQBB9L/Qflgn0ra4RKsG4hhAohECh2tDnqTte&#10;0J0VdxPt33cLhb7N4VwnP6xmFHeaXW9ZwTaKQRDXVvfcKrh+vD7vQDiPrHG0TAq+ycGheHzIMdN2&#10;4ZLulW9FCGGXoYLO+ymT0tUdGXSRnYgD19jZoA9wbqWecQnhZpRJHKfSYM+hocOJTh3VQ3UzCtLL&#10;Mrx/6c/mrcRht75cTHNKE6WeNutxD8LT6v/Ff+6zDvOTBH6fC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iJ07BAAAA3AAAAA8AAAAAAAAAAAAAAAAAmAIAAGRycy9kb3du&#10;cmV2LnhtbFBLBQYAAAAABAAEAPUAAACGAwAAAAA=&#10;" path="m34620,r5563,279l45326,1143r4991,1283c59004,5461,68682,12179,68745,22390r,991l68313,25807,52184,135039r-724,3848l50038,142316r-2146,3137l45187,147879r-3150,1994l38468,151156r-3848,431l30759,151156r-3568,-1283l23901,147879r-2565,-2566l19190,142177r-1423,-3430l17043,134900,914,25667,622,24524,483,23533r,-292c,12649,9970,5524,18910,2426l23762,1143,29045,279,34620,xe" filled="f" strokecolor="#231f20" strokeweight=".00389mm">
                  <v:path arrowok="t" textboxrect="0,0,68745,151587"/>
                </v:shape>
                <v:shape id="Shape 123" o:spid="_x0000_s1047" style="position:absolute;left:9416;top:2;width:2355;height:4703;visibility:visible;mso-wrap-style:square;v-text-anchor:top" coordsize="235490,4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WgcMA&#10;AADcAAAADwAAAGRycy9kb3ducmV2LnhtbERPTWvCQBC9C/6HZYTezMaUSkmziiil6aGHxDbnITsm&#10;wexsyG417a/vFgRv83ifk20n04sLja6zrGAVxSCIa6s7bhR8Hl+XzyCcR9bYWyYFP+Rgu5nPMky1&#10;vXJBl9I3IoSwS1FB6/2QSunqlgy6yA7EgTvZ0aAPcGykHvEawk0vkzheS4Mdh4YWB9q3VJ/Lb6Ng&#10;V5VvQ5W4Qy2f3p35+ph+81Wh1MNi2r2A8DT5u/jmznWYnzzC/zPh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3WgcMAAADcAAAADwAAAAAAAAAAAAAAAACYAgAAZHJzL2Rv&#10;d25yZXYueG1sUEsFBgAAAAAEAAQA9QAAAIgDAAAAAA==&#10;" path="m235490,r,37351l234061,38780c168961,103727,103937,168751,38849,233712r-1575,1562l38849,236709v65050,64999,130086,130010,195212,194932l235490,433197r,37091l235356,470288,,235274,235490,xe" fillcolor="#ed2a2d" stroked="f" strokeweight="0">
                  <v:path arrowok="t" textboxrect="0,0,235490,470288"/>
                </v:shape>
                <v:shape id="Shape 124" o:spid="_x0000_s1048" style="position:absolute;left:11771;top:2;width:2356;height:4703;visibility:visible;mso-wrap-style:square;v-text-anchor:top" coordsize="235604,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Q00MAA&#10;AADcAAAADwAAAGRycy9kb3ducmV2LnhtbERPTYvCMBC9C/6HMII3TS2yaNcoIghePOhuex6a2TbY&#10;TEoTtfrrzYLgbR7vc1ab3jbiRp03jhXMpgkI4tJpw5WC35/9ZAHCB2SNjWNS8CAPm/VwsMJMuzuf&#10;6HYOlYgh7DNUUIfQZlL6siaLfupa4sj9uc5iiLCrpO7wHsNtI9Mk+ZIWDceGGlva1VRezlerYLc0&#10;baLJmcWzyJf5PE+LY1UoNR71228QgfrwEb/dBx3np3P4fyZ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Q00MAAAADcAAAADwAAAAAAAAAAAAAAAACYAgAAZHJzL2Rvd25y&#10;ZXYueG1sUEsFBgAAAAAEAAQA9QAAAIUDAAAAAA==&#10;" path="m6,l235604,235255r,50l147,470294r-147,l,433203r6,7l1569,431648c66656,366687,131680,301651,196793,236715r1422,-1435l196793,233718c131655,168821,66618,103784,1569,38786l6,37351r-6,6l,6,6,xe" fillcolor="#ed2a2d" stroked="f" strokeweight="0">
                  <v:path arrowok="t" textboxrect="0,0,235604,470294"/>
                </v:shape>
                <v:shape id="Shape 125" o:spid="_x0000_s1049" style="position:absolute;left:9789;top:375;width:3964;height:3959;visibility:visible;mso-wrap-style:square;v-text-anchor:top" coordsize="396430,39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WacEA&#10;AADcAAAADwAAAGRycy9kb3ducmV2LnhtbERP24rCMBB9F/yHMIJvmioo0jWWIrgoiHjZDxia2bZs&#10;MylJtla/3iws+DaHc5111ptGdOR8bVnBbJqAIC6srrlU8HXbTVYgfEDW2FgmBQ/ykG2GgzWm2t75&#10;Qt01lCKGsE9RQRVCm0rpi4oM+qltiSP3bZ3BEKErpXZ4j+GmkfMkWUqDNceGClvaVlT8XH+Ngt3q&#10;dOjQuGT7OZPnZ74/LtqzV2o86vMPEIH68Bb/u/c6zp8v4O+Ze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1mnBAAAA3AAAAA8AAAAAAAAAAAAAAAAAmAIAAGRycy9kb3du&#10;cmV2LnhtbFBLBQYAAAAABAAEAPUAAACGAwAAAAA=&#10;" path="m198222,r-1436,1435c131686,66383,66662,131407,1575,196367l,197929r1575,1436c66624,264363,131661,329374,196786,394297r1436,1562l199784,394297c264871,329337,329895,264300,395008,199365r1422,-1436l395008,196367c329870,131470,264833,66434,199784,1435l198222,xe" filled="f" strokecolor="#ed2a2d" strokeweight=".00389mm">
                  <v:path arrowok="t" textboxrect="0,0,396430,395859"/>
                </v:shape>
                <v:shape id="Shape 126" o:spid="_x0000_s1050" style="position:absolute;left:11773;top:2355;width:2354;height:2350;visibility:visible;mso-wrap-style:square;v-text-anchor:top" coordsize="235458,23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fcMA&#10;AADcAAAADwAAAGRycy9kb3ducmV2LnhtbERPS4vCMBC+C/6HMIIX0VQRkdooKixW2T34uHgbmrEt&#10;NpNuE7X77zfCwt7m43tOsmpNJZ7UuNKygvEoAkGcWV1yruBy/hjOQTiPrLGyTAp+yMFq2e0kGGv7&#10;4iM9Tz4XIYRdjAoK7+tYSpcVZNCNbE0cuJttDPoAm1zqBl8h3FRyEkUzabDk0FBgTduCsvvpYRRM&#10;o+zsrve9/Prcfh82u0E6P+JUqX6vXS9AeGr9v/jPneowfzKD9zPh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SfcMAAADcAAAADwAAAAAAAAAAAAAAAACYAgAAZHJzL2Rv&#10;d25yZXYueG1sUEsFBgAAAAAEAAQA9QAAAIgDAAAAAA==&#10;" path="m,234988l235458,e" filled="f" strokecolor="#ed2a2d" strokeweight=".00389mm">
                  <v:path arrowok="t" textboxrect="0,0,235458,234988"/>
                </v:shape>
                <v:shape id="Shape 127" o:spid="_x0000_s1051" style="position:absolute;left:9416;top:2;width:4711;height:4703;visibility:visible;mso-wrap-style:square;v-text-anchor:top" coordsize="471094,47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fycQA&#10;AADcAAAADwAAAGRycy9kb3ducmV2LnhtbERPTWsCMRC9C/6HMEJvmq2HVrZGWYqWxR5E21K8Dcl0&#10;d+lmsk2iu/33jSD0No/3Ocv1YFtxIR8axwruZxkIYu1Mw5WC97ftdAEiRGSDrWNS8EsB1qvxaIm5&#10;cT0f6HKMlUghHHJUUMfY5VIGXZPFMHMdceK+nLcYE/SVNB77FG5bOc+yB2mx4dRQY0fPNenv49kq&#10;2L3o16HYl/2hYH/60D/l52lTKnU3GYonEJGG+C++uUuT5s8f4fpMuk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Tn8nEAAAA3AAAAA8AAAAAAAAAAAAAAAAAmAIAAGRycy9k&#10;b3ducmV2LnhtbFBLBQYAAAAABAAEAPUAAACJAwAAAAA=&#10;" path="m235356,470294l,235280,235496,,471094,235255e" filled="f" strokecolor="#ed2a2d" strokeweight=".00389mm">
                  <v:path arrowok="t" textboxrect="0,0,471094,470294"/>
                </v:shape>
                <w10:anchorlock/>
              </v:group>
            </w:pict>
          </mc:Fallback>
        </mc:AlternateContent>
      </w:r>
      <w:r>
        <w:t xml:space="preserve"> </w:t>
      </w:r>
    </w:p>
    <w:p w:rsidR="00A84697" w:rsidRDefault="00DA24F4">
      <w:pPr>
        <w:spacing w:line="253" w:lineRule="auto"/>
        <w:ind w:left="-5"/>
      </w:pPr>
      <w:r>
        <w:rPr>
          <w:b/>
        </w:rPr>
        <w:t xml:space="preserve">HAZARDS NOT OTHERWISE CLASSIFIED: </w:t>
      </w:r>
      <w:r>
        <w:t>N/A</w:t>
      </w:r>
      <w:r>
        <w:rPr>
          <w:b/>
        </w:rPr>
        <w:t xml:space="preserve"> </w:t>
      </w:r>
    </w:p>
    <w:tbl>
      <w:tblPr>
        <w:tblStyle w:val="TableGrid"/>
        <w:tblW w:w="11319" w:type="dxa"/>
        <w:tblInd w:w="-70" w:type="dxa"/>
        <w:tblCellMar>
          <w:top w:w="16" w:type="dxa"/>
          <w:left w:w="0" w:type="dxa"/>
          <w:bottom w:w="16" w:type="dxa"/>
          <w:right w:w="115" w:type="dxa"/>
        </w:tblCellMar>
        <w:tblLook w:val="04A0" w:firstRow="1" w:lastRow="0" w:firstColumn="1" w:lastColumn="0" w:noHBand="0" w:noVBand="1"/>
      </w:tblPr>
      <w:tblGrid>
        <w:gridCol w:w="8459"/>
        <w:gridCol w:w="2860"/>
      </w:tblGrid>
      <w:tr w:rsidR="00A84697">
        <w:trPr>
          <w:trHeight w:val="352"/>
        </w:trPr>
        <w:tc>
          <w:tcPr>
            <w:tcW w:w="11319" w:type="dxa"/>
            <w:gridSpan w:val="2"/>
            <w:tcBorders>
              <w:top w:val="double" w:sz="6" w:space="0" w:color="231F20"/>
              <w:left w:val="double" w:sz="6" w:space="0" w:color="231F20"/>
              <w:bottom w:val="double" w:sz="14" w:space="0" w:color="231F20"/>
              <w:right w:val="double" w:sz="14" w:space="0" w:color="231F20"/>
            </w:tcBorders>
          </w:tcPr>
          <w:p w:rsidR="00A84697" w:rsidRDefault="00DA24F4">
            <w:pPr>
              <w:spacing w:after="0" w:line="259" w:lineRule="auto"/>
              <w:ind w:left="98" w:firstLine="0"/>
              <w:jc w:val="center"/>
            </w:pPr>
            <w:r>
              <w:rPr>
                <w:b/>
              </w:rPr>
              <w:t xml:space="preserve">SECTION III – COMPOSITION/INFORMATION ON INGREDIENTS </w:t>
            </w:r>
          </w:p>
        </w:tc>
      </w:tr>
      <w:tr w:rsidR="00A84697">
        <w:trPr>
          <w:trHeight w:val="558"/>
        </w:trPr>
        <w:tc>
          <w:tcPr>
            <w:tcW w:w="8459" w:type="dxa"/>
            <w:tcBorders>
              <w:top w:val="double" w:sz="14" w:space="0" w:color="231F20"/>
              <w:left w:val="nil"/>
              <w:bottom w:val="nil"/>
              <w:right w:val="nil"/>
            </w:tcBorders>
            <w:vAlign w:val="bottom"/>
          </w:tcPr>
          <w:p w:rsidR="00A84697" w:rsidRDefault="00DA24F4">
            <w:pPr>
              <w:tabs>
                <w:tab w:val="center" w:pos="1477"/>
                <w:tab w:val="center" w:pos="6880"/>
              </w:tabs>
              <w:spacing w:after="0" w:line="259" w:lineRule="auto"/>
              <w:ind w:left="0" w:firstLine="0"/>
            </w:pPr>
            <w:r>
              <w:rPr>
                <w:rFonts w:ascii="Calibri" w:eastAsia="Calibri" w:hAnsi="Calibri" w:cs="Calibri"/>
                <w:color w:val="000000"/>
                <w:sz w:val="22"/>
              </w:rPr>
              <w:tab/>
            </w:r>
            <w:r>
              <w:rPr>
                <w:b/>
              </w:rPr>
              <w:t xml:space="preserve">HAZARDOUS INGREDIENT </w:t>
            </w:r>
            <w:r>
              <w:rPr>
                <w:b/>
              </w:rPr>
              <w:tab/>
              <w:t xml:space="preserve">CAS NUMBER </w:t>
            </w:r>
          </w:p>
        </w:tc>
        <w:tc>
          <w:tcPr>
            <w:tcW w:w="2860" w:type="dxa"/>
            <w:tcBorders>
              <w:top w:val="double" w:sz="14" w:space="0" w:color="231F20"/>
              <w:left w:val="nil"/>
              <w:bottom w:val="nil"/>
              <w:right w:val="nil"/>
            </w:tcBorders>
            <w:vAlign w:val="bottom"/>
          </w:tcPr>
          <w:p w:rsidR="00A84697" w:rsidRDefault="00DA24F4">
            <w:pPr>
              <w:spacing w:after="0" w:line="259" w:lineRule="auto"/>
              <w:ind w:left="0" w:firstLine="0"/>
            </w:pPr>
            <w:r>
              <w:rPr>
                <w:b/>
              </w:rPr>
              <w:t xml:space="preserve">PERCENT  </w:t>
            </w:r>
          </w:p>
        </w:tc>
      </w:tr>
      <w:tr w:rsidR="00A84697">
        <w:trPr>
          <w:trHeight w:val="275"/>
        </w:trPr>
        <w:tc>
          <w:tcPr>
            <w:tcW w:w="8459" w:type="dxa"/>
            <w:tcBorders>
              <w:top w:val="nil"/>
              <w:left w:val="nil"/>
              <w:bottom w:val="nil"/>
              <w:right w:val="nil"/>
            </w:tcBorders>
          </w:tcPr>
          <w:p w:rsidR="00A84697" w:rsidRDefault="00DA24F4">
            <w:pPr>
              <w:tabs>
                <w:tab w:val="center" w:pos="509"/>
                <w:tab w:val="center" w:pos="6526"/>
              </w:tabs>
              <w:spacing w:after="0" w:line="259" w:lineRule="auto"/>
              <w:ind w:left="0" w:firstLine="0"/>
            </w:pPr>
            <w:r>
              <w:rPr>
                <w:rFonts w:ascii="Calibri" w:eastAsia="Calibri" w:hAnsi="Calibri" w:cs="Calibri"/>
                <w:color w:val="000000"/>
                <w:sz w:val="22"/>
              </w:rPr>
              <w:tab/>
            </w:r>
            <w:r>
              <w:t xml:space="preserve">Acetone </w:t>
            </w:r>
            <w:r>
              <w:tab/>
              <w:t xml:space="preserve">67-64-1 </w:t>
            </w:r>
          </w:p>
        </w:tc>
        <w:tc>
          <w:tcPr>
            <w:tcW w:w="2860" w:type="dxa"/>
            <w:tcBorders>
              <w:top w:val="nil"/>
              <w:left w:val="nil"/>
              <w:bottom w:val="nil"/>
              <w:right w:val="nil"/>
            </w:tcBorders>
          </w:tcPr>
          <w:p w:rsidR="00A84697" w:rsidRDefault="00DA24F4">
            <w:pPr>
              <w:spacing w:after="0" w:line="259" w:lineRule="auto"/>
              <w:ind w:left="0" w:firstLine="0"/>
            </w:pPr>
            <w:r>
              <w:t xml:space="preserve">60-100% </w:t>
            </w:r>
          </w:p>
        </w:tc>
      </w:tr>
      <w:tr w:rsidR="00A84697">
        <w:trPr>
          <w:trHeight w:val="252"/>
        </w:trPr>
        <w:tc>
          <w:tcPr>
            <w:tcW w:w="8459" w:type="dxa"/>
            <w:tcBorders>
              <w:top w:val="nil"/>
              <w:left w:val="nil"/>
              <w:bottom w:val="nil"/>
              <w:right w:val="nil"/>
            </w:tcBorders>
          </w:tcPr>
          <w:p w:rsidR="00A84697" w:rsidRDefault="00DA24F4">
            <w:pPr>
              <w:tabs>
                <w:tab w:val="center" w:pos="510"/>
                <w:tab w:val="center" w:pos="6577"/>
              </w:tabs>
              <w:spacing w:after="0" w:line="259" w:lineRule="auto"/>
              <w:ind w:left="0" w:firstLine="0"/>
            </w:pPr>
            <w:r>
              <w:rPr>
                <w:rFonts w:ascii="Calibri" w:eastAsia="Calibri" w:hAnsi="Calibri" w:cs="Calibri"/>
                <w:color w:val="000000"/>
                <w:sz w:val="22"/>
              </w:rPr>
              <w:tab/>
            </w:r>
            <w:r>
              <w:t xml:space="preserve">Heptane </w:t>
            </w:r>
            <w:r>
              <w:tab/>
            </w:r>
            <w:r>
              <w:t xml:space="preserve">142-82-5 </w:t>
            </w:r>
          </w:p>
        </w:tc>
        <w:tc>
          <w:tcPr>
            <w:tcW w:w="2860" w:type="dxa"/>
            <w:tcBorders>
              <w:top w:val="nil"/>
              <w:left w:val="nil"/>
              <w:bottom w:val="nil"/>
              <w:right w:val="nil"/>
            </w:tcBorders>
          </w:tcPr>
          <w:p w:rsidR="00A84697" w:rsidRDefault="00DA24F4">
            <w:pPr>
              <w:spacing w:after="0" w:line="259" w:lineRule="auto"/>
              <w:ind w:left="0" w:firstLine="0"/>
            </w:pPr>
            <w:r>
              <w:t xml:space="preserve">5-10% </w:t>
            </w:r>
          </w:p>
        </w:tc>
      </w:tr>
      <w:tr w:rsidR="00A84697">
        <w:trPr>
          <w:trHeight w:val="558"/>
        </w:trPr>
        <w:tc>
          <w:tcPr>
            <w:tcW w:w="8459" w:type="dxa"/>
            <w:tcBorders>
              <w:top w:val="nil"/>
              <w:left w:val="nil"/>
              <w:bottom w:val="double" w:sz="6" w:space="0" w:color="231F20"/>
              <w:right w:val="nil"/>
            </w:tcBorders>
          </w:tcPr>
          <w:p w:rsidR="00A84697" w:rsidRDefault="00DA24F4">
            <w:pPr>
              <w:tabs>
                <w:tab w:val="center" w:pos="818"/>
                <w:tab w:val="center" w:pos="6577"/>
              </w:tabs>
              <w:spacing w:after="8" w:line="259" w:lineRule="auto"/>
              <w:ind w:left="0" w:firstLine="0"/>
            </w:pPr>
            <w:r>
              <w:rPr>
                <w:rFonts w:ascii="Calibri" w:eastAsia="Calibri" w:hAnsi="Calibri" w:cs="Calibri"/>
                <w:color w:val="000000"/>
                <w:sz w:val="22"/>
              </w:rPr>
              <w:tab/>
            </w:r>
            <w:r>
              <w:t xml:space="preserve">Carbon Dioxide </w:t>
            </w:r>
            <w:r>
              <w:tab/>
              <w:t xml:space="preserve">124-38-9 </w:t>
            </w:r>
          </w:p>
          <w:p w:rsidR="00A84697" w:rsidRDefault="00DA24F4">
            <w:pPr>
              <w:spacing w:after="0" w:line="259" w:lineRule="auto"/>
              <w:ind w:left="70" w:firstLine="0"/>
            </w:pPr>
            <w:r>
              <w:t xml:space="preserve"> </w:t>
            </w:r>
          </w:p>
        </w:tc>
        <w:tc>
          <w:tcPr>
            <w:tcW w:w="2860" w:type="dxa"/>
            <w:tcBorders>
              <w:top w:val="nil"/>
              <w:left w:val="nil"/>
              <w:bottom w:val="double" w:sz="6" w:space="0" w:color="231F20"/>
              <w:right w:val="nil"/>
            </w:tcBorders>
          </w:tcPr>
          <w:p w:rsidR="00A84697" w:rsidRDefault="00DA24F4">
            <w:pPr>
              <w:spacing w:after="0" w:line="259" w:lineRule="auto"/>
              <w:ind w:left="0" w:firstLine="0"/>
            </w:pPr>
            <w:r>
              <w:t xml:space="preserve">3-7% </w:t>
            </w:r>
          </w:p>
        </w:tc>
      </w:tr>
      <w:tr w:rsidR="00A84697">
        <w:trPr>
          <w:trHeight w:val="337"/>
        </w:trPr>
        <w:tc>
          <w:tcPr>
            <w:tcW w:w="8459" w:type="dxa"/>
            <w:tcBorders>
              <w:top w:val="double" w:sz="6" w:space="0" w:color="231F20"/>
              <w:left w:val="double" w:sz="6" w:space="0" w:color="231F20"/>
              <w:bottom w:val="double" w:sz="14" w:space="0" w:color="231F20"/>
              <w:right w:val="nil"/>
            </w:tcBorders>
          </w:tcPr>
          <w:p w:rsidR="00A84697" w:rsidRDefault="00DA24F4">
            <w:pPr>
              <w:spacing w:after="0" w:line="259" w:lineRule="auto"/>
              <w:ind w:left="3923" w:firstLine="0"/>
            </w:pPr>
            <w:r>
              <w:rPr>
                <w:rFonts w:ascii="Arial" w:eastAsia="Arial" w:hAnsi="Arial" w:cs="Arial"/>
                <w:b/>
              </w:rPr>
              <w:t xml:space="preserve">SECTION IV - FIRST AID MEASURES </w:t>
            </w:r>
          </w:p>
        </w:tc>
        <w:tc>
          <w:tcPr>
            <w:tcW w:w="2860" w:type="dxa"/>
            <w:tcBorders>
              <w:top w:val="double" w:sz="6" w:space="0" w:color="231F20"/>
              <w:left w:val="nil"/>
              <w:bottom w:val="double" w:sz="14" w:space="0" w:color="231F20"/>
              <w:right w:val="double" w:sz="14" w:space="0" w:color="231F20"/>
            </w:tcBorders>
          </w:tcPr>
          <w:p w:rsidR="00A84697" w:rsidRDefault="00A84697">
            <w:pPr>
              <w:spacing w:after="160" w:line="259" w:lineRule="auto"/>
              <w:ind w:left="0" w:firstLine="0"/>
            </w:pPr>
          </w:p>
        </w:tc>
      </w:tr>
    </w:tbl>
    <w:p w:rsidR="00A84697" w:rsidRDefault="00DA24F4">
      <w:pPr>
        <w:ind w:left="705" w:hanging="720"/>
      </w:pPr>
      <w:r>
        <w:rPr>
          <w:b/>
        </w:rPr>
        <w:t xml:space="preserve">EYES:  </w:t>
      </w:r>
      <w:r>
        <w:t>If in eyes: Rinse cautiously with water for several minutes.  Remove contact lenses, if present and easy to do.  Continue rinsing.  If eye irritation persists: Get medical advice or attention.</w:t>
      </w:r>
      <w:r>
        <w:rPr>
          <w:b/>
        </w:rPr>
        <w:t xml:space="preserve">  </w:t>
      </w:r>
    </w:p>
    <w:p w:rsidR="00A84697" w:rsidRDefault="00DA24F4">
      <w:pPr>
        <w:tabs>
          <w:tab w:val="center" w:pos="3447"/>
        </w:tabs>
        <w:ind w:left="-15" w:firstLine="0"/>
      </w:pPr>
      <w:r>
        <w:rPr>
          <w:b/>
        </w:rPr>
        <w:t>INGESTION</w:t>
      </w:r>
      <w:r>
        <w:t>:</w:t>
      </w:r>
      <w:r>
        <w:rPr>
          <w:b/>
        </w:rPr>
        <w:t xml:space="preserve"> </w:t>
      </w:r>
      <w:r>
        <w:rPr>
          <w:b/>
        </w:rPr>
        <w:tab/>
      </w:r>
      <w:r>
        <w:t>Do not induce vomitting.   Seek medical attention</w:t>
      </w:r>
      <w:r>
        <w:t>.</w:t>
      </w:r>
      <w:r>
        <w:rPr>
          <w:b/>
        </w:rPr>
        <w:t xml:space="preserve">   </w:t>
      </w:r>
    </w:p>
    <w:p w:rsidR="00A84697" w:rsidRDefault="00DA24F4">
      <w:pPr>
        <w:ind w:left="705" w:hanging="720"/>
      </w:pPr>
      <w:r>
        <w:rPr>
          <w:b/>
        </w:rPr>
        <w:t>INHALATION</w:t>
      </w:r>
      <w:r>
        <w:t>:</w:t>
      </w:r>
      <w:r>
        <w:rPr>
          <w:b/>
        </w:rPr>
        <w:t xml:space="preserve">  </w:t>
      </w:r>
      <w:r>
        <w:t>Move to fresh air. If breathing is difficult or unconscious, administer oxygen. If not breathing administer artificial respiration. Seek medical attention if irritation persists.</w:t>
      </w:r>
      <w:r>
        <w:rPr>
          <w:b/>
        </w:rPr>
        <w:t xml:space="preserve">   </w:t>
      </w:r>
    </w:p>
    <w:p w:rsidR="00A84697" w:rsidRDefault="00DA24F4">
      <w:pPr>
        <w:ind w:left="705" w:hanging="720"/>
      </w:pPr>
      <w:r>
        <w:rPr>
          <w:b/>
        </w:rPr>
        <w:t xml:space="preserve">SKIN:  </w:t>
      </w:r>
      <w:r>
        <w:t>Immediately wash with soap and water for 15 minut</w:t>
      </w:r>
      <w:r>
        <w:t>es. Remove contaminated clothing and shoes immediately. Seek medical attention if irritation develops.</w:t>
      </w:r>
      <w:r>
        <w:rPr>
          <w:b/>
        </w:rPr>
        <w:t xml:space="preserve">  </w:t>
      </w:r>
    </w:p>
    <w:p w:rsidR="00A84697" w:rsidRDefault="00DA24F4">
      <w:pPr>
        <w:ind w:left="-5"/>
      </w:pPr>
      <w:r>
        <w:rPr>
          <w:b/>
        </w:rPr>
        <w:t>ACUTE HEALTH HAZARDS:</w:t>
      </w:r>
      <w:r>
        <w:t xml:space="preserve">  Eyes: redness, tearing, blurred vision </w:t>
      </w:r>
    </w:p>
    <w:p w:rsidR="00A84697" w:rsidRDefault="00DA24F4">
      <w:pPr>
        <w:ind w:left="-5"/>
      </w:pPr>
      <w:r>
        <w:t xml:space="preserve">Skin: defatting and dermatitis </w:t>
      </w:r>
    </w:p>
    <w:p w:rsidR="00A84697" w:rsidRDefault="00DA24F4">
      <w:pPr>
        <w:ind w:left="-5"/>
      </w:pPr>
      <w:r>
        <w:t xml:space="preserve">Inhalation: Irritation </w:t>
      </w:r>
    </w:p>
    <w:p w:rsidR="00A84697" w:rsidRDefault="00DA24F4">
      <w:pPr>
        <w:ind w:left="-5"/>
      </w:pPr>
      <w:r>
        <w:t>Oral: abdominal irritation, naus</w:t>
      </w:r>
      <w:r>
        <w:t xml:space="preserve">ea, vomiting, and diarrhea </w:t>
      </w:r>
    </w:p>
    <w:p w:rsidR="00A84697" w:rsidRDefault="00DA24F4">
      <w:pPr>
        <w:spacing w:line="253" w:lineRule="auto"/>
        <w:ind w:left="-5"/>
      </w:pPr>
      <w:r>
        <w:rPr>
          <w:b/>
        </w:rPr>
        <w:t xml:space="preserve">CHRONIC HEALTH HAZARDS:  </w:t>
      </w:r>
      <w:r>
        <w:t>None Known</w:t>
      </w:r>
      <w:r>
        <w:rPr>
          <w:b/>
        </w:rPr>
        <w:t xml:space="preserve">   </w:t>
      </w:r>
    </w:p>
    <w:p w:rsidR="00A84697" w:rsidRDefault="00DA24F4">
      <w:pPr>
        <w:ind w:left="705" w:hanging="720"/>
      </w:pPr>
      <w:r>
        <w:rPr>
          <w:b/>
        </w:rPr>
        <w:t xml:space="preserve">NOTE TO PHYSICIAN:  </w:t>
      </w:r>
      <w:r>
        <w:t xml:space="preserve">There is no specific treatment regimen.  Treatment of overexposure should be directed at the control of symptoms and the clinical condition of the patient. </w:t>
      </w:r>
    </w:p>
    <w:p w:rsidR="00A84697" w:rsidRDefault="00DA24F4">
      <w:pPr>
        <w:spacing w:after="0" w:line="259" w:lineRule="auto"/>
        <w:ind w:left="0" w:firstLine="0"/>
      </w:pPr>
      <w:r>
        <w:rPr>
          <w:b/>
        </w:rPr>
        <w:t xml:space="preserve"> </w:t>
      </w:r>
    </w:p>
    <w:p w:rsidR="00A84697" w:rsidRDefault="00DA24F4">
      <w:pPr>
        <w:pStyle w:val="Heading1"/>
        <w:ind w:left="11" w:right="7"/>
      </w:pPr>
      <w:r>
        <w:lastRenderedPageBreak/>
        <w:t xml:space="preserve">SECTION V </w:t>
      </w:r>
      <w:r>
        <w:t>–</w:t>
      </w:r>
      <w:r>
        <w:t xml:space="preserve"> FIRE-FIGHTING MEASURES </w:t>
      </w:r>
    </w:p>
    <w:p w:rsidR="00A84697" w:rsidRDefault="00DA24F4">
      <w:pPr>
        <w:spacing w:line="253" w:lineRule="auto"/>
        <w:ind w:left="-5" w:right="4469"/>
      </w:pPr>
      <w:r>
        <w:rPr>
          <w:b/>
        </w:rPr>
        <w:t xml:space="preserve">EXTINGUISHING MEDIA:  </w:t>
      </w:r>
      <w:r>
        <w:t>Dry Chemical, Alcohol Foam, CO</w:t>
      </w:r>
      <w:r>
        <w:rPr>
          <w:vertAlign w:val="subscript"/>
        </w:rPr>
        <w:t>2</w:t>
      </w:r>
      <w:r>
        <w:t xml:space="preserve"> </w:t>
      </w:r>
      <w:r>
        <w:rPr>
          <w:b/>
        </w:rPr>
        <w:t xml:space="preserve">UNSUITABLE EXTINGUISHING MEDIA:  </w:t>
      </w:r>
      <w:r>
        <w:t>Water spray/stream.</w:t>
      </w:r>
      <w:r>
        <w:rPr>
          <w:b/>
        </w:rPr>
        <w:t xml:space="preserve"> </w:t>
      </w:r>
    </w:p>
    <w:p w:rsidR="00A84697" w:rsidRDefault="00DA24F4">
      <w:pPr>
        <w:ind w:left="705" w:hanging="720"/>
      </w:pPr>
      <w:r>
        <w:rPr>
          <w:b/>
        </w:rPr>
        <w:t xml:space="preserve">SPECIAL FIRE FIGHTING PROCEDURES:  </w:t>
      </w:r>
      <w:r>
        <w:t xml:space="preserve">Wear NIOSH approved Self Contained Breathing Apparatus with a full face piece operated </w:t>
      </w:r>
      <w:r>
        <w:t>in a positive pressure demand mode with full body protective clothing when fighting fires. Use water spray only to cool exposed containers.</w:t>
      </w:r>
      <w:r>
        <w:rPr>
          <w:b/>
        </w:rPr>
        <w:t xml:space="preserve">   </w:t>
      </w:r>
    </w:p>
    <w:p w:rsidR="00A84697" w:rsidRDefault="00DA24F4">
      <w:pPr>
        <w:ind w:left="705" w:hanging="720"/>
      </w:pPr>
      <w:r>
        <w:rPr>
          <w:b/>
        </w:rPr>
        <w:t xml:space="preserve">UNUSUAL FIRE AND EXPLOSION HAZARDS:  </w:t>
      </w:r>
      <w:r>
        <w:t>Keep away from sparks, open flames, and hot surfaces.  No smoking.  Do not s</w:t>
      </w:r>
      <w:r>
        <w:t xml:space="preserve">pray on an open flame or other ignition source.   </w:t>
      </w:r>
    </w:p>
    <w:p w:rsidR="00A84697" w:rsidRDefault="00DA24F4">
      <w:pPr>
        <w:spacing w:line="253" w:lineRule="auto"/>
        <w:ind w:left="-5"/>
      </w:pPr>
      <w:r>
        <w:rPr>
          <w:b/>
        </w:rPr>
        <w:t xml:space="preserve">HAZARDOUS COMBUSTION PRODUCTS:  </w:t>
      </w:r>
      <w:r>
        <w:t>Oxides of carbon</w:t>
      </w:r>
      <w:r>
        <w:rPr>
          <w:b/>
        </w:rPr>
        <w:t xml:space="preserve"> </w:t>
      </w:r>
    </w:p>
    <w:p w:rsidR="00A84697" w:rsidRDefault="00DA24F4">
      <w:pPr>
        <w:spacing w:after="97" w:line="259" w:lineRule="auto"/>
        <w:ind w:left="0" w:firstLine="0"/>
      </w:pPr>
      <w:r>
        <w:t xml:space="preserve"> </w:t>
      </w:r>
    </w:p>
    <w:p w:rsidR="00A84697" w:rsidRDefault="00DA24F4">
      <w:pPr>
        <w:pStyle w:val="Heading1"/>
        <w:ind w:left="11" w:right="6"/>
      </w:pPr>
      <w:r>
        <w:t xml:space="preserve">SECTION VI </w:t>
      </w:r>
      <w:r>
        <w:t>–</w:t>
      </w:r>
      <w:r>
        <w:t xml:space="preserve"> ACCIDENTAL RELEASE MEASURES </w:t>
      </w:r>
    </w:p>
    <w:p w:rsidR="00A84697" w:rsidRDefault="00DA24F4">
      <w:pPr>
        <w:ind w:left="-5"/>
      </w:pPr>
      <w:r>
        <w:rPr>
          <w:b/>
        </w:rPr>
        <w:t xml:space="preserve">PERSONAL PROTECTIVE EQUIPMENT:  </w:t>
      </w:r>
      <w:r>
        <w:t xml:space="preserve">Refer to section VIII for proper Personal Protective Equipment. </w:t>
      </w:r>
    </w:p>
    <w:p w:rsidR="00A84697" w:rsidRDefault="00DA24F4">
      <w:pPr>
        <w:ind w:left="-5"/>
      </w:pPr>
      <w:r>
        <w:rPr>
          <w:b/>
        </w:rPr>
        <w:t xml:space="preserve">SPILL:  </w:t>
      </w:r>
      <w:r>
        <w:t>Eliminate all sources of ignition.</w:t>
      </w:r>
      <w:r>
        <w:rPr>
          <w:b/>
        </w:rPr>
        <w:t xml:space="preserve">   </w:t>
      </w:r>
    </w:p>
    <w:p w:rsidR="00A84697" w:rsidRDefault="00DA24F4">
      <w:pPr>
        <w:ind w:left="705" w:hanging="720"/>
      </w:pPr>
      <w:r>
        <w:rPr>
          <w:b/>
        </w:rPr>
        <w:t xml:space="preserve">WASTE DISPOSAL:  </w:t>
      </w:r>
      <w:r>
        <w:t>Dispose of in accordance with federal, state, and local regulations. Do not dump in sewers. Wrap container and place in trash collection, do not puncture, incinerate, or reuse container.</w:t>
      </w:r>
      <w:r>
        <w:rPr>
          <w:b/>
        </w:rPr>
        <w:t xml:space="preserve">   </w:t>
      </w:r>
    </w:p>
    <w:p w:rsidR="00A84697" w:rsidRDefault="00DA24F4">
      <w:pPr>
        <w:spacing w:after="102"/>
        <w:ind w:left="705" w:hanging="720"/>
      </w:pPr>
      <w:r>
        <w:rPr>
          <w:b/>
        </w:rPr>
        <w:t>RCRA STATUS</w:t>
      </w:r>
      <w:r>
        <w:rPr>
          <w:b/>
        </w:rPr>
        <w:t xml:space="preserve">:  </w:t>
      </w:r>
      <w:r>
        <w:t>Waste solvent likely considered F003, Flammable, Non-halogentated solvent, under RCRA, however product should be fully characterized prior to disposal (40 CFR 261).</w:t>
      </w:r>
      <w:r>
        <w:rPr>
          <w:b/>
        </w:rPr>
        <w:t xml:space="preserve">   </w:t>
      </w:r>
    </w:p>
    <w:p w:rsidR="00A84697" w:rsidRDefault="00DA24F4">
      <w:pPr>
        <w:pStyle w:val="Heading1"/>
        <w:ind w:left="11" w:right="6"/>
      </w:pPr>
      <w:r>
        <w:t xml:space="preserve">SECTION VII </w:t>
      </w:r>
      <w:r>
        <w:t>–</w:t>
      </w:r>
      <w:r>
        <w:t xml:space="preserve"> HANDLING AND STORAGE </w:t>
      </w:r>
    </w:p>
    <w:p w:rsidR="00A84697" w:rsidRDefault="00DA24F4">
      <w:pPr>
        <w:ind w:left="705" w:hanging="720"/>
      </w:pPr>
      <w:r>
        <w:rPr>
          <w:b/>
        </w:rPr>
        <w:t xml:space="preserve">HANDLING AND STORAGE:  </w:t>
      </w:r>
      <w:r>
        <w:t>Protect from sunlight.  St</w:t>
      </w:r>
      <w:r>
        <w:t xml:space="preserve">ore in a well ventilated place.  Do not expose to temperatures exceeding 50°C/122°F.   Pressurized container: Do not pierce or burn, even after use. </w:t>
      </w:r>
    </w:p>
    <w:p w:rsidR="00A84697" w:rsidRDefault="00DA24F4">
      <w:pPr>
        <w:ind w:left="-5"/>
      </w:pPr>
      <w:r>
        <w:rPr>
          <w:b/>
        </w:rPr>
        <w:t xml:space="preserve">OTHER PRECAUTIONS:  </w:t>
      </w:r>
      <w:r>
        <w:t>Keep out of the reach of children. Follow label directions exactly. Vapors may collect</w:t>
      </w:r>
      <w:r>
        <w:t xml:space="preserve"> in low lying areas.   </w:t>
      </w:r>
    </w:p>
    <w:p w:rsidR="00A84697" w:rsidRDefault="00DA24F4">
      <w:pPr>
        <w:ind w:left="-5"/>
      </w:pPr>
      <w:r>
        <w:rPr>
          <w:b/>
        </w:rPr>
        <w:t xml:space="preserve">INCOMPATIBILITY:  </w:t>
      </w:r>
      <w:r>
        <w:t xml:space="preserve">Concentrated nitric and sulfuric acid, oxidizers, chloroform, alkalis, chlorinated compounds, acids   </w:t>
      </w:r>
    </w:p>
    <w:p w:rsidR="00A84697" w:rsidRDefault="00DA24F4">
      <w:pPr>
        <w:spacing w:after="97" w:line="259" w:lineRule="auto"/>
        <w:ind w:left="0" w:firstLine="0"/>
      </w:pPr>
      <w:r>
        <w:t xml:space="preserve"> </w:t>
      </w:r>
    </w:p>
    <w:p w:rsidR="00A84697" w:rsidRDefault="00DA24F4">
      <w:pPr>
        <w:pStyle w:val="Heading1"/>
        <w:spacing w:after="103"/>
        <w:ind w:left="11" w:right="9"/>
      </w:pPr>
      <w:r>
        <w:t xml:space="preserve">SECTION VIII </w:t>
      </w:r>
      <w:r>
        <w:t>–</w:t>
      </w:r>
      <w:r>
        <w:t xml:space="preserve"> EXPOSURE CONTROLS/PERSONAL PROTECTION </w:t>
      </w:r>
    </w:p>
    <w:tbl>
      <w:tblPr>
        <w:tblStyle w:val="TableGrid"/>
        <w:tblW w:w="10658" w:type="dxa"/>
        <w:tblInd w:w="612" w:type="dxa"/>
        <w:tblCellMar>
          <w:top w:w="15" w:type="dxa"/>
          <w:left w:w="108" w:type="dxa"/>
          <w:bottom w:w="0" w:type="dxa"/>
          <w:right w:w="115" w:type="dxa"/>
        </w:tblCellMar>
        <w:tblLook w:val="04A0" w:firstRow="1" w:lastRow="0" w:firstColumn="1" w:lastColumn="0" w:noHBand="0" w:noVBand="1"/>
      </w:tblPr>
      <w:tblGrid>
        <w:gridCol w:w="3584"/>
        <w:gridCol w:w="3545"/>
        <w:gridCol w:w="3529"/>
      </w:tblGrid>
      <w:tr w:rsidR="00A84697">
        <w:trPr>
          <w:trHeight w:val="242"/>
        </w:trPr>
        <w:tc>
          <w:tcPr>
            <w:tcW w:w="3584"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rPr>
                <w:b/>
              </w:rPr>
              <w:t xml:space="preserve">HAZARDOUS INGREDIENT </w:t>
            </w:r>
          </w:p>
        </w:tc>
        <w:tc>
          <w:tcPr>
            <w:tcW w:w="3545"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rPr>
                <w:b/>
              </w:rPr>
              <w:t xml:space="preserve">OSHA PEL </w:t>
            </w:r>
          </w:p>
        </w:tc>
        <w:tc>
          <w:tcPr>
            <w:tcW w:w="3529"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rPr>
                <w:b/>
              </w:rPr>
              <w:t xml:space="preserve">ACGIH TLV </w:t>
            </w:r>
          </w:p>
        </w:tc>
      </w:tr>
      <w:tr w:rsidR="00A84697">
        <w:trPr>
          <w:trHeight w:val="245"/>
        </w:trPr>
        <w:tc>
          <w:tcPr>
            <w:tcW w:w="3584"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Acetone </w:t>
            </w:r>
          </w:p>
        </w:tc>
        <w:tc>
          <w:tcPr>
            <w:tcW w:w="3545"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1000 ppm </w:t>
            </w:r>
          </w:p>
        </w:tc>
        <w:tc>
          <w:tcPr>
            <w:tcW w:w="3529"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500 ppm </w:t>
            </w:r>
          </w:p>
        </w:tc>
      </w:tr>
      <w:tr w:rsidR="00A84697">
        <w:trPr>
          <w:trHeight w:val="245"/>
        </w:trPr>
        <w:tc>
          <w:tcPr>
            <w:tcW w:w="3584"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Heptane </w:t>
            </w:r>
          </w:p>
        </w:tc>
        <w:tc>
          <w:tcPr>
            <w:tcW w:w="3545"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400 ppm </w:t>
            </w:r>
          </w:p>
        </w:tc>
        <w:tc>
          <w:tcPr>
            <w:tcW w:w="3529"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400 ppm </w:t>
            </w:r>
          </w:p>
        </w:tc>
      </w:tr>
      <w:tr w:rsidR="00A84697">
        <w:trPr>
          <w:trHeight w:val="245"/>
        </w:trPr>
        <w:tc>
          <w:tcPr>
            <w:tcW w:w="3584"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Carbon Dioxide </w:t>
            </w:r>
          </w:p>
        </w:tc>
        <w:tc>
          <w:tcPr>
            <w:tcW w:w="3545"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5000 ppm </w:t>
            </w:r>
          </w:p>
        </w:tc>
        <w:tc>
          <w:tcPr>
            <w:tcW w:w="3529" w:type="dxa"/>
            <w:tcBorders>
              <w:top w:val="single" w:sz="4" w:space="0" w:color="231F20"/>
              <w:left w:val="single" w:sz="4" w:space="0" w:color="231F20"/>
              <w:bottom w:val="single" w:sz="4" w:space="0" w:color="231F20"/>
              <w:right w:val="single" w:sz="4" w:space="0" w:color="231F20"/>
            </w:tcBorders>
          </w:tcPr>
          <w:p w:rsidR="00A84697" w:rsidRDefault="00DA24F4">
            <w:pPr>
              <w:spacing w:after="0" w:line="259" w:lineRule="auto"/>
              <w:ind w:left="0" w:firstLine="0"/>
            </w:pPr>
            <w:r>
              <w:t xml:space="preserve">5000 ppm </w:t>
            </w:r>
          </w:p>
        </w:tc>
      </w:tr>
    </w:tbl>
    <w:p w:rsidR="00A84697" w:rsidRDefault="00DA24F4">
      <w:pPr>
        <w:spacing w:after="0" w:line="259" w:lineRule="auto"/>
        <w:ind w:left="0" w:firstLine="0"/>
      </w:pPr>
      <w:r>
        <w:rPr>
          <w:b/>
        </w:rPr>
        <w:t xml:space="preserve"> </w:t>
      </w:r>
    </w:p>
    <w:p w:rsidR="00A84697" w:rsidRDefault="00DA24F4">
      <w:pPr>
        <w:ind w:left="-5"/>
      </w:pPr>
      <w:r>
        <w:rPr>
          <w:b/>
        </w:rPr>
        <w:t xml:space="preserve">ENGINEERING CONTROLS / VENTILATION:  </w:t>
      </w:r>
      <w:r>
        <w:t xml:space="preserve">Ambient ventilation suitable, forced ventilation should not be required   </w:t>
      </w:r>
    </w:p>
    <w:p w:rsidR="00A84697" w:rsidRDefault="00DA24F4">
      <w:pPr>
        <w:ind w:left="705" w:hanging="720"/>
      </w:pPr>
      <w:r>
        <w:rPr>
          <w:b/>
        </w:rPr>
        <w:t xml:space="preserve">RESPIRATORY PROTECTION:  </w:t>
      </w:r>
      <w:r>
        <w:t>Not required with normal use. Wear NIOSH/MSHA approved respiratory protection if exposure limits are exceeded.</w:t>
      </w:r>
      <w:r>
        <w:rPr>
          <w:b/>
        </w:rPr>
        <w:t xml:space="preserve">   </w:t>
      </w:r>
    </w:p>
    <w:p w:rsidR="00A84697" w:rsidRDefault="00DA24F4">
      <w:pPr>
        <w:ind w:left="-5" w:right="2321"/>
      </w:pPr>
      <w:r>
        <w:rPr>
          <w:b/>
        </w:rPr>
        <w:t xml:space="preserve">PERSONAL PROTECTIVE EQUIPMENT:  </w:t>
      </w:r>
      <w:r>
        <w:t>Safety glasses and chemical resistant gloves</w:t>
      </w:r>
      <w:r>
        <w:rPr>
          <w:b/>
        </w:rPr>
        <w:t xml:space="preserve">   ADDITIONAL MEASURES:  </w:t>
      </w:r>
      <w:r>
        <w:t>Wash hands and all equipment throughly af</w:t>
      </w:r>
      <w:r>
        <w:t xml:space="preserve">ter use. </w:t>
      </w:r>
    </w:p>
    <w:p w:rsidR="00A84697" w:rsidRDefault="00DA24F4">
      <w:pPr>
        <w:spacing w:after="92" w:line="259" w:lineRule="auto"/>
        <w:ind w:left="0" w:firstLine="0"/>
      </w:pPr>
      <w:r>
        <w:rPr>
          <w:b/>
        </w:rPr>
        <w:t xml:space="preserve"> </w:t>
      </w:r>
    </w:p>
    <w:p w:rsidR="00A84697" w:rsidRDefault="00DA24F4">
      <w:pPr>
        <w:pStyle w:val="Heading1"/>
        <w:ind w:left="11"/>
      </w:pPr>
      <w:r>
        <w:t xml:space="preserve">SECTION IX - PHYSICAL AND CHEMICAL PROPERTIES </w:t>
      </w:r>
    </w:p>
    <w:p w:rsidR="00A84697" w:rsidRDefault="00DA24F4">
      <w:pPr>
        <w:ind w:left="-5" w:right="7108"/>
      </w:pPr>
      <w:r>
        <w:rPr>
          <w:b/>
        </w:rPr>
        <w:t xml:space="preserve">APPEARANCE:  </w:t>
      </w:r>
      <w:r>
        <w:t>Clear, Colorless Spray</w:t>
      </w:r>
      <w:r>
        <w:rPr>
          <w:b/>
        </w:rPr>
        <w:t xml:space="preserve"> ODOR:  </w:t>
      </w:r>
      <w:r>
        <w:t xml:space="preserve">Aliphatic solvent odor </w:t>
      </w:r>
    </w:p>
    <w:p w:rsidR="00A84697" w:rsidRDefault="00DA24F4">
      <w:pPr>
        <w:spacing w:line="253" w:lineRule="auto"/>
        <w:ind w:left="-5"/>
      </w:pPr>
      <w:r>
        <w:rPr>
          <w:b/>
        </w:rPr>
        <w:t>ODOR THRESHOLD:</w:t>
      </w:r>
      <w:r>
        <w:t xml:space="preserve">  N/D </w:t>
      </w:r>
    </w:p>
    <w:p w:rsidR="00A84697" w:rsidRDefault="00DA24F4">
      <w:pPr>
        <w:spacing w:line="253" w:lineRule="auto"/>
        <w:ind w:left="-5"/>
      </w:pPr>
      <w:r>
        <w:rPr>
          <w:b/>
        </w:rPr>
        <w:t xml:space="preserve">BOILING POINT:  </w:t>
      </w:r>
      <w:r>
        <w:t>ND</w:t>
      </w:r>
      <w:r>
        <w:rPr>
          <w:b/>
        </w:rPr>
        <w:t xml:space="preserve"> </w:t>
      </w:r>
    </w:p>
    <w:p w:rsidR="00A84697" w:rsidRDefault="00DA24F4">
      <w:pPr>
        <w:spacing w:line="253" w:lineRule="auto"/>
        <w:ind w:left="-5"/>
      </w:pPr>
      <w:r>
        <w:rPr>
          <w:b/>
        </w:rPr>
        <w:t xml:space="preserve">FREEZING POINT:  </w:t>
      </w:r>
      <w:r>
        <w:t xml:space="preserve">N/D </w:t>
      </w:r>
    </w:p>
    <w:p w:rsidR="00A84697" w:rsidRDefault="00DA24F4">
      <w:pPr>
        <w:ind w:left="-5"/>
      </w:pPr>
      <w:r>
        <w:rPr>
          <w:b/>
        </w:rPr>
        <w:t xml:space="preserve">FLAMMABILITY:  </w:t>
      </w:r>
      <w:r>
        <w:t>Extremely Flammable Aerosol</w:t>
      </w:r>
      <w:r>
        <w:rPr>
          <w:b/>
        </w:rPr>
        <w:t xml:space="preserve"> </w:t>
      </w:r>
    </w:p>
    <w:p w:rsidR="00A84697" w:rsidRDefault="00DA24F4">
      <w:pPr>
        <w:spacing w:line="253" w:lineRule="auto"/>
        <w:ind w:left="-5"/>
      </w:pPr>
      <w:r>
        <w:rPr>
          <w:b/>
        </w:rPr>
        <w:t>FLASH POINT:</w:t>
      </w:r>
      <w:r>
        <w:t xml:space="preserve">  N/D </w:t>
      </w:r>
    </w:p>
    <w:p w:rsidR="00A84697" w:rsidRDefault="00DA24F4">
      <w:pPr>
        <w:spacing w:line="253" w:lineRule="auto"/>
        <w:ind w:left="-5"/>
      </w:pPr>
      <w:r>
        <w:rPr>
          <w:b/>
        </w:rPr>
        <w:t xml:space="preserve">AUTOIGNITION TEMPERATURE: </w:t>
      </w:r>
      <w:r>
        <w:t>N/D</w:t>
      </w:r>
      <w:r>
        <w:rPr>
          <w:b/>
        </w:rPr>
        <w:t xml:space="preserve"> </w:t>
      </w:r>
    </w:p>
    <w:p w:rsidR="00A84697" w:rsidRDefault="00DA24F4">
      <w:pPr>
        <w:spacing w:line="253" w:lineRule="auto"/>
        <w:ind w:left="-5"/>
      </w:pPr>
      <w:r>
        <w:rPr>
          <w:b/>
        </w:rPr>
        <w:t>LOWER FLAMMABILITY LIMIT:</w:t>
      </w:r>
      <w:r>
        <w:t xml:space="preserve">  N/D </w:t>
      </w:r>
    </w:p>
    <w:p w:rsidR="00A84697" w:rsidRDefault="00DA24F4">
      <w:pPr>
        <w:spacing w:line="253" w:lineRule="auto"/>
        <w:ind w:left="-5"/>
      </w:pPr>
      <w:r>
        <w:rPr>
          <w:b/>
        </w:rPr>
        <w:t>UPPER FLAMMABILITY LIMIT:</w:t>
      </w:r>
      <w:r>
        <w:t xml:space="preserve">  N/D </w:t>
      </w:r>
    </w:p>
    <w:p w:rsidR="00A84697" w:rsidRDefault="00DA24F4">
      <w:pPr>
        <w:spacing w:line="253" w:lineRule="auto"/>
        <w:ind w:left="-5"/>
      </w:pPr>
      <w:r>
        <w:rPr>
          <w:b/>
        </w:rPr>
        <w:t xml:space="preserve">VAPOR PRESSURE (mm Hg):  </w:t>
      </w:r>
      <w:r>
        <w:t>180 mmHg</w:t>
      </w:r>
      <w:r>
        <w:rPr>
          <w:b/>
        </w:rPr>
        <w:t xml:space="preserve">   </w:t>
      </w:r>
    </w:p>
    <w:p w:rsidR="00A84697" w:rsidRDefault="00DA24F4">
      <w:pPr>
        <w:spacing w:line="253" w:lineRule="auto"/>
        <w:ind w:left="-5" w:right="6632"/>
      </w:pPr>
      <w:r>
        <w:rPr>
          <w:b/>
        </w:rPr>
        <w:t xml:space="preserve">VAPOR DENSITY (AIR=1):  </w:t>
      </w:r>
      <w:r>
        <w:t xml:space="preserve">&gt; 2    </w:t>
      </w:r>
      <w:r>
        <w:rPr>
          <w:b/>
        </w:rPr>
        <w:t xml:space="preserve">EVAPORATION RATE:  </w:t>
      </w:r>
      <w:r>
        <w:t xml:space="preserve">&gt; 1 </w:t>
      </w:r>
    </w:p>
    <w:p w:rsidR="00A84697" w:rsidRDefault="00DA24F4">
      <w:pPr>
        <w:spacing w:line="253" w:lineRule="auto"/>
        <w:ind w:left="-5" w:right="7332"/>
      </w:pPr>
      <w:r>
        <w:rPr>
          <w:b/>
        </w:rPr>
        <w:lastRenderedPageBreak/>
        <w:t xml:space="preserve">SPECIFIC GRAVITY (H2O=1):  </w:t>
      </w:r>
      <w:r>
        <w:t>0.775</w:t>
      </w:r>
      <w:r>
        <w:rPr>
          <w:b/>
        </w:rPr>
        <w:t xml:space="preserve">   pH:  </w:t>
      </w:r>
      <w:r>
        <w:t>N/A</w:t>
      </w:r>
      <w:r>
        <w:rPr>
          <w:b/>
        </w:rPr>
        <w:t xml:space="preserve"> </w:t>
      </w:r>
    </w:p>
    <w:p w:rsidR="00A84697" w:rsidRDefault="00DA24F4">
      <w:pPr>
        <w:spacing w:line="253" w:lineRule="auto"/>
        <w:ind w:left="-5"/>
      </w:pPr>
      <w:r>
        <w:rPr>
          <w:b/>
        </w:rPr>
        <w:t xml:space="preserve">SOLIDS (%):  </w:t>
      </w:r>
      <w:r>
        <w:t>N/D</w:t>
      </w:r>
      <w:r>
        <w:rPr>
          <w:b/>
        </w:rPr>
        <w:t xml:space="preserve"> </w:t>
      </w:r>
    </w:p>
    <w:p w:rsidR="00A84697" w:rsidRDefault="00DA24F4">
      <w:pPr>
        <w:spacing w:line="253" w:lineRule="auto"/>
        <w:ind w:left="-5"/>
      </w:pPr>
      <w:r>
        <w:rPr>
          <w:b/>
        </w:rPr>
        <w:t>SOLUBI</w:t>
      </w:r>
      <w:r>
        <w:rPr>
          <w:b/>
        </w:rPr>
        <w:t xml:space="preserve">LITY IN WATER:  </w:t>
      </w:r>
      <w:r>
        <w:t xml:space="preserve">0% </w:t>
      </w:r>
    </w:p>
    <w:p w:rsidR="00A84697" w:rsidRDefault="00DA24F4">
      <w:pPr>
        <w:spacing w:line="253" w:lineRule="auto"/>
        <w:ind w:left="-5"/>
      </w:pPr>
      <w:r>
        <w:rPr>
          <w:b/>
        </w:rPr>
        <w:t>PARTITION COEFFICIENT: n-OCTANOL/WATER (K</w:t>
      </w:r>
      <w:r>
        <w:rPr>
          <w:b/>
          <w:vertAlign w:val="subscript"/>
        </w:rPr>
        <w:t>OW</w:t>
      </w:r>
      <w:r>
        <w:rPr>
          <w:b/>
        </w:rPr>
        <w:t xml:space="preserve">):  </w:t>
      </w:r>
      <w:r>
        <w:t xml:space="preserve">N/D </w:t>
      </w:r>
    </w:p>
    <w:p w:rsidR="00A84697" w:rsidRDefault="00DA24F4">
      <w:pPr>
        <w:spacing w:line="253" w:lineRule="auto"/>
        <w:ind w:left="-5"/>
      </w:pPr>
      <w:r>
        <w:rPr>
          <w:b/>
        </w:rPr>
        <w:t xml:space="preserve">VOLATILITY INCLUDING WATER (%):  </w:t>
      </w:r>
      <w:r>
        <w:t xml:space="preserve">100% </w:t>
      </w:r>
    </w:p>
    <w:p w:rsidR="00A84697" w:rsidRDefault="00DA24F4">
      <w:pPr>
        <w:spacing w:line="253" w:lineRule="auto"/>
        <w:ind w:left="-5"/>
      </w:pPr>
      <w:r>
        <w:rPr>
          <w:b/>
        </w:rPr>
        <w:t xml:space="preserve">VOLATILE ORGANIC COMPOUNDS (VOC):  </w:t>
      </w:r>
      <w:r>
        <w:t xml:space="preserve">8% </w:t>
      </w:r>
    </w:p>
    <w:p w:rsidR="00A84697" w:rsidRDefault="00DA24F4">
      <w:pPr>
        <w:spacing w:line="253" w:lineRule="auto"/>
        <w:ind w:left="-5"/>
      </w:pPr>
      <w:r>
        <w:rPr>
          <w:b/>
        </w:rPr>
        <w:t xml:space="preserve">DIELECTRIC STRENGTH (Volts):  </w:t>
      </w:r>
      <w:r>
        <w:t xml:space="preserve">N/D </w:t>
      </w:r>
    </w:p>
    <w:p w:rsidR="00A84697" w:rsidRDefault="00DA24F4">
      <w:pPr>
        <w:spacing w:line="253" w:lineRule="auto"/>
        <w:ind w:left="-5"/>
      </w:pPr>
      <w:r>
        <w:rPr>
          <w:b/>
        </w:rPr>
        <w:t xml:space="preserve">DECOMPOSITION TEMPERATURE:  </w:t>
      </w:r>
      <w:r>
        <w:t xml:space="preserve">N/D </w:t>
      </w:r>
    </w:p>
    <w:p w:rsidR="00A84697" w:rsidRDefault="00DA24F4">
      <w:pPr>
        <w:spacing w:after="102" w:line="253" w:lineRule="auto"/>
        <w:ind w:left="-5"/>
      </w:pPr>
      <w:r>
        <w:rPr>
          <w:b/>
        </w:rPr>
        <w:t xml:space="preserve">VISCOSITY:  </w:t>
      </w:r>
      <w:r>
        <w:t>N/D</w:t>
      </w:r>
      <w:r>
        <w:rPr>
          <w:b/>
        </w:rPr>
        <w:t xml:space="preserve"> </w:t>
      </w:r>
    </w:p>
    <w:p w:rsidR="00A84697" w:rsidRDefault="00DA24F4">
      <w:pPr>
        <w:pStyle w:val="Heading1"/>
        <w:ind w:left="11" w:right="0"/>
      </w:pPr>
      <w:r>
        <w:t xml:space="preserve">SECTION X </w:t>
      </w:r>
      <w:r>
        <w:t>–</w:t>
      </w:r>
      <w:r>
        <w:t xml:space="preserve"> STABILITY</w:t>
      </w:r>
      <w:r>
        <w:t xml:space="preserve"> AND REACTIVITY DATA </w:t>
      </w:r>
    </w:p>
    <w:p w:rsidR="00A84697" w:rsidRDefault="00DA24F4">
      <w:pPr>
        <w:ind w:left="-5"/>
      </w:pPr>
      <w:r>
        <w:rPr>
          <w:b/>
        </w:rPr>
        <w:t xml:space="preserve">REACTIVITY: </w:t>
      </w:r>
      <w:r>
        <w:t>If exposed to strong oxidizers, presents explosion hazard.</w:t>
      </w:r>
      <w:r>
        <w:rPr>
          <w:b/>
        </w:rPr>
        <w:t xml:space="preserve"> </w:t>
      </w:r>
    </w:p>
    <w:p w:rsidR="00A84697" w:rsidRDefault="00DA24F4">
      <w:pPr>
        <w:spacing w:line="253" w:lineRule="auto"/>
        <w:ind w:left="-5"/>
      </w:pPr>
      <w:r>
        <w:rPr>
          <w:b/>
        </w:rPr>
        <w:t xml:space="preserve">CHEMICAL STABILITY:  </w:t>
      </w:r>
      <w:r>
        <w:t xml:space="preserve">Stable </w:t>
      </w:r>
    </w:p>
    <w:p w:rsidR="00A84697" w:rsidRDefault="00DA24F4">
      <w:pPr>
        <w:ind w:left="-5"/>
      </w:pPr>
      <w:r>
        <w:rPr>
          <w:b/>
        </w:rPr>
        <w:t xml:space="preserve">CONDITIONS TO AVOID:  </w:t>
      </w:r>
      <w:r>
        <w:t xml:space="preserve">Temperatures greater than 122°F and sources of ignition. </w:t>
      </w:r>
    </w:p>
    <w:p w:rsidR="00A84697" w:rsidRDefault="00DA24F4">
      <w:pPr>
        <w:ind w:left="-5"/>
      </w:pPr>
      <w:r>
        <w:rPr>
          <w:b/>
        </w:rPr>
        <w:t xml:space="preserve">INCOMPATIBILITY:  </w:t>
      </w:r>
      <w:r>
        <w:t xml:space="preserve">Concentrated nitric and sulfuric acid, oxidizers, chloroform, alkalis, chlorinated compounds, acids   </w:t>
      </w:r>
    </w:p>
    <w:p w:rsidR="00A84697" w:rsidRDefault="00DA24F4">
      <w:pPr>
        <w:spacing w:line="253" w:lineRule="auto"/>
        <w:ind w:left="-5" w:right="3700"/>
      </w:pPr>
      <w:r>
        <w:rPr>
          <w:b/>
        </w:rPr>
        <w:t xml:space="preserve">HAZARDOUS DECOMPOSITION OR BY-PRODUCT:  </w:t>
      </w:r>
      <w:r>
        <w:t>Oxides of carbon</w:t>
      </w:r>
      <w:r>
        <w:rPr>
          <w:b/>
        </w:rPr>
        <w:t xml:space="preserve">   POSSIBLE HAZARDOUS REACTIONS:  </w:t>
      </w:r>
      <w:r>
        <w:t>None Known</w:t>
      </w:r>
      <w:r>
        <w:rPr>
          <w:b/>
        </w:rPr>
        <w:t xml:space="preserve"> </w:t>
      </w:r>
    </w:p>
    <w:p w:rsidR="00A84697" w:rsidRDefault="00DA24F4">
      <w:pPr>
        <w:spacing w:after="93" w:line="259" w:lineRule="auto"/>
        <w:ind w:left="0" w:firstLine="0"/>
      </w:pPr>
      <w:r>
        <w:rPr>
          <w:b/>
        </w:rPr>
        <w:t xml:space="preserve"> </w:t>
      </w:r>
    </w:p>
    <w:p w:rsidR="00A84697" w:rsidRDefault="00DA24F4">
      <w:pPr>
        <w:pStyle w:val="Heading1"/>
        <w:ind w:left="11" w:right="11"/>
      </w:pPr>
      <w:r>
        <w:t xml:space="preserve">SECTION XI </w:t>
      </w:r>
      <w:r>
        <w:t>–</w:t>
      </w:r>
      <w:r>
        <w:t xml:space="preserve"> TOXICOLOGICAL INFORMATION </w:t>
      </w:r>
    </w:p>
    <w:p w:rsidR="00A84697" w:rsidRDefault="00DA24F4">
      <w:pPr>
        <w:ind w:left="-5"/>
      </w:pPr>
      <w:r>
        <w:rPr>
          <w:b/>
        </w:rPr>
        <w:t>TOXICOLOGICAL INFORMATION:  Acetone</w:t>
      </w:r>
      <w:r>
        <w:t xml:space="preserve"> (67-64-1) LD</w:t>
      </w:r>
      <w:r>
        <w:rPr>
          <w:vertAlign w:val="subscript"/>
        </w:rPr>
        <w:t>50</w:t>
      </w:r>
      <w:r>
        <w:t xml:space="preserve"> (Oral, Rat) 5800 mg/kg; LD</w:t>
      </w:r>
      <w:r>
        <w:rPr>
          <w:vertAlign w:val="subscript"/>
        </w:rPr>
        <w:t>50</w:t>
      </w:r>
      <w:r>
        <w:t xml:space="preserve"> (Oral, Mouse) 3000 mg/kg; LD</w:t>
      </w:r>
      <w:r>
        <w:rPr>
          <w:vertAlign w:val="subscript"/>
        </w:rPr>
        <w:t>50</w:t>
      </w:r>
      <w:r>
        <w:t xml:space="preserve"> (Oral, </w:t>
      </w:r>
    </w:p>
    <w:p w:rsidR="00A84697" w:rsidRDefault="00DA24F4">
      <w:pPr>
        <w:ind w:left="-15" w:firstLine="720"/>
      </w:pPr>
      <w:r>
        <w:t>Rabbit) 5340 mg/kg; LC</w:t>
      </w:r>
      <w:r>
        <w:rPr>
          <w:vertAlign w:val="subscript"/>
        </w:rPr>
        <w:t>50</w:t>
      </w:r>
      <w:r>
        <w:t xml:space="preserve"> (Inhalation, Rat, 8hr) 50100 mg/m</w:t>
      </w:r>
      <w:r>
        <w:rPr>
          <w:vertAlign w:val="superscript"/>
        </w:rPr>
        <w:t>3</w:t>
      </w:r>
      <w:r>
        <w:t>; LC</w:t>
      </w:r>
      <w:r>
        <w:rPr>
          <w:vertAlign w:val="subscript"/>
        </w:rPr>
        <w:t>50</w:t>
      </w:r>
      <w:r>
        <w:t xml:space="preserve"> (Inhalation, Mouse, 4hr) 44,000 mg/m</w:t>
      </w:r>
      <w:r>
        <w:rPr>
          <w:vertAlign w:val="superscript"/>
        </w:rPr>
        <w:t xml:space="preserve">3   </w:t>
      </w:r>
      <w:r>
        <w:rPr>
          <w:b/>
        </w:rPr>
        <w:t>Aliphatic Petroleum Distillate</w:t>
      </w:r>
      <w:r>
        <w:t xml:space="preserve"> </w:t>
      </w:r>
      <w:r>
        <w:t>(64742-89-8) LD</w:t>
      </w:r>
      <w:r>
        <w:rPr>
          <w:vertAlign w:val="subscript"/>
        </w:rPr>
        <w:t>50</w:t>
      </w:r>
      <w:r>
        <w:t xml:space="preserve"> (Oral, Rat) 8000 mg/kg; LC</w:t>
      </w:r>
      <w:r>
        <w:rPr>
          <w:vertAlign w:val="subscript"/>
        </w:rPr>
        <w:t>50</w:t>
      </w:r>
      <w:r>
        <w:t xml:space="preserve"> (Inhalation, Rat) 3400 ppm; LD</w:t>
      </w:r>
      <w:r>
        <w:rPr>
          <w:vertAlign w:val="subscript"/>
        </w:rPr>
        <w:t>50</w:t>
      </w:r>
      <w:r>
        <w:t xml:space="preserve"> (Dermal, Rat) 4000 mg/kg </w:t>
      </w:r>
      <w:r>
        <w:rPr>
          <w:b/>
        </w:rPr>
        <w:t xml:space="preserve">ROUTES OF ENTRY:  </w:t>
      </w:r>
      <w:r>
        <w:t xml:space="preserve">Eyes, Ingestion, Inhalation, Skin </w:t>
      </w:r>
      <w:r>
        <w:rPr>
          <w:b/>
        </w:rPr>
        <w:t xml:space="preserve">EYES:  </w:t>
      </w:r>
      <w:r>
        <w:t>Causes irritation, defatting.</w:t>
      </w:r>
      <w:r>
        <w:rPr>
          <w:b/>
        </w:rPr>
        <w:t xml:space="preserve"> </w:t>
      </w:r>
    </w:p>
    <w:p w:rsidR="00A84697" w:rsidRDefault="00DA24F4">
      <w:pPr>
        <w:ind w:left="705" w:hanging="720"/>
      </w:pPr>
      <w:r>
        <w:rPr>
          <w:b/>
        </w:rPr>
        <w:t xml:space="preserve">INGESTION:  </w:t>
      </w:r>
      <w:r>
        <w:t>Causes gastrointestinal irritation, nausea, diarr</w:t>
      </w:r>
      <w:r>
        <w:t>hea, absorption through gastrointestinal tract may produce symptoms of central nervous system depression ranging from light headedness to unconsciousness.</w:t>
      </w:r>
      <w:r>
        <w:rPr>
          <w:b/>
        </w:rPr>
        <w:t xml:space="preserve">   </w:t>
      </w:r>
    </w:p>
    <w:p w:rsidR="00A84697" w:rsidRDefault="00DA24F4">
      <w:pPr>
        <w:ind w:left="-5"/>
      </w:pPr>
      <w:r>
        <w:rPr>
          <w:b/>
        </w:rPr>
        <w:t xml:space="preserve">INHALATION:  </w:t>
      </w:r>
      <w:r>
        <w:t>Dizziness, headache, nausea, depression of central nervous system, prolonged exposure</w:t>
      </w:r>
      <w:r>
        <w:t xml:space="preserve"> may lead to unconsciousness</w:t>
      </w:r>
      <w:r>
        <w:rPr>
          <w:b/>
        </w:rPr>
        <w:t xml:space="preserve"> </w:t>
      </w:r>
    </w:p>
    <w:p w:rsidR="00A84697" w:rsidRDefault="00DA24F4">
      <w:pPr>
        <w:ind w:left="705" w:hanging="720"/>
      </w:pPr>
      <w:r>
        <w:rPr>
          <w:b/>
        </w:rPr>
        <w:t xml:space="preserve">SKIN:  </w:t>
      </w:r>
      <w:r>
        <w:t xml:space="preserve">Brief contact is not irritating. May cause irritation, localized defatting, redness, itching with prolonged or repeated contact. Can be absorbed through the skin with prolonged and widespread contact.   </w:t>
      </w:r>
    </w:p>
    <w:p w:rsidR="00A84697" w:rsidRDefault="00DA24F4">
      <w:pPr>
        <w:ind w:left="705" w:hanging="720"/>
      </w:pPr>
      <w:r>
        <w:rPr>
          <w:b/>
        </w:rPr>
        <w:t>MEDICAL CONDITI</w:t>
      </w:r>
      <w:r>
        <w:rPr>
          <w:b/>
        </w:rPr>
        <w:t xml:space="preserve">ON AGGRAVATED:  </w:t>
      </w:r>
      <w:r>
        <w:t xml:space="preserve">Excessive exposure will aggravate pre-exsiting skin disorders, respiratory, liver, kidney, cardiovascular or pulmonary illnesses. </w:t>
      </w:r>
    </w:p>
    <w:p w:rsidR="00A84697" w:rsidRDefault="00DA24F4">
      <w:pPr>
        <w:ind w:left="-5"/>
      </w:pPr>
      <w:r>
        <w:rPr>
          <w:b/>
        </w:rPr>
        <w:t>ACUTE HEALTH HAZARDS:</w:t>
      </w:r>
      <w:r>
        <w:t xml:space="preserve">  Eyes: redness, tearing, blurred vision </w:t>
      </w:r>
    </w:p>
    <w:p w:rsidR="00A84697" w:rsidRDefault="00DA24F4">
      <w:pPr>
        <w:ind w:left="-5"/>
      </w:pPr>
      <w:r>
        <w:t xml:space="preserve">Skin: defatting and dermatitis </w:t>
      </w:r>
    </w:p>
    <w:p w:rsidR="00A84697" w:rsidRDefault="00DA24F4">
      <w:pPr>
        <w:ind w:left="-5"/>
      </w:pPr>
      <w:r>
        <w:t>Inhalation: Ir</w:t>
      </w:r>
      <w:r>
        <w:t xml:space="preserve">ritation </w:t>
      </w:r>
    </w:p>
    <w:p w:rsidR="00A84697" w:rsidRDefault="00DA24F4">
      <w:pPr>
        <w:ind w:left="-5"/>
      </w:pPr>
      <w:r>
        <w:t xml:space="preserve">Oral: abdominal irritation, nausea, vomiting, and diarrhea </w:t>
      </w:r>
    </w:p>
    <w:p w:rsidR="00A84697" w:rsidRDefault="00DA24F4">
      <w:pPr>
        <w:spacing w:line="253" w:lineRule="auto"/>
        <w:ind w:left="-5"/>
      </w:pPr>
      <w:r>
        <w:rPr>
          <w:b/>
        </w:rPr>
        <w:t xml:space="preserve">CHRONIC HEALTH HAZARDS:  </w:t>
      </w:r>
      <w:r>
        <w:t>None Known</w:t>
      </w:r>
      <w:r>
        <w:rPr>
          <w:b/>
        </w:rPr>
        <w:t xml:space="preserve">  </w:t>
      </w:r>
      <w:r>
        <w:t xml:space="preserve"> </w:t>
      </w:r>
    </w:p>
    <w:p w:rsidR="00A84697" w:rsidRDefault="00DA24F4">
      <w:pPr>
        <w:spacing w:line="253" w:lineRule="auto"/>
        <w:ind w:left="-5"/>
      </w:pPr>
      <w:r>
        <w:rPr>
          <w:b/>
        </w:rPr>
        <w:t xml:space="preserve">CARCINOGENICITY:    OSHA: </w:t>
      </w:r>
      <w:r>
        <w:t>No</w:t>
      </w:r>
      <w:r>
        <w:rPr>
          <w:b/>
        </w:rPr>
        <w:t xml:space="preserve">   ACGIH: </w:t>
      </w:r>
      <w:r>
        <w:t>No</w:t>
      </w:r>
      <w:r>
        <w:rPr>
          <w:b/>
        </w:rPr>
        <w:t xml:space="preserve">   NTP: </w:t>
      </w:r>
      <w:r>
        <w:t>No</w:t>
      </w:r>
      <w:r>
        <w:rPr>
          <w:b/>
        </w:rPr>
        <w:t xml:space="preserve"> </w:t>
      </w:r>
      <w:r>
        <w:t xml:space="preserve">  </w:t>
      </w:r>
      <w:r>
        <w:rPr>
          <w:b/>
        </w:rPr>
        <w:t xml:space="preserve">IARC: </w:t>
      </w:r>
      <w:r>
        <w:t xml:space="preserve">No   </w:t>
      </w:r>
      <w:r>
        <w:rPr>
          <w:b/>
        </w:rPr>
        <w:t xml:space="preserve">OTHER:  </w:t>
      </w:r>
      <w:r>
        <w:t>N/A</w:t>
      </w:r>
      <w:r>
        <w:rPr>
          <w:b/>
        </w:rPr>
        <w:t xml:space="preserve"> </w:t>
      </w:r>
    </w:p>
    <w:p w:rsidR="00A84697" w:rsidRDefault="00DA24F4">
      <w:pPr>
        <w:spacing w:after="92" w:line="259" w:lineRule="auto"/>
        <w:ind w:left="0" w:firstLine="0"/>
      </w:pPr>
      <w:r>
        <w:rPr>
          <w:b/>
        </w:rPr>
        <w:t xml:space="preserve"> </w:t>
      </w:r>
    </w:p>
    <w:p w:rsidR="00A84697" w:rsidRDefault="00DA24F4">
      <w:pPr>
        <w:pStyle w:val="Heading1"/>
        <w:ind w:left="11" w:right="7"/>
      </w:pPr>
      <w:r>
        <w:t xml:space="preserve">SECTION XII </w:t>
      </w:r>
      <w:r>
        <w:t>–</w:t>
      </w:r>
      <w:r>
        <w:t xml:space="preserve"> ECOLOGICAL INFORMATION </w:t>
      </w:r>
    </w:p>
    <w:p w:rsidR="00A84697" w:rsidRDefault="00DA24F4">
      <w:pPr>
        <w:ind w:left="705" w:hanging="720"/>
      </w:pPr>
      <w:r>
        <w:rPr>
          <w:b/>
        </w:rPr>
        <w:t>ECOLOGICAL INFORMATION:  Acetone</w:t>
      </w:r>
      <w:r>
        <w:t xml:space="preserve"> (67-64-1) LC</w:t>
      </w:r>
      <w:r>
        <w:rPr>
          <w:vertAlign w:val="subscript"/>
        </w:rPr>
        <w:t>50</w:t>
      </w:r>
      <w:r>
        <w:t xml:space="preserve"> (Trout, 96hr) 5540 mg/L; LC</w:t>
      </w:r>
      <w:r>
        <w:rPr>
          <w:vertAlign w:val="subscript"/>
        </w:rPr>
        <w:t>50</w:t>
      </w:r>
      <w:r>
        <w:t xml:space="preserve"> (Bluegill, 96hr) 8300 mg/L; LC</w:t>
      </w:r>
      <w:r>
        <w:rPr>
          <w:vertAlign w:val="subscript"/>
        </w:rPr>
        <w:t>50</w:t>
      </w:r>
      <w:r>
        <w:t xml:space="preserve"> (Fathead Minnow, 96hr) 7500 mg/L </w:t>
      </w:r>
    </w:p>
    <w:p w:rsidR="00A84697" w:rsidRDefault="00DA24F4">
      <w:pPr>
        <w:ind w:left="-5"/>
      </w:pPr>
      <w:r>
        <w:rPr>
          <w:b/>
        </w:rPr>
        <w:t>BIODEGRADABILITY:</w:t>
      </w:r>
      <w:r>
        <w:t xml:space="preserve">  Component or components of this product are not biodegradable. </w:t>
      </w:r>
    </w:p>
    <w:p w:rsidR="00A84697" w:rsidRDefault="00DA24F4">
      <w:pPr>
        <w:ind w:left="-5"/>
      </w:pPr>
      <w:r>
        <w:rPr>
          <w:b/>
        </w:rPr>
        <w:t xml:space="preserve">BIOACCUMULATION:  </w:t>
      </w:r>
      <w:r>
        <w:t>Components</w:t>
      </w:r>
      <w:r>
        <w:t xml:space="preserve"> in this mixture can bioaccumulate in aquatic organisms. </w:t>
      </w:r>
    </w:p>
    <w:p w:rsidR="00A84697" w:rsidRDefault="00DA24F4">
      <w:pPr>
        <w:ind w:left="-5"/>
      </w:pPr>
      <w:r>
        <w:rPr>
          <w:b/>
        </w:rPr>
        <w:t xml:space="preserve">SOIL MOBILITY:  </w:t>
      </w:r>
      <w:r>
        <w:t xml:space="preserve">This product is mobile in soil. </w:t>
      </w:r>
    </w:p>
    <w:p w:rsidR="00A84697" w:rsidRDefault="00DA24F4">
      <w:pPr>
        <w:spacing w:after="100"/>
        <w:ind w:left="-5"/>
      </w:pPr>
      <w:r>
        <w:rPr>
          <w:b/>
        </w:rPr>
        <w:t xml:space="preserve">OTHER ECOLOGICAL HAZARDS:  </w:t>
      </w:r>
      <w:r>
        <w:t>This material is toxic to aquatic life.</w:t>
      </w:r>
      <w:r>
        <w:rPr>
          <w:b/>
        </w:rPr>
        <w:t xml:space="preserve"> </w:t>
      </w:r>
    </w:p>
    <w:p w:rsidR="00A84697" w:rsidRDefault="00DA24F4">
      <w:pPr>
        <w:pStyle w:val="Heading1"/>
        <w:ind w:left="11" w:right="8"/>
      </w:pPr>
      <w:r>
        <w:t xml:space="preserve">SECTION XIII </w:t>
      </w:r>
      <w:r>
        <w:t>–</w:t>
      </w:r>
      <w:r>
        <w:t xml:space="preserve"> DISPOSAL CONSIDERATIONS </w:t>
      </w:r>
    </w:p>
    <w:p w:rsidR="00A84697" w:rsidRDefault="00DA24F4">
      <w:pPr>
        <w:ind w:left="705" w:hanging="720"/>
      </w:pPr>
      <w:r>
        <w:rPr>
          <w:b/>
        </w:rPr>
        <w:t xml:space="preserve">WASTE DISPOSAL:  </w:t>
      </w:r>
      <w:r>
        <w:t>Dispose of in accordance</w:t>
      </w:r>
      <w:r>
        <w:t xml:space="preserve"> with federal, state, and local regulations. Do not dump in sewers. Wrap container and place in trash collection, do not puncture, incinerate, or reuse container.</w:t>
      </w:r>
      <w:r>
        <w:rPr>
          <w:b/>
        </w:rPr>
        <w:t xml:space="preserve">   </w:t>
      </w:r>
    </w:p>
    <w:p w:rsidR="00A84697" w:rsidRDefault="00DA24F4">
      <w:pPr>
        <w:ind w:left="705" w:hanging="720"/>
      </w:pPr>
      <w:r>
        <w:rPr>
          <w:b/>
        </w:rPr>
        <w:t xml:space="preserve">RCRA STATUS:  </w:t>
      </w:r>
      <w:r>
        <w:t>Waste solvent likely considered F003, Flammable, Non-halogentated solvent, u</w:t>
      </w:r>
      <w:r>
        <w:t>nder RCRA, however product should be fully characterized prior to disposal (40 CFR 261).</w:t>
      </w:r>
      <w:r>
        <w:rPr>
          <w:b/>
        </w:rPr>
        <w:t xml:space="preserve">   </w:t>
      </w:r>
    </w:p>
    <w:p w:rsidR="00A84697" w:rsidRDefault="00DA24F4">
      <w:pPr>
        <w:spacing w:after="96" w:line="259" w:lineRule="auto"/>
        <w:ind w:left="0" w:firstLine="0"/>
      </w:pPr>
      <w:r>
        <w:t xml:space="preserve"> </w:t>
      </w:r>
    </w:p>
    <w:p w:rsidR="00A84697" w:rsidRDefault="00DA24F4">
      <w:pPr>
        <w:pStyle w:val="Heading1"/>
        <w:ind w:left="11" w:right="11"/>
      </w:pPr>
      <w:r>
        <w:lastRenderedPageBreak/>
        <w:t xml:space="preserve">SECTION XIV - TRANSPORTATION INFORMATION </w:t>
      </w:r>
    </w:p>
    <w:p w:rsidR="00A84697" w:rsidRDefault="00DA24F4">
      <w:pPr>
        <w:spacing w:line="253" w:lineRule="auto"/>
        <w:ind w:left="-5"/>
      </w:pPr>
      <w:r>
        <w:rPr>
          <w:b/>
        </w:rPr>
        <w:t xml:space="preserve">PROPER SHIPPING NAME:  </w:t>
      </w:r>
      <w:r>
        <w:t>Aerosols, Ltd. Qty.</w:t>
      </w:r>
      <w:r>
        <w:rPr>
          <w:b/>
        </w:rPr>
        <w:t xml:space="preserve"> </w:t>
      </w:r>
    </w:p>
    <w:p w:rsidR="00A84697" w:rsidRDefault="00DA24F4">
      <w:pPr>
        <w:spacing w:line="253" w:lineRule="auto"/>
        <w:ind w:left="-5"/>
      </w:pPr>
      <w:r>
        <w:rPr>
          <w:b/>
        </w:rPr>
        <w:t xml:space="preserve">HAZARD CLASS/DIVISION: </w:t>
      </w:r>
      <w:r>
        <w:t>2.1</w:t>
      </w:r>
      <w:r>
        <w:rPr>
          <w:b/>
        </w:rPr>
        <w:t xml:space="preserve"> </w:t>
      </w:r>
    </w:p>
    <w:p w:rsidR="00A84697" w:rsidRDefault="00DA24F4">
      <w:pPr>
        <w:spacing w:line="253" w:lineRule="auto"/>
        <w:ind w:left="-5"/>
      </w:pPr>
      <w:r>
        <w:rPr>
          <w:b/>
        </w:rPr>
        <w:t xml:space="preserve">UN/NA NUMBER:                     </w:t>
      </w:r>
      <w:r>
        <w:t xml:space="preserve">UN 1950 </w:t>
      </w:r>
    </w:p>
    <w:p w:rsidR="00A84697" w:rsidRDefault="00DA24F4">
      <w:pPr>
        <w:spacing w:line="253" w:lineRule="auto"/>
        <w:ind w:left="-5"/>
      </w:pPr>
      <w:r>
        <w:rPr>
          <w:b/>
        </w:rPr>
        <w:t>PACKA</w:t>
      </w:r>
      <w:r>
        <w:rPr>
          <w:b/>
        </w:rPr>
        <w:t xml:space="preserve">GING GROUP:            </w:t>
      </w:r>
      <w:r>
        <w:t xml:space="preserve">N/A </w:t>
      </w:r>
    </w:p>
    <w:p w:rsidR="00A84697" w:rsidRDefault="00DA24F4">
      <w:pPr>
        <w:spacing w:after="0" w:line="259" w:lineRule="auto"/>
        <w:ind w:left="0" w:firstLine="0"/>
      </w:pPr>
      <w:r>
        <w:rPr>
          <w:b/>
        </w:rPr>
        <w:t xml:space="preserve"> </w:t>
      </w:r>
    </w:p>
    <w:p w:rsidR="00A84697" w:rsidRDefault="00DA24F4">
      <w:pPr>
        <w:spacing w:line="253" w:lineRule="auto"/>
        <w:ind w:left="-5"/>
      </w:pPr>
      <w:r>
        <w:rPr>
          <w:b/>
        </w:rPr>
        <w:t xml:space="preserve">AIR SHIPMENT </w:t>
      </w:r>
    </w:p>
    <w:p w:rsidR="00A84697" w:rsidRDefault="00DA24F4">
      <w:pPr>
        <w:spacing w:line="253" w:lineRule="auto"/>
        <w:ind w:left="-5"/>
      </w:pPr>
      <w:r>
        <w:rPr>
          <w:b/>
        </w:rPr>
        <w:t xml:space="preserve">PROPER SHIPPING NAME:  </w:t>
      </w:r>
      <w:r>
        <w:t xml:space="preserve">Aerosols, Ltd. Qty.    </w:t>
      </w:r>
    </w:p>
    <w:p w:rsidR="00A84697" w:rsidRDefault="00DA24F4">
      <w:pPr>
        <w:spacing w:line="253" w:lineRule="auto"/>
        <w:ind w:left="-5"/>
      </w:pPr>
      <w:r>
        <w:rPr>
          <w:b/>
        </w:rPr>
        <w:t xml:space="preserve">HAZARD CLASS/DIVISION: </w:t>
      </w:r>
      <w:r>
        <w:t>2.1</w:t>
      </w:r>
      <w:r>
        <w:rPr>
          <w:b/>
        </w:rPr>
        <w:t xml:space="preserve"> </w:t>
      </w:r>
    </w:p>
    <w:p w:rsidR="00A84697" w:rsidRDefault="00DA24F4">
      <w:pPr>
        <w:spacing w:line="253" w:lineRule="auto"/>
        <w:ind w:left="-5"/>
      </w:pPr>
      <w:r>
        <w:rPr>
          <w:b/>
        </w:rPr>
        <w:t xml:space="preserve">UN/NA NUMBER:                     </w:t>
      </w:r>
      <w:r>
        <w:t xml:space="preserve">UN 1950 </w:t>
      </w:r>
    </w:p>
    <w:p w:rsidR="00A84697" w:rsidRDefault="00DA24F4">
      <w:pPr>
        <w:spacing w:after="3" w:line="259" w:lineRule="auto"/>
        <w:ind w:left="0" w:firstLine="0"/>
      </w:pPr>
      <w:r>
        <w:rPr>
          <w:b/>
          <w:sz w:val="18"/>
        </w:rPr>
        <w:t xml:space="preserve"> </w:t>
      </w:r>
    </w:p>
    <w:p w:rsidR="00A84697" w:rsidRDefault="00DA24F4">
      <w:pPr>
        <w:spacing w:line="253" w:lineRule="auto"/>
        <w:ind w:left="-5"/>
      </w:pPr>
      <w:r>
        <w:rPr>
          <w:b/>
        </w:rPr>
        <w:t xml:space="preserve">SHIPPING BY WATER: </w:t>
      </w:r>
    </w:p>
    <w:p w:rsidR="00A84697" w:rsidRDefault="00DA24F4">
      <w:pPr>
        <w:spacing w:line="253" w:lineRule="auto"/>
        <w:ind w:left="-5"/>
      </w:pPr>
      <w:r>
        <w:rPr>
          <w:b/>
        </w:rPr>
        <w:t xml:space="preserve">VESSEL (IMO/IMDG) </w:t>
      </w:r>
    </w:p>
    <w:p w:rsidR="00A84697" w:rsidRDefault="00DA24F4">
      <w:pPr>
        <w:spacing w:line="253" w:lineRule="auto"/>
        <w:ind w:left="-5"/>
      </w:pPr>
      <w:r>
        <w:rPr>
          <w:b/>
        </w:rPr>
        <w:t xml:space="preserve">PROPER SHIPPING NAME:  </w:t>
      </w:r>
      <w:r>
        <w:t xml:space="preserve">Aerosols, Ltd. Qty. </w:t>
      </w:r>
    </w:p>
    <w:p w:rsidR="00A84697" w:rsidRDefault="00DA24F4">
      <w:pPr>
        <w:spacing w:line="253" w:lineRule="auto"/>
        <w:ind w:left="-5"/>
      </w:pPr>
      <w:r>
        <w:rPr>
          <w:b/>
        </w:rPr>
        <w:t xml:space="preserve">HAZARD CLASS/DIVISION: </w:t>
      </w:r>
      <w:r>
        <w:t>2.1</w:t>
      </w:r>
      <w:r>
        <w:rPr>
          <w:b/>
        </w:rPr>
        <w:t xml:space="preserve"> </w:t>
      </w:r>
    </w:p>
    <w:p w:rsidR="00A84697" w:rsidRDefault="00DA24F4">
      <w:pPr>
        <w:spacing w:line="253" w:lineRule="auto"/>
        <w:ind w:left="-5"/>
      </w:pPr>
      <w:r>
        <w:rPr>
          <w:b/>
        </w:rPr>
        <w:t xml:space="preserve">UN/NA NUMBER:                    </w:t>
      </w:r>
      <w:r>
        <w:t>UN 1950</w:t>
      </w:r>
      <w:r>
        <w:rPr>
          <w:b/>
        </w:rPr>
        <w:t xml:space="preserve"> </w:t>
      </w:r>
    </w:p>
    <w:p w:rsidR="00A84697" w:rsidRDefault="00DA24F4">
      <w:pPr>
        <w:spacing w:line="253" w:lineRule="auto"/>
        <w:ind w:left="-5"/>
      </w:pPr>
      <w:r>
        <w:rPr>
          <w:b/>
        </w:rPr>
        <w:t>ENVIRONMENTAL HAZARDS WATER:</w:t>
      </w:r>
      <w:r>
        <w:t xml:space="preserve">  Marine Pollutant </w:t>
      </w:r>
    </w:p>
    <w:p w:rsidR="00A84697" w:rsidRDefault="00DA24F4">
      <w:pPr>
        <w:spacing w:after="96" w:line="259" w:lineRule="auto"/>
        <w:ind w:left="0" w:firstLine="0"/>
      </w:pPr>
      <w:r>
        <w:t xml:space="preserve"> </w:t>
      </w:r>
    </w:p>
    <w:p w:rsidR="00A84697" w:rsidRDefault="00DA24F4">
      <w:pPr>
        <w:pStyle w:val="Heading1"/>
        <w:ind w:left="11" w:right="6"/>
      </w:pPr>
      <w:r>
        <w:t xml:space="preserve">SECTION XV - REGULATORY INFORMATION </w:t>
      </w:r>
    </w:p>
    <w:p w:rsidR="00A84697" w:rsidRDefault="00DA24F4">
      <w:pPr>
        <w:spacing w:after="0" w:line="259" w:lineRule="auto"/>
        <w:ind w:left="0" w:firstLine="0"/>
      </w:pPr>
      <w:r>
        <w:rPr>
          <w:b/>
        </w:rPr>
        <w:t xml:space="preserve">TSCA STATUS:  </w:t>
      </w:r>
      <w:r>
        <w:rPr>
          <w:rFonts w:ascii="Arial" w:eastAsia="Arial" w:hAnsi="Arial" w:cs="Arial"/>
        </w:rPr>
        <w:t>All Chemicals are listed or exempt.</w:t>
      </w:r>
      <w:r>
        <w:t xml:space="preserve"> </w:t>
      </w:r>
    </w:p>
    <w:p w:rsidR="00A84697" w:rsidRDefault="00DA24F4">
      <w:pPr>
        <w:spacing w:line="253" w:lineRule="auto"/>
        <w:ind w:left="-5"/>
      </w:pPr>
      <w:r>
        <w:rPr>
          <w:b/>
        </w:rPr>
        <w:t>CERCLA (COMPREHENSIVE RESPONSE COMPENSATION, AND LIABILITY ACT):  Acetone</w:t>
      </w:r>
      <w:r>
        <w:t xml:space="preserve"> (67-64-1) Reportable Quantity </w:t>
      </w:r>
    </w:p>
    <w:p w:rsidR="00A84697" w:rsidRDefault="00DA24F4">
      <w:pPr>
        <w:ind w:left="730"/>
      </w:pPr>
      <w:r>
        <w:t xml:space="preserve">= 5,000 lbs </w:t>
      </w:r>
    </w:p>
    <w:p w:rsidR="00A84697" w:rsidRDefault="00DA24F4">
      <w:pPr>
        <w:ind w:left="-5"/>
      </w:pPr>
      <w:r>
        <w:rPr>
          <w:b/>
        </w:rPr>
        <w:t>SARA 311/312 HAZARD CATEGORIES:  Acetone</w:t>
      </w:r>
      <w:r>
        <w:t xml:space="preserve"> (67-64-1) Acute Health, Fire, Pressure. </w:t>
      </w:r>
      <w:r>
        <w:rPr>
          <w:b/>
        </w:rPr>
        <w:t xml:space="preserve"> </w:t>
      </w:r>
      <w:r>
        <w:t xml:space="preserve"> </w:t>
      </w:r>
    </w:p>
    <w:p w:rsidR="00A84697" w:rsidRDefault="00DA24F4">
      <w:pPr>
        <w:spacing w:line="253" w:lineRule="auto"/>
        <w:ind w:left="-5"/>
      </w:pPr>
      <w:r>
        <w:rPr>
          <w:b/>
        </w:rPr>
        <w:t xml:space="preserve">SARA 313 REPORTABLE INGREDIENTS:  </w:t>
      </w:r>
      <w:r>
        <w:t xml:space="preserve">None </w:t>
      </w:r>
    </w:p>
    <w:p w:rsidR="00A84697" w:rsidRDefault="00DA24F4">
      <w:pPr>
        <w:ind w:left="705" w:hanging="720"/>
      </w:pPr>
      <w:r>
        <w:rPr>
          <w:b/>
        </w:rPr>
        <w:t>STATE REGULATI</w:t>
      </w:r>
      <w:r>
        <w:rPr>
          <w:b/>
        </w:rPr>
        <w:t>ONS:  Acetone</w:t>
      </w:r>
      <w:r>
        <w:t xml:space="preserve"> (67-64-1) Connecticut hazardous material survey, Illinois toxic substances disclosure to employee act, Illinois chemical safety act, New York release reporting list, </w:t>
      </w:r>
      <w:r>
        <w:rPr>
          <w:b/>
        </w:rPr>
        <w:t>RTK</w:t>
      </w:r>
      <w:r>
        <w:t xml:space="preserve"> - RI, PA, FL, MN, MA, NJ; Massachusetts spill list, New Jersey spill lis</w:t>
      </w:r>
      <w:r>
        <w:t xml:space="preserve">t, Louisiana spill reporting, California List of Hazardous Substances (8 CCR 339): Acetone TSCA 8(b) inventory: Acetone TSCA 4(a) final test rules: Acetone TSCA 8(a) IUR: Acetone </w:t>
      </w:r>
    </w:p>
    <w:p w:rsidR="00A84697" w:rsidRDefault="00DA24F4">
      <w:pPr>
        <w:ind w:left="705" w:hanging="720"/>
      </w:pPr>
      <w:r>
        <w:rPr>
          <w:b/>
        </w:rPr>
        <w:t>INTERNATIONAL REGULATIONS:  Acetone</w:t>
      </w:r>
      <w:r>
        <w:t xml:space="preserve"> (67-64-1) Australia, China, Europe (EINECS), Japan, Korea, United Kingdom, Canada, WHMIS (Canada): CLASS B-2: Flammable liquid with a flash point lower than 37.8°C (100°F). CLASS D-2B: Material causing other toxic effects (TOXIC). p. 6; DSCL (EEC): R11- H</w:t>
      </w:r>
      <w:r>
        <w:t xml:space="preserve">ighly flammable. R36- Irritating to eyes. S9- Keep container in a wellventilated place. S16- Keep away from ignition sources. S26- In case of eye contact, rinse immediately with plenty of water and seek medical advice. </w:t>
      </w:r>
    </w:p>
    <w:p w:rsidR="00A84697" w:rsidRDefault="00DA24F4">
      <w:pPr>
        <w:spacing w:after="0" w:line="259" w:lineRule="auto"/>
        <w:ind w:left="0" w:firstLine="0"/>
      </w:pPr>
      <w:r>
        <w:rPr>
          <w:b/>
        </w:rPr>
        <w:t xml:space="preserve">  </w:t>
      </w:r>
    </w:p>
    <w:p w:rsidR="00697C3F" w:rsidRDefault="00DA24F4">
      <w:pPr>
        <w:spacing w:line="253" w:lineRule="auto"/>
        <w:ind w:left="-5" w:right="2930"/>
      </w:pPr>
      <w:r>
        <w:rPr>
          <w:b/>
        </w:rPr>
        <w:t xml:space="preserve">NFPA HEALTH:                  </w:t>
      </w:r>
      <w:r w:rsidRPr="00697C3F">
        <w:t xml:space="preserve">1  </w:t>
      </w:r>
      <w:r>
        <w:t xml:space="preserve">                  </w:t>
      </w:r>
      <w:r w:rsidR="00697C3F">
        <w:t xml:space="preserve">                               </w:t>
      </w:r>
      <w:r>
        <w:rPr>
          <w:b/>
        </w:rPr>
        <w:t xml:space="preserve">HMIS HEALTH: </w:t>
      </w:r>
      <w:r>
        <w:rPr>
          <w:b/>
        </w:rPr>
        <w:tab/>
        <w:t xml:space="preserve">      </w:t>
      </w:r>
      <w:r w:rsidR="00697C3F">
        <w:rPr>
          <w:b/>
        </w:rPr>
        <w:t xml:space="preserve">  </w:t>
      </w:r>
      <w:r>
        <w:t xml:space="preserve">1 </w:t>
      </w:r>
    </w:p>
    <w:p w:rsidR="00A84697" w:rsidRDefault="00DA24F4">
      <w:pPr>
        <w:spacing w:line="253" w:lineRule="auto"/>
        <w:ind w:left="-5" w:right="2930"/>
      </w:pPr>
      <w:r>
        <w:rPr>
          <w:b/>
        </w:rPr>
        <w:t xml:space="preserve">NFPA FLAMMABILITY:  </w:t>
      </w:r>
      <w:r>
        <w:t xml:space="preserve">3                     </w:t>
      </w:r>
      <w:r w:rsidR="00697C3F">
        <w:t xml:space="preserve">                               </w:t>
      </w:r>
      <w:r>
        <w:rPr>
          <w:b/>
        </w:rPr>
        <w:t xml:space="preserve">HMIS FLAMMABILITY:   </w:t>
      </w:r>
      <w:r w:rsidR="00697C3F">
        <w:rPr>
          <w:b/>
        </w:rPr>
        <w:t xml:space="preserve"> </w:t>
      </w:r>
      <w:r>
        <w:rPr>
          <w:b/>
        </w:rPr>
        <w:t xml:space="preserve"> </w:t>
      </w:r>
      <w:r>
        <w:t xml:space="preserve">3 </w:t>
      </w:r>
    </w:p>
    <w:p w:rsidR="00A84697" w:rsidRDefault="00DA24F4">
      <w:pPr>
        <w:spacing w:line="253" w:lineRule="auto"/>
        <w:ind w:left="-5"/>
      </w:pPr>
      <w:r>
        <w:rPr>
          <w:b/>
        </w:rPr>
        <w:t xml:space="preserve">NFPA REACTIVITY:         </w:t>
      </w:r>
      <w:r>
        <w:t xml:space="preserve">0                     </w:t>
      </w:r>
      <w:r w:rsidR="00697C3F">
        <w:t xml:space="preserve">                               </w:t>
      </w:r>
      <w:r>
        <w:rPr>
          <w:b/>
        </w:rPr>
        <w:t xml:space="preserve">HMIS </w:t>
      </w:r>
      <w:r>
        <w:rPr>
          <w:b/>
        </w:rPr>
        <w:t xml:space="preserve">REACTIVITY:       </w:t>
      </w:r>
      <w:r w:rsidR="00697C3F">
        <w:rPr>
          <w:b/>
        </w:rPr>
        <w:t xml:space="preserve">    </w:t>
      </w:r>
      <w:r>
        <w:rPr>
          <w:b/>
        </w:rPr>
        <w:t xml:space="preserve"> </w:t>
      </w:r>
      <w:r>
        <w:t xml:space="preserve">0 </w:t>
      </w:r>
    </w:p>
    <w:p w:rsidR="00A84697" w:rsidRDefault="00DA24F4">
      <w:pPr>
        <w:spacing w:line="253" w:lineRule="auto"/>
        <w:ind w:left="-5"/>
      </w:pPr>
      <w:r>
        <w:rPr>
          <w:b/>
        </w:rPr>
        <w:t xml:space="preserve">NFPA OTHER:                    </w:t>
      </w:r>
      <w:r>
        <w:t xml:space="preserve">None                                             </w:t>
      </w:r>
      <w:r>
        <w:rPr>
          <w:b/>
        </w:rPr>
        <w:t xml:space="preserve">HMIS PROTECTION:       </w:t>
      </w:r>
      <w:r w:rsidR="00697C3F">
        <w:rPr>
          <w:b/>
        </w:rPr>
        <w:t xml:space="preserve">   </w:t>
      </w:r>
      <w:r>
        <w:rPr>
          <w:b/>
        </w:rPr>
        <w:t xml:space="preserve"> </w:t>
      </w:r>
      <w:r>
        <w:t xml:space="preserve">B </w:t>
      </w:r>
    </w:p>
    <w:p w:rsidR="00A84697" w:rsidRDefault="00DA24F4">
      <w:pPr>
        <w:spacing w:after="96" w:line="259" w:lineRule="auto"/>
        <w:ind w:left="0" w:firstLine="0"/>
      </w:pPr>
      <w:r>
        <w:t xml:space="preserve"> </w:t>
      </w:r>
    </w:p>
    <w:p w:rsidR="00A84697" w:rsidRDefault="00DA24F4">
      <w:pPr>
        <w:pStyle w:val="Heading1"/>
        <w:ind w:left="11" w:right="8"/>
      </w:pPr>
      <w:r>
        <w:t xml:space="preserve">SECTION XVI - ADDTIONAL INFORMATION </w:t>
      </w:r>
    </w:p>
    <w:p w:rsidR="00A84697" w:rsidRDefault="00DA24F4">
      <w:pPr>
        <w:spacing w:line="253" w:lineRule="auto"/>
        <w:ind w:left="-5"/>
      </w:pPr>
      <w:r>
        <w:rPr>
          <w:b/>
        </w:rPr>
        <w:t xml:space="preserve">PREPARATION BY:  </w:t>
      </w:r>
      <w:r w:rsidR="00697C3F">
        <w:rPr>
          <w:b/>
        </w:rPr>
        <w:tab/>
      </w:r>
      <w:r>
        <w:t xml:space="preserve">Jonathon Jarvis </w:t>
      </w:r>
    </w:p>
    <w:p w:rsidR="00A84697" w:rsidRDefault="00DA24F4">
      <w:pPr>
        <w:spacing w:line="253" w:lineRule="auto"/>
        <w:ind w:left="-5"/>
      </w:pPr>
      <w:r>
        <w:rPr>
          <w:b/>
        </w:rPr>
        <w:t xml:space="preserve">DATE PREPARED:  </w:t>
      </w:r>
      <w:r w:rsidR="00697C3F">
        <w:rPr>
          <w:b/>
        </w:rPr>
        <w:tab/>
      </w:r>
      <w:r w:rsidR="00697C3F">
        <w:t>10/16/2015</w:t>
      </w:r>
    </w:p>
    <w:p w:rsidR="00A84697" w:rsidRDefault="00DA24F4">
      <w:pPr>
        <w:spacing w:line="253" w:lineRule="auto"/>
        <w:ind w:left="-5"/>
      </w:pPr>
      <w:r>
        <w:rPr>
          <w:b/>
        </w:rPr>
        <w:t xml:space="preserve">REVISION DATE:  </w:t>
      </w:r>
      <w:r w:rsidR="00697C3F">
        <w:rPr>
          <w:b/>
        </w:rPr>
        <w:tab/>
      </w:r>
      <w:r w:rsidR="00697C3F">
        <w:t>11/15/2040</w:t>
      </w:r>
      <w:bookmarkStart w:id="0" w:name="_GoBack"/>
      <w:bookmarkEnd w:id="0"/>
      <w:r>
        <w:t xml:space="preserve"> </w:t>
      </w:r>
    </w:p>
    <w:p w:rsidR="00A84697" w:rsidRDefault="00DA24F4">
      <w:pPr>
        <w:spacing w:after="0" w:line="259" w:lineRule="auto"/>
        <w:ind w:left="0" w:firstLine="0"/>
      </w:pPr>
      <w:r>
        <w:t xml:space="preserve"> </w:t>
      </w:r>
    </w:p>
    <w:p w:rsidR="00A84697" w:rsidRDefault="00DA24F4">
      <w:pPr>
        <w:ind w:left="-5"/>
      </w:pPr>
      <w:r>
        <w:t>N/A = Not Applicable;  N/D = Not Determined</w:t>
      </w:r>
      <w:r>
        <w:rPr>
          <w:b/>
        </w:rPr>
        <w:t xml:space="preserve"> </w:t>
      </w:r>
    </w:p>
    <w:p w:rsidR="00A84697" w:rsidRDefault="00DA24F4">
      <w:pPr>
        <w:ind w:left="-5"/>
      </w:pPr>
      <w:r>
        <w:rPr>
          <w:b/>
        </w:rPr>
        <w:t xml:space="preserve">DISCLAIMER: </w:t>
      </w:r>
      <w:r>
        <w:t xml:space="preserve"> To the best of our knowledge, information contained herein is accurate. However there is no assumption of liability for the accuracy or completeness of the information contained herein. Final de</w:t>
      </w:r>
      <w:r>
        <w:t>termination of suitability of any material is the sole responsibility of the user.  All materials may present unknown hazards and should be used with caution.  Although certain hazards are described herein, we cannot guarantee that these are the only hazar</w:t>
      </w:r>
      <w:r>
        <w:t>d which exists.  The information contained in this SDS was obtained from current and reliable sources; however, the data is provided without any warranty, expressed or implied, regarding its correctness or accuracy.  Since the conditions or handling, stora</w:t>
      </w:r>
      <w:r>
        <w:t xml:space="preserve">ge and disposal of this product are beyond the control of the manufacturer, the manufacturer will not be responsible for loss, injury, or expense arising out of the products improper use. No warranty, expressed or </w:t>
      </w:r>
      <w:r>
        <w:lastRenderedPageBreak/>
        <w:t xml:space="preserve">inferred, regarding the product described </w:t>
      </w:r>
      <w:r>
        <w:t>in this SDS shall be created or inferred by any statement in this SDS. Various government agencies may have specific regulations regarding the transportation, handling, storage, use, or disposal of this product which may not be covered by this SDS. The use</w:t>
      </w:r>
      <w:r>
        <w:t>r is responsible for full compliance.</w:t>
      </w:r>
      <w:r>
        <w:rPr>
          <w:b/>
        </w:rPr>
        <w:t xml:space="preserve">  </w:t>
      </w:r>
    </w:p>
    <w:sectPr w:rsidR="00A84697">
      <w:headerReference w:type="even" r:id="rId6"/>
      <w:headerReference w:type="default" r:id="rId7"/>
      <w:footerReference w:type="even" r:id="rId8"/>
      <w:footerReference w:type="default" r:id="rId9"/>
      <w:headerReference w:type="first" r:id="rId10"/>
      <w:footerReference w:type="first" r:id="rId11"/>
      <w:pgSz w:w="12240" w:h="15840"/>
      <w:pgMar w:top="905" w:right="534" w:bottom="572" w:left="540" w:header="288" w:footer="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F4" w:rsidRDefault="00DA24F4">
      <w:pPr>
        <w:spacing w:after="0" w:line="240" w:lineRule="auto"/>
      </w:pPr>
      <w:r>
        <w:separator/>
      </w:r>
    </w:p>
  </w:endnote>
  <w:endnote w:type="continuationSeparator" w:id="0">
    <w:p w:rsidR="00DA24F4" w:rsidRDefault="00D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8"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p w:rsidR="00A84697" w:rsidRDefault="00DA24F4">
    <w:pPr>
      <w:spacing w:after="0" w:line="259" w:lineRule="auto"/>
      <w:ind w:left="46" w:firstLine="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8" w:firstLine="0"/>
      <w:jc w:val="center"/>
    </w:pPr>
    <w:r>
      <w:t xml:space="preserve">PAGE </w:t>
    </w:r>
    <w:r>
      <w:fldChar w:fldCharType="begin"/>
    </w:r>
    <w:r>
      <w:instrText xml:space="preserve"> PAGE   \* MERGEFORMAT </w:instrText>
    </w:r>
    <w:r>
      <w:fldChar w:fldCharType="separate"/>
    </w:r>
    <w:r w:rsidR="00697C3F">
      <w:rPr>
        <w:noProof/>
      </w:rPr>
      <w:t>4</w:t>
    </w:r>
    <w:r>
      <w:fldChar w:fldCharType="end"/>
    </w:r>
    <w:r>
      <w:t xml:space="preserve"> of </w:t>
    </w:r>
    <w:r>
      <w:fldChar w:fldCharType="begin"/>
    </w:r>
    <w:r>
      <w:instrText xml:space="preserve"> NUMPAGES   \* MERGEFORMAT </w:instrText>
    </w:r>
    <w:r>
      <w:fldChar w:fldCharType="separate"/>
    </w:r>
    <w:r w:rsidR="00697C3F">
      <w:rPr>
        <w:noProof/>
      </w:rPr>
      <w:t>5</w:t>
    </w:r>
    <w:r>
      <w:fldChar w:fldCharType="end"/>
    </w:r>
    <w:r>
      <w:t xml:space="preserve"> </w:t>
    </w:r>
  </w:p>
  <w:p w:rsidR="00A84697" w:rsidRDefault="00DA24F4">
    <w:pPr>
      <w:spacing w:after="0" w:line="259" w:lineRule="auto"/>
      <w:ind w:left="46" w:firstLine="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8"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r>
      <w:t xml:space="preserve"> </w:t>
    </w:r>
  </w:p>
  <w:p w:rsidR="00A84697" w:rsidRDefault="00DA24F4">
    <w:pPr>
      <w:spacing w:after="0" w:line="259" w:lineRule="auto"/>
      <w:ind w:left="46"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F4" w:rsidRDefault="00DA24F4">
      <w:pPr>
        <w:spacing w:after="0" w:line="240" w:lineRule="auto"/>
      </w:pPr>
      <w:r>
        <w:separator/>
      </w:r>
    </w:p>
  </w:footnote>
  <w:footnote w:type="continuationSeparator" w:id="0">
    <w:p w:rsidR="00DA24F4" w:rsidRDefault="00DA2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6" w:firstLine="0"/>
      <w:jc w:val="center"/>
    </w:pPr>
    <w:r>
      <w:rPr>
        <w:b/>
        <w:sz w:val="24"/>
      </w:rPr>
      <w:t xml:space="preserve">Safety Data Sheet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6" w:firstLine="0"/>
      <w:jc w:val="center"/>
    </w:pPr>
    <w:r>
      <w:rPr>
        <w:b/>
        <w:sz w:val="24"/>
      </w:rPr>
      <w:t xml:space="preserve">Safety Data Sheet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697" w:rsidRDefault="00DA24F4">
    <w:pPr>
      <w:spacing w:after="0" w:line="259" w:lineRule="auto"/>
      <w:ind w:left="0" w:right="6" w:firstLine="0"/>
      <w:jc w:val="center"/>
    </w:pPr>
    <w:r>
      <w:rPr>
        <w:b/>
        <w:sz w:val="24"/>
      </w:rPr>
      <w:t xml:space="preserve">Safety Data Sheet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97"/>
    <w:rsid w:val="00697C3F"/>
    <w:rsid w:val="00A84697"/>
    <w:rsid w:val="00DA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26F4D-1DE5-4155-9792-0FB04FC5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6" w:lineRule="auto"/>
      <w:ind w:left="10" w:hanging="10"/>
    </w:pPr>
    <w:rPr>
      <w:rFonts w:ascii="Times New Roman" w:eastAsia="Times New Roman" w:hAnsi="Times New Roman" w:cs="Times New Roman"/>
      <w:color w:val="231F20"/>
      <w:sz w:val="20"/>
    </w:rPr>
  </w:style>
  <w:style w:type="paragraph" w:styleId="Heading1">
    <w:name w:val="heading 1"/>
    <w:next w:val="Normal"/>
    <w:link w:val="Heading1Char"/>
    <w:uiPriority w:val="9"/>
    <w:unhideWhenUsed/>
    <w:qFormat/>
    <w:pPr>
      <w:keepNext/>
      <w:keepLines/>
      <w:pBdr>
        <w:top w:val="single" w:sz="6" w:space="0" w:color="231F20"/>
        <w:left w:val="single" w:sz="6" w:space="0" w:color="231F20"/>
        <w:bottom w:val="single" w:sz="14" w:space="0" w:color="231F20"/>
        <w:right w:val="single" w:sz="14" w:space="0" w:color="231F20"/>
      </w:pBdr>
      <w:spacing w:after="335" w:line="263" w:lineRule="auto"/>
      <w:ind w:left="10" w:right="4" w:hanging="10"/>
      <w:jc w:val="center"/>
      <w:outlineLvl w:val="0"/>
    </w:pPr>
    <w:rPr>
      <w:rFonts w:ascii="Arial" w:eastAsia="Arial" w:hAnsi="Arial" w:cs="Arial"/>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31F2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Datacor, Inc.</vt:lpstr>
    </vt:vector>
  </TitlesOfParts>
  <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Datacor, Inc.</dc:title>
  <dc:subject/>
  <dc:creator>jonathonj</dc:creator>
  <cp:keywords/>
  <cp:lastModifiedBy>Alex</cp:lastModifiedBy>
  <cp:revision>2</cp:revision>
  <dcterms:created xsi:type="dcterms:W3CDTF">2016-06-15T23:44:00Z</dcterms:created>
  <dcterms:modified xsi:type="dcterms:W3CDTF">2016-06-15T23:44:00Z</dcterms:modified>
</cp:coreProperties>
</file>