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1F" w:rsidRPr="00BF1D1F" w:rsidRDefault="00BF1D1F" w:rsidP="00BF1D1F">
      <w:pPr>
        <w:jc w:val="center"/>
        <w:rPr>
          <w:rFonts w:ascii="Calibri" w:eastAsia="Times New Roman" w:hAnsi="Calibri"/>
          <w:b/>
        </w:rPr>
      </w:pPr>
      <w:r w:rsidRPr="00BF1D1F">
        <w:rPr>
          <w:rFonts w:ascii="Calibri" w:eastAsia="Times New Roman" w:hAnsi="Calibri"/>
          <w:b/>
        </w:rPr>
        <w:t>The Orchards Homeowners Association (HOA)</w:t>
      </w:r>
    </w:p>
    <w:p w:rsidR="00BF1D1F" w:rsidRPr="00BF1D1F" w:rsidRDefault="00BF1D1F" w:rsidP="00BF1D1F">
      <w:pPr>
        <w:jc w:val="center"/>
        <w:rPr>
          <w:rFonts w:ascii="Calibri" w:eastAsia="Times New Roman" w:hAnsi="Calibri"/>
          <w:b/>
        </w:rPr>
      </w:pPr>
      <w:r w:rsidRPr="00BF1D1F">
        <w:rPr>
          <w:rFonts w:ascii="Calibri" w:eastAsia="Times New Roman" w:hAnsi="Calibri"/>
          <w:b/>
        </w:rPr>
        <w:t>P.O. Box 354</w:t>
      </w:r>
    </w:p>
    <w:p w:rsidR="00BF1D1F" w:rsidRPr="00BF1D1F" w:rsidRDefault="00BF1D1F" w:rsidP="00BF1D1F">
      <w:pPr>
        <w:jc w:val="center"/>
        <w:rPr>
          <w:rFonts w:ascii="Calibri" w:eastAsia="Times New Roman" w:hAnsi="Calibri"/>
          <w:b/>
        </w:rPr>
      </w:pPr>
      <w:r w:rsidRPr="00BF1D1F">
        <w:rPr>
          <w:rFonts w:ascii="Calibri" w:eastAsia="Times New Roman" w:hAnsi="Calibri"/>
          <w:b/>
        </w:rPr>
        <w:t>Belleville, IL 62222-0354</w:t>
      </w:r>
    </w:p>
    <w:p w:rsidR="00BF1D1F" w:rsidRPr="00BF1D1F" w:rsidRDefault="00DC4DC4" w:rsidP="00BF1D1F">
      <w:pPr>
        <w:jc w:val="center"/>
        <w:rPr>
          <w:rFonts w:ascii="Calibri" w:eastAsia="Times New Roman" w:hAnsi="Calibri"/>
          <w:b/>
        </w:rPr>
      </w:pPr>
      <w:hyperlink r:id="rId7" w:history="1">
        <w:r w:rsidR="00BF1D1F" w:rsidRPr="00BF1D1F">
          <w:rPr>
            <w:rFonts w:ascii="Calibri" w:eastAsia="Times New Roman" w:hAnsi="Calibri"/>
            <w:b/>
            <w:color w:val="0000FF"/>
            <w:u w:val="single"/>
          </w:rPr>
          <w:t>http://theorchardshoa.info</w:t>
        </w:r>
      </w:hyperlink>
    </w:p>
    <w:p w:rsidR="00BF1D1F" w:rsidRPr="00BF1D1F" w:rsidRDefault="00BF1D1F" w:rsidP="00BF1D1F">
      <w:pPr>
        <w:jc w:val="center"/>
        <w:rPr>
          <w:rFonts w:ascii="Calibri" w:eastAsia="Times New Roman" w:hAnsi="Calibri"/>
          <w:b/>
        </w:rPr>
      </w:pPr>
      <w:r w:rsidRPr="00BF1D1F">
        <w:rPr>
          <w:rFonts w:ascii="Calibri" w:eastAsia="Times New Roman" w:hAnsi="Calibri"/>
          <w:b/>
        </w:rPr>
        <w:br/>
        <w:t xml:space="preserve">Minutes of the Board of Directors Meeting </w:t>
      </w:r>
    </w:p>
    <w:p w:rsidR="00BF1D1F" w:rsidRPr="00BF1D1F" w:rsidRDefault="00BF1D1F" w:rsidP="00BF1D1F">
      <w:pPr>
        <w:jc w:val="center"/>
        <w:rPr>
          <w:rFonts w:ascii="Calibri" w:eastAsia="Times New Roman" w:hAnsi="Calibri"/>
          <w:b/>
        </w:rPr>
      </w:pPr>
      <w:r>
        <w:rPr>
          <w:rFonts w:ascii="Calibri" w:eastAsia="Times New Roman" w:hAnsi="Calibri"/>
          <w:b/>
        </w:rPr>
        <w:t>September 23, 2010</w:t>
      </w:r>
    </w:p>
    <w:p w:rsidR="00BF1D1F" w:rsidRPr="00BF1D1F" w:rsidRDefault="00BF1D1F" w:rsidP="00BF1D1F">
      <w:pPr>
        <w:jc w:val="center"/>
        <w:rPr>
          <w:rFonts w:ascii="Calibri" w:eastAsia="Times New Roman" w:hAnsi="Calibri"/>
          <w:b/>
        </w:rPr>
      </w:pPr>
      <w:r>
        <w:rPr>
          <w:rFonts w:ascii="Calibri" w:eastAsia="Times New Roman" w:hAnsi="Calibri"/>
          <w:b/>
        </w:rPr>
        <w:t>6:30</w:t>
      </w:r>
      <w:r w:rsidRPr="00BF1D1F">
        <w:rPr>
          <w:rFonts w:ascii="Calibri" w:eastAsia="Times New Roman" w:hAnsi="Calibri"/>
          <w:b/>
        </w:rPr>
        <w:t xml:space="preserve"> pm</w:t>
      </w:r>
    </w:p>
    <w:p w:rsidR="00BF1D1F" w:rsidRPr="00BF1D1F" w:rsidRDefault="00BF1D1F" w:rsidP="00BF1D1F">
      <w:pPr>
        <w:jc w:val="center"/>
        <w:rPr>
          <w:rFonts w:ascii="Calibri" w:eastAsia="Times New Roman" w:hAnsi="Calibri"/>
          <w:b/>
        </w:rPr>
      </w:pPr>
      <w:r w:rsidRPr="00BF1D1F">
        <w:rPr>
          <w:rFonts w:ascii="Calibri" w:eastAsia="Times New Roman" w:hAnsi="Calibri"/>
          <w:b/>
        </w:rPr>
        <w:t>Orchards Clubhouse</w:t>
      </w:r>
    </w:p>
    <w:p w:rsidR="00BF1D1F" w:rsidRPr="00BF1D1F" w:rsidRDefault="00BF1D1F" w:rsidP="00BF1D1F">
      <w:pPr>
        <w:jc w:val="center"/>
        <w:rPr>
          <w:rFonts w:ascii="Calibri" w:eastAsia="Times New Roman" w:hAnsi="Calibri"/>
          <w:b/>
        </w:rPr>
      </w:pPr>
      <w:r w:rsidRPr="00BF1D1F">
        <w:rPr>
          <w:rFonts w:ascii="Calibri" w:eastAsia="Times New Roman" w:hAnsi="Calibri"/>
          <w:b/>
        </w:rPr>
        <w:t> </w:t>
      </w:r>
    </w:p>
    <w:p w:rsidR="00F80540" w:rsidRDefault="00D03376" w:rsidP="00F80540">
      <w:pPr>
        <w:ind w:left="720"/>
        <w:rPr>
          <w:rFonts w:ascii="Calibri" w:eastAsia="Times New Roman" w:hAnsi="Calibri"/>
          <w:b/>
          <w:i/>
        </w:rPr>
      </w:pPr>
      <w:r>
        <w:rPr>
          <w:rFonts w:ascii="Calibri" w:eastAsia="Times New Roman" w:hAnsi="Calibri"/>
          <w:b/>
        </w:rPr>
        <w:t>1.</w:t>
      </w:r>
      <w:r w:rsidR="00BF1D1F" w:rsidRPr="00BF1D1F">
        <w:rPr>
          <w:rFonts w:ascii="Times New Roman" w:eastAsia="Times New Roman" w:hAnsi="Times New Roman"/>
          <w:sz w:val="14"/>
          <w:szCs w:val="14"/>
        </w:rPr>
        <w:t xml:space="preserve">     </w:t>
      </w:r>
      <w:r w:rsidR="00BF1D1F" w:rsidRPr="00BF1D1F">
        <w:rPr>
          <w:rFonts w:ascii="Calibri" w:eastAsia="Times New Roman" w:hAnsi="Calibri"/>
          <w:b/>
          <w:u w:val="single"/>
        </w:rPr>
        <w:t>Call to Order</w:t>
      </w:r>
      <w:r w:rsidR="00BF1D1F" w:rsidRPr="00BF1D1F">
        <w:rPr>
          <w:rFonts w:ascii="Calibri" w:eastAsia="Times New Roman" w:hAnsi="Calibri"/>
          <w:b/>
        </w:rPr>
        <w:t xml:space="preserve">:  </w:t>
      </w:r>
      <w:r w:rsidR="00BF1D1F">
        <w:rPr>
          <w:rFonts w:ascii="Calibri" w:eastAsia="Times New Roman" w:hAnsi="Calibri"/>
        </w:rPr>
        <w:t>Chairman Ed Nowak</w:t>
      </w:r>
      <w:r w:rsidR="00BF1D1F" w:rsidRPr="00BF1D1F">
        <w:rPr>
          <w:rFonts w:ascii="Calibri" w:eastAsia="Times New Roman" w:hAnsi="Calibri"/>
        </w:rPr>
        <w:t xml:space="preserve"> cal</w:t>
      </w:r>
      <w:r w:rsidR="00BF1D1F">
        <w:rPr>
          <w:rFonts w:ascii="Calibri" w:eastAsia="Times New Roman" w:hAnsi="Calibri"/>
        </w:rPr>
        <w:t>led the meeting to</w:t>
      </w:r>
      <w:r w:rsidR="008562E9">
        <w:rPr>
          <w:rFonts w:ascii="Calibri" w:eastAsia="Times New Roman" w:hAnsi="Calibri"/>
        </w:rPr>
        <w:t xml:space="preserve"> order at 6:30 pm.  There were 4</w:t>
      </w:r>
      <w:r w:rsidR="00BF1D1F">
        <w:rPr>
          <w:rFonts w:ascii="Calibri" w:eastAsia="Times New Roman" w:hAnsi="Calibri"/>
        </w:rPr>
        <w:t xml:space="preserve"> </w:t>
      </w:r>
      <w:r w:rsidR="00BF1D1F" w:rsidRPr="00BF1D1F">
        <w:rPr>
          <w:rFonts w:ascii="Calibri" w:eastAsia="Times New Roman" w:hAnsi="Calibri"/>
        </w:rPr>
        <w:t>homeowners (not counting the Directors) in attendance.</w:t>
      </w:r>
      <w:r w:rsidR="008562E9">
        <w:rPr>
          <w:rFonts w:ascii="Calibri" w:eastAsia="Times New Roman" w:hAnsi="Calibri"/>
        </w:rPr>
        <w:t xml:space="preserve">  Also in </w:t>
      </w:r>
      <w:r w:rsidR="000E193D">
        <w:rPr>
          <w:rFonts w:ascii="Calibri" w:eastAsia="Times New Roman" w:hAnsi="Calibri"/>
        </w:rPr>
        <w:t>attendance</w:t>
      </w:r>
      <w:r w:rsidR="00F80540">
        <w:rPr>
          <w:rFonts w:ascii="Calibri" w:eastAsia="Times New Roman" w:hAnsi="Calibri"/>
        </w:rPr>
        <w:t xml:space="preserve"> was Cindy Jaquin, CO</w:t>
      </w:r>
      <w:r w:rsidR="008562E9">
        <w:rPr>
          <w:rFonts w:ascii="Calibri" w:eastAsia="Times New Roman" w:hAnsi="Calibri"/>
        </w:rPr>
        <w:t>O of DNI Properties.</w:t>
      </w:r>
      <w:r w:rsidR="00BF1D1F" w:rsidRPr="00BF1D1F">
        <w:rPr>
          <w:rFonts w:ascii="Calibri" w:eastAsia="Times New Roman" w:hAnsi="Calibri"/>
        </w:rPr>
        <w:t xml:space="preserve">   The Chairman made a few opening remarks and welcomed all attendees.</w:t>
      </w:r>
      <w:r w:rsidR="00F80540" w:rsidRPr="00F80540">
        <w:rPr>
          <w:rFonts w:ascii="Calibri" w:eastAsia="Times New Roman" w:hAnsi="Calibri"/>
          <w:b/>
          <w:i/>
        </w:rPr>
        <w:t xml:space="preserve"> </w:t>
      </w:r>
    </w:p>
    <w:p w:rsidR="00F80540" w:rsidRDefault="00F80540" w:rsidP="00F80540">
      <w:pPr>
        <w:ind w:left="720"/>
        <w:rPr>
          <w:rFonts w:ascii="Calibri" w:eastAsia="Times New Roman" w:hAnsi="Calibri"/>
          <w:b/>
          <w:i/>
        </w:rPr>
      </w:pPr>
    </w:p>
    <w:p w:rsidR="00F80540" w:rsidRPr="00BF1D1F" w:rsidRDefault="00F80540" w:rsidP="00F80540">
      <w:pPr>
        <w:ind w:left="720"/>
        <w:rPr>
          <w:rFonts w:ascii="Calibri" w:eastAsia="Times New Roman" w:hAnsi="Calibri"/>
        </w:rPr>
      </w:pPr>
      <w:r w:rsidRPr="00BF1D1F">
        <w:rPr>
          <w:rFonts w:ascii="Calibri" w:eastAsia="Times New Roman" w:hAnsi="Calibri"/>
          <w:b/>
        </w:rPr>
        <w:t>2.</w:t>
      </w:r>
      <w:r w:rsidRPr="00BF1D1F">
        <w:rPr>
          <w:rFonts w:ascii="Times New Roman" w:eastAsia="Times New Roman" w:hAnsi="Times New Roman"/>
          <w:b/>
          <w:sz w:val="14"/>
          <w:szCs w:val="14"/>
        </w:rPr>
        <w:t xml:space="preserve">      </w:t>
      </w:r>
      <w:r w:rsidRPr="00BF1D1F">
        <w:rPr>
          <w:rFonts w:ascii="Calibri" w:eastAsia="Times New Roman" w:hAnsi="Calibri"/>
          <w:b/>
          <w:u w:val="single"/>
        </w:rPr>
        <w:t>Roll Call of Directors</w:t>
      </w:r>
      <w:r>
        <w:rPr>
          <w:rFonts w:ascii="Calibri" w:eastAsia="Times New Roman" w:hAnsi="Calibri"/>
          <w:b/>
          <w:u w:val="single"/>
        </w:rPr>
        <w:t xml:space="preserve"> and Community Manager</w:t>
      </w:r>
      <w:r w:rsidRPr="00BF1D1F">
        <w:rPr>
          <w:rFonts w:ascii="Calibri" w:eastAsia="Times New Roman" w:hAnsi="Calibri"/>
          <w:b/>
        </w:rPr>
        <w:t xml:space="preserve">:  </w:t>
      </w:r>
    </w:p>
    <w:p w:rsidR="00F80540" w:rsidRPr="00BF1D1F" w:rsidRDefault="00F80540" w:rsidP="00F80540">
      <w:pPr>
        <w:ind w:left="1440"/>
        <w:rPr>
          <w:rFonts w:ascii="Calibri" w:eastAsia="Times New Roman" w:hAnsi="Calibri"/>
          <w:b/>
        </w:rPr>
      </w:pPr>
      <w:r w:rsidRPr="00BF1D1F">
        <w:rPr>
          <w:rFonts w:ascii="Calibri" w:eastAsia="Times New Roman" w:hAnsi="Calibri"/>
          <w:b/>
        </w:rPr>
        <w:t>a.</w:t>
      </w:r>
      <w:r w:rsidRPr="00BF1D1F">
        <w:rPr>
          <w:rFonts w:ascii="Times New Roman" w:eastAsia="Times New Roman" w:hAnsi="Times New Roman"/>
          <w:b/>
          <w:sz w:val="14"/>
          <w:szCs w:val="14"/>
        </w:rPr>
        <w:t xml:space="preserve">      </w:t>
      </w:r>
      <w:r w:rsidRPr="00BF1D1F">
        <w:rPr>
          <w:rFonts w:ascii="Calibri" w:eastAsia="Times New Roman" w:hAnsi="Calibri"/>
          <w:b/>
        </w:rPr>
        <w:t>Chairman:</w:t>
      </w:r>
      <w:r w:rsidRPr="00BF1D1F">
        <w:rPr>
          <w:rFonts w:ascii="Calibri" w:eastAsia="Times New Roman" w:hAnsi="Calibri"/>
          <w:b/>
        </w:rPr>
        <w:tab/>
      </w:r>
      <w:r w:rsidRPr="00BF1D1F">
        <w:rPr>
          <w:rFonts w:ascii="Calibri" w:eastAsia="Times New Roman" w:hAnsi="Calibri"/>
          <w:b/>
        </w:rPr>
        <w:tab/>
      </w:r>
      <w:r w:rsidRPr="00BF1D1F">
        <w:rPr>
          <w:rFonts w:ascii="Calibri" w:eastAsia="Times New Roman" w:hAnsi="Calibri"/>
          <w:b/>
        </w:rPr>
        <w:tab/>
      </w:r>
      <w:r>
        <w:rPr>
          <w:rFonts w:ascii="Calibri" w:eastAsia="Times New Roman" w:hAnsi="Calibri"/>
          <w:b/>
        </w:rPr>
        <w:t xml:space="preserve">              Ed Nowak</w:t>
      </w:r>
      <w:r w:rsidRPr="00BF1D1F">
        <w:rPr>
          <w:rFonts w:ascii="Calibri" w:eastAsia="Times New Roman" w:hAnsi="Calibri"/>
        </w:rPr>
        <w:t xml:space="preserve"> – present.  </w:t>
      </w:r>
    </w:p>
    <w:p w:rsidR="00F80540" w:rsidRPr="00BF1D1F" w:rsidRDefault="00F80540" w:rsidP="00F80540">
      <w:pPr>
        <w:ind w:left="1440"/>
        <w:rPr>
          <w:rFonts w:ascii="Calibri" w:eastAsia="Times New Roman" w:hAnsi="Calibri"/>
          <w:b/>
        </w:rPr>
      </w:pPr>
      <w:r w:rsidRPr="00BF1D1F">
        <w:rPr>
          <w:rFonts w:ascii="Calibri" w:eastAsia="Times New Roman" w:hAnsi="Calibri"/>
          <w:b/>
        </w:rPr>
        <w:t>b.</w:t>
      </w:r>
      <w:r w:rsidRPr="00BF1D1F">
        <w:rPr>
          <w:rFonts w:ascii="Times New Roman" w:eastAsia="Times New Roman" w:hAnsi="Times New Roman"/>
          <w:b/>
          <w:sz w:val="14"/>
          <w:szCs w:val="14"/>
        </w:rPr>
        <w:t xml:space="preserve">      </w:t>
      </w:r>
      <w:r w:rsidRPr="00BF1D1F">
        <w:rPr>
          <w:rFonts w:ascii="Calibri" w:eastAsia="Times New Roman" w:hAnsi="Calibri"/>
          <w:b/>
        </w:rPr>
        <w:t xml:space="preserve">Vice Chairman/Treasurer: </w:t>
      </w:r>
      <w:r w:rsidRPr="00BF1D1F">
        <w:rPr>
          <w:rFonts w:ascii="Calibri" w:eastAsia="Times New Roman" w:hAnsi="Calibri"/>
          <w:b/>
        </w:rPr>
        <w:tab/>
      </w:r>
      <w:r>
        <w:rPr>
          <w:rFonts w:ascii="Calibri" w:eastAsia="Times New Roman" w:hAnsi="Calibri"/>
          <w:b/>
        </w:rPr>
        <w:t xml:space="preserve"> John Geis</w:t>
      </w:r>
      <w:r w:rsidRPr="00BF1D1F">
        <w:rPr>
          <w:rFonts w:ascii="Calibri" w:eastAsia="Times New Roman" w:hAnsi="Calibri"/>
        </w:rPr>
        <w:t xml:space="preserve"> – present.</w:t>
      </w:r>
    </w:p>
    <w:p w:rsidR="00F80540" w:rsidRPr="00B03316" w:rsidRDefault="00F80540" w:rsidP="00F80540">
      <w:pPr>
        <w:ind w:left="1440"/>
        <w:rPr>
          <w:rFonts w:ascii="Calibri" w:eastAsia="Times New Roman" w:hAnsi="Calibri"/>
        </w:rPr>
      </w:pPr>
      <w:r w:rsidRPr="00BF1D1F">
        <w:rPr>
          <w:rFonts w:ascii="Calibri" w:eastAsia="Times New Roman" w:hAnsi="Calibri"/>
          <w:b/>
        </w:rPr>
        <w:t>c.</w:t>
      </w:r>
      <w:r w:rsidRPr="00BF1D1F">
        <w:rPr>
          <w:rFonts w:ascii="Times New Roman" w:eastAsia="Times New Roman" w:hAnsi="Times New Roman"/>
          <w:b/>
          <w:sz w:val="14"/>
          <w:szCs w:val="14"/>
        </w:rPr>
        <w:t xml:space="preserve">       </w:t>
      </w:r>
      <w:r w:rsidRPr="00BF1D1F">
        <w:rPr>
          <w:rFonts w:ascii="Calibri" w:eastAsia="Times New Roman" w:hAnsi="Calibri"/>
          <w:b/>
        </w:rPr>
        <w:t xml:space="preserve">Secretary: </w:t>
      </w:r>
      <w:r w:rsidRPr="00BF1D1F">
        <w:rPr>
          <w:rFonts w:ascii="Calibri" w:eastAsia="Times New Roman" w:hAnsi="Calibri"/>
          <w:b/>
        </w:rPr>
        <w:tab/>
      </w:r>
      <w:r w:rsidRPr="00BF1D1F">
        <w:rPr>
          <w:rFonts w:ascii="Calibri" w:eastAsia="Times New Roman" w:hAnsi="Calibri"/>
          <w:b/>
        </w:rPr>
        <w:tab/>
      </w:r>
      <w:r w:rsidRPr="00BF1D1F">
        <w:rPr>
          <w:rFonts w:ascii="Calibri" w:eastAsia="Times New Roman" w:hAnsi="Calibri"/>
          <w:b/>
        </w:rPr>
        <w:tab/>
      </w:r>
      <w:r>
        <w:rPr>
          <w:rFonts w:ascii="Calibri" w:eastAsia="Times New Roman" w:hAnsi="Calibri"/>
          <w:b/>
        </w:rPr>
        <w:t xml:space="preserve"> Martha Dowling</w:t>
      </w:r>
      <w:r w:rsidRPr="00BF1D1F">
        <w:rPr>
          <w:rFonts w:ascii="Calibri" w:eastAsia="Times New Roman" w:hAnsi="Calibri"/>
        </w:rPr>
        <w:t xml:space="preserve"> – present.</w:t>
      </w:r>
    </w:p>
    <w:p w:rsidR="00F80540" w:rsidRDefault="00F80540" w:rsidP="00F80540">
      <w:pPr>
        <w:ind w:left="1440"/>
        <w:rPr>
          <w:rFonts w:ascii="Calibri" w:eastAsia="Times New Roman" w:hAnsi="Calibri"/>
        </w:rPr>
      </w:pPr>
      <w:r>
        <w:rPr>
          <w:rFonts w:ascii="Calibri" w:eastAsia="Times New Roman" w:hAnsi="Calibri"/>
          <w:b/>
        </w:rPr>
        <w:t>d.   Community Man</w:t>
      </w:r>
      <w:r w:rsidR="000E193D">
        <w:rPr>
          <w:rFonts w:ascii="Calibri" w:eastAsia="Times New Roman" w:hAnsi="Calibri"/>
          <w:b/>
        </w:rPr>
        <w:t xml:space="preserve">ager:                      </w:t>
      </w:r>
      <w:r>
        <w:rPr>
          <w:rFonts w:ascii="Calibri" w:eastAsia="Times New Roman" w:hAnsi="Calibri"/>
          <w:b/>
        </w:rPr>
        <w:t>Angie Robinson-</w:t>
      </w:r>
      <w:r w:rsidRPr="00B03316">
        <w:rPr>
          <w:rFonts w:ascii="Calibri" w:eastAsia="Times New Roman" w:hAnsi="Calibri"/>
        </w:rPr>
        <w:t>present</w:t>
      </w:r>
    </w:p>
    <w:p w:rsidR="00F80540" w:rsidRDefault="00F80540" w:rsidP="00F80540">
      <w:pPr>
        <w:ind w:left="1440"/>
        <w:rPr>
          <w:rFonts w:ascii="Calibri" w:eastAsia="Times New Roman" w:hAnsi="Calibri"/>
        </w:rPr>
      </w:pPr>
    </w:p>
    <w:p w:rsidR="00F80540" w:rsidRPr="000E193D" w:rsidRDefault="00F80540" w:rsidP="00F80540">
      <w:pPr>
        <w:ind w:left="720"/>
        <w:rPr>
          <w:rFonts w:ascii="Calibri" w:eastAsia="Times New Roman" w:hAnsi="Calibri"/>
          <w:b/>
        </w:rPr>
      </w:pPr>
      <w:r>
        <w:rPr>
          <w:rFonts w:ascii="Calibri" w:eastAsia="Times New Roman" w:hAnsi="Calibri"/>
          <w:b/>
          <w:i/>
        </w:rPr>
        <w:t>3</w:t>
      </w:r>
      <w:r w:rsidRPr="00BF1D1F">
        <w:rPr>
          <w:rFonts w:ascii="Calibri" w:eastAsia="Times New Roman" w:hAnsi="Calibri"/>
          <w:b/>
          <w:i/>
        </w:rPr>
        <w:t>.</w:t>
      </w:r>
      <w:r w:rsidRPr="00BF1D1F">
        <w:rPr>
          <w:rFonts w:ascii="Times New Roman" w:eastAsia="Times New Roman" w:hAnsi="Times New Roman"/>
          <w:b/>
          <w:i/>
          <w:sz w:val="14"/>
          <w:szCs w:val="14"/>
        </w:rPr>
        <w:t xml:space="preserve">      </w:t>
      </w:r>
      <w:r w:rsidRPr="00BF1D1F">
        <w:rPr>
          <w:rFonts w:ascii="Calibri" w:eastAsia="Times New Roman" w:hAnsi="Calibri"/>
          <w:b/>
          <w:u w:val="single"/>
        </w:rPr>
        <w:t>Amendment/Correction of Minutes</w:t>
      </w:r>
      <w:r w:rsidRPr="00BF1D1F">
        <w:rPr>
          <w:rFonts w:ascii="Calibri" w:eastAsia="Times New Roman" w:hAnsi="Calibri"/>
          <w:b/>
        </w:rPr>
        <w:t>:</w:t>
      </w:r>
      <w:r w:rsidRPr="00BF1D1F">
        <w:rPr>
          <w:rFonts w:ascii="Calibri" w:eastAsia="Times New Roman" w:hAnsi="Calibri"/>
        </w:rPr>
        <w:t xml:space="preserve">  </w:t>
      </w:r>
      <w:r>
        <w:rPr>
          <w:rFonts w:ascii="Calibri" w:eastAsia="Times New Roman" w:hAnsi="Calibri"/>
          <w:b/>
        </w:rPr>
        <w:t xml:space="preserve">Ed Nowak </w:t>
      </w:r>
      <w:r w:rsidRPr="00BF1D1F">
        <w:rPr>
          <w:rFonts w:ascii="Calibri" w:eastAsia="Times New Roman" w:hAnsi="Calibri"/>
        </w:rPr>
        <w:t xml:space="preserve">asked whether there were any necessary amendments/corrections to the previous meeting’s minutes.  None were noted.    </w:t>
      </w:r>
      <w:r w:rsidRPr="000E193D">
        <w:rPr>
          <w:rFonts w:ascii="Calibri" w:eastAsia="Times New Roman" w:hAnsi="Calibri"/>
          <w:b/>
        </w:rPr>
        <w:t>John Geis</w:t>
      </w:r>
      <w:r w:rsidRPr="00BF1D1F">
        <w:rPr>
          <w:rFonts w:ascii="Calibri" w:eastAsia="Times New Roman" w:hAnsi="Calibri"/>
          <w:i/>
        </w:rPr>
        <w:t xml:space="preserve"> </w:t>
      </w:r>
      <w:r w:rsidRPr="000E193D">
        <w:rPr>
          <w:rFonts w:ascii="Calibri" w:eastAsia="Times New Roman" w:hAnsi="Calibri"/>
        </w:rPr>
        <w:t xml:space="preserve">moved to approve the minutes as written.  </w:t>
      </w:r>
      <w:r w:rsidRPr="000E193D">
        <w:rPr>
          <w:rFonts w:ascii="Calibri" w:eastAsia="Times New Roman" w:hAnsi="Calibri"/>
          <w:b/>
        </w:rPr>
        <w:t>Martha Dowling</w:t>
      </w:r>
      <w:r w:rsidRPr="000E193D">
        <w:rPr>
          <w:rFonts w:ascii="Calibri" w:eastAsia="Times New Roman" w:hAnsi="Calibri"/>
        </w:rPr>
        <w:t xml:space="preserve"> seconded the motion.  It carried unanimously.</w:t>
      </w:r>
      <w:r w:rsidRPr="000E193D">
        <w:rPr>
          <w:rFonts w:ascii="Calibri" w:eastAsia="Times New Roman" w:hAnsi="Calibri"/>
          <w:b/>
        </w:rPr>
        <w:t xml:space="preserve"> </w:t>
      </w:r>
    </w:p>
    <w:p w:rsidR="00F80540" w:rsidRDefault="00F80540" w:rsidP="00F80540">
      <w:pPr>
        <w:ind w:left="720"/>
        <w:rPr>
          <w:rFonts w:ascii="Calibri" w:eastAsia="Times New Roman" w:hAnsi="Calibri"/>
          <w:b/>
          <w:i/>
        </w:rPr>
      </w:pPr>
    </w:p>
    <w:p w:rsidR="00F80540" w:rsidRDefault="00F80540" w:rsidP="00F80540">
      <w:pPr>
        <w:ind w:left="720"/>
        <w:rPr>
          <w:rFonts w:ascii="Calibri" w:eastAsia="Times New Roman" w:hAnsi="Calibri"/>
          <w:b/>
        </w:rPr>
      </w:pPr>
      <w:r>
        <w:rPr>
          <w:rFonts w:ascii="Calibri" w:eastAsia="Times New Roman" w:hAnsi="Calibri"/>
          <w:b/>
          <w:i/>
        </w:rPr>
        <w:t>4</w:t>
      </w:r>
      <w:r w:rsidRPr="00BF1D1F">
        <w:rPr>
          <w:rFonts w:ascii="Calibri" w:eastAsia="Times New Roman" w:hAnsi="Calibri"/>
          <w:b/>
          <w:i/>
        </w:rPr>
        <w:t>.</w:t>
      </w:r>
      <w:r w:rsidRPr="00BF1D1F">
        <w:rPr>
          <w:rFonts w:ascii="Times New Roman" w:eastAsia="Times New Roman" w:hAnsi="Times New Roman"/>
          <w:b/>
          <w:i/>
          <w:sz w:val="14"/>
          <w:szCs w:val="14"/>
        </w:rPr>
        <w:t xml:space="preserve">      </w:t>
      </w:r>
      <w:r w:rsidRPr="00BF1D1F">
        <w:rPr>
          <w:rFonts w:ascii="Calibri" w:eastAsia="Times New Roman" w:hAnsi="Calibri"/>
          <w:b/>
          <w:u w:val="single"/>
        </w:rPr>
        <w:t>Homeowners’ Issues</w:t>
      </w:r>
      <w:r w:rsidRPr="00BF1D1F">
        <w:rPr>
          <w:rFonts w:ascii="Calibri" w:eastAsia="Times New Roman" w:hAnsi="Calibri"/>
          <w:b/>
        </w:rPr>
        <w:t>:</w:t>
      </w:r>
      <w:r>
        <w:rPr>
          <w:rFonts w:ascii="Calibri" w:eastAsia="Times New Roman" w:hAnsi="Calibri"/>
          <w:b/>
        </w:rPr>
        <w:t xml:space="preserve">  </w:t>
      </w:r>
      <w:r w:rsidR="00B00B8F">
        <w:rPr>
          <w:rFonts w:ascii="Calibri" w:eastAsia="Times New Roman" w:hAnsi="Calibri"/>
        </w:rPr>
        <w:t>N</w:t>
      </w:r>
      <w:r>
        <w:rPr>
          <w:rFonts w:ascii="Calibri" w:eastAsia="Times New Roman" w:hAnsi="Calibri"/>
        </w:rPr>
        <w:t xml:space="preserve">o homeowner issues </w:t>
      </w:r>
      <w:r w:rsidR="00B00B8F">
        <w:rPr>
          <w:rFonts w:ascii="Calibri" w:eastAsia="Times New Roman" w:hAnsi="Calibri"/>
        </w:rPr>
        <w:t xml:space="preserve">were </w:t>
      </w:r>
      <w:r>
        <w:rPr>
          <w:rFonts w:ascii="Calibri" w:eastAsia="Times New Roman" w:hAnsi="Calibri"/>
        </w:rPr>
        <w:t>presented at the meeting.</w:t>
      </w:r>
      <w:r w:rsidRPr="00BF1D1F">
        <w:rPr>
          <w:rFonts w:ascii="Calibri" w:eastAsia="Times New Roman" w:hAnsi="Calibri"/>
          <w:b/>
        </w:rPr>
        <w:t xml:space="preserve"> </w:t>
      </w:r>
    </w:p>
    <w:p w:rsidR="00F80540" w:rsidRDefault="00F80540" w:rsidP="00F80540">
      <w:pPr>
        <w:ind w:left="720"/>
        <w:rPr>
          <w:rFonts w:ascii="Calibri" w:eastAsia="Times New Roman" w:hAnsi="Calibri"/>
          <w:b/>
        </w:rPr>
      </w:pPr>
    </w:p>
    <w:p w:rsidR="00884DAB" w:rsidRDefault="00F80540" w:rsidP="00F80540">
      <w:pPr>
        <w:ind w:left="720"/>
        <w:rPr>
          <w:rFonts w:ascii="Calibri" w:eastAsia="Times New Roman" w:hAnsi="Calibri"/>
        </w:rPr>
      </w:pPr>
      <w:r>
        <w:rPr>
          <w:rFonts w:ascii="Calibri" w:eastAsia="Times New Roman" w:hAnsi="Calibri"/>
          <w:b/>
        </w:rPr>
        <w:t xml:space="preserve">5.    </w:t>
      </w:r>
      <w:r w:rsidRPr="00F80540">
        <w:rPr>
          <w:rFonts w:ascii="Calibri" w:eastAsia="Times New Roman" w:hAnsi="Calibri"/>
          <w:b/>
          <w:u w:val="single"/>
        </w:rPr>
        <w:t>Treasurers Report</w:t>
      </w:r>
      <w:r>
        <w:rPr>
          <w:rFonts w:ascii="Calibri" w:eastAsia="Times New Roman" w:hAnsi="Calibri"/>
          <w:b/>
        </w:rPr>
        <w:t xml:space="preserve">:  </w:t>
      </w:r>
      <w:r>
        <w:rPr>
          <w:rFonts w:ascii="Calibri" w:eastAsia="Times New Roman" w:hAnsi="Calibri"/>
        </w:rPr>
        <w:t>Cash on hand as of 31 August 2010 was $87,400.  Delinquent accounts total approximately $9,000 and will be addressed in the executive session following the general meeting.</w:t>
      </w:r>
      <w:r w:rsidR="00884DAB">
        <w:rPr>
          <w:rFonts w:ascii="Calibri" w:eastAsia="Times New Roman" w:hAnsi="Calibri"/>
        </w:rPr>
        <w:t xml:space="preserve">  President Ed Nowak told all in attendance that the 2011 budget is in process and will be available to all homeowners upon completion.</w:t>
      </w:r>
    </w:p>
    <w:p w:rsidR="00884DAB" w:rsidRDefault="00884DAB" w:rsidP="00F80540">
      <w:pPr>
        <w:ind w:left="720"/>
        <w:rPr>
          <w:rFonts w:ascii="Calibri" w:eastAsia="Times New Roman" w:hAnsi="Calibri"/>
          <w:b/>
        </w:rPr>
      </w:pPr>
    </w:p>
    <w:p w:rsidR="00884DAB" w:rsidRDefault="00884DAB" w:rsidP="00F80540">
      <w:pPr>
        <w:ind w:left="720"/>
        <w:rPr>
          <w:rFonts w:ascii="Calibri" w:eastAsia="Times New Roman" w:hAnsi="Calibri"/>
          <w:b/>
        </w:rPr>
      </w:pPr>
      <w:r>
        <w:rPr>
          <w:rFonts w:ascii="Calibri" w:eastAsia="Times New Roman" w:hAnsi="Calibri"/>
          <w:b/>
        </w:rPr>
        <w:t>6.  Committee Reports:</w:t>
      </w:r>
    </w:p>
    <w:p w:rsidR="00884DAB" w:rsidRDefault="00884DAB" w:rsidP="00F80540">
      <w:pPr>
        <w:ind w:left="720"/>
        <w:rPr>
          <w:rFonts w:ascii="Calibri" w:eastAsia="Times New Roman" w:hAnsi="Calibri"/>
          <w:b/>
        </w:rPr>
      </w:pPr>
      <w:r>
        <w:rPr>
          <w:rFonts w:ascii="Calibri" w:eastAsia="Times New Roman" w:hAnsi="Calibri"/>
          <w:b/>
        </w:rPr>
        <w:tab/>
        <w:t>a. Common Grounds and Pool Committee:</w:t>
      </w:r>
    </w:p>
    <w:p w:rsidR="00884DAB" w:rsidRDefault="00F10047" w:rsidP="00F80540">
      <w:pPr>
        <w:ind w:left="720"/>
        <w:rPr>
          <w:rFonts w:ascii="Calibri" w:eastAsia="Times New Roman" w:hAnsi="Calibri"/>
        </w:rPr>
      </w:pPr>
      <w:r>
        <w:rPr>
          <w:rFonts w:ascii="Calibri" w:eastAsia="Times New Roman" w:hAnsi="Calibri"/>
          <w:b/>
        </w:rPr>
        <w:tab/>
        <w:t xml:space="preserve">    i</w:t>
      </w:r>
      <w:r w:rsidR="00B00B8F">
        <w:rPr>
          <w:rFonts w:ascii="Calibri" w:eastAsia="Times New Roman" w:hAnsi="Calibri"/>
          <w:b/>
        </w:rPr>
        <w:t xml:space="preserve">. </w:t>
      </w:r>
      <w:r>
        <w:rPr>
          <w:rFonts w:ascii="Calibri" w:eastAsia="Times New Roman" w:hAnsi="Calibri"/>
          <w:b/>
        </w:rPr>
        <w:t xml:space="preserve">Pool Closing:  </w:t>
      </w:r>
      <w:r>
        <w:rPr>
          <w:rFonts w:ascii="Calibri" w:eastAsia="Times New Roman" w:hAnsi="Calibri"/>
        </w:rPr>
        <w:t>The pool was closed on September 21, 2010.  Tom Pour will coordinate moving of pool furniture.  Three bids were presented for a new pool cover.  The community manager will forward the bids to the board for review along with warranty information.  Status: Open</w:t>
      </w:r>
    </w:p>
    <w:p w:rsidR="000E193D" w:rsidRDefault="00F10047" w:rsidP="00F80540">
      <w:pPr>
        <w:ind w:left="720"/>
        <w:rPr>
          <w:rFonts w:ascii="Calibri" w:eastAsia="Times New Roman" w:hAnsi="Calibri"/>
          <w:b/>
        </w:rPr>
      </w:pPr>
      <w:r>
        <w:rPr>
          <w:rFonts w:ascii="Calibri" w:eastAsia="Times New Roman" w:hAnsi="Calibri"/>
          <w:b/>
        </w:rPr>
        <w:tab/>
        <w:t xml:space="preserve">    </w:t>
      </w:r>
    </w:p>
    <w:p w:rsidR="000E193D" w:rsidRDefault="000E193D" w:rsidP="00F80540">
      <w:pPr>
        <w:ind w:left="720"/>
        <w:rPr>
          <w:rFonts w:ascii="Calibri" w:eastAsia="Times New Roman" w:hAnsi="Calibri"/>
          <w:b/>
        </w:rPr>
      </w:pPr>
    </w:p>
    <w:p w:rsidR="000E193D" w:rsidRDefault="000E193D" w:rsidP="00F80540">
      <w:pPr>
        <w:ind w:left="720"/>
        <w:rPr>
          <w:rFonts w:ascii="Calibri" w:eastAsia="Times New Roman" w:hAnsi="Calibri"/>
          <w:b/>
        </w:rPr>
      </w:pPr>
    </w:p>
    <w:p w:rsidR="000E193D" w:rsidRDefault="000E193D" w:rsidP="00F80540">
      <w:pPr>
        <w:ind w:left="720"/>
        <w:rPr>
          <w:rFonts w:ascii="Calibri" w:eastAsia="Times New Roman" w:hAnsi="Calibri"/>
          <w:b/>
        </w:rPr>
      </w:pPr>
    </w:p>
    <w:p w:rsidR="00F10047" w:rsidRDefault="000E193D" w:rsidP="00F80540">
      <w:pPr>
        <w:ind w:left="720"/>
        <w:rPr>
          <w:rFonts w:ascii="Calibri" w:eastAsia="Times New Roman" w:hAnsi="Calibri"/>
        </w:rPr>
      </w:pPr>
      <w:r>
        <w:rPr>
          <w:rFonts w:ascii="Calibri" w:eastAsia="Times New Roman" w:hAnsi="Calibri"/>
          <w:b/>
        </w:rPr>
        <w:lastRenderedPageBreak/>
        <w:t xml:space="preserve">                     </w:t>
      </w:r>
      <w:r w:rsidR="00F10047">
        <w:rPr>
          <w:rFonts w:ascii="Calibri" w:eastAsia="Times New Roman" w:hAnsi="Calibri"/>
          <w:b/>
        </w:rPr>
        <w:t>ii.</w:t>
      </w:r>
      <w:r w:rsidR="00F10047">
        <w:rPr>
          <w:rFonts w:ascii="Calibri" w:eastAsia="Times New Roman" w:hAnsi="Calibri"/>
        </w:rPr>
        <w:t xml:space="preserve"> </w:t>
      </w:r>
      <w:r w:rsidR="00F10047" w:rsidRPr="00F10047">
        <w:rPr>
          <w:rFonts w:ascii="Calibri" w:eastAsia="Times New Roman" w:hAnsi="Calibri"/>
          <w:b/>
        </w:rPr>
        <w:t>Pool Repairs</w:t>
      </w:r>
      <w:r w:rsidR="00F10047">
        <w:rPr>
          <w:rFonts w:ascii="Calibri" w:eastAsia="Times New Roman" w:hAnsi="Calibri"/>
          <w:b/>
        </w:rPr>
        <w:t xml:space="preserve">:  </w:t>
      </w:r>
      <w:r w:rsidR="00F10047">
        <w:rPr>
          <w:rFonts w:ascii="Calibri" w:eastAsia="Times New Roman" w:hAnsi="Calibri"/>
        </w:rPr>
        <w:t xml:space="preserve">Angie Robinson, Community Manager presented a list of pool repairs identified by the committee. </w:t>
      </w:r>
    </w:p>
    <w:p w:rsidR="00F10047" w:rsidRDefault="00F10047" w:rsidP="00F10047">
      <w:pPr>
        <w:pStyle w:val="ListParagraph"/>
        <w:numPr>
          <w:ilvl w:val="0"/>
          <w:numId w:val="2"/>
        </w:numPr>
        <w:rPr>
          <w:rFonts w:ascii="Calibri" w:eastAsia="Times New Roman" w:hAnsi="Calibri"/>
        </w:rPr>
      </w:pPr>
      <w:r>
        <w:rPr>
          <w:rFonts w:ascii="Calibri" w:eastAsia="Times New Roman" w:hAnsi="Calibri"/>
        </w:rPr>
        <w:t xml:space="preserve">Painting of peeling areas of </w:t>
      </w:r>
      <w:r w:rsidR="00BA4984">
        <w:rPr>
          <w:rFonts w:ascii="Calibri" w:eastAsia="Times New Roman" w:hAnsi="Calibri"/>
        </w:rPr>
        <w:t>pool house</w:t>
      </w:r>
      <w:r w:rsidR="003A55B8">
        <w:rPr>
          <w:rFonts w:ascii="Calibri" w:eastAsia="Times New Roman" w:hAnsi="Calibri"/>
        </w:rPr>
        <w:t xml:space="preserve"> and </w:t>
      </w:r>
      <w:r w:rsidR="000E193D">
        <w:rPr>
          <w:rFonts w:ascii="Calibri" w:eastAsia="Times New Roman" w:hAnsi="Calibri"/>
        </w:rPr>
        <w:t>pavilion</w:t>
      </w:r>
      <w:r>
        <w:rPr>
          <w:rFonts w:ascii="Calibri" w:eastAsia="Times New Roman" w:hAnsi="Calibri"/>
        </w:rPr>
        <w:t>.</w:t>
      </w:r>
      <w:r w:rsidR="00BA4984">
        <w:rPr>
          <w:rFonts w:ascii="Calibri" w:eastAsia="Times New Roman" w:hAnsi="Calibri"/>
        </w:rPr>
        <w:t xml:space="preserve">  Community manager will obtain bids.  Status:  Open</w:t>
      </w:r>
    </w:p>
    <w:p w:rsidR="00F10047" w:rsidRDefault="00BA4984" w:rsidP="00F10047">
      <w:pPr>
        <w:pStyle w:val="ListParagraph"/>
        <w:numPr>
          <w:ilvl w:val="0"/>
          <w:numId w:val="2"/>
        </w:numPr>
        <w:rPr>
          <w:rFonts w:ascii="Calibri" w:eastAsia="Times New Roman" w:hAnsi="Calibri"/>
        </w:rPr>
      </w:pPr>
      <w:r>
        <w:rPr>
          <w:rFonts w:ascii="Calibri" w:eastAsia="Times New Roman" w:hAnsi="Calibri"/>
        </w:rPr>
        <w:t>Replace restroom doors that have rusted out.  Cost is estimated at $1,000 per door.  Community Manager will obtain additional details on installation process.  Status:  Open</w:t>
      </w:r>
    </w:p>
    <w:p w:rsidR="00BA4984" w:rsidRDefault="00BA4984" w:rsidP="00F10047">
      <w:pPr>
        <w:pStyle w:val="ListParagraph"/>
        <w:numPr>
          <w:ilvl w:val="0"/>
          <w:numId w:val="2"/>
        </w:numPr>
        <w:rPr>
          <w:rFonts w:ascii="Calibri" w:eastAsia="Times New Roman" w:hAnsi="Calibri"/>
        </w:rPr>
      </w:pPr>
      <w:r>
        <w:rPr>
          <w:rFonts w:ascii="Calibri" w:eastAsia="Times New Roman" w:hAnsi="Calibri"/>
        </w:rPr>
        <w:t>Replace any broken and add to number of lounge chairs.  Current lounge chairs from original vendor were priced at $335 each plus s&amp;h.  Community manager will check with other vendors or suppliers on prices and quantity discounts.  Status:  Open</w:t>
      </w:r>
    </w:p>
    <w:p w:rsidR="00BA4984" w:rsidRDefault="00BA4984" w:rsidP="00F10047">
      <w:pPr>
        <w:pStyle w:val="ListParagraph"/>
        <w:numPr>
          <w:ilvl w:val="0"/>
          <w:numId w:val="2"/>
        </w:numPr>
        <w:rPr>
          <w:rFonts w:ascii="Calibri" w:eastAsia="Times New Roman" w:hAnsi="Calibri"/>
        </w:rPr>
      </w:pPr>
      <w:r>
        <w:rPr>
          <w:rFonts w:ascii="Calibri" w:eastAsia="Times New Roman" w:hAnsi="Calibri"/>
        </w:rPr>
        <w:t>Wrought iron chairs and tables need to be repainted.   Community manager will obtain bids.  Status:  Open</w:t>
      </w:r>
    </w:p>
    <w:p w:rsidR="00BA4984" w:rsidRDefault="00BA4984" w:rsidP="00F10047">
      <w:pPr>
        <w:pStyle w:val="ListParagraph"/>
        <w:numPr>
          <w:ilvl w:val="0"/>
          <w:numId w:val="2"/>
        </w:numPr>
        <w:rPr>
          <w:rFonts w:ascii="Calibri" w:eastAsia="Times New Roman" w:hAnsi="Calibri"/>
        </w:rPr>
      </w:pPr>
      <w:r>
        <w:rPr>
          <w:rFonts w:ascii="Calibri" w:eastAsia="Times New Roman" w:hAnsi="Calibri"/>
        </w:rPr>
        <w:t>Remove concrete blocks at pavilion.  Community Manager will have work done by Romero’s Outdoor Solutions.  Status:  Open</w:t>
      </w:r>
    </w:p>
    <w:p w:rsidR="00BA4984" w:rsidRDefault="00BA4984" w:rsidP="00F10047">
      <w:pPr>
        <w:pStyle w:val="ListParagraph"/>
        <w:numPr>
          <w:ilvl w:val="0"/>
          <w:numId w:val="2"/>
        </w:numPr>
        <w:rPr>
          <w:rFonts w:ascii="Calibri" w:eastAsia="Times New Roman" w:hAnsi="Calibri"/>
        </w:rPr>
      </w:pPr>
      <w:r>
        <w:rPr>
          <w:rFonts w:ascii="Calibri" w:eastAsia="Times New Roman" w:hAnsi="Calibri"/>
        </w:rPr>
        <w:t>Replace 2 broken umbrellas.</w:t>
      </w:r>
      <w:r w:rsidRPr="00BA4984">
        <w:rPr>
          <w:rFonts w:ascii="Calibri" w:eastAsia="Times New Roman" w:hAnsi="Calibri"/>
        </w:rPr>
        <w:t xml:space="preserve"> </w:t>
      </w:r>
      <w:r>
        <w:rPr>
          <w:rFonts w:ascii="Calibri" w:eastAsia="Times New Roman" w:hAnsi="Calibri"/>
        </w:rPr>
        <w:t xml:space="preserve"> Community manager will check with vendors or suppliers on end of season prices and quantity discounts.  Status:  Open  </w:t>
      </w:r>
    </w:p>
    <w:p w:rsidR="003A55B8" w:rsidRPr="003A55B8" w:rsidRDefault="00BA4984" w:rsidP="003A55B8">
      <w:pPr>
        <w:pStyle w:val="ListParagraph"/>
        <w:numPr>
          <w:ilvl w:val="0"/>
          <w:numId w:val="2"/>
        </w:numPr>
        <w:rPr>
          <w:rFonts w:ascii="Calibri" w:eastAsia="Times New Roman" w:hAnsi="Calibri"/>
        </w:rPr>
      </w:pPr>
      <w:r>
        <w:rPr>
          <w:rFonts w:ascii="Calibri" w:eastAsia="Times New Roman" w:hAnsi="Calibri"/>
        </w:rPr>
        <w:t>Repair</w:t>
      </w:r>
      <w:r w:rsidR="003A55B8">
        <w:rPr>
          <w:rFonts w:ascii="Calibri" w:eastAsia="Times New Roman" w:hAnsi="Calibri"/>
        </w:rPr>
        <w:t>/refoot</w:t>
      </w:r>
      <w:r>
        <w:rPr>
          <w:rFonts w:ascii="Calibri" w:eastAsia="Times New Roman" w:hAnsi="Calibri"/>
        </w:rPr>
        <w:t xml:space="preserve"> fence post.  Work will be scheduled for the spring prior to pool opening.  Status:  Open</w:t>
      </w:r>
    </w:p>
    <w:p w:rsidR="003A55B8" w:rsidRPr="00C1097A" w:rsidRDefault="00C1097A" w:rsidP="00C1097A">
      <w:pPr>
        <w:ind w:left="720"/>
        <w:rPr>
          <w:rFonts w:ascii="Calibri" w:eastAsia="Times New Roman" w:hAnsi="Calibri"/>
        </w:rPr>
      </w:pPr>
      <w:r>
        <w:rPr>
          <w:rFonts w:ascii="Calibri" w:eastAsia="Times New Roman" w:hAnsi="Calibri"/>
        </w:rPr>
        <w:t xml:space="preserve">          </w:t>
      </w:r>
      <w:r w:rsidR="003A55B8">
        <w:rPr>
          <w:rFonts w:ascii="Calibri" w:eastAsia="Times New Roman" w:hAnsi="Calibri"/>
          <w:b/>
        </w:rPr>
        <w:t>b. Social Committee:</w:t>
      </w:r>
    </w:p>
    <w:p w:rsidR="003A55B8" w:rsidRPr="003A55B8" w:rsidRDefault="003A55B8" w:rsidP="003A55B8">
      <w:pPr>
        <w:ind w:left="540" w:hanging="540"/>
        <w:rPr>
          <w:rFonts w:ascii="Calibri" w:eastAsia="Times New Roman" w:hAnsi="Calibri"/>
          <w:b/>
        </w:rPr>
      </w:pPr>
      <w:r>
        <w:rPr>
          <w:rFonts w:ascii="Calibri" w:eastAsia="Times New Roman" w:hAnsi="Calibri"/>
          <w:b/>
        </w:rPr>
        <w:tab/>
      </w:r>
      <w:r>
        <w:rPr>
          <w:rFonts w:ascii="Calibri" w:eastAsia="Times New Roman" w:hAnsi="Calibri"/>
          <w:b/>
        </w:rPr>
        <w:tab/>
      </w:r>
      <w:r>
        <w:rPr>
          <w:rFonts w:ascii="Calibri" w:eastAsia="Times New Roman" w:hAnsi="Calibri"/>
          <w:b/>
        </w:rPr>
        <w:tab/>
        <w:t>i. Directory</w:t>
      </w:r>
      <w:r w:rsidRPr="00D76F6A">
        <w:rPr>
          <w:rFonts w:ascii="Calibri" w:eastAsia="Times New Roman" w:hAnsi="Calibri"/>
          <w:color w:val="000000"/>
        </w:rPr>
        <w:t xml:space="preserve">: Kristin </w:t>
      </w:r>
      <w:r w:rsidR="00983448">
        <w:rPr>
          <w:rFonts w:ascii="Calibri" w:eastAsia="Times New Roman" w:hAnsi="Calibri"/>
          <w:color w:val="000000"/>
        </w:rPr>
        <w:t xml:space="preserve">Geis </w:t>
      </w:r>
      <w:r w:rsidRPr="00D76F6A">
        <w:rPr>
          <w:rFonts w:ascii="Calibri" w:eastAsia="Times New Roman" w:hAnsi="Calibri"/>
          <w:color w:val="000000"/>
        </w:rPr>
        <w:t xml:space="preserve">spoke to Bo Hill again after the last meeting to discuss the possibility of putting the directory on our website, using login access. He stated that he has not found a way to do that at this time. The committee will look into this with godaddy.com. </w:t>
      </w:r>
    </w:p>
    <w:p w:rsidR="003A55B8" w:rsidRDefault="003A55B8" w:rsidP="003A55B8">
      <w:pPr>
        <w:ind w:left="540" w:hanging="540"/>
        <w:rPr>
          <w:rFonts w:ascii="Calibri" w:eastAsia="Times New Roman" w:hAnsi="Calibri"/>
          <w:color w:val="000000"/>
        </w:rPr>
      </w:pPr>
      <w:r>
        <w:rPr>
          <w:rFonts w:ascii="Calibri" w:eastAsia="Times New Roman" w:hAnsi="Calibri"/>
          <w:b/>
        </w:rPr>
        <w:tab/>
      </w:r>
      <w:r>
        <w:rPr>
          <w:rFonts w:ascii="Calibri" w:eastAsia="Times New Roman" w:hAnsi="Calibri"/>
          <w:b/>
        </w:rPr>
        <w:tab/>
      </w:r>
      <w:r>
        <w:rPr>
          <w:rFonts w:ascii="Calibri" w:eastAsia="Times New Roman" w:hAnsi="Calibri"/>
          <w:b/>
        </w:rPr>
        <w:tab/>
      </w:r>
      <w:r>
        <w:rPr>
          <w:rFonts w:ascii="Calibri" w:eastAsia="Times New Roman" w:hAnsi="Calibri"/>
          <w:color w:val="000000"/>
        </w:rPr>
        <w:t xml:space="preserve">ii. </w:t>
      </w:r>
      <w:r w:rsidRPr="003A55B8">
        <w:rPr>
          <w:rFonts w:ascii="Calibri" w:eastAsia="Times New Roman" w:hAnsi="Calibri"/>
          <w:b/>
          <w:color w:val="000000"/>
        </w:rPr>
        <w:t>Holiday Party</w:t>
      </w:r>
      <w:r w:rsidRPr="00D76F6A">
        <w:rPr>
          <w:rFonts w:ascii="Calibri" w:eastAsia="Times New Roman" w:hAnsi="Calibri"/>
          <w:color w:val="000000"/>
        </w:rPr>
        <w:t>: Saturday, Dec. 4</w:t>
      </w:r>
      <w:r w:rsidRPr="00D76F6A">
        <w:rPr>
          <w:rFonts w:ascii="Calibri" w:eastAsia="Times New Roman" w:hAnsi="Calibri"/>
          <w:color w:val="000000"/>
          <w:vertAlign w:val="superscript"/>
        </w:rPr>
        <w:t>th</w:t>
      </w:r>
      <w:r>
        <w:rPr>
          <w:rFonts w:ascii="Calibri" w:eastAsia="Times New Roman" w:hAnsi="Calibri"/>
          <w:color w:val="000000"/>
        </w:rPr>
        <w:t xml:space="preserve"> 7:00 at the Clubhouse.</w:t>
      </w:r>
    </w:p>
    <w:p w:rsidR="00C1097A" w:rsidRDefault="00C1097A" w:rsidP="003A55B8">
      <w:pPr>
        <w:ind w:left="540" w:hanging="540"/>
        <w:rPr>
          <w:rFonts w:ascii="Calibri" w:eastAsia="Times New Roman" w:hAnsi="Calibri"/>
          <w:color w:val="000000"/>
        </w:rPr>
      </w:pPr>
      <w:r w:rsidRPr="00C1097A">
        <w:rPr>
          <w:rFonts w:ascii="Calibri" w:eastAsia="Times New Roman" w:hAnsi="Calibri"/>
          <w:b/>
          <w:color w:val="000000"/>
        </w:rPr>
        <w:t xml:space="preserve">                       c. Architectural Control</w:t>
      </w:r>
      <w:r>
        <w:rPr>
          <w:rFonts w:ascii="Calibri" w:eastAsia="Times New Roman" w:hAnsi="Calibri"/>
          <w:b/>
          <w:color w:val="000000"/>
        </w:rPr>
        <w:t xml:space="preserve">:  </w:t>
      </w:r>
      <w:r>
        <w:rPr>
          <w:rFonts w:ascii="Calibri" w:eastAsia="Times New Roman" w:hAnsi="Calibri"/>
          <w:color w:val="000000"/>
        </w:rPr>
        <w:t>No report was available but the Community Manager stressed the need for approval for improvements needs to be done before work is started on a project.</w:t>
      </w:r>
    </w:p>
    <w:p w:rsidR="00C1097A" w:rsidRDefault="00C1097A" w:rsidP="003A55B8">
      <w:pPr>
        <w:ind w:left="540" w:hanging="540"/>
        <w:rPr>
          <w:rFonts w:ascii="Calibri" w:eastAsia="Times New Roman" w:hAnsi="Calibri"/>
          <w:color w:val="000000"/>
        </w:rPr>
      </w:pPr>
      <w:r>
        <w:rPr>
          <w:rFonts w:ascii="Calibri" w:eastAsia="Times New Roman" w:hAnsi="Calibri"/>
          <w:b/>
          <w:color w:val="000000"/>
        </w:rPr>
        <w:t xml:space="preserve">                        d.</w:t>
      </w:r>
      <w:r>
        <w:rPr>
          <w:rFonts w:ascii="Calibri" w:eastAsia="Times New Roman" w:hAnsi="Calibri"/>
          <w:color w:val="000000"/>
        </w:rPr>
        <w:t xml:space="preserve"> </w:t>
      </w:r>
      <w:r w:rsidRPr="00C1097A">
        <w:rPr>
          <w:rFonts w:ascii="Calibri" w:eastAsia="Times New Roman" w:hAnsi="Calibri"/>
          <w:b/>
          <w:color w:val="000000"/>
        </w:rPr>
        <w:t>Covenants Enforcement</w:t>
      </w:r>
      <w:r>
        <w:rPr>
          <w:rFonts w:ascii="Calibri" w:eastAsia="Times New Roman" w:hAnsi="Calibri"/>
          <w:b/>
          <w:color w:val="000000"/>
        </w:rPr>
        <w:t xml:space="preserve">:  </w:t>
      </w:r>
      <w:r>
        <w:rPr>
          <w:rFonts w:ascii="Calibri" w:eastAsia="Times New Roman" w:hAnsi="Calibri"/>
          <w:color w:val="000000"/>
        </w:rPr>
        <w:t>No report was available but the following items were brought to the attention of the board by the Community Manager for clarification on notification process:</w:t>
      </w:r>
    </w:p>
    <w:p w:rsidR="00C1097A" w:rsidRDefault="00C1097A" w:rsidP="003A55B8">
      <w:pPr>
        <w:ind w:left="540" w:hanging="540"/>
        <w:rPr>
          <w:rFonts w:ascii="Calibri" w:eastAsia="Times New Roman" w:hAnsi="Calibri"/>
          <w:color w:val="000000"/>
        </w:rPr>
      </w:pPr>
      <w:r>
        <w:rPr>
          <w:rFonts w:ascii="Calibri" w:eastAsia="Times New Roman" w:hAnsi="Calibri"/>
          <w:b/>
          <w:color w:val="000000"/>
        </w:rPr>
        <w:tab/>
      </w:r>
      <w:r>
        <w:rPr>
          <w:rFonts w:ascii="Calibri" w:eastAsia="Times New Roman" w:hAnsi="Calibri"/>
          <w:b/>
          <w:color w:val="000000"/>
        </w:rPr>
        <w:tab/>
      </w:r>
      <w:r>
        <w:rPr>
          <w:rFonts w:ascii="Calibri" w:eastAsia="Times New Roman" w:hAnsi="Calibri"/>
          <w:b/>
          <w:color w:val="000000"/>
        </w:rPr>
        <w:tab/>
        <w:t>i.</w:t>
      </w:r>
      <w:r>
        <w:rPr>
          <w:rFonts w:ascii="Calibri" w:eastAsia="Times New Roman" w:hAnsi="Calibri"/>
          <w:color w:val="000000"/>
        </w:rPr>
        <w:t xml:space="preserve"> School Signs:  The board indicated that a sign in support of a school or athlete seems appropriate as ornamentation provided it is maintained.  Business </w:t>
      </w:r>
      <w:r w:rsidR="00EB2759">
        <w:rPr>
          <w:rFonts w:ascii="Calibri" w:eastAsia="Times New Roman" w:hAnsi="Calibri"/>
          <w:color w:val="000000"/>
        </w:rPr>
        <w:t xml:space="preserve">or other signs of a commercial nature </w:t>
      </w:r>
      <w:r>
        <w:rPr>
          <w:rFonts w:ascii="Calibri" w:eastAsia="Times New Roman" w:hAnsi="Calibri"/>
          <w:color w:val="000000"/>
        </w:rPr>
        <w:t>are not appr</w:t>
      </w:r>
      <w:r w:rsidR="00EB2759">
        <w:rPr>
          <w:rFonts w:ascii="Calibri" w:eastAsia="Times New Roman" w:hAnsi="Calibri"/>
          <w:color w:val="000000"/>
        </w:rPr>
        <w:t xml:space="preserve">opriate. </w:t>
      </w:r>
    </w:p>
    <w:p w:rsidR="00EB2759" w:rsidRDefault="00EB2759" w:rsidP="003A55B8">
      <w:pPr>
        <w:ind w:left="540" w:hanging="540"/>
        <w:rPr>
          <w:rFonts w:ascii="Calibri" w:eastAsia="Times New Roman" w:hAnsi="Calibri"/>
          <w:color w:val="000000"/>
        </w:rPr>
      </w:pPr>
      <w:r>
        <w:rPr>
          <w:rFonts w:ascii="Calibri" w:eastAsia="Times New Roman" w:hAnsi="Calibri"/>
          <w:b/>
          <w:color w:val="000000"/>
        </w:rPr>
        <w:tab/>
      </w:r>
      <w:r>
        <w:rPr>
          <w:rFonts w:ascii="Calibri" w:eastAsia="Times New Roman" w:hAnsi="Calibri"/>
          <w:b/>
          <w:color w:val="000000"/>
        </w:rPr>
        <w:tab/>
      </w:r>
      <w:r>
        <w:rPr>
          <w:rFonts w:ascii="Calibri" w:eastAsia="Times New Roman" w:hAnsi="Calibri"/>
          <w:b/>
          <w:color w:val="000000"/>
        </w:rPr>
        <w:tab/>
        <w:t>ii.</w:t>
      </w:r>
      <w:r>
        <w:rPr>
          <w:rFonts w:ascii="Calibri" w:eastAsia="Times New Roman" w:hAnsi="Calibri"/>
          <w:color w:val="000000"/>
        </w:rPr>
        <w:t xml:space="preserve"> Violation Notices on Property Maintenance:  Some residents have received notices to cut grass and feel they were unnecessarily cited.  Violation notices</w:t>
      </w:r>
      <w:r w:rsidR="00B00B8F">
        <w:rPr>
          <w:rFonts w:ascii="Calibri" w:eastAsia="Times New Roman" w:hAnsi="Calibri"/>
          <w:color w:val="000000"/>
        </w:rPr>
        <w:t xml:space="preserve"> will be sent if grass length a chronic or on-going issue</w:t>
      </w:r>
      <w:r>
        <w:rPr>
          <w:rFonts w:ascii="Calibri" w:eastAsia="Times New Roman" w:hAnsi="Calibri"/>
          <w:color w:val="000000"/>
        </w:rPr>
        <w:t>.</w:t>
      </w:r>
      <w:r w:rsidR="000E193D">
        <w:rPr>
          <w:rFonts w:ascii="Calibri" w:eastAsia="Times New Roman" w:hAnsi="Calibri"/>
          <w:color w:val="000000"/>
        </w:rPr>
        <w:t xml:space="preserve">  This will cut down on unnecessary citations when the inspection is done one day prior to a residents weekly grass cutting or grass cannot be cut for a series of days due to a chemical application.</w:t>
      </w:r>
    </w:p>
    <w:p w:rsidR="00EB2759" w:rsidRPr="00C1097A" w:rsidRDefault="00EB2759" w:rsidP="003A55B8">
      <w:pPr>
        <w:ind w:left="540" w:hanging="540"/>
        <w:rPr>
          <w:rFonts w:ascii="Calibri" w:eastAsia="Times New Roman" w:hAnsi="Calibri"/>
          <w:color w:val="000000"/>
        </w:rPr>
      </w:pPr>
      <w:r>
        <w:rPr>
          <w:rFonts w:ascii="Calibri" w:eastAsia="Times New Roman" w:hAnsi="Calibri"/>
          <w:b/>
          <w:color w:val="000000"/>
        </w:rPr>
        <w:t xml:space="preserve">                  </w:t>
      </w:r>
    </w:p>
    <w:p w:rsidR="00C1097A" w:rsidRPr="003A55B8" w:rsidRDefault="00C1097A" w:rsidP="003A55B8">
      <w:pPr>
        <w:ind w:left="540" w:hanging="540"/>
        <w:rPr>
          <w:rFonts w:ascii="Calibri" w:eastAsia="Times New Roman" w:hAnsi="Calibri"/>
          <w:color w:val="000000"/>
        </w:rPr>
      </w:pPr>
    </w:p>
    <w:p w:rsidR="00F80540" w:rsidRPr="00BF1D1F" w:rsidRDefault="00884DAB" w:rsidP="003A55B8">
      <w:pPr>
        <w:tabs>
          <w:tab w:val="left" w:pos="720"/>
          <w:tab w:val="left" w:pos="1440"/>
          <w:tab w:val="left" w:pos="2160"/>
          <w:tab w:val="left" w:pos="3510"/>
        </w:tabs>
        <w:ind w:left="720"/>
        <w:rPr>
          <w:rFonts w:ascii="Calibri" w:eastAsia="Times New Roman" w:hAnsi="Calibri"/>
          <w:b/>
          <w:u w:val="single"/>
        </w:rPr>
      </w:pPr>
      <w:r>
        <w:rPr>
          <w:rFonts w:ascii="Calibri" w:eastAsia="Times New Roman" w:hAnsi="Calibri"/>
          <w:b/>
        </w:rPr>
        <w:tab/>
      </w:r>
      <w:r>
        <w:rPr>
          <w:rFonts w:ascii="Calibri" w:eastAsia="Times New Roman" w:hAnsi="Calibri"/>
          <w:b/>
        </w:rPr>
        <w:tab/>
      </w:r>
      <w:r w:rsidR="00F80540" w:rsidRPr="00BF1D1F">
        <w:rPr>
          <w:rFonts w:ascii="Calibri" w:eastAsia="Times New Roman" w:hAnsi="Calibri"/>
          <w:b/>
        </w:rPr>
        <w:t xml:space="preserve"> </w:t>
      </w:r>
      <w:r w:rsidR="003A55B8">
        <w:rPr>
          <w:rFonts w:ascii="Calibri" w:eastAsia="Times New Roman" w:hAnsi="Calibri"/>
          <w:b/>
        </w:rPr>
        <w:tab/>
      </w:r>
    </w:p>
    <w:p w:rsidR="000E193D" w:rsidRDefault="000E193D" w:rsidP="00D03376">
      <w:pPr>
        <w:ind w:left="720"/>
        <w:rPr>
          <w:rFonts w:ascii="Calibri" w:eastAsia="Times New Roman" w:hAnsi="Calibri"/>
          <w:b/>
        </w:rPr>
      </w:pPr>
    </w:p>
    <w:p w:rsidR="00BF1D1F" w:rsidRDefault="00BF1D1F" w:rsidP="00D03376">
      <w:pPr>
        <w:ind w:left="720"/>
        <w:rPr>
          <w:rFonts w:ascii="Calibri" w:eastAsia="Times New Roman" w:hAnsi="Calibri"/>
          <w:b/>
        </w:rPr>
      </w:pPr>
      <w:r w:rsidRPr="00BF1D1F">
        <w:rPr>
          <w:rFonts w:ascii="Calibri" w:eastAsia="Times New Roman" w:hAnsi="Calibri"/>
          <w:b/>
        </w:rPr>
        <w:lastRenderedPageBreak/>
        <w:t>6.</w:t>
      </w:r>
      <w:r w:rsidRPr="00BF1D1F">
        <w:rPr>
          <w:rFonts w:ascii="Times New Roman" w:eastAsia="Times New Roman" w:hAnsi="Times New Roman"/>
          <w:b/>
          <w:sz w:val="14"/>
          <w:szCs w:val="14"/>
        </w:rPr>
        <w:t xml:space="preserve">      </w:t>
      </w:r>
      <w:r w:rsidRPr="00BF1D1F">
        <w:rPr>
          <w:rFonts w:ascii="Calibri" w:eastAsia="Times New Roman" w:hAnsi="Calibri"/>
          <w:b/>
          <w:u w:val="single"/>
        </w:rPr>
        <w:t>Old Business</w:t>
      </w:r>
      <w:r w:rsidRPr="00BF1D1F">
        <w:rPr>
          <w:rFonts w:ascii="Calibri" w:eastAsia="Times New Roman" w:hAnsi="Calibri"/>
          <w:b/>
        </w:rPr>
        <w:t>:</w:t>
      </w:r>
    </w:p>
    <w:p w:rsidR="005D3CCC" w:rsidRDefault="005D3CCC" w:rsidP="00D03376">
      <w:pPr>
        <w:ind w:left="720"/>
        <w:rPr>
          <w:rFonts w:ascii="Calibri" w:eastAsia="Times New Roman" w:hAnsi="Calibri"/>
        </w:rPr>
      </w:pPr>
      <w:r>
        <w:rPr>
          <w:rFonts w:ascii="Calibri" w:eastAsia="Times New Roman" w:hAnsi="Calibri"/>
          <w:b/>
        </w:rPr>
        <w:t xml:space="preserve">       </w:t>
      </w:r>
      <w:r w:rsidR="008562E9">
        <w:rPr>
          <w:rFonts w:ascii="Calibri" w:eastAsia="Times New Roman" w:hAnsi="Calibri"/>
          <w:b/>
        </w:rPr>
        <w:t>a.</w:t>
      </w:r>
      <w:r w:rsidR="003A55B8">
        <w:rPr>
          <w:rFonts w:ascii="Calibri" w:eastAsia="Times New Roman" w:hAnsi="Calibri"/>
          <w:b/>
        </w:rPr>
        <w:t xml:space="preserve"> Tennis Court Repair:</w:t>
      </w:r>
      <w:r w:rsidR="008562E9">
        <w:rPr>
          <w:rFonts w:ascii="Calibri" w:eastAsia="Times New Roman" w:hAnsi="Calibri"/>
          <w:b/>
        </w:rPr>
        <w:t xml:space="preserve"> </w:t>
      </w:r>
      <w:r w:rsidR="003A55B8">
        <w:rPr>
          <w:rFonts w:ascii="Calibri" w:eastAsia="Times New Roman" w:hAnsi="Calibri"/>
          <w:b/>
        </w:rPr>
        <w:t xml:space="preserve">  </w:t>
      </w:r>
      <w:r w:rsidR="003A55B8">
        <w:rPr>
          <w:rFonts w:ascii="Calibri" w:eastAsia="Times New Roman" w:hAnsi="Calibri"/>
        </w:rPr>
        <w:t xml:space="preserve">Community Manager will obtain </w:t>
      </w:r>
      <w:r>
        <w:rPr>
          <w:rFonts w:ascii="Calibri" w:eastAsia="Times New Roman" w:hAnsi="Calibri"/>
        </w:rPr>
        <w:t xml:space="preserve">updated </w:t>
      </w:r>
      <w:r w:rsidR="003A55B8">
        <w:rPr>
          <w:rFonts w:ascii="Calibri" w:eastAsia="Times New Roman" w:hAnsi="Calibri"/>
        </w:rPr>
        <w:t>bids for tennis court repairs and/or resurfacing.</w:t>
      </w:r>
      <w:r>
        <w:rPr>
          <w:rFonts w:ascii="Calibri" w:eastAsia="Times New Roman" w:hAnsi="Calibri"/>
        </w:rPr>
        <w:t xml:space="preserve">  </w:t>
      </w:r>
      <w:r w:rsidR="000E193D">
        <w:rPr>
          <w:rFonts w:ascii="Calibri" w:eastAsia="Times New Roman" w:hAnsi="Calibri"/>
        </w:rPr>
        <w:t>The high cost and limited reserves were expressed as concerns over the scheduling</w:t>
      </w:r>
      <w:r w:rsidR="00983448">
        <w:rPr>
          <w:rFonts w:ascii="Calibri" w:eastAsia="Times New Roman" w:hAnsi="Calibri"/>
        </w:rPr>
        <w:t xml:space="preserve"> and timing</w:t>
      </w:r>
      <w:r w:rsidR="000E193D">
        <w:rPr>
          <w:rFonts w:ascii="Calibri" w:eastAsia="Times New Roman" w:hAnsi="Calibri"/>
        </w:rPr>
        <w:t xml:space="preserve"> of repairs.  It was noted that the deterioration of the courts may pose a safety concern</w:t>
      </w:r>
      <w:r w:rsidR="00983448">
        <w:rPr>
          <w:rFonts w:ascii="Calibri" w:eastAsia="Times New Roman" w:hAnsi="Calibri"/>
        </w:rPr>
        <w:t>.</w:t>
      </w:r>
      <w:r w:rsidR="000E193D">
        <w:rPr>
          <w:rFonts w:ascii="Calibri" w:eastAsia="Times New Roman" w:hAnsi="Calibri"/>
        </w:rPr>
        <w:t xml:space="preserve">  </w:t>
      </w:r>
      <w:r>
        <w:rPr>
          <w:rFonts w:ascii="Calibri" w:eastAsia="Times New Roman" w:hAnsi="Calibri"/>
        </w:rPr>
        <w:t>Status:  Open</w:t>
      </w:r>
    </w:p>
    <w:p w:rsidR="005D3CCC" w:rsidRDefault="005D3CCC" w:rsidP="00D03376">
      <w:pPr>
        <w:ind w:left="720"/>
        <w:rPr>
          <w:rFonts w:ascii="Calibri" w:eastAsia="Times New Roman" w:hAnsi="Calibri"/>
        </w:rPr>
      </w:pPr>
      <w:r>
        <w:rPr>
          <w:rFonts w:ascii="Calibri" w:eastAsia="Times New Roman" w:hAnsi="Calibri"/>
          <w:b/>
        </w:rPr>
        <w:t xml:space="preserve">       b. Non-slip Surface for Pool Restrooms:  </w:t>
      </w:r>
      <w:r>
        <w:rPr>
          <w:rFonts w:ascii="Calibri" w:eastAsia="Times New Roman" w:hAnsi="Calibri"/>
        </w:rPr>
        <w:t>Community Manager will obtain bids and information for painted surface and flooring panels.  Status:  Open</w:t>
      </w:r>
    </w:p>
    <w:p w:rsidR="008562E9" w:rsidRPr="005D3CCC" w:rsidRDefault="005D3CCC" w:rsidP="00D03376">
      <w:pPr>
        <w:ind w:left="720"/>
        <w:rPr>
          <w:rFonts w:ascii="Calibri" w:eastAsia="Times New Roman" w:hAnsi="Calibri"/>
        </w:rPr>
      </w:pPr>
      <w:r>
        <w:rPr>
          <w:rFonts w:ascii="Calibri" w:eastAsia="Times New Roman" w:hAnsi="Calibri"/>
          <w:b/>
        </w:rPr>
        <w:t xml:space="preserve">       c. Pool Tile Repair:  </w:t>
      </w:r>
      <w:r>
        <w:rPr>
          <w:rFonts w:ascii="Calibri" w:eastAsia="Times New Roman" w:hAnsi="Calibri"/>
        </w:rPr>
        <w:t>No additional tile repairs are needed on the pool at this time.  Status:  Closed</w:t>
      </w:r>
      <w:r>
        <w:rPr>
          <w:rFonts w:ascii="Calibri" w:eastAsia="Times New Roman" w:hAnsi="Calibri"/>
          <w:b/>
        </w:rPr>
        <w:t xml:space="preserve">   </w:t>
      </w:r>
      <w:r w:rsidR="008562E9">
        <w:rPr>
          <w:rFonts w:ascii="Calibri" w:eastAsia="Times New Roman" w:hAnsi="Calibri"/>
          <w:b/>
        </w:rPr>
        <w:t xml:space="preserve"> </w:t>
      </w:r>
    </w:p>
    <w:p w:rsidR="00BF1D1F" w:rsidRPr="00BF1D1F" w:rsidRDefault="00BF1D1F" w:rsidP="00BF1D1F">
      <w:pPr>
        <w:ind w:left="1440"/>
        <w:rPr>
          <w:rFonts w:ascii="Calibri" w:eastAsia="Times New Roman" w:hAnsi="Calibri"/>
          <w:b/>
        </w:rPr>
      </w:pPr>
    </w:p>
    <w:p w:rsidR="00BF1D1F" w:rsidRDefault="00BF1D1F" w:rsidP="00D03376">
      <w:pPr>
        <w:ind w:left="720"/>
        <w:rPr>
          <w:rFonts w:ascii="Calibri" w:eastAsia="Times New Roman" w:hAnsi="Calibri"/>
          <w:b/>
          <w:u w:val="single"/>
        </w:rPr>
      </w:pPr>
      <w:r w:rsidRPr="00BF1D1F">
        <w:rPr>
          <w:rFonts w:ascii="Calibri" w:eastAsia="Times New Roman" w:hAnsi="Calibri"/>
          <w:b/>
        </w:rPr>
        <w:t>7.</w:t>
      </w:r>
      <w:r w:rsidRPr="00BF1D1F">
        <w:rPr>
          <w:rFonts w:ascii="Times New Roman" w:eastAsia="Times New Roman" w:hAnsi="Times New Roman"/>
          <w:b/>
          <w:sz w:val="14"/>
          <w:szCs w:val="14"/>
        </w:rPr>
        <w:t xml:space="preserve">      </w:t>
      </w:r>
      <w:r w:rsidRPr="00BF1D1F">
        <w:rPr>
          <w:rFonts w:ascii="Calibri" w:eastAsia="Times New Roman" w:hAnsi="Calibri"/>
          <w:b/>
          <w:u w:val="single"/>
        </w:rPr>
        <w:t>New Business</w:t>
      </w:r>
    </w:p>
    <w:p w:rsidR="005D3CCC" w:rsidRDefault="005D3CCC" w:rsidP="00D03376">
      <w:pPr>
        <w:ind w:left="720"/>
        <w:rPr>
          <w:rFonts w:ascii="Calibri" w:eastAsia="Times New Roman" w:hAnsi="Calibri"/>
        </w:rPr>
      </w:pPr>
      <w:r>
        <w:rPr>
          <w:rFonts w:ascii="Calibri" w:eastAsia="Times New Roman" w:hAnsi="Calibri"/>
          <w:b/>
        </w:rPr>
        <w:t xml:space="preserve">       a</w:t>
      </w:r>
      <w:r w:rsidRPr="00E3742E">
        <w:rPr>
          <w:rFonts w:ascii="Calibri" w:eastAsia="Times New Roman" w:hAnsi="Calibri"/>
          <w:b/>
        </w:rPr>
        <w:t>. Street Work Beginning in October:</w:t>
      </w:r>
      <w:r>
        <w:rPr>
          <w:rFonts w:ascii="Calibri" w:eastAsia="Times New Roman" w:hAnsi="Calibri"/>
        </w:rPr>
        <w:t xml:space="preserve">  </w:t>
      </w:r>
      <w:r w:rsidR="00983448">
        <w:rPr>
          <w:rFonts w:ascii="Calibri" w:eastAsia="Times New Roman" w:hAnsi="Calibri"/>
        </w:rPr>
        <w:t>The board was notified by the Community Manager that t</w:t>
      </w:r>
      <w:r>
        <w:rPr>
          <w:rFonts w:ascii="Calibri" w:eastAsia="Times New Roman" w:hAnsi="Calibri"/>
        </w:rPr>
        <w:t>he city of Belleville will be making street repairs at various locations in the Orchards.</w:t>
      </w:r>
      <w:r w:rsidR="00983448">
        <w:rPr>
          <w:rFonts w:ascii="Calibri" w:eastAsia="Times New Roman" w:hAnsi="Calibri"/>
        </w:rPr>
        <w:t xml:space="preserve">  </w:t>
      </w:r>
    </w:p>
    <w:p w:rsidR="005D3CCC" w:rsidRDefault="005D3CCC" w:rsidP="00D03376">
      <w:pPr>
        <w:ind w:left="720"/>
        <w:rPr>
          <w:rFonts w:ascii="Calibri" w:eastAsia="Times New Roman" w:hAnsi="Calibri"/>
        </w:rPr>
      </w:pPr>
      <w:r>
        <w:rPr>
          <w:rFonts w:ascii="Calibri" w:eastAsia="Times New Roman" w:hAnsi="Calibri"/>
          <w:b/>
        </w:rPr>
        <w:t xml:space="preserve">       b.</w:t>
      </w:r>
      <w:r>
        <w:rPr>
          <w:rFonts w:ascii="Calibri" w:eastAsia="Times New Roman" w:hAnsi="Calibri"/>
        </w:rPr>
        <w:t xml:space="preserve"> </w:t>
      </w:r>
      <w:r w:rsidRPr="00E3742E">
        <w:rPr>
          <w:rFonts w:ascii="Calibri" w:eastAsia="Times New Roman" w:hAnsi="Calibri"/>
          <w:b/>
        </w:rPr>
        <w:t>Bids for 2011</w:t>
      </w:r>
      <w:r w:rsidR="00E3742E" w:rsidRPr="00E3742E">
        <w:rPr>
          <w:rFonts w:ascii="Calibri" w:eastAsia="Times New Roman" w:hAnsi="Calibri"/>
          <w:b/>
        </w:rPr>
        <w:t>:</w:t>
      </w:r>
      <w:r w:rsidR="00E3742E">
        <w:rPr>
          <w:rFonts w:ascii="Calibri" w:eastAsia="Times New Roman" w:hAnsi="Calibri"/>
        </w:rPr>
        <w:t xml:space="preserve">  The Community Manager is in the process of obtaining bids for pool maintenance and landscape contracts for 2011.  Due to the high dollar value of the landscape contract the board asked for 5 bids.  Bids will be forwarded to the board for selection and </w:t>
      </w:r>
      <w:r w:rsidR="00983448">
        <w:rPr>
          <w:rFonts w:ascii="Calibri" w:eastAsia="Times New Roman" w:hAnsi="Calibri"/>
        </w:rPr>
        <w:t>will be included</w:t>
      </w:r>
      <w:r w:rsidR="00E3742E">
        <w:rPr>
          <w:rFonts w:ascii="Calibri" w:eastAsia="Times New Roman" w:hAnsi="Calibri"/>
        </w:rPr>
        <w:t xml:space="preserve"> in the 2011 budget.  Status:  Open</w:t>
      </w:r>
    </w:p>
    <w:p w:rsidR="006C0BC5" w:rsidRDefault="00E3742E" w:rsidP="00D03376">
      <w:pPr>
        <w:ind w:left="720"/>
        <w:rPr>
          <w:rFonts w:ascii="Calibri" w:eastAsia="Times New Roman" w:hAnsi="Calibri"/>
        </w:rPr>
      </w:pPr>
      <w:r>
        <w:rPr>
          <w:rFonts w:ascii="Calibri" w:eastAsia="Times New Roman" w:hAnsi="Calibri"/>
          <w:b/>
        </w:rPr>
        <w:t xml:space="preserve">       c.</w:t>
      </w:r>
      <w:r>
        <w:rPr>
          <w:rFonts w:ascii="Calibri" w:eastAsia="Times New Roman" w:hAnsi="Calibri"/>
        </w:rPr>
        <w:t xml:space="preserve"> </w:t>
      </w:r>
      <w:r w:rsidRPr="00E3742E">
        <w:rPr>
          <w:rFonts w:ascii="Calibri" w:eastAsia="Times New Roman" w:hAnsi="Calibri"/>
          <w:b/>
        </w:rPr>
        <w:t>Landscape Extras</w:t>
      </w:r>
      <w:r>
        <w:rPr>
          <w:rFonts w:ascii="Calibri" w:eastAsia="Times New Roman" w:hAnsi="Calibri"/>
          <w:b/>
        </w:rPr>
        <w:t xml:space="preserve">:  </w:t>
      </w:r>
      <w:r>
        <w:rPr>
          <w:rFonts w:ascii="Calibri" w:eastAsia="Times New Roman" w:hAnsi="Calibri"/>
        </w:rPr>
        <w:t xml:space="preserve">The Community Manager developed a list of landscape items and corresponding costs to complete based on her inspection of the neighborhood. The board indicated that due to the limited reserves, there were no plans to complete </w:t>
      </w:r>
      <w:r w:rsidR="00983448">
        <w:rPr>
          <w:rFonts w:ascii="Calibri" w:eastAsia="Times New Roman" w:hAnsi="Calibri"/>
        </w:rPr>
        <w:t>items which do not directly impact the safety of residents or preservation of assets</w:t>
      </w:r>
      <w:r>
        <w:rPr>
          <w:rFonts w:ascii="Calibri" w:eastAsia="Times New Roman" w:hAnsi="Calibri"/>
        </w:rPr>
        <w:t>.  The one item identified which needed to be completed immediately were trimming of dead tree branches by the pool h</w:t>
      </w:r>
      <w:r w:rsidR="006C0BC5">
        <w:rPr>
          <w:rFonts w:ascii="Calibri" w:eastAsia="Times New Roman" w:hAnsi="Calibri"/>
        </w:rPr>
        <w:t>ouse which could damage the pool house.</w:t>
      </w:r>
      <w:r>
        <w:rPr>
          <w:rFonts w:ascii="Calibri" w:eastAsia="Times New Roman" w:hAnsi="Calibri"/>
        </w:rPr>
        <w:t xml:space="preserve">  The Community Manager will coordinate this.  Status:  Open</w:t>
      </w:r>
    </w:p>
    <w:p w:rsidR="006C0BC5" w:rsidRDefault="006C0BC5" w:rsidP="00D03376">
      <w:pPr>
        <w:ind w:left="720"/>
        <w:rPr>
          <w:rFonts w:ascii="Calibri" w:eastAsia="Times New Roman" w:hAnsi="Calibri"/>
        </w:rPr>
      </w:pPr>
      <w:r>
        <w:rPr>
          <w:rFonts w:ascii="Calibri" w:eastAsia="Times New Roman" w:hAnsi="Calibri"/>
          <w:b/>
        </w:rPr>
        <w:t xml:space="preserve">       d.</w:t>
      </w:r>
      <w:r>
        <w:rPr>
          <w:rFonts w:ascii="Calibri" w:eastAsia="Times New Roman" w:hAnsi="Calibri"/>
        </w:rPr>
        <w:t xml:space="preserve"> </w:t>
      </w:r>
      <w:r w:rsidRPr="006C0BC5">
        <w:rPr>
          <w:rFonts w:ascii="Calibri" w:eastAsia="Times New Roman" w:hAnsi="Calibri"/>
          <w:b/>
        </w:rPr>
        <w:t>Website Updates</w:t>
      </w:r>
      <w:r>
        <w:rPr>
          <w:rFonts w:ascii="Calibri" w:eastAsia="Times New Roman" w:hAnsi="Calibri"/>
          <w:b/>
        </w:rPr>
        <w:t xml:space="preserve">:  </w:t>
      </w:r>
      <w:r>
        <w:rPr>
          <w:rFonts w:ascii="Calibri" w:eastAsia="Times New Roman" w:hAnsi="Calibri"/>
        </w:rPr>
        <w:t>The board asked the community manager to coordinate with the website manager to ensure that timely and accurate information is presented.  Status:  Open</w:t>
      </w:r>
    </w:p>
    <w:p w:rsidR="00FC7634" w:rsidRDefault="006C0BC5" w:rsidP="00D03376">
      <w:pPr>
        <w:ind w:left="720"/>
        <w:rPr>
          <w:rFonts w:ascii="Calibri" w:eastAsia="Times New Roman" w:hAnsi="Calibri"/>
        </w:rPr>
      </w:pPr>
      <w:r>
        <w:rPr>
          <w:rFonts w:ascii="Calibri" w:eastAsia="Times New Roman" w:hAnsi="Calibri"/>
          <w:b/>
        </w:rPr>
        <w:t xml:space="preserve">       e.</w:t>
      </w:r>
      <w:r>
        <w:rPr>
          <w:rFonts w:ascii="Calibri" w:eastAsia="Times New Roman" w:hAnsi="Calibri"/>
        </w:rPr>
        <w:t xml:space="preserve"> </w:t>
      </w:r>
      <w:r w:rsidRPr="006C0BC5">
        <w:rPr>
          <w:rFonts w:ascii="Calibri" w:eastAsia="Times New Roman" w:hAnsi="Calibri"/>
          <w:b/>
        </w:rPr>
        <w:t>Irrigation</w:t>
      </w:r>
      <w:r w:rsidR="00FC7634">
        <w:rPr>
          <w:rFonts w:ascii="Calibri" w:eastAsia="Times New Roman" w:hAnsi="Calibri"/>
          <w:b/>
        </w:rPr>
        <w:t>-Winterization Date</w:t>
      </w:r>
      <w:r>
        <w:rPr>
          <w:rFonts w:ascii="Calibri" w:eastAsia="Times New Roman" w:hAnsi="Calibri"/>
        </w:rPr>
        <w:t>:  A winterization date was set and is part of the 2010 irrigation contract.</w:t>
      </w:r>
      <w:r w:rsidR="00FC7634">
        <w:rPr>
          <w:rFonts w:ascii="Calibri" w:eastAsia="Times New Roman" w:hAnsi="Calibri"/>
        </w:rPr>
        <w:t xml:space="preserve">  </w:t>
      </w:r>
      <w:r>
        <w:rPr>
          <w:rFonts w:ascii="Calibri" w:eastAsia="Times New Roman" w:hAnsi="Calibri"/>
        </w:rPr>
        <w:t xml:space="preserve">  </w:t>
      </w:r>
      <w:r w:rsidR="00FC7634">
        <w:rPr>
          <w:rFonts w:ascii="Calibri" w:eastAsia="Times New Roman" w:hAnsi="Calibri"/>
        </w:rPr>
        <w:t>The Community Manager will coordinate with the utility company to ensure meter rates are adjusted when the system is turned off for the season.  Status:  Open</w:t>
      </w:r>
    </w:p>
    <w:p w:rsidR="00FC7634" w:rsidRDefault="00FC7634" w:rsidP="00D03376">
      <w:pPr>
        <w:ind w:left="720"/>
        <w:rPr>
          <w:rFonts w:ascii="Calibri" w:eastAsia="Times New Roman" w:hAnsi="Calibri"/>
        </w:rPr>
      </w:pPr>
      <w:r>
        <w:rPr>
          <w:rFonts w:ascii="Calibri" w:eastAsia="Times New Roman" w:hAnsi="Calibri"/>
          <w:b/>
        </w:rPr>
        <w:t xml:space="preserve">        f</w:t>
      </w:r>
      <w:r w:rsidRPr="00FC7634">
        <w:rPr>
          <w:rFonts w:ascii="Calibri" w:eastAsia="Times New Roman" w:hAnsi="Calibri"/>
        </w:rPr>
        <w:t>.</w:t>
      </w:r>
      <w:r>
        <w:rPr>
          <w:rFonts w:ascii="Calibri" w:eastAsia="Times New Roman" w:hAnsi="Calibri"/>
        </w:rPr>
        <w:t xml:space="preserve"> </w:t>
      </w:r>
      <w:r w:rsidRPr="00FC7634">
        <w:rPr>
          <w:rFonts w:ascii="Calibri" w:eastAsia="Times New Roman" w:hAnsi="Calibri"/>
          <w:b/>
        </w:rPr>
        <w:t>Irrigation for 2011</w:t>
      </w:r>
      <w:r>
        <w:rPr>
          <w:rFonts w:ascii="Calibri" w:eastAsia="Times New Roman" w:hAnsi="Calibri"/>
          <w:b/>
        </w:rPr>
        <w:t xml:space="preserve">:  </w:t>
      </w:r>
      <w:r w:rsidR="006C0BC5" w:rsidRPr="00FC7634">
        <w:rPr>
          <w:rFonts w:ascii="Calibri" w:eastAsia="Times New Roman" w:hAnsi="Calibri"/>
        </w:rPr>
        <w:t>A</w:t>
      </w:r>
      <w:r>
        <w:rPr>
          <w:rFonts w:ascii="Calibri" w:eastAsia="Times New Roman" w:hAnsi="Calibri"/>
        </w:rPr>
        <w:t xml:space="preserve"> resident inquired</w:t>
      </w:r>
      <w:r w:rsidR="006C0BC5">
        <w:rPr>
          <w:rFonts w:ascii="Calibri" w:eastAsia="Times New Roman" w:hAnsi="Calibri"/>
        </w:rPr>
        <w:t xml:space="preserve"> about the water usage since the irrigation system was used extensively throughout the </w:t>
      </w:r>
      <w:r>
        <w:rPr>
          <w:rFonts w:ascii="Calibri" w:eastAsia="Times New Roman" w:hAnsi="Calibri"/>
        </w:rPr>
        <w:t xml:space="preserve">2010 </w:t>
      </w:r>
      <w:r w:rsidR="006C0BC5">
        <w:rPr>
          <w:rFonts w:ascii="Calibri" w:eastAsia="Times New Roman" w:hAnsi="Calibri"/>
        </w:rPr>
        <w:t xml:space="preserve">season.  The resident asked whether the timers were being adjusted.  Treasurer John Geis indicated that water costs for the year were in excess of budgeted amounts and there were times throughout the season that the sprinklers were running excessively.  This was due primarily to a lack of consistent monitoring and adjustment of the timers. </w:t>
      </w:r>
      <w:r>
        <w:rPr>
          <w:rFonts w:ascii="Calibri" w:eastAsia="Times New Roman" w:hAnsi="Calibri"/>
        </w:rPr>
        <w:t xml:space="preserve">  </w:t>
      </w:r>
      <w:r w:rsidR="006C0BC5">
        <w:rPr>
          <w:rFonts w:ascii="Calibri" w:eastAsia="Times New Roman" w:hAnsi="Calibri"/>
        </w:rPr>
        <w:t xml:space="preserve">The board asked the Community Manager to </w:t>
      </w:r>
      <w:r>
        <w:rPr>
          <w:rFonts w:ascii="Calibri" w:eastAsia="Times New Roman" w:hAnsi="Calibri"/>
        </w:rPr>
        <w:t>obtain bids for the 2011 landscape contract from companies with irrigation experience, and, as part of their contract, weekly adjustments to the irrigation schedule would be made as needed.  The board also requested bids on rain sensors for the irrigation system.   Status:  Open</w:t>
      </w:r>
    </w:p>
    <w:p w:rsidR="00EB2759" w:rsidRDefault="00EB2759" w:rsidP="00D03376">
      <w:pPr>
        <w:ind w:left="720"/>
        <w:rPr>
          <w:rFonts w:ascii="Calibri" w:eastAsia="Times New Roman" w:hAnsi="Calibri"/>
        </w:rPr>
      </w:pPr>
      <w:r>
        <w:rPr>
          <w:rFonts w:ascii="Calibri" w:eastAsia="Times New Roman" w:hAnsi="Calibri"/>
          <w:b/>
        </w:rPr>
        <w:t xml:space="preserve">        g</w:t>
      </w:r>
      <w:r w:rsidRPr="00EB2759">
        <w:rPr>
          <w:rFonts w:ascii="Calibri" w:eastAsia="Times New Roman" w:hAnsi="Calibri"/>
          <w:b/>
        </w:rPr>
        <w:t>. Solar Panels</w:t>
      </w:r>
      <w:r>
        <w:rPr>
          <w:rFonts w:ascii="Calibri" w:eastAsia="Times New Roman" w:hAnsi="Calibri"/>
          <w:b/>
        </w:rPr>
        <w:t xml:space="preserve">:  </w:t>
      </w:r>
      <w:r>
        <w:rPr>
          <w:rFonts w:ascii="Calibri" w:eastAsia="Times New Roman" w:hAnsi="Calibri"/>
        </w:rPr>
        <w:t xml:space="preserve">A resident presented general information about new Federal regulations which limit an HOA’s ability to disallow solar panels on homes and suggested </w:t>
      </w:r>
      <w:r>
        <w:rPr>
          <w:rFonts w:ascii="Calibri" w:eastAsia="Times New Roman" w:hAnsi="Calibri"/>
        </w:rPr>
        <w:lastRenderedPageBreak/>
        <w:t>the board may want to determine what would be acceptable if a request for solar panels is presented to the board.  The board will forward materials to the Architectural Control Committee for their review as well.  Status:  Open</w:t>
      </w:r>
    </w:p>
    <w:p w:rsidR="000E193D" w:rsidRDefault="00EB2759" w:rsidP="00D03376">
      <w:pPr>
        <w:ind w:left="720"/>
        <w:rPr>
          <w:rFonts w:ascii="Calibri" w:eastAsia="Times New Roman" w:hAnsi="Calibri"/>
        </w:rPr>
      </w:pPr>
      <w:r>
        <w:rPr>
          <w:rFonts w:ascii="Calibri" w:eastAsia="Times New Roman" w:hAnsi="Calibri"/>
          <w:b/>
        </w:rPr>
        <w:t xml:space="preserve">        </w:t>
      </w:r>
      <w:r>
        <w:rPr>
          <w:rFonts w:ascii="Calibri" w:eastAsia="Times New Roman" w:hAnsi="Calibri"/>
        </w:rPr>
        <w:t xml:space="preserve">  </w:t>
      </w:r>
    </w:p>
    <w:p w:rsidR="00BF1D1F" w:rsidRPr="000E193D" w:rsidRDefault="00BF1D1F" w:rsidP="00D03376">
      <w:pPr>
        <w:ind w:left="720"/>
        <w:rPr>
          <w:rFonts w:ascii="Calibri" w:eastAsia="Times New Roman" w:hAnsi="Calibri"/>
        </w:rPr>
      </w:pPr>
      <w:r w:rsidRPr="00BF1D1F">
        <w:rPr>
          <w:rFonts w:ascii="Calibri" w:eastAsia="Times New Roman" w:hAnsi="Calibri"/>
          <w:b/>
        </w:rPr>
        <w:t>8.</w:t>
      </w:r>
      <w:r w:rsidRPr="00BF1D1F">
        <w:rPr>
          <w:rFonts w:ascii="Times New Roman" w:eastAsia="Times New Roman" w:hAnsi="Times New Roman"/>
          <w:b/>
          <w:sz w:val="14"/>
          <w:szCs w:val="14"/>
        </w:rPr>
        <w:t xml:space="preserve">      </w:t>
      </w:r>
      <w:r w:rsidRPr="00BF1D1F">
        <w:rPr>
          <w:rFonts w:ascii="Calibri" w:eastAsia="Times New Roman" w:hAnsi="Calibri"/>
          <w:b/>
          <w:u w:val="single"/>
        </w:rPr>
        <w:t>Miscellaneous Issues/Announcements</w:t>
      </w:r>
      <w:r w:rsidRPr="00BF1D1F">
        <w:rPr>
          <w:rFonts w:ascii="Calibri" w:eastAsia="Times New Roman" w:hAnsi="Calibri"/>
          <w:b/>
        </w:rPr>
        <w:t xml:space="preserve">:  Next Board Meeting:  </w:t>
      </w:r>
      <w:r w:rsidR="000E193D">
        <w:rPr>
          <w:rFonts w:ascii="Calibri" w:eastAsia="Times New Roman" w:hAnsi="Calibri"/>
        </w:rPr>
        <w:t>Residents will be notified of future board meetings via e-gram and the date will be posted on the Orchard’s HOA web-site</w:t>
      </w:r>
      <w:r w:rsidR="00983448">
        <w:rPr>
          <w:rFonts w:ascii="Calibri" w:eastAsia="Times New Roman" w:hAnsi="Calibri"/>
        </w:rPr>
        <w:t>.  The agenda will be posted one week prior to the meeting</w:t>
      </w:r>
    </w:p>
    <w:p w:rsidR="00BF1D1F" w:rsidRPr="00BF1D1F" w:rsidRDefault="00BF1D1F" w:rsidP="00D03376">
      <w:pPr>
        <w:ind w:left="720"/>
        <w:rPr>
          <w:rFonts w:ascii="Calibri" w:eastAsia="Times New Roman" w:hAnsi="Calibri"/>
          <w:b/>
          <w:u w:val="single"/>
        </w:rPr>
      </w:pPr>
    </w:p>
    <w:p w:rsidR="00BF1D1F" w:rsidRPr="000E193D" w:rsidRDefault="000E193D" w:rsidP="000E193D">
      <w:pPr>
        <w:ind w:left="360"/>
        <w:rPr>
          <w:rFonts w:ascii="Calibri" w:eastAsia="Times New Roman" w:hAnsi="Calibri"/>
          <w:b/>
        </w:rPr>
      </w:pPr>
      <w:r>
        <w:rPr>
          <w:rFonts w:ascii="Calibri" w:eastAsia="Times New Roman" w:hAnsi="Calibri"/>
          <w:b/>
        </w:rPr>
        <w:t xml:space="preserve">      </w:t>
      </w:r>
      <w:r w:rsidR="00BF1D1F" w:rsidRPr="00BF1D1F">
        <w:rPr>
          <w:rFonts w:ascii="Calibri" w:eastAsia="Times New Roman" w:hAnsi="Calibri"/>
          <w:b/>
        </w:rPr>
        <w:t>9.</w:t>
      </w:r>
      <w:r w:rsidR="00BF1D1F" w:rsidRPr="00BF1D1F">
        <w:rPr>
          <w:rFonts w:ascii="Times New Roman" w:eastAsia="Times New Roman" w:hAnsi="Times New Roman"/>
          <w:b/>
          <w:sz w:val="14"/>
          <w:szCs w:val="14"/>
        </w:rPr>
        <w:t xml:space="preserve">      </w:t>
      </w:r>
      <w:r w:rsidR="00BF1D1F" w:rsidRPr="00BF1D1F">
        <w:rPr>
          <w:rFonts w:ascii="Calibri" w:eastAsia="Times New Roman" w:hAnsi="Calibri"/>
          <w:b/>
          <w:u w:val="single"/>
        </w:rPr>
        <w:t>Adjournment</w:t>
      </w:r>
      <w:r w:rsidRPr="000E193D">
        <w:rPr>
          <w:rFonts w:ascii="Calibri" w:eastAsia="Times New Roman" w:hAnsi="Calibri"/>
        </w:rPr>
        <w:t>:  Ed Nowak</w:t>
      </w:r>
      <w:r>
        <w:rPr>
          <w:rFonts w:ascii="Calibri" w:eastAsia="Times New Roman" w:hAnsi="Calibri"/>
          <w:b/>
          <w:u w:val="single"/>
        </w:rPr>
        <w:t xml:space="preserve"> </w:t>
      </w:r>
      <w:r w:rsidR="00BF1D1F" w:rsidRPr="000E193D">
        <w:rPr>
          <w:rFonts w:ascii="Calibri" w:eastAsia="Times New Roman" w:hAnsi="Calibri"/>
        </w:rPr>
        <w:t xml:space="preserve">moved to adjourn the meeting. </w:t>
      </w:r>
      <w:r>
        <w:rPr>
          <w:rFonts w:ascii="Calibri" w:eastAsia="Times New Roman" w:hAnsi="Calibri"/>
        </w:rPr>
        <w:t xml:space="preserve">John Geis </w:t>
      </w:r>
      <w:r w:rsidR="00BF1D1F" w:rsidRPr="000E193D">
        <w:rPr>
          <w:rFonts w:ascii="Calibri" w:eastAsia="Times New Roman" w:hAnsi="Calibri"/>
        </w:rPr>
        <w:t>seconded the motion.  The motion carried unanimou</w:t>
      </w:r>
      <w:r>
        <w:rPr>
          <w:rFonts w:ascii="Calibri" w:eastAsia="Times New Roman" w:hAnsi="Calibri"/>
        </w:rPr>
        <w:t>sly.  The meeting adjourned at 8:0</w:t>
      </w:r>
      <w:r w:rsidR="00BF1D1F" w:rsidRPr="000E193D">
        <w:rPr>
          <w:rFonts w:ascii="Calibri" w:eastAsia="Times New Roman" w:hAnsi="Calibri"/>
        </w:rPr>
        <w:t>4 pm.</w:t>
      </w:r>
    </w:p>
    <w:p w:rsidR="00BF1D1F" w:rsidRPr="00BF1D1F" w:rsidRDefault="00BF1D1F" w:rsidP="00BF1D1F">
      <w:pPr>
        <w:rPr>
          <w:rFonts w:ascii="Calibri" w:eastAsia="Times New Roman" w:hAnsi="Calibri"/>
          <w:i/>
          <w:highlight w:val="yellow"/>
        </w:rPr>
      </w:pPr>
      <w:r w:rsidRPr="00BF1D1F">
        <w:rPr>
          <w:rFonts w:ascii="Calibri" w:eastAsia="Times New Roman" w:hAnsi="Calibri"/>
          <w:i/>
          <w:highlight w:val="yellow"/>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Respectfully submitted</w:t>
      </w:r>
      <w:r>
        <w:rPr>
          <w:rFonts w:ascii="Calibri" w:eastAsia="Times New Roman" w:hAnsi="Calibri"/>
          <w:b/>
        </w:rPr>
        <w:t>, this 24</w:t>
      </w:r>
      <w:r w:rsidRPr="00BF1D1F">
        <w:rPr>
          <w:rFonts w:ascii="Calibri" w:eastAsia="Times New Roman" w:hAnsi="Calibri"/>
          <w:b/>
          <w:vertAlign w:val="superscript"/>
        </w:rPr>
        <w:t>th</w:t>
      </w:r>
      <w:r>
        <w:rPr>
          <w:rFonts w:ascii="Calibri" w:eastAsia="Times New Roman" w:hAnsi="Calibri"/>
          <w:b/>
        </w:rPr>
        <w:t xml:space="preserve"> day of September, 2010</w:t>
      </w:r>
      <w:r w:rsidRPr="00BF1D1F">
        <w:rPr>
          <w:rFonts w:ascii="Calibri" w:eastAsia="Times New Roman" w:hAnsi="Calibri"/>
          <w:b/>
        </w:rPr>
        <w:t>:</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Default="00BF1D1F" w:rsidP="00BF1D1F">
      <w:pPr>
        <w:rPr>
          <w:rFonts w:ascii="Calibri" w:eastAsia="Times New Roman" w:hAnsi="Calibri"/>
          <w:b/>
        </w:rPr>
      </w:pPr>
      <w:r>
        <w:rPr>
          <w:rFonts w:ascii="Calibri" w:eastAsia="Times New Roman" w:hAnsi="Calibri"/>
          <w:b/>
        </w:rPr>
        <w:t>Martha Dowling</w:t>
      </w:r>
    </w:p>
    <w:p w:rsidR="00BF1D1F" w:rsidRPr="00BF1D1F" w:rsidRDefault="00BF1D1F" w:rsidP="00BF1D1F">
      <w:pPr>
        <w:rPr>
          <w:rFonts w:ascii="Calibri" w:eastAsia="Times New Roman" w:hAnsi="Calibri"/>
          <w:b/>
        </w:rPr>
      </w:pPr>
      <w:r w:rsidRPr="00BF1D1F">
        <w:rPr>
          <w:rFonts w:ascii="Calibri" w:eastAsia="Times New Roman" w:hAnsi="Calibri"/>
          <w:b/>
        </w:rPr>
        <w:t>Secretary</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Approved as w</w:t>
      </w:r>
      <w:r>
        <w:rPr>
          <w:rFonts w:ascii="Calibri" w:eastAsia="Times New Roman" w:hAnsi="Calibri"/>
          <w:b/>
        </w:rPr>
        <w:t>ritten, this 24</w:t>
      </w:r>
      <w:r w:rsidRPr="00BF1D1F">
        <w:rPr>
          <w:rFonts w:ascii="Calibri" w:eastAsia="Times New Roman" w:hAnsi="Calibri"/>
          <w:b/>
          <w:vertAlign w:val="superscript"/>
        </w:rPr>
        <w:t>th</w:t>
      </w:r>
      <w:r>
        <w:rPr>
          <w:rFonts w:ascii="Calibri" w:eastAsia="Times New Roman" w:hAnsi="Calibri"/>
          <w:b/>
        </w:rPr>
        <w:t xml:space="preserve"> day of September, 2010</w:t>
      </w:r>
      <w:r w:rsidRPr="00BF1D1F">
        <w:rPr>
          <w:rFonts w:ascii="Calibri" w:eastAsia="Times New Roman" w:hAnsi="Calibri"/>
          <w:b/>
        </w:rPr>
        <w:t>:</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sidRPr="00BF1D1F">
        <w:rPr>
          <w:rFonts w:ascii="Calibri" w:eastAsia="Times New Roman" w:hAnsi="Calibri"/>
          <w:b/>
        </w:rPr>
        <w:t> </w:t>
      </w:r>
    </w:p>
    <w:p w:rsidR="00BF1D1F" w:rsidRPr="00BF1D1F" w:rsidRDefault="00BF1D1F" w:rsidP="00BF1D1F">
      <w:pPr>
        <w:rPr>
          <w:rFonts w:ascii="Calibri" w:eastAsia="Times New Roman" w:hAnsi="Calibri"/>
          <w:b/>
        </w:rPr>
      </w:pPr>
      <w:r>
        <w:rPr>
          <w:rFonts w:ascii="Calibri" w:eastAsia="Times New Roman" w:hAnsi="Calibri"/>
          <w:b/>
        </w:rPr>
        <w:t>Ed Nowak</w:t>
      </w:r>
    </w:p>
    <w:p w:rsidR="00BF1D1F" w:rsidRPr="00BF1D1F" w:rsidRDefault="00BF1D1F" w:rsidP="00BF1D1F">
      <w:pPr>
        <w:rPr>
          <w:rFonts w:ascii="Calibri" w:eastAsia="Times New Roman" w:hAnsi="Calibri"/>
          <w:b/>
        </w:rPr>
      </w:pPr>
      <w:r w:rsidRPr="00BF1D1F">
        <w:rPr>
          <w:rFonts w:ascii="Calibri" w:eastAsia="Times New Roman" w:hAnsi="Calibri"/>
          <w:b/>
        </w:rPr>
        <w:t>Chairman</w:t>
      </w:r>
    </w:p>
    <w:p w:rsidR="005C137B" w:rsidRDefault="005C137B"/>
    <w:sectPr w:rsidR="005C137B" w:rsidSect="005C13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36" w:rsidRDefault="000D1036" w:rsidP="00BF1D1F">
      <w:r>
        <w:separator/>
      </w:r>
    </w:p>
  </w:endnote>
  <w:endnote w:type="continuationSeparator" w:id="0">
    <w:p w:rsidR="000D1036" w:rsidRDefault="000D1036" w:rsidP="00BF1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36" w:rsidRDefault="000D1036" w:rsidP="00BF1D1F">
      <w:r>
        <w:separator/>
      </w:r>
    </w:p>
  </w:footnote>
  <w:footnote w:type="continuationSeparator" w:id="0">
    <w:p w:rsidR="000D1036" w:rsidRDefault="000D1036" w:rsidP="00BF1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32"/>
    <w:multiLevelType w:val="hybridMultilevel"/>
    <w:tmpl w:val="BBD2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98376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5B545F"/>
    <w:multiLevelType w:val="hybridMultilevel"/>
    <w:tmpl w:val="1F8ED9EA"/>
    <w:lvl w:ilvl="0" w:tplc="787C9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F1D1F"/>
    <w:rsid w:val="000A3FDC"/>
    <w:rsid w:val="000D1036"/>
    <w:rsid w:val="000E193D"/>
    <w:rsid w:val="00162518"/>
    <w:rsid w:val="00205F62"/>
    <w:rsid w:val="002106AA"/>
    <w:rsid w:val="003A55B8"/>
    <w:rsid w:val="005C137B"/>
    <w:rsid w:val="005D3CCC"/>
    <w:rsid w:val="006610CD"/>
    <w:rsid w:val="006C0BC5"/>
    <w:rsid w:val="008562E9"/>
    <w:rsid w:val="00884DAB"/>
    <w:rsid w:val="00983448"/>
    <w:rsid w:val="00A32784"/>
    <w:rsid w:val="00B00B8F"/>
    <w:rsid w:val="00B03316"/>
    <w:rsid w:val="00BA4984"/>
    <w:rsid w:val="00BF1D1F"/>
    <w:rsid w:val="00C1097A"/>
    <w:rsid w:val="00C91C46"/>
    <w:rsid w:val="00D03376"/>
    <w:rsid w:val="00D668A8"/>
    <w:rsid w:val="00DC4DC4"/>
    <w:rsid w:val="00E3742E"/>
    <w:rsid w:val="00EB2759"/>
    <w:rsid w:val="00F10047"/>
    <w:rsid w:val="00F80540"/>
    <w:rsid w:val="00FC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B8"/>
    <w:pPr>
      <w:spacing w:after="0" w:line="240" w:lineRule="auto"/>
    </w:pPr>
    <w:rPr>
      <w:sz w:val="24"/>
      <w:szCs w:val="24"/>
    </w:rPr>
  </w:style>
  <w:style w:type="paragraph" w:styleId="Heading1">
    <w:name w:val="heading 1"/>
    <w:basedOn w:val="Normal"/>
    <w:next w:val="Normal"/>
    <w:link w:val="Heading1Char"/>
    <w:uiPriority w:val="9"/>
    <w:qFormat/>
    <w:rsid w:val="003A55B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55B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55B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55B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55B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55B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55B8"/>
    <w:pPr>
      <w:spacing w:before="240" w:after="60"/>
      <w:outlineLvl w:val="6"/>
    </w:pPr>
  </w:style>
  <w:style w:type="paragraph" w:styleId="Heading8">
    <w:name w:val="heading 8"/>
    <w:basedOn w:val="Normal"/>
    <w:next w:val="Normal"/>
    <w:link w:val="Heading8Char"/>
    <w:uiPriority w:val="9"/>
    <w:semiHidden/>
    <w:unhideWhenUsed/>
    <w:qFormat/>
    <w:rsid w:val="003A55B8"/>
    <w:pPr>
      <w:spacing w:before="240" w:after="60"/>
      <w:outlineLvl w:val="7"/>
    </w:pPr>
    <w:rPr>
      <w:i/>
      <w:iCs/>
    </w:rPr>
  </w:style>
  <w:style w:type="paragraph" w:styleId="Heading9">
    <w:name w:val="heading 9"/>
    <w:basedOn w:val="Normal"/>
    <w:next w:val="Normal"/>
    <w:link w:val="Heading9Char"/>
    <w:uiPriority w:val="9"/>
    <w:semiHidden/>
    <w:unhideWhenUsed/>
    <w:qFormat/>
    <w:rsid w:val="003A55B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D1F"/>
    <w:rPr>
      <w:color w:val="0000FF"/>
      <w:u w:val="single"/>
    </w:rPr>
  </w:style>
  <w:style w:type="character" w:styleId="FootnoteReference">
    <w:name w:val="footnote reference"/>
    <w:basedOn w:val="DefaultParagraphFont"/>
    <w:uiPriority w:val="99"/>
    <w:semiHidden/>
    <w:unhideWhenUsed/>
    <w:rsid w:val="00BF1D1F"/>
    <w:rPr>
      <w:vertAlign w:val="superscript"/>
    </w:rPr>
  </w:style>
  <w:style w:type="paragraph" w:styleId="ListParagraph">
    <w:name w:val="List Paragraph"/>
    <w:basedOn w:val="Normal"/>
    <w:uiPriority w:val="34"/>
    <w:qFormat/>
    <w:rsid w:val="003A55B8"/>
    <w:pPr>
      <w:ind w:left="720"/>
      <w:contextualSpacing/>
    </w:pPr>
  </w:style>
  <w:style w:type="character" w:customStyle="1" w:styleId="Heading1Char">
    <w:name w:val="Heading 1 Char"/>
    <w:basedOn w:val="DefaultParagraphFont"/>
    <w:link w:val="Heading1"/>
    <w:uiPriority w:val="9"/>
    <w:rsid w:val="003A55B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55B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55B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55B8"/>
    <w:rPr>
      <w:b/>
      <w:bCs/>
      <w:sz w:val="28"/>
      <w:szCs w:val="28"/>
    </w:rPr>
  </w:style>
  <w:style w:type="character" w:customStyle="1" w:styleId="Heading5Char">
    <w:name w:val="Heading 5 Char"/>
    <w:basedOn w:val="DefaultParagraphFont"/>
    <w:link w:val="Heading5"/>
    <w:uiPriority w:val="9"/>
    <w:semiHidden/>
    <w:rsid w:val="003A55B8"/>
    <w:rPr>
      <w:b/>
      <w:bCs/>
      <w:i/>
      <w:iCs/>
      <w:sz w:val="26"/>
      <w:szCs w:val="26"/>
    </w:rPr>
  </w:style>
  <w:style w:type="character" w:customStyle="1" w:styleId="Heading6Char">
    <w:name w:val="Heading 6 Char"/>
    <w:basedOn w:val="DefaultParagraphFont"/>
    <w:link w:val="Heading6"/>
    <w:uiPriority w:val="9"/>
    <w:semiHidden/>
    <w:rsid w:val="003A55B8"/>
    <w:rPr>
      <w:b/>
      <w:bCs/>
    </w:rPr>
  </w:style>
  <w:style w:type="character" w:customStyle="1" w:styleId="Heading7Char">
    <w:name w:val="Heading 7 Char"/>
    <w:basedOn w:val="DefaultParagraphFont"/>
    <w:link w:val="Heading7"/>
    <w:uiPriority w:val="9"/>
    <w:semiHidden/>
    <w:rsid w:val="003A55B8"/>
    <w:rPr>
      <w:sz w:val="24"/>
      <w:szCs w:val="24"/>
    </w:rPr>
  </w:style>
  <w:style w:type="character" w:customStyle="1" w:styleId="Heading8Char">
    <w:name w:val="Heading 8 Char"/>
    <w:basedOn w:val="DefaultParagraphFont"/>
    <w:link w:val="Heading8"/>
    <w:uiPriority w:val="9"/>
    <w:semiHidden/>
    <w:rsid w:val="003A55B8"/>
    <w:rPr>
      <w:i/>
      <w:iCs/>
      <w:sz w:val="24"/>
      <w:szCs w:val="24"/>
    </w:rPr>
  </w:style>
  <w:style w:type="character" w:customStyle="1" w:styleId="Heading9Char">
    <w:name w:val="Heading 9 Char"/>
    <w:basedOn w:val="DefaultParagraphFont"/>
    <w:link w:val="Heading9"/>
    <w:uiPriority w:val="9"/>
    <w:semiHidden/>
    <w:rsid w:val="003A55B8"/>
    <w:rPr>
      <w:rFonts w:asciiTheme="majorHAnsi" w:eastAsiaTheme="majorEastAsia" w:hAnsiTheme="majorHAnsi"/>
    </w:rPr>
  </w:style>
  <w:style w:type="paragraph" w:styleId="Title">
    <w:name w:val="Title"/>
    <w:basedOn w:val="Normal"/>
    <w:next w:val="Normal"/>
    <w:link w:val="TitleChar"/>
    <w:uiPriority w:val="10"/>
    <w:qFormat/>
    <w:rsid w:val="003A55B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55B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55B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55B8"/>
    <w:rPr>
      <w:rFonts w:asciiTheme="majorHAnsi" w:eastAsiaTheme="majorEastAsia" w:hAnsiTheme="majorHAnsi"/>
      <w:sz w:val="24"/>
      <w:szCs w:val="24"/>
    </w:rPr>
  </w:style>
  <w:style w:type="character" w:styleId="Strong">
    <w:name w:val="Strong"/>
    <w:basedOn w:val="DefaultParagraphFont"/>
    <w:uiPriority w:val="22"/>
    <w:qFormat/>
    <w:rsid w:val="003A55B8"/>
    <w:rPr>
      <w:b/>
      <w:bCs/>
    </w:rPr>
  </w:style>
  <w:style w:type="character" w:styleId="Emphasis">
    <w:name w:val="Emphasis"/>
    <w:basedOn w:val="DefaultParagraphFont"/>
    <w:uiPriority w:val="20"/>
    <w:qFormat/>
    <w:rsid w:val="003A55B8"/>
    <w:rPr>
      <w:rFonts w:asciiTheme="minorHAnsi" w:hAnsiTheme="minorHAnsi"/>
      <w:b/>
      <w:i/>
      <w:iCs/>
    </w:rPr>
  </w:style>
  <w:style w:type="paragraph" w:styleId="NoSpacing">
    <w:name w:val="No Spacing"/>
    <w:basedOn w:val="Normal"/>
    <w:uiPriority w:val="1"/>
    <w:qFormat/>
    <w:rsid w:val="003A55B8"/>
    <w:rPr>
      <w:szCs w:val="32"/>
    </w:rPr>
  </w:style>
  <w:style w:type="paragraph" w:styleId="Quote">
    <w:name w:val="Quote"/>
    <w:basedOn w:val="Normal"/>
    <w:next w:val="Normal"/>
    <w:link w:val="QuoteChar"/>
    <w:uiPriority w:val="29"/>
    <w:qFormat/>
    <w:rsid w:val="003A55B8"/>
    <w:rPr>
      <w:i/>
    </w:rPr>
  </w:style>
  <w:style w:type="character" w:customStyle="1" w:styleId="QuoteChar">
    <w:name w:val="Quote Char"/>
    <w:basedOn w:val="DefaultParagraphFont"/>
    <w:link w:val="Quote"/>
    <w:uiPriority w:val="29"/>
    <w:rsid w:val="003A55B8"/>
    <w:rPr>
      <w:i/>
      <w:sz w:val="24"/>
      <w:szCs w:val="24"/>
    </w:rPr>
  </w:style>
  <w:style w:type="paragraph" w:styleId="IntenseQuote">
    <w:name w:val="Intense Quote"/>
    <w:basedOn w:val="Normal"/>
    <w:next w:val="Normal"/>
    <w:link w:val="IntenseQuoteChar"/>
    <w:uiPriority w:val="30"/>
    <w:qFormat/>
    <w:rsid w:val="003A55B8"/>
    <w:pPr>
      <w:ind w:left="720" w:right="720"/>
    </w:pPr>
    <w:rPr>
      <w:b/>
      <w:i/>
      <w:szCs w:val="22"/>
    </w:rPr>
  </w:style>
  <w:style w:type="character" w:customStyle="1" w:styleId="IntenseQuoteChar">
    <w:name w:val="Intense Quote Char"/>
    <w:basedOn w:val="DefaultParagraphFont"/>
    <w:link w:val="IntenseQuote"/>
    <w:uiPriority w:val="30"/>
    <w:rsid w:val="003A55B8"/>
    <w:rPr>
      <w:b/>
      <w:i/>
      <w:sz w:val="24"/>
    </w:rPr>
  </w:style>
  <w:style w:type="character" w:styleId="SubtleEmphasis">
    <w:name w:val="Subtle Emphasis"/>
    <w:uiPriority w:val="19"/>
    <w:qFormat/>
    <w:rsid w:val="003A55B8"/>
    <w:rPr>
      <w:i/>
      <w:color w:val="5A5A5A" w:themeColor="text1" w:themeTint="A5"/>
    </w:rPr>
  </w:style>
  <w:style w:type="character" w:styleId="IntenseEmphasis">
    <w:name w:val="Intense Emphasis"/>
    <w:basedOn w:val="DefaultParagraphFont"/>
    <w:uiPriority w:val="21"/>
    <w:qFormat/>
    <w:rsid w:val="003A55B8"/>
    <w:rPr>
      <w:b/>
      <w:i/>
      <w:sz w:val="24"/>
      <w:szCs w:val="24"/>
      <w:u w:val="single"/>
    </w:rPr>
  </w:style>
  <w:style w:type="character" w:styleId="SubtleReference">
    <w:name w:val="Subtle Reference"/>
    <w:basedOn w:val="DefaultParagraphFont"/>
    <w:uiPriority w:val="31"/>
    <w:qFormat/>
    <w:rsid w:val="003A55B8"/>
    <w:rPr>
      <w:sz w:val="24"/>
      <w:szCs w:val="24"/>
      <w:u w:val="single"/>
    </w:rPr>
  </w:style>
  <w:style w:type="character" w:styleId="IntenseReference">
    <w:name w:val="Intense Reference"/>
    <w:basedOn w:val="DefaultParagraphFont"/>
    <w:uiPriority w:val="32"/>
    <w:qFormat/>
    <w:rsid w:val="003A55B8"/>
    <w:rPr>
      <w:b/>
      <w:sz w:val="24"/>
      <w:u w:val="single"/>
    </w:rPr>
  </w:style>
  <w:style w:type="character" w:styleId="BookTitle">
    <w:name w:val="Book Title"/>
    <w:basedOn w:val="DefaultParagraphFont"/>
    <w:uiPriority w:val="33"/>
    <w:qFormat/>
    <w:rsid w:val="003A55B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55B8"/>
    <w:pPr>
      <w:outlineLvl w:val="9"/>
    </w:pPr>
  </w:style>
</w:styles>
</file>

<file path=word/webSettings.xml><?xml version="1.0" encoding="utf-8"?>
<w:webSettings xmlns:r="http://schemas.openxmlformats.org/officeDocument/2006/relationships" xmlns:w="http://schemas.openxmlformats.org/wordprocessingml/2006/main">
  <w:divs>
    <w:div w:id="769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orchardshoa.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2514</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6</cp:revision>
  <dcterms:created xsi:type="dcterms:W3CDTF">2010-09-23T20:37:00Z</dcterms:created>
  <dcterms:modified xsi:type="dcterms:W3CDTF">2010-09-30T13:55:00Z</dcterms:modified>
</cp:coreProperties>
</file>