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5890" w14:textId="77777777" w:rsidR="006C5D2D" w:rsidRDefault="004D7C0C" w:rsidP="005D72C0">
      <w:pPr>
        <w:spacing w:before="100"/>
        <w:ind w:left="184" w:right="1106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184" behindDoc="1" locked="0" layoutInCell="1" allowOverlap="1" wp14:anchorId="29D56404" wp14:editId="7A6AC138">
            <wp:simplePos x="0" y="0"/>
            <wp:positionH relativeFrom="margin">
              <wp:align>left</wp:align>
            </wp:positionH>
            <wp:positionV relativeFrom="paragraph">
              <wp:posOffset>-126365</wp:posOffset>
            </wp:positionV>
            <wp:extent cx="1895475" cy="65254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ir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52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77777777" w:rsidR="001675CF" w:rsidRDefault="001675CF" w:rsidP="005D72C0">
      <w:pPr>
        <w:spacing w:before="100"/>
        <w:ind w:left="184" w:right="11060"/>
        <w:rPr>
          <w:noProof/>
        </w:rPr>
      </w:pPr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77777777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C442FE">
        <w:rPr>
          <w:rFonts w:ascii="Franklin Gothic Demi" w:eastAsia="Franklin Gothic Demi" w:hAnsi="Franklin Gothic Demi" w:cs="Franklin Gothic Demi"/>
          <w:sz w:val="36"/>
          <w:szCs w:val="36"/>
        </w:rPr>
        <w:t>6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C55B90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68D56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1778F6E9" w14:textId="77777777" w:rsidR="006C5D2D" w:rsidRDefault="006C5D2D">
      <w:pPr>
        <w:spacing w:line="200" w:lineRule="exact"/>
        <w:rPr>
          <w:sz w:val="20"/>
          <w:szCs w:val="20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D7B1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vosQA&#10;AADbAAAADwAAAGRycy9kb3ducmV2LnhtbESP0WrCQBRE3wv+w3IF3+pGSYtNXUWDYn0RjP2A2+w1&#10;CWbvhuyaxL/vFoQ+DjNzhlmuB1OLjlpXWVYwm0YgiHOrKy4UfF/2rwsQziNrrC2Tggc5WK9GL0tM&#10;tO35TF3mCxEg7BJUUHrfJFK6vCSDbmob4uBdbWvQB9kWUrfYB7ip5TyK3qXBisNCiQ2lJeW37G4U&#10;XLOdw/7ncDzd+49t3C3S7vKWKjUZD5tPEJ4G/x9+tr+0gjiG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r6L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B72E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STcQA&#10;AADbAAAADwAAAGRycy9kb3ducmV2LnhtbESP3WrCQBSE74W+w3IKvdNNRcWmWaUGi/ZGaOwDnGZP&#10;fmj2bMiuSXx7Vyh4OczMN0yyHU0jeupcbVnB6ywCQZxbXXOp4Of8OV2DcB5ZY2OZFFzJwXbzNEkw&#10;1nbgb+ozX4oAYRejgsr7NpbS5RUZdDPbEgevsJ1BH2RXSt3hEOCmkfMoWkmDNYeFCltKK8r/sotR&#10;UGR7h8Pv4et0Gd52i36d9udlqtTL8/jxDsLT6B/h//ZRK1jM4f4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kk3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CA9F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+pocAA&#10;AADbAAAADwAAAGRycy9kb3ducmV2LnhtbERPzYrCMBC+L/gOYQRva+riilajuEXZ9SJYfYCxGdti&#10;MylNbOvbbw6Cx4/vf7XpTSVaalxpWcFkHIEgzqwuOVdwOe8/5yCcR9ZYWSYFT3KwWQ8+Vhhr2/GJ&#10;2tTnIoSwi1FB4X0dS+myggy6sa2JA3ezjUEfYJNL3WAXwk0lv6JoJg2WHBoKrCkpKLunD6Pglu4c&#10;dtffw/HRLX6m7Txpz9+JUqNhv12C8NT7t/jl/tMKpmF9+B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+pocAAAADbAAAADwAAAAAAAAAAAAAAAACYAgAAZHJzL2Rvd25y&#10;ZXYueG1sUEsFBgAAAAAEAAQA9QAAAIUD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21031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Zcr8A&#10;AADaAAAADwAAAGRycy9kb3ducmV2LnhtbERPTYvCMBC9C/6HMII3TRUU6RpFhOp68GDdhfU2NGNb&#10;bCY1yWr995vDgsfH+16uO9OIBzlfW1YwGScgiAuray4VfJ2z0QKED8gaG8uk4EUe1qt+b4mptk8+&#10;0SMPpYgh7FNUUIXQplL6oiKDfmxb4shdrTMYInSl1A6fMdw0cpokc2mw5thQYUvbiopb/msUfB/z&#10;naHLfZbtfw5yWmeNO+FEqeGg23yACNSFt/jf/akVxK3xSrw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llyvwAAANoAAAAPAAAAAAAAAAAAAAAAAJgCAABkcnMvZG93bnJl&#10;di54bWxQSwUGAAAAAAQABAD1AAAAhA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5DA1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MKb8A&#10;AADbAAAADwAAAGRycy9kb3ducmV2LnhtbERPzWrCQBC+F3yHZQRvdROlYqOriFDpoSDGPsCQHZPF&#10;zGzIbjW+ffcgePz4/tfbgVt1oz44LwbyaQaKpPLWSW3g9/z1vgQVIorF1gsZeFCA7Wb0tsbC+ruc&#10;6FbGWqUQCQUaaGLsCq1D1RBjmPqOJHEX3zPGBPta2x7vKZxbPcuyhWZ0khoa7GjfUHUt/9iAPy4/&#10;Xfkzcx8D7w65y/ncndiYyXjYrUBFGuJL/HR/WwPzNDZ9S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Ewp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30284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NBcQA&#10;AADbAAAADwAAAGRycy9kb3ducmV2LnhtbERPyWrDMBC9B/oPYgq5JXKbheBaDm5LsxwCjVt6Hqyp&#10;bWyNjKUmTr4+OgR6fLw9WQ+mFSfqXW1ZwdM0AkFcWF1zqeD762OyAuE8ssbWMim4kIN1+jBKMNb2&#10;zEc65b4UIYRdjAoq77tYSldUZNBNbUccuF/bG/QB9qXUPZ5DuGnlcxQtpcGaQ0OFHb1VVDT5n1Fw&#10;/FnuX/N5tt0M11WTLeaH9+bzoNT4ccheQHga/L/47t5pBbOwP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TQXEAAAA2wAAAA8AAAAAAAAAAAAAAAAAmAIAAGRycy9k&#10;b3ducmV2LnhtbFBLBQYAAAAABAAEAPUAAACJAw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4F2E6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tJMQA&#10;AADbAAAADwAAAGRycy9kb3ducmV2LnhtbESPzWrDMBCE74W8g9hCLyWRnEJI3CgmaQgt9JQfel6s&#10;jWVqrYwlO87bV4VCj8PMfMOsi9E1YqAu1J41ZDMFgrj0puZKw+V8mC5BhIhssPFMGu4UoNhMHtaY&#10;G3/jIw2nWIkE4ZCjBhtjm0sZSksOw8y3xMm7+s5hTLKrpOnwluCukXOlFtJhzWnBYktvlsrvU+80&#10;7Ppxz/Nzo+zXbn9V77j6zJ6j1k+P4/YVRKQx/of/2h9Gw8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TLSTEAAAA2wAAAA8AAAAAAAAAAAAAAAAAmAIAAGRycy9k&#10;b3ducmV2LnhtbFBLBQYAAAAABAAEAPUAAACJAw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16B3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KdMQA&#10;AADbAAAADwAAAGRycy9kb3ducmV2LnhtbESPQWvCQBSE7wX/w/KE3uomaktNXYMIgnoppsXza/aZ&#10;BLNvQ3ZNUn+9KxR6HGbmG2aZDqYWHbWusqwgnkQgiHOrKy4UfH9tX95BOI+ssbZMCn7JQboaPS0x&#10;0bbnI3WZL0SAsEtQQel9k0jp8pIMuoltiIN3tq1BH2RbSN1iH+CmltMoepMGKw4LJTa0KSm/ZFej&#10;oNsXn7d5nC1Ot8O1P7zuuqz/kUo9j4f1BwhPg/8P/7V3WsFsC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ynTEAAAA2wAAAA8AAAAAAAAAAAAAAAAAmAIAAGRycy9k&#10;b3ducmV2LnhtbFBLBQYAAAAABAAEAPUAAACJAw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8EFE6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mb8UA&#10;AADbAAAADwAAAGRycy9kb3ducmV2LnhtbESPQWsCMRSE74L/ITyhl1KzWrG6GqUtFHqoB1elPT42&#10;z+zi5mVJom7/fSMUPA4z3wyzXHe2ERfyoXasYDTMQBCXTtdsFOx3H08zECEia2wck4JfCrBe9XtL&#10;zLW78pYuRTQilXDIUUEVY5tLGcqKLIaha4mTd3TeYkzSG6k9XlO5beQ4y6bSYs1pocKW3isqT8XZ&#10;KpiMTHh8eR7/bDzWh+xs3vZf351SD4PudQEiUhfv4X/6UyduDr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qZv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0C3D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X3sIA&#10;AADbAAAADwAAAGRycy9kb3ducmV2LnhtbERPTWvCQBC9F/wPywje6kZRkdRVomJrD4KmpechOyYh&#10;2dmQXTX667sHwePjfS9WnanFlVpXWlYwGkYgiDOrS84V/P7s3ucgnEfWWFsmBXdysFr23hYYa3vj&#10;E11Tn4sQwi5GBYX3TSylywoy6Ia2IQ7c2bYGfYBtLnWLtxBuajmOopk0WHJoKLChTUFZlV6MgtPf&#10;7HudTpKvz+4xr5Lp5LCtjgelBv0u+QDhqfMv8dO91wrGYWz4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NfewgAAANsAAAAPAAAAAAAAAAAAAAAAAJgCAABkcnMvZG93&#10;bnJldi54bWxQSwUGAAAAAAQABAD1AAAAhwM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DFF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RdMQA&#10;AADbAAAADwAAAGRycy9kb3ducmV2LnhtbESPQWvCQBSE74X+h+UVvDWbKoSSugaRCuLBorb1+sg+&#10;k5Ds27i7mvjvu4VCj8PMN8PMi9F04kbON5YVvCQpCOLS6oYrBZ/H9fMrCB+QNXaWScGdPBSLx4c5&#10;5toOvKfbIVQilrDPUUEdQp9L6cuaDPrE9sTRO1tnMETpKqkdDrHcdHKappk02HBcqLGnVU1le7ga&#10;BdPZ12z/3e7MyV22w8f7kO3IX5SaPI3LNxCBxvAf/qM3OnIZ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/UXTEAAAA2wAAAA8AAAAAAAAAAAAAAAAAmAIAAGRycy9k&#10;b3ducmV2LnhtbFBLBQYAAAAABAAEAPUAAACJAw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B904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sUcUA&#10;AADbAAAADwAAAGRycy9kb3ducmV2LnhtbESPQWsCMRSE7wX/Q3hCL0WzrlJlaxQtFHqwh66KPT42&#10;r9mlm5clibr+e1Mo9DjMzDfMct3bVlzIh8axgsk4A0FcOd2wUXDYv40WIEJE1tg6JgU3CrBeDR6W&#10;WGh35U+6lNGIBOFQoII6xq6QMlQ1WQxj1xEn79t5izFJb6T2eE1w28o8y56lxYbTQo0dvdZU/ZRn&#10;q2A2MeFpPs2/Pjw2x+xstofdqVfqcdhvXkBE6uN/+K/9rhXkM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OxR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D72F8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W8r8A&#10;AADbAAAADwAAAGRycy9kb3ducmV2LnhtbERPzWrCQBC+F/oOyxR6q5sEKhpdRQTFgyBGH2DITpOl&#10;mdmQXTW+vXso9Pjx/S/XI3fqTkNwXgzkkwwUSe2tk8bA9bL7moEKEcVi54UMPCnAevX+tsTS+oec&#10;6V7FRqUQCSUaaGPsS61D3RJjmPieJHE/fmCMCQ6NtgM+Ujh3usiyqWZ0khpa7GnbUv1b3diAP83m&#10;rjoW7nvkzT53OV/6Mxvz+TFuFqAijfFf/Oc+WANFWp++pB+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9by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4C233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dY8YA&#10;AADbAAAADwAAAGRycy9kb3ducmV2LnhtbESPT2vCQBDF70K/wzJCb7qxqEh0lbSl/w5CTcXzkB2T&#10;kOxsyG419tN3DoXeZnhv3vvNZje4Vl2oD7VnA7NpAoq48Lbm0sDx62WyAhUissXWMxm4UYDd9m60&#10;wdT6Kx/oksdSSQiHFA1UMXap1qGoyGGY+o5YtLPvHUZZ+1LbHq8S7lr9kCRL7bBmaaiwo6eKiib/&#10;dgYOp+XHYz7P3l6Hn1WTLeb75+Zzb8z9eMjWoCIN8d/8d/1uBV9g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AdY8YAAADbAAAADwAAAAAAAAAAAAAAAACYAgAAZHJz&#10;L2Rvd25yZXYueG1sUEsFBgAAAAAEAAQA9QAAAIsD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7777777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2.5</w:t>
      </w:r>
      <w:r w:rsidR="0014313F">
        <w:rPr>
          <w:rFonts w:ascii="Franklin Gothic Demi" w:hAnsi="Franklin Gothic Demi"/>
          <w:sz w:val="16"/>
          <w:szCs w:val="16"/>
        </w:rPr>
        <w:t xml:space="preserve"> 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1642DBF2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1595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644C92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644C92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BF05153" w14:textId="77777777" w:rsidR="005D72C0" w:rsidRDefault="00644C92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Registered Professional Network</w:t>
      </w:r>
      <w:r w:rsidR="005D72C0">
        <w:rPr>
          <w:rFonts w:ascii="Calibri" w:hAnsi="Calibri" w:cs="FranklinGothicBook"/>
          <w:color w:val="000000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</w:t>
      </w:r>
      <w:r w:rsidR="00AF2A1B">
        <w:rPr>
          <w:rFonts w:ascii="Franklin Gothic Book" w:hAnsi="Franklin Gothic Book" w:cs="FranklinGothicBook"/>
          <w:color w:val="000000"/>
          <w:sz w:val="16"/>
          <w:szCs w:val="16"/>
        </w:rPr>
        <w:t>V</w:t>
      </w:r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>erification Service Technology</w:t>
      </w:r>
    </w:p>
    <w:p w14:paraId="6D6C9C77" w14:textId="77777777" w:rsidR="005D72C0" w:rsidRDefault="00644C92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36D5303" w14:textId="77777777" w:rsidR="00A55F0B" w:rsidRDefault="00644C92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7675067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E6B9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(July 18-20)</w:t>
      </w:r>
    </w:p>
    <w:p w14:paraId="141656DC" w14:textId="77777777" w:rsidR="00A55F0B" w:rsidRDefault="00644C92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7666581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55F0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>Sept. 19-21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0EF550" w14:textId="77777777" w:rsidR="00270744" w:rsidRDefault="00644C92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0756559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7074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(Nov. 14-16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77777777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77777777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API Q1 Essentials/Professional training by WPAG.  </w:t>
      </w:r>
    </w:p>
    <w:p w14:paraId="62178E8A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CC43546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E3CA2E8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7922D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ddMIA&#10;AADbAAAADwAAAGRycy9kb3ducmV2LnhtbERPTWvCQBC9C/0PyxS86UaxRaKrFCFqDz0YFfQ2ZMck&#10;NDsbd1dN/323UPA2j/c582VnGnEn52vLCkbDBARxYXXNpYLDPhtMQfiArLGxTAp+yMNy8dKbY6rt&#10;g3d0z0MpYgj7FBVUIbSplL6oyKAf2pY4chfrDIYIXSm1w0cMN40cJ8m7NFhzbKiwpVVFxXd+MwqO&#10;X/na0Pn6lm1On3JcZ43b4Uip/mv3MQMRqAtP8b97q+P8Cfz9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910wgAAANsAAAAPAAAAAAAAAAAAAAAAAJgCAABkcnMvZG93&#10;bnJldi54bWxQSwUGAAAAAAQABAD1AAAAhw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2B6B1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W8cMA&#10;AADbAAAADwAAAGRycy9kb3ducmV2LnhtbESPQUsDQQyF70L/w5CCNztbDyJrp0WUgge1dPUHhJ10&#10;Z+lOZplJ262/3hwEbwnv5b0vq80UB3OmXPrEDpaLCgxxm3zPnYPvr+3dI5giyB6HxOTgSgU269nN&#10;CmufLryncyOd0RAuNToIImNtbWkDRSyLNBKrdkg5ouiaO+szXjQ8Dva+qh5sxJ61IeBIL4HaY3OK&#10;Do4/u3z4HHEnuZneryjh9WO5d+52Pj0/gRGa5N/8d/3mFV/p9Rc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+W8cMAAADbAAAADwAAAAAAAAAAAAAAAACYAgAAZHJzL2Rv&#10;d25yZXYueG1sUEsFBgAAAAAEAAQA9QAAAIgD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798A6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gm8EA&#10;AADbAAAADwAAAGRycy9kb3ducmV2LnhtbERPTWvCQBC9F/wPywi91Y0BpURXESFqDz2YVtDbkB2T&#10;YHY27q6a/nu3UOhtHu9z5svetOJOzjeWFYxHCQji0uqGKwXfX/nbOwgfkDW2lknBD3lYLgYvc8y0&#10;ffCe7kWoRAxhn6GCOoQuk9KXNRn0I9sRR+5sncEQoaukdviI4aaVaZJMpcGGY0ONHa1rKi/FzSg4&#10;fBYbQ6frJN8eP2Ta5K3b41ip12G/moEI1Id/8Z97p+P8FH5/i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y4JvBAAAA2wAAAA8AAAAAAAAAAAAAAAAAmAIAAGRycy9kb3du&#10;cmV2LnhtbFBLBQYAAAAABAAEAPUAAACGAw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D72AD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/178A&#10;AADbAAAADwAAAGRycy9kb3ducmV2LnhtbERPzWrCQBC+C32HZQq96SaCotFVRFA8FIrRBxiy02Rp&#10;ZjZkV41v3y0UvM3H9zvr7cCtulMfnBcD+SQDRVJ566Q2cL0cxgtQIaJYbL2QgScF2G7eRmssrH/I&#10;me5lrFUKkVCggSbGrtA6VA0xhonvSBL37XvGmGBfa9vjI4Vzq6dZNteMTlJDgx3tG6p+yhsb8F+L&#10;pSs/p2428O6Yu5wv3ZmN+XgfditQkYb4Ev+7TzbNn8HfL+kA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ZL/X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77777777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2%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77777777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Pet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eum</w:t>
      </w:r>
      <w:r w:rsidRPr="00CC24F4">
        <w:rPr>
          <w:rFonts w:cs="Franklin Gothic Book"/>
          <w:b/>
          <w:spacing w:val="-7"/>
        </w:rPr>
        <w:t xml:space="preserve"> </w:t>
      </w:r>
      <w:r w:rsidRPr="00CC24F4">
        <w:rPr>
          <w:rFonts w:cs="Franklin Gothic Book"/>
          <w:b/>
          <w:spacing w:val="-1"/>
        </w:rPr>
        <w:t>A</w:t>
      </w:r>
      <w:r w:rsidRPr="00CC24F4">
        <w:rPr>
          <w:rFonts w:cs="Franklin Gothic Book"/>
          <w:b/>
        </w:rPr>
        <w:t>dv</w:t>
      </w:r>
      <w:r w:rsidRPr="00CC24F4">
        <w:rPr>
          <w:rFonts w:cs="Franklin Gothic Book"/>
          <w:b/>
          <w:spacing w:val="-1"/>
        </w:rPr>
        <w:t>i</w:t>
      </w:r>
      <w:r w:rsidRPr="00CC24F4">
        <w:rPr>
          <w:rFonts w:cs="Franklin Gothic Book"/>
          <w:b/>
        </w:rPr>
        <w:t>so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y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77777777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77777777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77777777" w:rsidR="00270744" w:rsidRDefault="006E486D" w:rsidP="00270744">
      <w:pPr>
        <w:pStyle w:val="Heading2"/>
      </w:pPr>
      <w:r>
        <w:br/>
      </w:r>
      <w:r w:rsidR="00270744">
        <w:t>**Photo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7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DF3F" w14:textId="77777777" w:rsidR="00644C92" w:rsidRDefault="00644C92" w:rsidP="008F7DBA">
      <w:r>
        <w:separator/>
      </w:r>
    </w:p>
  </w:endnote>
  <w:endnote w:type="continuationSeparator" w:id="0">
    <w:p w14:paraId="5C1ED6C9" w14:textId="77777777" w:rsidR="00644C92" w:rsidRDefault="00644C92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02B2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:rsidR="008F7DBA" w:rsidRPr="00D03334" w:rsidRDefault="008F7DBA" w:rsidP="008F7DBA">
                    <w:proofErr w:type="spellStart"/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  <w:proofErr w:type="spellEnd"/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E46FC" w14:textId="77777777" w:rsidR="00644C92" w:rsidRDefault="00644C92" w:rsidP="008F7DBA">
      <w:r>
        <w:separator/>
      </w:r>
    </w:p>
  </w:footnote>
  <w:footnote w:type="continuationSeparator" w:id="0">
    <w:p w14:paraId="6C88ADD2" w14:textId="77777777" w:rsidR="00644C92" w:rsidRDefault="00644C92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j7snxHrV64sXOut3aI2dG+g2euoWP9vGwgjuHHVv/AqAFxxKLayUAL2cSH7ELnDBibpFSbcxz43TmXcA+Xag==" w:salt="Kjb2/NdE2tyk8rqmirFPI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45B38"/>
    <w:rsid w:val="001675CF"/>
    <w:rsid w:val="0018626E"/>
    <w:rsid w:val="001E4AD6"/>
    <w:rsid w:val="00206061"/>
    <w:rsid w:val="00234B23"/>
    <w:rsid w:val="00235A2F"/>
    <w:rsid w:val="002456DD"/>
    <w:rsid w:val="00246B4E"/>
    <w:rsid w:val="00255657"/>
    <w:rsid w:val="00262909"/>
    <w:rsid w:val="00270744"/>
    <w:rsid w:val="0027314F"/>
    <w:rsid w:val="00281223"/>
    <w:rsid w:val="002A59A5"/>
    <w:rsid w:val="002A692E"/>
    <w:rsid w:val="003456CB"/>
    <w:rsid w:val="003B0379"/>
    <w:rsid w:val="003B2506"/>
    <w:rsid w:val="003B29C2"/>
    <w:rsid w:val="003F1893"/>
    <w:rsid w:val="004D7C0C"/>
    <w:rsid w:val="00514BBF"/>
    <w:rsid w:val="00522423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4C92"/>
    <w:rsid w:val="006456BB"/>
    <w:rsid w:val="00660581"/>
    <w:rsid w:val="00675D90"/>
    <w:rsid w:val="006B536C"/>
    <w:rsid w:val="006C31C8"/>
    <w:rsid w:val="006C552A"/>
    <w:rsid w:val="006C5D2D"/>
    <w:rsid w:val="006E486D"/>
    <w:rsid w:val="00731BA3"/>
    <w:rsid w:val="0073213F"/>
    <w:rsid w:val="00734982"/>
    <w:rsid w:val="00734FA3"/>
    <w:rsid w:val="007513CF"/>
    <w:rsid w:val="007770D1"/>
    <w:rsid w:val="007A6DBA"/>
    <w:rsid w:val="00853EC0"/>
    <w:rsid w:val="00873411"/>
    <w:rsid w:val="0088279E"/>
    <w:rsid w:val="008A0F56"/>
    <w:rsid w:val="008E43AD"/>
    <w:rsid w:val="008F5E5D"/>
    <w:rsid w:val="008F7DBA"/>
    <w:rsid w:val="0090767A"/>
    <w:rsid w:val="009F0AB8"/>
    <w:rsid w:val="009F7DCD"/>
    <w:rsid w:val="00A00785"/>
    <w:rsid w:val="00A148F1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A663F"/>
    <w:rsid w:val="00DA6A2E"/>
    <w:rsid w:val="00DC04E9"/>
    <w:rsid w:val="00DC5983"/>
    <w:rsid w:val="00E34C7B"/>
    <w:rsid w:val="00E414F4"/>
    <w:rsid w:val="00EC5337"/>
    <w:rsid w:val="00ED37DE"/>
    <w:rsid w:val="00EE2099"/>
    <w:rsid w:val="00EF0EF2"/>
    <w:rsid w:val="00F470A8"/>
    <w:rsid w:val="00F50EDC"/>
    <w:rsid w:val="00F756A1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629B6"/>
    <w:rsid w:val="002937C7"/>
    <w:rsid w:val="002A35EA"/>
    <w:rsid w:val="002C407C"/>
    <w:rsid w:val="002D3B37"/>
    <w:rsid w:val="00361352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8A3C43"/>
    <w:rsid w:val="00A0292D"/>
    <w:rsid w:val="00A753FF"/>
    <w:rsid w:val="00B821BF"/>
    <w:rsid w:val="00C3596F"/>
    <w:rsid w:val="00C46B9C"/>
    <w:rsid w:val="00C867E2"/>
    <w:rsid w:val="00E23B67"/>
    <w:rsid w:val="00E8333E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75E5-6A52-4482-A304-2B521923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6</cp:revision>
  <dcterms:created xsi:type="dcterms:W3CDTF">2016-07-15T13:45:00Z</dcterms:created>
  <dcterms:modified xsi:type="dcterms:W3CDTF">2016-08-18T23:51:00Z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