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F89C3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KINGSPOINTE OF NAPERVILLE</w:t>
      </w:r>
      <w:r>
        <w:rPr>
          <w:sz w:val="28"/>
        </w:rPr>
        <w:t xml:space="preserve"> </w:t>
      </w:r>
      <w:r>
        <w:rPr>
          <w:b/>
          <w:bCs/>
          <w:sz w:val="28"/>
        </w:rPr>
        <w:t>CONDOMINIUM ASSOCIATION</w:t>
      </w:r>
    </w:p>
    <w:p w14:paraId="4134E385" w14:textId="2392CB91" w:rsidR="00F9610C" w:rsidRDefault="00F9610C" w:rsidP="00F9610C">
      <w:pPr>
        <w:jc w:val="center"/>
        <w:rPr>
          <w:b/>
          <w:bCs/>
          <w:sz w:val="28"/>
        </w:rPr>
      </w:pPr>
      <w:r w:rsidRPr="00102B56">
        <w:rPr>
          <w:b/>
          <w:bCs/>
          <w:sz w:val="28"/>
        </w:rPr>
        <w:t>BOARD OF DIRECTORS MEETING MINUTES</w:t>
      </w:r>
      <w:r w:rsidR="00102B56">
        <w:rPr>
          <w:b/>
          <w:bCs/>
          <w:sz w:val="28"/>
        </w:rPr>
        <w:t xml:space="preserve"> </w:t>
      </w:r>
    </w:p>
    <w:p w14:paraId="25092B74" w14:textId="2C53C504" w:rsidR="00F9610C" w:rsidRDefault="00455D08" w:rsidP="00F9610C">
      <w:pPr>
        <w:pStyle w:val="Heading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Mar</w:t>
      </w:r>
      <w:r w:rsidR="00A42899">
        <w:rPr>
          <w:sz w:val="28"/>
          <w:szCs w:val="24"/>
        </w:rPr>
        <w:t>ch 2, 2020</w:t>
      </w:r>
    </w:p>
    <w:p w14:paraId="6BD4B537" w14:textId="77777777" w:rsidR="00F9610C" w:rsidRDefault="00F9610C" w:rsidP="00F9610C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14:paraId="5A38E209" w14:textId="2D47B0D5" w:rsidR="00F9610C" w:rsidRDefault="00F9610C" w:rsidP="00F9610C">
      <w:pPr>
        <w:pStyle w:val="BodyText"/>
        <w:spacing w:before="0" w:beforeAutospacing="0" w:after="0" w:afterAutospacing="0" w:line="360" w:lineRule="auto"/>
      </w:pPr>
      <w:r>
        <w:t xml:space="preserve">The Board of Directors meeting of the Kingspointe of Naperville Condominium Association was held at the Naperville Municipal Center </w:t>
      </w:r>
      <w:r w:rsidR="009C46ED">
        <w:t xml:space="preserve">on </w:t>
      </w:r>
      <w:r w:rsidR="00A2750F">
        <w:t>March 2</w:t>
      </w:r>
      <w:r w:rsidR="0096282C">
        <w:t>, 2020</w:t>
      </w:r>
      <w:r>
        <w:t xml:space="preserve">.  </w:t>
      </w:r>
      <w:r w:rsidR="00F47F9C" w:rsidRPr="00F47F9C">
        <w:t>K. Murfay</w:t>
      </w:r>
      <w:r w:rsidR="00102B56">
        <w:t xml:space="preserve"> </w:t>
      </w:r>
      <w:r w:rsidR="00B6343F" w:rsidRPr="002E6EA4">
        <w:t>called the meeting to o</w:t>
      </w:r>
      <w:r w:rsidRPr="002E6EA4">
        <w:t>rder at</w:t>
      </w:r>
      <w:r w:rsidR="00F47F9C">
        <w:t xml:space="preserve"> 7:</w:t>
      </w:r>
      <w:r w:rsidR="00A2750F">
        <w:t>00</w:t>
      </w:r>
      <w:r w:rsidRPr="002E6EA4">
        <w:t xml:space="preserve"> p</w:t>
      </w:r>
      <w:r>
        <w:t xml:space="preserve">.m. and confirmed a quorum of the Board was present.  </w:t>
      </w:r>
    </w:p>
    <w:p w14:paraId="53445234" w14:textId="77777777" w:rsidR="00F9610C" w:rsidRDefault="00F9610C" w:rsidP="00F9610C">
      <w:pPr>
        <w:pStyle w:val="BodyText"/>
        <w:spacing w:before="0" w:beforeAutospacing="0" w:after="0" w:afterAutospacing="0" w:line="360" w:lineRule="auto"/>
      </w:pPr>
    </w:p>
    <w:p w14:paraId="69FB1513" w14:textId="6DFDA53B" w:rsidR="00A2750F" w:rsidRDefault="00F9610C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>Present at the meeting:</w:t>
      </w:r>
      <w:r>
        <w:tab/>
      </w:r>
      <w:r w:rsidR="00A2750F">
        <w:t>Kim Murfay</w:t>
      </w:r>
    </w:p>
    <w:p w14:paraId="36B8B71B" w14:textId="0B995790" w:rsid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John Quigley</w:t>
      </w:r>
    </w:p>
    <w:p w14:paraId="14C0E39E" w14:textId="3F7D2937" w:rsid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Judy Stepien</w:t>
      </w:r>
    </w:p>
    <w:p w14:paraId="7F12740C" w14:textId="511E8A9C" w:rsidR="00F9610C" w:rsidRP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F9610C" w:rsidRPr="00A2750F">
        <w:t>Dannette Hill</w:t>
      </w:r>
      <w:r w:rsidR="00A457E3">
        <w:t xml:space="preserve"> (arrived at 7:20)</w:t>
      </w:r>
    </w:p>
    <w:p w14:paraId="01FAE46D" w14:textId="77777777" w:rsidR="00F9610C" w:rsidRPr="00A2750F" w:rsidRDefault="00F9610C" w:rsidP="00F9610C">
      <w:pPr>
        <w:spacing w:line="360" w:lineRule="auto"/>
        <w:ind w:left="2880"/>
        <w:jc w:val="both"/>
      </w:pPr>
      <w:r w:rsidRPr="00A2750F">
        <w:t>Julie Lagodney</w:t>
      </w:r>
    </w:p>
    <w:p w14:paraId="4AB02E75" w14:textId="77777777" w:rsidR="00F9610C" w:rsidRPr="00A2750F" w:rsidRDefault="00F9610C" w:rsidP="00F9610C">
      <w:pPr>
        <w:spacing w:line="360" w:lineRule="auto"/>
        <w:ind w:left="2880"/>
        <w:jc w:val="both"/>
      </w:pPr>
      <w:r w:rsidRPr="00A2750F">
        <w:t>Chuck Dolan</w:t>
      </w:r>
    </w:p>
    <w:p w14:paraId="279E6422" w14:textId="74497077" w:rsidR="00C552A6" w:rsidRDefault="00C552A6" w:rsidP="00F9610C">
      <w:pPr>
        <w:spacing w:line="360" w:lineRule="auto"/>
        <w:ind w:left="2880"/>
        <w:jc w:val="both"/>
      </w:pPr>
      <w:r w:rsidRPr="00A2750F">
        <w:t>Ellen Brooks</w:t>
      </w:r>
    </w:p>
    <w:p w14:paraId="0191E748" w14:textId="77777777" w:rsidR="00F9610C" w:rsidRDefault="00F9610C" w:rsidP="00F9610C">
      <w:pPr>
        <w:spacing w:line="360" w:lineRule="auto"/>
        <w:ind w:left="2160" w:firstLine="720"/>
        <w:jc w:val="both"/>
      </w:pPr>
      <w:r>
        <w:t>S. Elmore – EPI Management</w:t>
      </w:r>
    </w:p>
    <w:p w14:paraId="7DE9B290" w14:textId="5380E589" w:rsidR="002E6EA4" w:rsidRDefault="002E6EA4" w:rsidP="002E6EA4">
      <w:pPr>
        <w:pStyle w:val="Heading2"/>
        <w:spacing w:before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EA4">
        <w:rPr>
          <w:rFonts w:ascii="Times New Roman" w:hAnsi="Times New Roman" w:cs="Times New Roman"/>
          <w:color w:val="auto"/>
          <w:sz w:val="24"/>
          <w:szCs w:val="24"/>
          <w:u w:val="single"/>
        </w:rPr>
        <w:t>GUESTS</w:t>
      </w:r>
      <w:r w:rsidRPr="00102B5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E6E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55D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Brian from Atlas Roofing Corporation attended the meeting to explain their </w:t>
      </w:r>
      <w:r w:rsidR="00A457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roofing </w:t>
      </w:r>
      <w:r w:rsidR="00455D08">
        <w:rPr>
          <w:rFonts w:ascii="Times New Roman" w:hAnsi="Times New Roman" w:cs="Times New Roman"/>
          <w:b w:val="0"/>
          <w:color w:val="auto"/>
          <w:sz w:val="24"/>
          <w:szCs w:val="24"/>
        </w:rPr>
        <w:t>product</w:t>
      </w:r>
      <w:r w:rsidR="00F47F9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CCE1868" w14:textId="1F543874" w:rsidR="00F9610C" w:rsidRDefault="00F9610C" w:rsidP="00F9610C">
      <w:pPr>
        <w:spacing w:before="120"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>MINUTES</w:t>
      </w:r>
      <w:r w:rsidRPr="00102B56">
        <w:rPr>
          <w:b/>
          <w:i/>
        </w:rPr>
        <w:t>:</w:t>
      </w:r>
    </w:p>
    <w:p w14:paraId="798B0766" w14:textId="61D57DDA" w:rsidR="00F9610C" w:rsidRPr="006E4CC0" w:rsidRDefault="00F9610C" w:rsidP="00F9610C">
      <w:pPr>
        <w:jc w:val="both"/>
        <w:rPr>
          <w:b/>
          <w:i/>
        </w:rPr>
      </w:pPr>
      <w:r w:rsidRPr="006E4CC0">
        <w:rPr>
          <w:b/>
          <w:i/>
        </w:rPr>
        <w:t>Motion –</w:t>
      </w:r>
      <w:r w:rsidR="002D2071" w:rsidRPr="006E4CC0">
        <w:rPr>
          <w:b/>
          <w:i/>
        </w:rPr>
        <w:t xml:space="preserve"> </w:t>
      </w:r>
      <w:r w:rsidRPr="006E4CC0">
        <w:rPr>
          <w:b/>
          <w:i/>
        </w:rPr>
        <w:t xml:space="preserve">Motion made </w:t>
      </w:r>
      <w:r w:rsidR="000D1398" w:rsidRPr="006E4CC0">
        <w:rPr>
          <w:b/>
          <w:i/>
        </w:rPr>
        <w:t xml:space="preserve">by </w:t>
      </w:r>
      <w:r w:rsidR="006E4CC0" w:rsidRPr="006E4CC0">
        <w:rPr>
          <w:b/>
          <w:i/>
        </w:rPr>
        <w:t>J. Stepien</w:t>
      </w:r>
      <w:r w:rsidRPr="006E4CC0">
        <w:rPr>
          <w:b/>
          <w:i/>
        </w:rPr>
        <w:t xml:space="preserve"> to approve the meeting Minutes from </w:t>
      </w:r>
      <w:r w:rsidR="00455D08" w:rsidRPr="006E4CC0">
        <w:rPr>
          <w:b/>
          <w:i/>
        </w:rPr>
        <w:t>January 6, 2020</w:t>
      </w:r>
      <w:r w:rsidRPr="006E4CC0">
        <w:rPr>
          <w:b/>
          <w:i/>
        </w:rPr>
        <w:t xml:space="preserve"> as presented. Seconded by</w:t>
      </w:r>
      <w:r w:rsidR="006E4CC0" w:rsidRPr="006E4CC0">
        <w:rPr>
          <w:b/>
          <w:i/>
        </w:rPr>
        <w:t xml:space="preserve"> J. Lagodney</w:t>
      </w:r>
      <w:r w:rsidRPr="006E4CC0">
        <w:rPr>
          <w:b/>
          <w:i/>
        </w:rPr>
        <w:t>. Motion unanimously approved.</w:t>
      </w:r>
    </w:p>
    <w:p w14:paraId="36BA0817" w14:textId="3C9049F0" w:rsidR="006E7420" w:rsidRDefault="006E7420" w:rsidP="006E7420"/>
    <w:p w14:paraId="03EB0803" w14:textId="243AE7BA" w:rsidR="00F9610C" w:rsidRPr="00DD32FD" w:rsidRDefault="00EA17A2" w:rsidP="00F9610C">
      <w:pPr>
        <w:jc w:val="both"/>
        <w:rPr>
          <w:b/>
        </w:rPr>
      </w:pPr>
      <w:r>
        <w:rPr>
          <w:b/>
          <w:u w:val="single"/>
        </w:rPr>
        <w:t>T</w:t>
      </w:r>
      <w:r w:rsidR="00141E86">
        <w:rPr>
          <w:b/>
          <w:u w:val="single"/>
        </w:rPr>
        <w:t>REASURER’S REPORT</w:t>
      </w:r>
      <w:r w:rsidR="00F9610C" w:rsidRPr="00DD32FD">
        <w:rPr>
          <w:b/>
          <w:u w:val="single"/>
        </w:rPr>
        <w:t xml:space="preserve"> </w:t>
      </w:r>
      <w:r w:rsidR="00F9610C" w:rsidRPr="00102B56">
        <w:rPr>
          <w:b/>
        </w:rPr>
        <w:t xml:space="preserve">-  </w:t>
      </w:r>
      <w:r w:rsidR="00F9610C" w:rsidRPr="00DD32FD">
        <w:rPr>
          <w:b/>
        </w:rPr>
        <w:t xml:space="preserve"> The Board reviewed the financial report as of </w:t>
      </w:r>
      <w:r w:rsidR="00F47F9C">
        <w:rPr>
          <w:b/>
        </w:rPr>
        <w:t xml:space="preserve">November </w:t>
      </w:r>
      <w:r>
        <w:rPr>
          <w:b/>
        </w:rPr>
        <w:t>30</w:t>
      </w:r>
      <w:r w:rsidR="00F9610C" w:rsidRPr="00DD32FD">
        <w:rPr>
          <w:b/>
        </w:rPr>
        <w:t>, 2019 as follows:</w:t>
      </w:r>
    </w:p>
    <w:p w14:paraId="6A9F13CF" w14:textId="77777777" w:rsidR="00F9610C" w:rsidRPr="00DD32FD" w:rsidRDefault="00F9610C" w:rsidP="00F9610C">
      <w:pPr>
        <w:jc w:val="both"/>
        <w:rPr>
          <w:b/>
        </w:rPr>
      </w:pPr>
    </w:p>
    <w:p w14:paraId="73C7D94B" w14:textId="754A5B45" w:rsidR="00F9610C" w:rsidRPr="00DD32FD" w:rsidRDefault="00F9610C" w:rsidP="00F9610C">
      <w:pPr>
        <w:autoSpaceDE w:val="0"/>
        <w:autoSpaceDN w:val="0"/>
        <w:adjustRightInd w:val="0"/>
      </w:pPr>
      <w:r w:rsidRPr="00DD32FD">
        <w:rPr>
          <w:b/>
        </w:rPr>
        <w:tab/>
      </w:r>
      <w:r w:rsidRPr="00DD32FD">
        <w:tab/>
      </w:r>
      <w:r w:rsidR="00AE708E">
        <w:t xml:space="preserve">Total </w:t>
      </w:r>
      <w:r w:rsidRPr="00DD32FD">
        <w:t xml:space="preserve">Checking </w:t>
      </w:r>
      <w:r w:rsidR="00AE708E">
        <w:t>&amp; Savings</w:t>
      </w:r>
      <w:r w:rsidRPr="00DD32FD">
        <w:tab/>
      </w:r>
      <w:r w:rsidRPr="00DD32FD">
        <w:tab/>
      </w:r>
      <w:r w:rsidR="00EA17A2">
        <w:t>$</w:t>
      </w:r>
      <w:r w:rsidR="00A42899">
        <w:t>292,665</w:t>
      </w:r>
    </w:p>
    <w:p w14:paraId="4D2033B5" w14:textId="679A2FF8" w:rsidR="00EA17A2" w:rsidRDefault="00F9610C" w:rsidP="00F9610C">
      <w:pPr>
        <w:autoSpaceDE w:val="0"/>
        <w:autoSpaceDN w:val="0"/>
        <w:adjustRightInd w:val="0"/>
        <w:ind w:left="720" w:firstLine="720"/>
      </w:pPr>
      <w:r w:rsidRPr="00DD32FD">
        <w:t>Accounts Receivable</w:t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9C46ED">
        <w:t xml:space="preserve">  </w:t>
      </w:r>
      <w:r w:rsidR="00EA17A2">
        <w:t>13,</w:t>
      </w:r>
      <w:r w:rsidR="00AE708E">
        <w:t>147</w:t>
      </w:r>
    </w:p>
    <w:p w14:paraId="212F3D4C" w14:textId="163E81FF" w:rsidR="00AE708E" w:rsidRDefault="00AE708E" w:rsidP="00F9610C">
      <w:pPr>
        <w:autoSpaceDE w:val="0"/>
        <w:autoSpaceDN w:val="0"/>
        <w:adjustRightInd w:val="0"/>
        <w:ind w:left="720" w:firstLine="720"/>
      </w:pPr>
      <w:r>
        <w:t>Total Accounts Receivable</w:t>
      </w:r>
      <w:r>
        <w:tab/>
      </w:r>
      <w:r>
        <w:tab/>
        <w:t>$  40,207</w:t>
      </w:r>
    </w:p>
    <w:p w14:paraId="630ABAB3" w14:textId="795C5E4A" w:rsidR="00F9610C" w:rsidRPr="00DD32FD" w:rsidRDefault="009C46ED" w:rsidP="00F9610C">
      <w:pPr>
        <w:autoSpaceDE w:val="0"/>
        <w:autoSpaceDN w:val="0"/>
        <w:adjustRightInd w:val="0"/>
        <w:ind w:left="720" w:firstLine="720"/>
      </w:pPr>
      <w:r>
        <w:t xml:space="preserve">Total </w:t>
      </w:r>
      <w:r w:rsidR="00F9610C" w:rsidRPr="00DD32FD">
        <w:t>Assets</w:t>
      </w:r>
      <w:r w:rsidR="00F9610C" w:rsidRPr="00DD32FD">
        <w:tab/>
      </w:r>
      <w:r w:rsidR="00F9610C" w:rsidRPr="00DD32FD">
        <w:tab/>
      </w:r>
      <w:r w:rsidR="00F9610C" w:rsidRPr="00DD32FD">
        <w:tab/>
        <w:t xml:space="preserve"> </w:t>
      </w:r>
      <w:r w:rsidR="00641B81">
        <w:tab/>
      </w:r>
      <w:r w:rsidR="00F9610C" w:rsidRPr="00DD32FD">
        <w:t>$</w:t>
      </w:r>
      <w:r w:rsidR="00AE708E">
        <w:t>342,869</w:t>
      </w:r>
    </w:p>
    <w:p w14:paraId="2DA94DC7" w14:textId="09F03C0A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Accounts Payable</w:t>
      </w:r>
      <w:r w:rsidRPr="00DD32FD">
        <w:tab/>
        <w:t xml:space="preserve"> </w:t>
      </w:r>
      <w:r w:rsidRPr="00DD32FD">
        <w:tab/>
        <w:t xml:space="preserve"> </w:t>
      </w:r>
      <w:r w:rsidR="00641B81">
        <w:tab/>
      </w:r>
      <w:r w:rsidRPr="00DD32FD">
        <w:t>$</w:t>
      </w:r>
      <w:r w:rsidR="00A42899">
        <w:t xml:space="preserve">  62,729</w:t>
      </w:r>
    </w:p>
    <w:p w14:paraId="5319A295" w14:textId="487199FA" w:rsidR="00F9610C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</w:t>
      </w:r>
      <w:r w:rsidR="00641B81">
        <w:t>O</w:t>
      </w:r>
      <w:r w:rsidRPr="00DD32FD">
        <w:t>ther Current Liabilities</w:t>
      </w:r>
      <w:r w:rsidR="00641B81">
        <w:tab/>
      </w:r>
      <w:r w:rsidRPr="00DD32FD">
        <w:t>$</w:t>
      </w:r>
      <w:r w:rsidR="009C46ED">
        <w:t xml:space="preserve">  </w:t>
      </w:r>
      <w:r w:rsidR="00AE708E">
        <w:t>36,078</w:t>
      </w:r>
    </w:p>
    <w:p w14:paraId="3CE53E49" w14:textId="348D8509" w:rsidR="00F9610C" w:rsidRDefault="00F9610C" w:rsidP="00F9610C">
      <w:pPr>
        <w:autoSpaceDE w:val="0"/>
        <w:autoSpaceDN w:val="0"/>
        <w:adjustRightInd w:val="0"/>
        <w:ind w:left="720" w:firstLine="720"/>
      </w:pPr>
      <w:r w:rsidRPr="00DD32FD">
        <w:t xml:space="preserve">Total Equity </w:t>
      </w:r>
      <w:r w:rsidRPr="00DD32FD">
        <w:tab/>
      </w:r>
      <w:r w:rsidRPr="00DD32FD">
        <w:tab/>
      </w:r>
      <w:r w:rsidRPr="00DD32FD">
        <w:tab/>
        <w:t xml:space="preserve"> </w:t>
      </w:r>
      <w:r w:rsidR="00641B81">
        <w:tab/>
      </w:r>
      <w:r w:rsidRPr="00DD32FD">
        <w:t>$</w:t>
      </w:r>
      <w:r w:rsidR="00AE708E">
        <w:t>244,061</w:t>
      </w:r>
    </w:p>
    <w:p w14:paraId="796BBEB1" w14:textId="6C5234FF" w:rsidR="00A42899" w:rsidRPr="00DD32FD" w:rsidRDefault="00A42899" w:rsidP="00F9610C">
      <w:pPr>
        <w:autoSpaceDE w:val="0"/>
        <w:autoSpaceDN w:val="0"/>
        <w:adjustRightInd w:val="0"/>
        <w:ind w:left="720" w:firstLine="720"/>
      </w:pPr>
      <w:r>
        <w:t>Surplus</w:t>
      </w:r>
      <w:r>
        <w:tab/>
      </w:r>
      <w:r>
        <w:tab/>
      </w:r>
      <w:r>
        <w:tab/>
      </w:r>
      <w:r>
        <w:tab/>
        <w:t xml:space="preserve">$ </w:t>
      </w:r>
      <w:r w:rsidR="00AE708E">
        <w:t xml:space="preserve">  </w:t>
      </w:r>
      <w:r>
        <w:t xml:space="preserve"> 2,988</w:t>
      </w:r>
    </w:p>
    <w:p w14:paraId="41935E5F" w14:textId="5AF6B158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Total Liabilities &amp; Equity</w:t>
      </w:r>
      <w:r w:rsidRPr="00DD32FD">
        <w:tab/>
        <w:t xml:space="preserve"> </w:t>
      </w:r>
      <w:r w:rsidR="00641B81">
        <w:tab/>
      </w:r>
      <w:r w:rsidRPr="00DD32FD">
        <w:t>$</w:t>
      </w:r>
      <w:r w:rsidR="00A42899">
        <w:t>342,</w:t>
      </w:r>
      <w:r w:rsidR="00AE708E">
        <w:t>869</w:t>
      </w:r>
    </w:p>
    <w:p w14:paraId="4D9832E9" w14:textId="77777777" w:rsidR="00F9610C" w:rsidRPr="00DD32FD" w:rsidRDefault="00F9610C" w:rsidP="00F9610C">
      <w:pPr>
        <w:autoSpaceDE w:val="0"/>
        <w:autoSpaceDN w:val="0"/>
        <w:adjustRightInd w:val="0"/>
      </w:pPr>
      <w:r w:rsidRPr="00DD32FD">
        <w:tab/>
      </w:r>
    </w:p>
    <w:p w14:paraId="62E5EAA9" w14:textId="65E6C09E" w:rsidR="00F9610C" w:rsidRPr="007C7D8C" w:rsidRDefault="00F9610C" w:rsidP="00F9610C">
      <w:pPr>
        <w:autoSpaceDE w:val="0"/>
        <w:autoSpaceDN w:val="0"/>
        <w:adjustRightInd w:val="0"/>
        <w:ind w:left="720" w:firstLine="720"/>
        <w:rPr>
          <w:b/>
          <w:u w:val="single"/>
        </w:rPr>
      </w:pPr>
      <w:r w:rsidRPr="007C7D8C">
        <w:rPr>
          <w:b/>
          <w:u w:val="single"/>
        </w:rPr>
        <w:t>Profit and Loss:</w:t>
      </w:r>
    </w:p>
    <w:p w14:paraId="29684351" w14:textId="77777777" w:rsidR="00F9610C" w:rsidRPr="007C7D8C" w:rsidRDefault="00F9610C" w:rsidP="00F9610C">
      <w:pPr>
        <w:autoSpaceDE w:val="0"/>
        <w:autoSpaceDN w:val="0"/>
        <w:adjustRightInd w:val="0"/>
      </w:pPr>
    </w:p>
    <w:p w14:paraId="72B97E0A" w14:textId="77777777" w:rsidR="00A457E3" w:rsidRDefault="00F9610C" w:rsidP="00A457E3">
      <w:pPr>
        <w:autoSpaceDE w:val="0"/>
        <w:autoSpaceDN w:val="0"/>
        <w:adjustRightInd w:val="0"/>
        <w:ind w:left="720" w:firstLine="720"/>
      </w:pPr>
      <w:r w:rsidRPr="003126F3">
        <w:t xml:space="preserve">Total </w:t>
      </w:r>
      <w:r w:rsidR="00141E86">
        <w:t>Revenue</w:t>
      </w:r>
      <w:r w:rsidRPr="003126F3">
        <w:t xml:space="preserve"> </w:t>
      </w:r>
      <w:r w:rsidRPr="003126F3">
        <w:tab/>
        <w:t xml:space="preserve">          </w:t>
      </w:r>
      <w:r w:rsidRPr="003126F3">
        <w:tab/>
      </w:r>
      <w:r w:rsidRPr="003126F3">
        <w:tab/>
        <w:t>$</w:t>
      </w:r>
      <w:r w:rsidR="00AE708E">
        <w:t xml:space="preserve">  44,848</w:t>
      </w:r>
      <w:r w:rsidRPr="003126F3">
        <w:tab/>
        <w:t>Budget $</w:t>
      </w:r>
      <w:r w:rsidR="00AE708E">
        <w:t>46,008</w:t>
      </w:r>
      <w:r w:rsidR="00790E37">
        <w:tab/>
      </w:r>
      <w:r w:rsidR="00AE708E">
        <w:t>Under $116</w:t>
      </w:r>
      <w:r w:rsidR="00A457E3">
        <w:t>0</w:t>
      </w:r>
    </w:p>
    <w:p w14:paraId="3BDB8B6B" w14:textId="06E0BB4F" w:rsidR="00A1651C" w:rsidRDefault="00A457E3" w:rsidP="00A457E3">
      <w:pPr>
        <w:autoSpaceDE w:val="0"/>
        <w:autoSpaceDN w:val="0"/>
        <w:adjustRightInd w:val="0"/>
        <w:ind w:left="720" w:firstLine="720"/>
      </w:pPr>
      <w:r>
        <w:t>Tot</w:t>
      </w:r>
      <w:r w:rsidR="00AE708E">
        <w:t>al</w:t>
      </w:r>
      <w:r w:rsidR="00840D34">
        <w:t xml:space="preserve"> Expenses</w:t>
      </w:r>
      <w:r w:rsidR="00840D34">
        <w:tab/>
      </w:r>
      <w:r w:rsidR="00840D34">
        <w:tab/>
      </w:r>
      <w:r w:rsidR="00840D34">
        <w:tab/>
        <w:t>$</w:t>
      </w:r>
      <w:r w:rsidR="00AE708E">
        <w:t xml:space="preserve">  41,859</w:t>
      </w:r>
    </w:p>
    <w:p w14:paraId="347E5876" w14:textId="09C00CDD" w:rsidR="00F9610C" w:rsidRDefault="00790E37" w:rsidP="00351ADB">
      <w:pPr>
        <w:autoSpaceDE w:val="0"/>
        <w:autoSpaceDN w:val="0"/>
        <w:adjustRightInd w:val="0"/>
        <w:rPr>
          <w:bCs/>
        </w:rPr>
      </w:pPr>
      <w:r w:rsidRPr="004C21C7">
        <w:rPr>
          <w:bCs/>
        </w:rPr>
        <w:tab/>
      </w:r>
      <w:r w:rsidRPr="004C21C7">
        <w:rPr>
          <w:bCs/>
        </w:rPr>
        <w:tab/>
      </w:r>
      <w:r w:rsidR="00AE708E">
        <w:rPr>
          <w:bCs/>
        </w:rPr>
        <w:t>Net Income</w:t>
      </w:r>
      <w:r w:rsidRPr="004C21C7">
        <w:rPr>
          <w:bCs/>
        </w:rPr>
        <w:tab/>
      </w:r>
      <w:r w:rsidRPr="004C21C7">
        <w:rPr>
          <w:bCs/>
        </w:rPr>
        <w:tab/>
      </w:r>
      <w:r w:rsidRPr="004C21C7">
        <w:rPr>
          <w:bCs/>
        </w:rPr>
        <w:tab/>
      </w:r>
      <w:r w:rsidRPr="004C21C7">
        <w:rPr>
          <w:bCs/>
        </w:rPr>
        <w:tab/>
        <w:t>$</w:t>
      </w:r>
      <w:r w:rsidR="00AE708E">
        <w:rPr>
          <w:bCs/>
        </w:rPr>
        <w:t xml:space="preserve">    2,988</w:t>
      </w:r>
      <w:r w:rsidR="00AE708E">
        <w:rPr>
          <w:bCs/>
        </w:rPr>
        <w:tab/>
        <w:t>Budget $5,012</w:t>
      </w:r>
      <w:r w:rsidR="00081D42">
        <w:rPr>
          <w:bCs/>
        </w:rPr>
        <w:tab/>
      </w:r>
      <w:r w:rsidR="00081D42">
        <w:rPr>
          <w:bCs/>
        </w:rPr>
        <w:tab/>
        <w:t>Under $2,024</w:t>
      </w:r>
    </w:p>
    <w:p w14:paraId="75ED38B7" w14:textId="77777777" w:rsidR="009344AE" w:rsidRPr="004C21C7" w:rsidRDefault="009344AE" w:rsidP="00351ADB">
      <w:pPr>
        <w:autoSpaceDE w:val="0"/>
        <w:autoSpaceDN w:val="0"/>
        <w:adjustRightInd w:val="0"/>
        <w:rPr>
          <w:bCs/>
        </w:rPr>
      </w:pPr>
    </w:p>
    <w:p w14:paraId="022B171A" w14:textId="77777777" w:rsidR="00A457E3" w:rsidRDefault="00A457E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3D77AD4" w14:textId="12F2A831" w:rsidR="00F9610C" w:rsidRDefault="00F9610C" w:rsidP="00F9610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COMMITTEE REPORTS:</w:t>
      </w:r>
    </w:p>
    <w:p w14:paraId="7038C849" w14:textId="77777777" w:rsidR="00102B56" w:rsidRDefault="00102B56" w:rsidP="00F9610C">
      <w:pPr>
        <w:jc w:val="both"/>
        <w:rPr>
          <w:b/>
          <w:u w:val="single"/>
        </w:rPr>
      </w:pPr>
    </w:p>
    <w:p w14:paraId="206F1747" w14:textId="77777777" w:rsidR="006A7FED" w:rsidRPr="006A7FED" w:rsidRDefault="006A7FED" w:rsidP="00F9610C">
      <w:pPr>
        <w:jc w:val="both"/>
        <w:rPr>
          <w:b/>
          <w:sz w:val="6"/>
          <w:szCs w:val="6"/>
          <w:u w:val="single"/>
        </w:rPr>
      </w:pPr>
    </w:p>
    <w:p w14:paraId="41933427" w14:textId="32327C62" w:rsidR="00F9610C" w:rsidRDefault="00F9610C" w:rsidP="00EC6F00">
      <w:pPr>
        <w:pStyle w:val="ListParagraph"/>
        <w:numPr>
          <w:ilvl w:val="0"/>
          <w:numId w:val="1"/>
        </w:numPr>
        <w:spacing w:line="360" w:lineRule="auto"/>
        <w:jc w:val="both"/>
      </w:pPr>
      <w:r w:rsidRPr="005B4686">
        <w:rPr>
          <w:b/>
          <w:u w:val="single"/>
        </w:rPr>
        <w:t xml:space="preserve">Landscaping Committee </w:t>
      </w:r>
      <w:r w:rsidRPr="005B4686">
        <w:rPr>
          <w:b/>
        </w:rPr>
        <w:t>–</w:t>
      </w:r>
      <w:r w:rsidRPr="005964EE">
        <w:t xml:space="preserve"> </w:t>
      </w:r>
      <w:r w:rsidR="005964EE" w:rsidRPr="005964EE">
        <w:t>J. Lagodney</w:t>
      </w:r>
      <w:r w:rsidRPr="005964EE">
        <w:t xml:space="preserve"> reported th</w:t>
      </w:r>
      <w:r w:rsidR="005B4686">
        <w:t>at she will be m</w:t>
      </w:r>
      <w:r w:rsidR="00AE708E">
        <w:t>eeting this Friday</w:t>
      </w:r>
      <w:r w:rsidR="00A457E3">
        <w:t xml:space="preserve">, </w:t>
      </w:r>
      <w:r w:rsidR="006E4CC0">
        <w:t>March 6, 2020</w:t>
      </w:r>
      <w:r w:rsidR="00A457E3">
        <w:t>,</w:t>
      </w:r>
      <w:r w:rsidR="00AE708E">
        <w:t xml:space="preserve"> to get information about </w:t>
      </w:r>
      <w:r w:rsidR="00EC6F00">
        <w:t>maintenance free landscaping</w:t>
      </w:r>
      <w:r w:rsidR="006E4CC0">
        <w:t xml:space="preserve"> for the planter beds</w:t>
      </w:r>
      <w:r w:rsidR="00EC6F00">
        <w:t>.  The goal is to modernize and reduce the landscaping costs.</w:t>
      </w:r>
      <w:r w:rsidR="005964EE">
        <w:t xml:space="preserve"> </w:t>
      </w:r>
      <w:r w:rsidR="007668B1">
        <w:t xml:space="preserve">This is </w:t>
      </w:r>
      <w:r w:rsidR="006E4CC0">
        <w:t xml:space="preserve">projected to be at least </w:t>
      </w:r>
      <w:r w:rsidR="007668B1">
        <w:t>a 5</w:t>
      </w:r>
      <w:r w:rsidR="00A457E3">
        <w:t>-</w:t>
      </w:r>
      <w:r w:rsidR="007668B1">
        <w:t>year project starting in 2021.</w:t>
      </w:r>
    </w:p>
    <w:p w14:paraId="20D610D3" w14:textId="6CCCEDD3" w:rsidR="007668B1" w:rsidRDefault="007668B1" w:rsidP="00EC6F00">
      <w:pPr>
        <w:spacing w:line="360" w:lineRule="auto"/>
        <w:ind w:left="720"/>
        <w:jc w:val="both"/>
      </w:pPr>
      <w:r>
        <w:t>The r</w:t>
      </w:r>
      <w:r w:rsidR="00081D42">
        <w:t>emaining</w:t>
      </w:r>
      <w:r>
        <w:t xml:space="preserve"> trees will be p</w:t>
      </w:r>
      <w:r w:rsidR="00081D42">
        <w:t>lanted</w:t>
      </w:r>
      <w:r>
        <w:t xml:space="preserve"> along Gowdey </w:t>
      </w:r>
      <w:r w:rsidR="00081D42">
        <w:t xml:space="preserve">Rd. </w:t>
      </w:r>
      <w:r>
        <w:t>soon</w:t>
      </w:r>
      <w:r w:rsidR="00081D42">
        <w:t>,</w:t>
      </w:r>
      <w:r>
        <w:t xml:space="preserve"> weather permitting.</w:t>
      </w:r>
    </w:p>
    <w:p w14:paraId="1E7B5512" w14:textId="77777777" w:rsidR="007668B1" w:rsidRPr="00CD170C" w:rsidRDefault="007668B1" w:rsidP="00EC6F00">
      <w:pPr>
        <w:spacing w:line="360" w:lineRule="auto"/>
        <w:ind w:left="720"/>
        <w:jc w:val="both"/>
        <w:rPr>
          <w:b/>
          <w:sz w:val="8"/>
          <w:u w:val="single"/>
        </w:rPr>
      </w:pPr>
    </w:p>
    <w:p w14:paraId="7987D870" w14:textId="6A57C5D4" w:rsidR="00CA5ABF" w:rsidRPr="005B4686" w:rsidRDefault="00CA5ABF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Newsletter/Website</w:t>
      </w:r>
      <w:r>
        <w:rPr>
          <w:bCs/>
        </w:rPr>
        <w:t xml:space="preserve"> – D</w:t>
      </w:r>
      <w:r w:rsidR="005B4686">
        <w:rPr>
          <w:bCs/>
        </w:rPr>
        <w:t>. Hill</w:t>
      </w:r>
      <w:r>
        <w:rPr>
          <w:bCs/>
        </w:rPr>
        <w:t xml:space="preserve"> reported th</w:t>
      </w:r>
      <w:r w:rsidR="005B4686">
        <w:rPr>
          <w:bCs/>
        </w:rPr>
        <w:t>a</w:t>
      </w:r>
      <w:r w:rsidRPr="005B4686">
        <w:rPr>
          <w:bCs/>
        </w:rPr>
        <w:t xml:space="preserve">t the next newsletter will come out in April.  </w:t>
      </w:r>
      <w:r w:rsidR="00081D42">
        <w:rPr>
          <w:bCs/>
        </w:rPr>
        <w:t>Any</w:t>
      </w:r>
      <w:r w:rsidRPr="005B4686">
        <w:rPr>
          <w:bCs/>
        </w:rPr>
        <w:t xml:space="preserve"> information</w:t>
      </w:r>
      <w:r w:rsidR="00A457E3">
        <w:rPr>
          <w:bCs/>
        </w:rPr>
        <w:t xml:space="preserve"> that should be included in the newsletter</w:t>
      </w:r>
      <w:r w:rsidR="00081D42">
        <w:rPr>
          <w:bCs/>
        </w:rPr>
        <w:t xml:space="preserve"> should be given</w:t>
      </w:r>
      <w:r w:rsidRPr="005B4686">
        <w:rPr>
          <w:bCs/>
        </w:rPr>
        <w:t xml:space="preserve"> to D</w:t>
      </w:r>
      <w:r w:rsidR="00A457E3">
        <w:rPr>
          <w:bCs/>
        </w:rPr>
        <w:t>. Hill</w:t>
      </w:r>
      <w:r w:rsidRPr="005B4686">
        <w:rPr>
          <w:bCs/>
        </w:rPr>
        <w:t>.</w:t>
      </w:r>
      <w:r w:rsidR="00081D42">
        <w:rPr>
          <w:bCs/>
        </w:rPr>
        <w:t xml:space="preserve">  S. Elmore will check on the meeting date for November.</w:t>
      </w:r>
    </w:p>
    <w:p w14:paraId="0344FCF1" w14:textId="2E262F90" w:rsidR="00CA5ABF" w:rsidRDefault="00CA5ABF" w:rsidP="00E14B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Asphalt/Concrete</w:t>
      </w:r>
      <w:r>
        <w:rPr>
          <w:bCs/>
        </w:rPr>
        <w:t xml:space="preserve"> – </w:t>
      </w:r>
      <w:r w:rsidR="00A457E3">
        <w:rPr>
          <w:bCs/>
        </w:rPr>
        <w:t>The w</w:t>
      </w:r>
      <w:r>
        <w:rPr>
          <w:bCs/>
        </w:rPr>
        <w:t>orst driveways ha</w:t>
      </w:r>
      <w:r w:rsidR="006E4CC0">
        <w:rPr>
          <w:bCs/>
        </w:rPr>
        <w:t>d</w:t>
      </w:r>
      <w:r>
        <w:rPr>
          <w:bCs/>
        </w:rPr>
        <w:t xml:space="preserve"> been</w:t>
      </w:r>
      <w:r w:rsidR="00A457E3">
        <w:rPr>
          <w:bCs/>
        </w:rPr>
        <w:t xml:space="preserve"> completed</w:t>
      </w:r>
      <w:r w:rsidR="006E4CC0">
        <w:rPr>
          <w:bCs/>
        </w:rPr>
        <w:t xml:space="preserve"> in 2019</w:t>
      </w:r>
      <w:r>
        <w:rPr>
          <w:bCs/>
        </w:rPr>
        <w:t xml:space="preserve">.  New </w:t>
      </w:r>
      <w:r w:rsidR="00EB2805">
        <w:rPr>
          <w:bCs/>
        </w:rPr>
        <w:t>criteria</w:t>
      </w:r>
      <w:r>
        <w:rPr>
          <w:bCs/>
        </w:rPr>
        <w:t xml:space="preserve"> may be developed for evaluating the driveways</w:t>
      </w:r>
      <w:r w:rsidR="006E4CC0">
        <w:rPr>
          <w:bCs/>
        </w:rPr>
        <w:t xml:space="preserve"> per the Committee Members</w:t>
      </w:r>
      <w:r>
        <w:rPr>
          <w:bCs/>
        </w:rPr>
        <w:t>.</w:t>
      </w:r>
    </w:p>
    <w:p w14:paraId="2D7DB96D" w14:textId="1E7B4161" w:rsidR="00B921F2" w:rsidRPr="005964EE" w:rsidRDefault="005964EE" w:rsidP="00E14B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5964EE">
        <w:rPr>
          <w:b/>
          <w:u w:val="single"/>
        </w:rPr>
        <w:t>Rules &amp; Regulations</w:t>
      </w:r>
      <w:r w:rsidR="00F9610C" w:rsidRPr="005964EE">
        <w:rPr>
          <w:b/>
          <w:u w:val="single"/>
        </w:rPr>
        <w:t xml:space="preserve"> Committee</w:t>
      </w:r>
      <w:r w:rsidR="00F9610C" w:rsidRPr="005964EE">
        <w:rPr>
          <w:b/>
        </w:rPr>
        <w:t xml:space="preserve"> </w:t>
      </w:r>
      <w:r w:rsidR="00F9610C" w:rsidRPr="005964EE">
        <w:rPr>
          <w:bCs/>
        </w:rPr>
        <w:t>–</w:t>
      </w:r>
      <w:r w:rsidR="00F9610C" w:rsidRPr="005964EE">
        <w:rPr>
          <w:b/>
        </w:rPr>
        <w:t xml:space="preserve"> </w:t>
      </w:r>
      <w:r w:rsidRPr="005964EE">
        <w:rPr>
          <w:bCs/>
        </w:rPr>
        <w:t>K. Murfay</w:t>
      </w:r>
      <w:r w:rsidR="00102B56" w:rsidRPr="005964EE">
        <w:rPr>
          <w:bCs/>
        </w:rPr>
        <w:t xml:space="preserve"> reported the following:</w:t>
      </w:r>
    </w:p>
    <w:p w14:paraId="10B51F4F" w14:textId="4ADB6BC3" w:rsidR="00CD170C" w:rsidRPr="00640F28" w:rsidRDefault="00CD170C" w:rsidP="005B4686">
      <w:pPr>
        <w:pStyle w:val="ListParagraph"/>
        <w:spacing w:line="360" w:lineRule="auto"/>
        <w:jc w:val="both"/>
        <w:rPr>
          <w:b/>
          <w:i/>
        </w:rPr>
      </w:pPr>
      <w:r w:rsidRPr="00A53F11">
        <w:t xml:space="preserve">The Board </w:t>
      </w:r>
      <w:r w:rsidR="005B4686">
        <w:t>chose the exterior light bulb that looks like J</w:t>
      </w:r>
      <w:r w:rsidR="006E4CC0">
        <w:t>. Lagodney’ s unit.</w:t>
      </w:r>
    </w:p>
    <w:p w14:paraId="259F5558" w14:textId="77777777" w:rsidR="005964EE" w:rsidRPr="005964EE" w:rsidRDefault="005964EE" w:rsidP="005964EE">
      <w:pPr>
        <w:pStyle w:val="ListParagraph"/>
        <w:spacing w:line="360" w:lineRule="auto"/>
        <w:ind w:left="1440"/>
        <w:jc w:val="both"/>
        <w:rPr>
          <w:b/>
          <w:u w:val="single"/>
        </w:rPr>
      </w:pPr>
    </w:p>
    <w:p w14:paraId="3C0AF5EE" w14:textId="339801A7" w:rsidR="00F9610C" w:rsidRPr="002D2071" w:rsidRDefault="00F9610C" w:rsidP="00F9610C">
      <w:pPr>
        <w:spacing w:line="360" w:lineRule="auto"/>
        <w:jc w:val="both"/>
        <w:rPr>
          <w:b/>
          <w:u w:val="single"/>
        </w:rPr>
      </w:pPr>
      <w:r w:rsidRPr="006A7FED">
        <w:rPr>
          <w:b/>
          <w:u w:val="single"/>
        </w:rPr>
        <w:t>MANAGEMENT REPORT:</w:t>
      </w:r>
      <w:r w:rsidR="002D2071">
        <w:rPr>
          <w:b/>
        </w:rPr>
        <w:t xml:space="preserve">   </w:t>
      </w:r>
      <w:r w:rsidR="002D2071">
        <w:t>S.</w:t>
      </w:r>
      <w:r w:rsidRPr="006A7FED">
        <w:t xml:space="preserve"> Elmore from EPI reported the following:</w:t>
      </w:r>
    </w:p>
    <w:p w14:paraId="036A372A" w14:textId="71B0101A" w:rsidR="00606640" w:rsidRDefault="00606640" w:rsidP="005E0483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Roofing Project </w:t>
      </w:r>
      <w:r w:rsidR="002A5E0E">
        <w:t>–</w:t>
      </w:r>
      <w:r>
        <w:t xml:space="preserve"> </w:t>
      </w:r>
      <w:r w:rsidR="002A5E0E">
        <w:t>The Board chose Atlas Roofing Corporation</w:t>
      </w:r>
      <w:r w:rsidR="006E4CC0">
        <w:t xml:space="preserve"> Architectural</w:t>
      </w:r>
      <w:r w:rsidR="002A5E0E">
        <w:t xml:space="preserve"> shingles</w:t>
      </w:r>
      <w:r w:rsidR="006E4CC0">
        <w:t xml:space="preserve"> to be used in the replacement of the roofs</w:t>
      </w:r>
      <w:r w:rsidR="002A5E0E">
        <w:t xml:space="preserve">.  S. Elmore will drop off </w:t>
      </w:r>
      <w:r w:rsidR="006E4CC0">
        <w:t>a</w:t>
      </w:r>
      <w:r w:rsidR="002A5E0E">
        <w:t xml:space="preserve"> shingle board to J</w:t>
      </w:r>
      <w:r w:rsidR="00A457E3">
        <w:t xml:space="preserve">. Quigley so the Board can </w:t>
      </w:r>
      <w:r w:rsidR="002A5E0E">
        <w:t>cho</w:t>
      </w:r>
      <w:r w:rsidR="00A457E3">
        <w:t>o</w:t>
      </w:r>
      <w:r w:rsidR="002A5E0E">
        <w:t>se the color. SMS hired a full</w:t>
      </w:r>
      <w:r w:rsidR="00A457E3">
        <w:t>-</w:t>
      </w:r>
      <w:r w:rsidR="002A5E0E">
        <w:t xml:space="preserve">time independent inspector to inspect each roof </w:t>
      </w:r>
      <w:r w:rsidR="006E4CC0">
        <w:t xml:space="preserve">along with S. Elmore.  </w:t>
      </w:r>
      <w:r w:rsidR="00A457E3">
        <w:t>The roofing project</w:t>
      </w:r>
      <w:r w:rsidR="002A5E0E">
        <w:t xml:space="preserve"> should take approximately 7 months.  A</w:t>
      </w:r>
      <w:r w:rsidR="00A457E3">
        <w:t>n email</w:t>
      </w:r>
      <w:r w:rsidR="002A5E0E">
        <w:t xml:space="preserve"> notice will be sent to homeowners with procedures and then </w:t>
      </w:r>
      <w:r w:rsidR="00A457E3">
        <w:t>a notice will be posted at the property</w:t>
      </w:r>
      <w:r w:rsidR="002A5E0E">
        <w:t xml:space="preserve"> prior to starting. </w:t>
      </w:r>
    </w:p>
    <w:p w14:paraId="06EB5450" w14:textId="488A5500" w:rsidR="00914321" w:rsidRDefault="00914321" w:rsidP="00914321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Rental Report – </w:t>
      </w:r>
      <w:r w:rsidR="006E4CC0">
        <w:t>Report was a</w:t>
      </w:r>
      <w:r>
        <w:t xml:space="preserve">ttached for </w:t>
      </w:r>
      <w:r w:rsidR="006E4CC0">
        <w:t xml:space="preserve">the </w:t>
      </w:r>
      <w:r>
        <w:t>Board’s revi</w:t>
      </w:r>
      <w:r w:rsidR="004A759E">
        <w:t>e</w:t>
      </w:r>
      <w:r>
        <w:t>w.</w:t>
      </w:r>
    </w:p>
    <w:p w14:paraId="5669EA20" w14:textId="6B1C95F9" w:rsidR="00462F70" w:rsidRDefault="00462F70" w:rsidP="00462F70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Siding Replacement – </w:t>
      </w:r>
      <w:r w:rsidR="00A457E3">
        <w:t>Siding replacement will be discussed</w:t>
      </w:r>
      <w:r>
        <w:t xml:space="preserve"> during Executive Session</w:t>
      </w:r>
    </w:p>
    <w:p w14:paraId="49DB2C6F" w14:textId="118E9BC8" w:rsidR="00462F70" w:rsidRDefault="00462F70" w:rsidP="00914321">
      <w:pPr>
        <w:pStyle w:val="ListParagraph"/>
        <w:numPr>
          <w:ilvl w:val="0"/>
          <w:numId w:val="9"/>
        </w:numPr>
        <w:spacing w:line="360" w:lineRule="auto"/>
        <w:jc w:val="both"/>
      </w:pPr>
      <w:r>
        <w:t xml:space="preserve">Exterior Lighting Rule – </w:t>
      </w:r>
      <w:r w:rsidR="00A457E3">
        <w:t>The e</w:t>
      </w:r>
      <w:r>
        <w:t xml:space="preserve">xterior lighting rule will be posted on the website. This will also be in the newsletter and </w:t>
      </w:r>
      <w:r w:rsidR="006E4CC0">
        <w:t xml:space="preserve">will </w:t>
      </w:r>
      <w:r>
        <w:t xml:space="preserve">ask residents to notify Sandy </w:t>
      </w:r>
      <w:r w:rsidR="006E4CC0">
        <w:t xml:space="preserve">(EPI) </w:t>
      </w:r>
      <w:r>
        <w:t>if any bulbs or sensors are out.</w:t>
      </w:r>
    </w:p>
    <w:p w14:paraId="312C2AA7" w14:textId="5E17C185" w:rsidR="00462F70" w:rsidRDefault="00462F70" w:rsidP="00462F70">
      <w:pPr>
        <w:spacing w:line="360" w:lineRule="auto"/>
        <w:jc w:val="both"/>
        <w:rPr>
          <w:b/>
          <w:bCs/>
          <w:i/>
          <w:iCs/>
        </w:rPr>
      </w:pPr>
      <w:r w:rsidRPr="00462F70">
        <w:rPr>
          <w:b/>
          <w:bCs/>
          <w:i/>
          <w:iCs/>
        </w:rPr>
        <w:t>Motion – Motion made by K. Murfay to approve the proposed exterior lighting rule. Seconded by J. Stepien. One member opposed.  Motion approved.</w:t>
      </w:r>
    </w:p>
    <w:p w14:paraId="5067EE25" w14:textId="71CBB4A4" w:rsidR="00462F70" w:rsidRDefault="00462F70" w:rsidP="0090670B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Kramer Tree </w:t>
      </w:r>
      <w:r w:rsidR="0090670B">
        <w:t>–</w:t>
      </w:r>
      <w:r>
        <w:t xml:space="preserve"> </w:t>
      </w:r>
      <w:r w:rsidR="0090670B">
        <w:t>S. Elmore will mark the trees that will not be done and prepare a map for J. Lagodney to confirm.</w:t>
      </w:r>
    </w:p>
    <w:p w14:paraId="2EDDEECA" w14:textId="7EE927B0" w:rsidR="00281268" w:rsidRDefault="00281268" w:rsidP="0090670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Water Meter</w:t>
      </w:r>
      <w:r w:rsidR="00081D42">
        <w:t xml:space="preserve"> Log in</w:t>
      </w:r>
      <w:r w:rsidR="00A2750F">
        <w:t xml:space="preserve"> – </w:t>
      </w:r>
      <w:r w:rsidR="00081D42">
        <w:t xml:space="preserve">The main problem was the router.  </w:t>
      </w:r>
      <w:r w:rsidR="00EB2805">
        <w:t xml:space="preserve">Insulation was removed because it was too warm in the room.  </w:t>
      </w:r>
    </w:p>
    <w:p w14:paraId="1E0C8912" w14:textId="337B83EE" w:rsidR="00281268" w:rsidRPr="00462F70" w:rsidRDefault="00281268" w:rsidP="00281268">
      <w:pPr>
        <w:pStyle w:val="ListParagraph"/>
        <w:numPr>
          <w:ilvl w:val="0"/>
          <w:numId w:val="10"/>
        </w:numPr>
        <w:spacing w:line="360" w:lineRule="auto"/>
        <w:jc w:val="both"/>
      </w:pPr>
      <w:r>
        <w:t>Vent Cleaning – Last cleaning was done in 2017.  S. Elmore will get two more bids.</w:t>
      </w:r>
    </w:p>
    <w:p w14:paraId="6D0B5222" w14:textId="77777777" w:rsidR="00EB2805" w:rsidRDefault="00EB280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9DA60A9" w14:textId="7B545344" w:rsidR="00281268" w:rsidRDefault="006E7420" w:rsidP="00281268">
      <w:pPr>
        <w:spacing w:line="360" w:lineRule="auto"/>
      </w:pPr>
      <w:r w:rsidRPr="005C3967">
        <w:rPr>
          <w:b/>
          <w:u w:val="single"/>
        </w:rPr>
        <w:lastRenderedPageBreak/>
        <w:t>INSPECTION REPORT</w:t>
      </w:r>
      <w:r w:rsidRPr="006E7420">
        <w:rPr>
          <w:b/>
        </w:rPr>
        <w:t xml:space="preserve">:  </w:t>
      </w:r>
      <w:r w:rsidRPr="006E7420">
        <w:t>S. Elmore reviewed the Inspection Report</w:t>
      </w:r>
      <w:r w:rsidR="00165749">
        <w:t xml:space="preserve"> </w:t>
      </w:r>
      <w:r w:rsidRPr="006E7420">
        <w:t>with the Board.</w:t>
      </w:r>
    </w:p>
    <w:p w14:paraId="15930F1F" w14:textId="77777777" w:rsidR="00281268" w:rsidRDefault="00D8737F" w:rsidP="00281268">
      <w:pPr>
        <w:spacing w:line="360" w:lineRule="auto"/>
      </w:pPr>
      <w:r w:rsidRPr="00281268">
        <w:rPr>
          <w:b/>
          <w:bCs/>
          <w:u w:val="single"/>
        </w:rPr>
        <w:t>U</w:t>
      </w:r>
      <w:r w:rsidR="00281268" w:rsidRPr="00281268">
        <w:rPr>
          <w:b/>
          <w:bCs/>
          <w:u w:val="single"/>
        </w:rPr>
        <w:t>NFINISHED BUSINESS</w:t>
      </w:r>
      <w:r w:rsidR="00F9610C" w:rsidRPr="00281268">
        <w:rPr>
          <w:b/>
          <w:bCs/>
          <w:u w:val="single"/>
        </w:rPr>
        <w:t>:</w:t>
      </w:r>
      <w:r w:rsidR="00F9610C" w:rsidRPr="00C86367">
        <w:t xml:space="preserve"> None</w:t>
      </w:r>
    </w:p>
    <w:p w14:paraId="4CB3937F" w14:textId="45B7C5E5" w:rsidR="00F9610C" w:rsidRDefault="00F9610C" w:rsidP="00281268">
      <w:pPr>
        <w:spacing w:line="360" w:lineRule="auto"/>
      </w:pPr>
      <w:r w:rsidRPr="00281268">
        <w:rPr>
          <w:b/>
          <w:bCs/>
          <w:u w:val="single"/>
        </w:rPr>
        <w:t>N</w:t>
      </w:r>
      <w:r w:rsidR="00281268" w:rsidRPr="00281268">
        <w:rPr>
          <w:b/>
          <w:bCs/>
          <w:u w:val="single"/>
        </w:rPr>
        <w:t>EW BUSINESS</w:t>
      </w:r>
      <w:r w:rsidRPr="00281268">
        <w:rPr>
          <w:b/>
          <w:bCs/>
        </w:rPr>
        <w:t>:</w:t>
      </w:r>
      <w:r w:rsidRPr="00165749">
        <w:t xml:space="preserve"> </w:t>
      </w:r>
      <w:r w:rsidR="00165749">
        <w:t xml:space="preserve"> </w:t>
      </w:r>
      <w:r w:rsidRPr="00165749">
        <w:t>No</w:t>
      </w:r>
      <w:r w:rsidR="00165749">
        <w:t>ne</w:t>
      </w:r>
    </w:p>
    <w:p w14:paraId="362FAD6C" w14:textId="4B524400" w:rsidR="00281268" w:rsidRDefault="00281268" w:rsidP="00281268">
      <w:pPr>
        <w:spacing w:line="360" w:lineRule="auto"/>
      </w:pPr>
      <w:r w:rsidRPr="00281268">
        <w:rPr>
          <w:b/>
          <w:bCs/>
          <w:u w:val="single"/>
        </w:rPr>
        <w:t>OPEN FORUM</w:t>
      </w:r>
      <w:r>
        <w:rPr>
          <w:b/>
          <w:bCs/>
          <w:u w:val="single"/>
        </w:rPr>
        <w:t>:</w:t>
      </w:r>
      <w:r>
        <w:t xml:space="preserve"> </w:t>
      </w:r>
    </w:p>
    <w:p w14:paraId="2E07A0A6" w14:textId="77543227" w:rsidR="00281268" w:rsidRDefault="00281268" w:rsidP="00EB2805">
      <w:pPr>
        <w:pStyle w:val="ListParagraph"/>
        <w:numPr>
          <w:ilvl w:val="0"/>
          <w:numId w:val="12"/>
        </w:numPr>
        <w:spacing w:line="360" w:lineRule="auto"/>
      </w:pPr>
      <w:r>
        <w:t xml:space="preserve">Owner has questions on the audit dated 6/30/18.  S. Elmore instructed the owner to put all questions in writing to the auditor </w:t>
      </w:r>
      <w:r w:rsidR="004D6CB8">
        <w:t xml:space="preserve">and </w:t>
      </w:r>
      <w:r w:rsidR="00A457E3">
        <w:t xml:space="preserve">the </w:t>
      </w:r>
      <w:r w:rsidR="004D6CB8">
        <w:t xml:space="preserve">auditor </w:t>
      </w:r>
      <w:r w:rsidR="00A457E3">
        <w:t xml:space="preserve">will </w:t>
      </w:r>
      <w:r w:rsidR="004D6CB8">
        <w:t xml:space="preserve">respond.  </w:t>
      </w:r>
      <w:r w:rsidR="00A457E3">
        <w:t>The o</w:t>
      </w:r>
      <w:r w:rsidR="00A2750F">
        <w:t xml:space="preserve">wner also questioned </w:t>
      </w:r>
      <w:r w:rsidR="00A457E3">
        <w:t xml:space="preserve">the </w:t>
      </w:r>
      <w:r w:rsidR="00A2750F">
        <w:t xml:space="preserve">validity of the annual meeting. </w:t>
      </w:r>
      <w:r w:rsidR="00A457E3">
        <w:t xml:space="preserve">The </w:t>
      </w:r>
      <w:r w:rsidR="00A2750F">
        <w:t>Association attorney stated that the meeting was held legally.</w:t>
      </w:r>
    </w:p>
    <w:p w14:paraId="423120F4" w14:textId="428EFA99" w:rsidR="00A2750F" w:rsidRDefault="00A2750F" w:rsidP="00EB2805">
      <w:pPr>
        <w:pStyle w:val="ListParagraph"/>
        <w:numPr>
          <w:ilvl w:val="0"/>
          <w:numId w:val="12"/>
        </w:numPr>
        <w:spacing w:line="360" w:lineRule="auto"/>
      </w:pPr>
      <w:r>
        <w:t>Owner asked if there was any problem with having the vent cleaning done prior to the roofs.</w:t>
      </w:r>
      <w:r w:rsidR="00A457E3">
        <w:t xml:space="preserve"> S. Elmore stated that would not be a problem.</w:t>
      </w:r>
      <w:r>
        <w:t xml:space="preserve">  </w:t>
      </w:r>
    </w:p>
    <w:p w14:paraId="6D72CDA2" w14:textId="3C16CDA4" w:rsidR="00F9610C" w:rsidRPr="0088212A" w:rsidRDefault="00F9610C" w:rsidP="00462F70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281268">
        <w:rPr>
          <w:rFonts w:ascii="Times New Roman" w:hAnsi="Times New Roman" w:cs="Times New Roman"/>
          <w:color w:val="auto"/>
          <w:sz w:val="24"/>
          <w:szCs w:val="24"/>
          <w:u w:val="single"/>
        </w:rPr>
        <w:t>DJOURNMENT TO EXECUTIVE SESSION</w:t>
      </w: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 </w:t>
      </w:r>
    </w:p>
    <w:p w14:paraId="6847AB85" w14:textId="51A4891E" w:rsidR="00F9610C" w:rsidRDefault="00F9610C" w:rsidP="00F9610C">
      <w:pPr>
        <w:pStyle w:val="Heading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Motion</w:t>
      </w:r>
      <w:r w:rsidR="002D2071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- Motion to adjourn</w:t>
      </w:r>
      <w:r w:rsidR="00A1651C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the m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eeting</w:t>
      </w:r>
      <w:r w:rsidR="00A1651C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to Executive Session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88212A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at </w:t>
      </w:r>
      <w:r w:rsidR="00F16FE5" w:rsidRPr="00A2750F">
        <w:rPr>
          <w:rFonts w:ascii="Times New Roman" w:hAnsi="Times New Roman" w:cs="Times New Roman"/>
          <w:i/>
          <w:color w:val="auto"/>
          <w:sz w:val="24"/>
          <w:szCs w:val="24"/>
        </w:rPr>
        <w:t>8:</w:t>
      </w:r>
      <w:r w:rsidR="004D6CB8" w:rsidRPr="00A2750F">
        <w:rPr>
          <w:rFonts w:ascii="Times New Roman" w:hAnsi="Times New Roman" w:cs="Times New Roman"/>
          <w:i/>
          <w:color w:val="auto"/>
          <w:sz w:val="24"/>
          <w:szCs w:val="24"/>
        </w:rPr>
        <w:t>43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P.M.  </w:t>
      </w:r>
      <w:r w:rsidR="00A2750F" w:rsidRPr="00A2750F">
        <w:rPr>
          <w:rFonts w:ascii="Times New Roman" w:hAnsi="Times New Roman" w:cs="Times New Roman"/>
          <w:i/>
          <w:color w:val="auto"/>
          <w:sz w:val="24"/>
          <w:szCs w:val="24"/>
        </w:rPr>
        <w:t>M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otion</w:t>
      </w:r>
      <w:r w:rsidR="00A2750F" w:rsidRPr="00A275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D2071" w:rsidRPr="00A2750F">
        <w:rPr>
          <w:rFonts w:ascii="Times New Roman" w:hAnsi="Times New Roman" w:cs="Times New Roman"/>
          <w:i/>
          <w:color w:val="auto"/>
          <w:sz w:val="24"/>
          <w:szCs w:val="24"/>
        </w:rPr>
        <w:t>approved</w:t>
      </w:r>
      <w:r w:rsidRPr="00A2750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302D193E" w14:textId="4D2E3517" w:rsidR="006E4CC0" w:rsidRDefault="006E4CC0" w:rsidP="006E4CC0"/>
    <w:p w14:paraId="00B79DD5" w14:textId="2095DEDA" w:rsidR="006E4CC0" w:rsidRPr="006E4CC0" w:rsidRDefault="006E4CC0" w:rsidP="006E4CC0">
      <w:r>
        <w:t>The Board reviewed several rule appeal requests and discussed the possibility of following through on the Farmers Insurance Loss relative to the siding allowance.</w:t>
      </w:r>
    </w:p>
    <w:p w14:paraId="208C0E45" w14:textId="4325A25F" w:rsidR="00F9610C" w:rsidRPr="00A2750F" w:rsidRDefault="00F9610C" w:rsidP="00A1651C">
      <w:pPr>
        <w:pStyle w:val="BodyTextIndent"/>
        <w:spacing w:after="0"/>
        <w:ind w:left="0"/>
        <w:jc w:val="both"/>
        <w:rPr>
          <w:b/>
        </w:rPr>
      </w:pPr>
    </w:p>
    <w:p w14:paraId="6AA45506" w14:textId="2B659BFA" w:rsidR="00A1651C" w:rsidRPr="006E4CC0" w:rsidRDefault="006E4CC0" w:rsidP="00A1651C">
      <w:pPr>
        <w:pStyle w:val="BodyTextIndent"/>
        <w:spacing w:after="0"/>
        <w:ind w:left="0"/>
        <w:jc w:val="both"/>
        <w:rPr>
          <w:bCs/>
        </w:rPr>
      </w:pPr>
      <w:r w:rsidRPr="006E4CC0">
        <w:rPr>
          <w:bCs/>
        </w:rPr>
        <w:t>Open meeting was called to order at 9:05 PM.</w:t>
      </w:r>
    </w:p>
    <w:p w14:paraId="741DA25B" w14:textId="2FEA6369" w:rsidR="006E4CC0" w:rsidRPr="006E4CC0" w:rsidRDefault="006E4CC0" w:rsidP="00A1651C">
      <w:pPr>
        <w:pStyle w:val="BodyTextIndent"/>
        <w:spacing w:after="0"/>
        <w:ind w:left="0"/>
        <w:jc w:val="both"/>
        <w:rPr>
          <w:b/>
        </w:rPr>
      </w:pPr>
    </w:p>
    <w:p w14:paraId="4DF491C7" w14:textId="79DEB087" w:rsidR="006E4CC0" w:rsidRPr="006E4CC0" w:rsidRDefault="006E4CC0" w:rsidP="00A1651C">
      <w:pPr>
        <w:pStyle w:val="BodyTextIndent"/>
        <w:spacing w:after="0"/>
        <w:ind w:left="0"/>
        <w:jc w:val="both"/>
        <w:rPr>
          <w:b/>
        </w:rPr>
      </w:pPr>
      <w:r w:rsidRPr="006E4CC0">
        <w:rPr>
          <w:b/>
        </w:rPr>
        <w:t>Motion was made to adjourn the meeting at 9:08 PM.</w:t>
      </w:r>
    </w:p>
    <w:p w14:paraId="5A8C8AFD" w14:textId="77777777" w:rsidR="006E4CC0" w:rsidRPr="00154F13" w:rsidRDefault="006E4CC0" w:rsidP="00A1651C">
      <w:pPr>
        <w:pStyle w:val="BodyTextIndent"/>
        <w:spacing w:after="0"/>
        <w:ind w:left="0"/>
        <w:jc w:val="both"/>
        <w:rPr>
          <w:b/>
          <w:highlight w:val="yellow"/>
        </w:rPr>
      </w:pPr>
    </w:p>
    <w:p w14:paraId="380C37B2" w14:textId="760E638D" w:rsidR="00F9610C" w:rsidRPr="006E4CC0" w:rsidRDefault="00F9610C" w:rsidP="00A1651C">
      <w:pPr>
        <w:pStyle w:val="BodyTextIndent"/>
        <w:spacing w:after="0"/>
        <w:ind w:left="0"/>
        <w:jc w:val="both"/>
        <w:rPr>
          <w:bCs/>
        </w:rPr>
      </w:pPr>
      <w:r w:rsidRPr="006E4CC0">
        <w:rPr>
          <w:bCs/>
        </w:rPr>
        <w:t>Respectfully Submitted:   EPI Management Company, LLC</w:t>
      </w:r>
    </w:p>
    <w:p w14:paraId="47C17E35" w14:textId="77777777" w:rsidR="00F9610C" w:rsidRDefault="00F9610C" w:rsidP="00F9610C">
      <w:pPr>
        <w:spacing w:line="360" w:lineRule="auto"/>
      </w:pPr>
    </w:p>
    <w:p w14:paraId="65138939" w14:textId="77777777" w:rsidR="00861009" w:rsidRDefault="00861009"/>
    <w:p w14:paraId="398444F8" w14:textId="77777777" w:rsidR="00F9610C" w:rsidRDefault="00F9610C"/>
    <w:sectPr w:rsidR="00F9610C" w:rsidSect="00F9610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275"/>
    <w:multiLevelType w:val="hybridMultilevel"/>
    <w:tmpl w:val="D1C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548"/>
    <w:multiLevelType w:val="hybridMultilevel"/>
    <w:tmpl w:val="8F3A49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165DA"/>
    <w:multiLevelType w:val="hybridMultilevel"/>
    <w:tmpl w:val="527CC5A4"/>
    <w:lvl w:ilvl="0" w:tplc="A8AC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6A1"/>
    <w:multiLevelType w:val="hybridMultilevel"/>
    <w:tmpl w:val="56A8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B6F"/>
    <w:multiLevelType w:val="hybridMultilevel"/>
    <w:tmpl w:val="F9F27A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5E2E5E"/>
    <w:multiLevelType w:val="hybridMultilevel"/>
    <w:tmpl w:val="C1B82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485E82"/>
    <w:multiLevelType w:val="hybridMultilevel"/>
    <w:tmpl w:val="C0C858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5A4692"/>
    <w:multiLevelType w:val="hybridMultilevel"/>
    <w:tmpl w:val="0DCC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1540A"/>
    <w:multiLevelType w:val="hybridMultilevel"/>
    <w:tmpl w:val="78F0E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927ED3"/>
    <w:multiLevelType w:val="hybridMultilevel"/>
    <w:tmpl w:val="F32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15F9"/>
    <w:multiLevelType w:val="hybridMultilevel"/>
    <w:tmpl w:val="304A1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A10DF6"/>
    <w:multiLevelType w:val="hybridMultilevel"/>
    <w:tmpl w:val="AA4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C"/>
    <w:rsid w:val="00032890"/>
    <w:rsid w:val="00081D42"/>
    <w:rsid w:val="000D1398"/>
    <w:rsid w:val="00102B56"/>
    <w:rsid w:val="00141E86"/>
    <w:rsid w:val="001440F7"/>
    <w:rsid w:val="00145CDC"/>
    <w:rsid w:val="00165749"/>
    <w:rsid w:val="001E102D"/>
    <w:rsid w:val="002031F5"/>
    <w:rsid w:val="002123D4"/>
    <w:rsid w:val="00281268"/>
    <w:rsid w:val="002A5E0E"/>
    <w:rsid w:val="002D2071"/>
    <w:rsid w:val="002E402A"/>
    <w:rsid w:val="002E5686"/>
    <w:rsid w:val="002E6EA4"/>
    <w:rsid w:val="00327DB6"/>
    <w:rsid w:val="00351ADB"/>
    <w:rsid w:val="00352BCD"/>
    <w:rsid w:val="00393043"/>
    <w:rsid w:val="00437D22"/>
    <w:rsid w:val="00455D08"/>
    <w:rsid w:val="00462F70"/>
    <w:rsid w:val="004A759E"/>
    <w:rsid w:val="004A7CCE"/>
    <w:rsid w:val="004C21C7"/>
    <w:rsid w:val="004D5D82"/>
    <w:rsid w:val="004D6CB8"/>
    <w:rsid w:val="004E6B3A"/>
    <w:rsid w:val="004E6BF4"/>
    <w:rsid w:val="004F22C1"/>
    <w:rsid w:val="005333DF"/>
    <w:rsid w:val="005964EE"/>
    <w:rsid w:val="005B4686"/>
    <w:rsid w:val="005C1833"/>
    <w:rsid w:val="005C3967"/>
    <w:rsid w:val="005C7A0F"/>
    <w:rsid w:val="005E0483"/>
    <w:rsid w:val="00605DDE"/>
    <w:rsid w:val="00606640"/>
    <w:rsid w:val="00640F28"/>
    <w:rsid w:val="00641B81"/>
    <w:rsid w:val="00660C49"/>
    <w:rsid w:val="00680D11"/>
    <w:rsid w:val="00693361"/>
    <w:rsid w:val="006A7FED"/>
    <w:rsid w:val="006C0F43"/>
    <w:rsid w:val="006E4CC0"/>
    <w:rsid w:val="006E7420"/>
    <w:rsid w:val="007668B1"/>
    <w:rsid w:val="00790E37"/>
    <w:rsid w:val="00801257"/>
    <w:rsid w:val="00820976"/>
    <w:rsid w:val="00840D34"/>
    <w:rsid w:val="00861009"/>
    <w:rsid w:val="008624DC"/>
    <w:rsid w:val="008819B3"/>
    <w:rsid w:val="0088212A"/>
    <w:rsid w:val="008C0A59"/>
    <w:rsid w:val="0090670B"/>
    <w:rsid w:val="00907E39"/>
    <w:rsid w:val="00914321"/>
    <w:rsid w:val="00927885"/>
    <w:rsid w:val="009344AE"/>
    <w:rsid w:val="0096282C"/>
    <w:rsid w:val="009C46ED"/>
    <w:rsid w:val="009D14B9"/>
    <w:rsid w:val="00A1651C"/>
    <w:rsid w:val="00A2750F"/>
    <w:rsid w:val="00A40A19"/>
    <w:rsid w:val="00A42899"/>
    <w:rsid w:val="00A457E3"/>
    <w:rsid w:val="00A53F11"/>
    <w:rsid w:val="00A97ACA"/>
    <w:rsid w:val="00AA6CDD"/>
    <w:rsid w:val="00AE708E"/>
    <w:rsid w:val="00AF2F3C"/>
    <w:rsid w:val="00B12204"/>
    <w:rsid w:val="00B6343F"/>
    <w:rsid w:val="00B638EE"/>
    <w:rsid w:val="00B921F2"/>
    <w:rsid w:val="00BD5207"/>
    <w:rsid w:val="00C07D48"/>
    <w:rsid w:val="00C25DC6"/>
    <w:rsid w:val="00C552A6"/>
    <w:rsid w:val="00C71E21"/>
    <w:rsid w:val="00C7655F"/>
    <w:rsid w:val="00C86367"/>
    <w:rsid w:val="00CA0DFB"/>
    <w:rsid w:val="00CA5ABF"/>
    <w:rsid w:val="00CD170C"/>
    <w:rsid w:val="00D30A90"/>
    <w:rsid w:val="00D55F0D"/>
    <w:rsid w:val="00D8737F"/>
    <w:rsid w:val="00E14B9E"/>
    <w:rsid w:val="00E1568E"/>
    <w:rsid w:val="00E77382"/>
    <w:rsid w:val="00E86058"/>
    <w:rsid w:val="00EA17A2"/>
    <w:rsid w:val="00EB2805"/>
    <w:rsid w:val="00EB7AFD"/>
    <w:rsid w:val="00EC6F00"/>
    <w:rsid w:val="00EC7D5B"/>
    <w:rsid w:val="00EF1E2F"/>
    <w:rsid w:val="00EF6628"/>
    <w:rsid w:val="00F03934"/>
    <w:rsid w:val="00F0410B"/>
    <w:rsid w:val="00F16FE5"/>
    <w:rsid w:val="00F47F9C"/>
    <w:rsid w:val="00F94428"/>
    <w:rsid w:val="00F9610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BC7"/>
  <w15:docId w15:val="{86DA1DC3-EC9E-4E57-9DA4-346D2BC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C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link w:val="Heading1Char"/>
    <w:qFormat/>
    <w:rsid w:val="00F96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610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9610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961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61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0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3361"/>
    <w:pPr>
      <w:spacing w:after="0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 E</cp:lastModifiedBy>
  <cp:revision>5</cp:revision>
  <cp:lastPrinted>2019-09-23T20:14:00Z</cp:lastPrinted>
  <dcterms:created xsi:type="dcterms:W3CDTF">2020-03-05T22:24:00Z</dcterms:created>
  <dcterms:modified xsi:type="dcterms:W3CDTF">2020-04-29T00:57:00Z</dcterms:modified>
</cp:coreProperties>
</file>