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54E" w:rsidRDefault="0043254E"/>
    <w:p w:rsidR="0043254E" w:rsidRDefault="0043254E" w:rsidP="0043254E">
      <w:pPr>
        <w:spacing w:line="276" w:lineRule="auto"/>
        <w:rPr>
          <w:rFonts w:asciiTheme="minorHAnsi" w:hAnsiTheme="minorHAnsi"/>
          <w:b/>
          <w:sz w:val="24"/>
          <w:szCs w:val="24"/>
        </w:rPr>
      </w:pPr>
    </w:p>
    <w:p w:rsidR="0043254E" w:rsidRPr="0043254E" w:rsidRDefault="0043254E" w:rsidP="0043254E">
      <w:pPr>
        <w:spacing w:line="276" w:lineRule="auto"/>
        <w:rPr>
          <w:rFonts w:asciiTheme="minorHAnsi" w:hAnsiTheme="minorHAnsi"/>
          <w:b/>
          <w:sz w:val="28"/>
          <w:szCs w:val="28"/>
        </w:rPr>
      </w:pPr>
      <w:r w:rsidRPr="0043254E">
        <w:rPr>
          <w:rFonts w:asciiTheme="minorHAnsi" w:hAnsiTheme="minorHAnsi"/>
          <w:b/>
          <w:sz w:val="28"/>
          <w:szCs w:val="28"/>
        </w:rPr>
        <w:t>Hello!</w:t>
      </w:r>
    </w:p>
    <w:p w:rsidR="0043254E" w:rsidRPr="0043254E" w:rsidRDefault="0043254E" w:rsidP="0043254E">
      <w:pPr>
        <w:spacing w:line="276" w:lineRule="auto"/>
        <w:rPr>
          <w:rFonts w:asciiTheme="minorHAnsi" w:hAnsiTheme="minorHAnsi"/>
          <w:sz w:val="24"/>
          <w:szCs w:val="24"/>
        </w:rPr>
      </w:pPr>
    </w:p>
    <w:p w:rsidR="0043254E" w:rsidRPr="0043254E" w:rsidRDefault="0043254E" w:rsidP="0043254E">
      <w:pPr>
        <w:spacing w:line="276" w:lineRule="auto"/>
        <w:rPr>
          <w:rFonts w:asciiTheme="minorHAnsi" w:hAnsiTheme="minorHAnsi"/>
          <w:sz w:val="24"/>
          <w:szCs w:val="24"/>
        </w:rPr>
      </w:pPr>
      <w:r w:rsidRPr="0043254E">
        <w:rPr>
          <w:rFonts w:asciiTheme="minorHAnsi" w:hAnsiTheme="minorHAnsi"/>
          <w:sz w:val="24"/>
          <w:szCs w:val="24"/>
        </w:rPr>
        <w:tab/>
        <w:t>Our names ar</w:t>
      </w:r>
      <w:r w:rsidR="00296C10">
        <w:rPr>
          <w:rFonts w:asciiTheme="minorHAnsi" w:hAnsiTheme="minorHAnsi"/>
          <w:sz w:val="24"/>
          <w:szCs w:val="24"/>
        </w:rPr>
        <w:t>e Brandie, Jessica, Jennifer, and Casey</w:t>
      </w:r>
      <w:r w:rsidRPr="0043254E">
        <w:rPr>
          <w:rFonts w:asciiTheme="minorHAnsi" w:hAnsiTheme="minorHAnsi"/>
          <w:sz w:val="24"/>
          <w:szCs w:val="24"/>
        </w:rPr>
        <w:t xml:space="preserve"> and we are working on behalf of the Perry County Community Task Force for the </w:t>
      </w:r>
      <w:r w:rsidRPr="0043254E">
        <w:rPr>
          <w:rFonts w:asciiTheme="minorHAnsi" w:hAnsiTheme="minorHAnsi"/>
          <w:b/>
          <w:sz w:val="24"/>
          <w:szCs w:val="24"/>
        </w:rPr>
        <w:t>CHAMPS</w:t>
      </w:r>
      <w:r w:rsidRPr="0043254E">
        <w:rPr>
          <w:rFonts w:asciiTheme="minorHAnsi" w:hAnsiTheme="minorHAnsi"/>
          <w:sz w:val="24"/>
          <w:szCs w:val="24"/>
        </w:rPr>
        <w:t xml:space="preserve"> (</w:t>
      </w:r>
      <w:r w:rsidRPr="0043254E">
        <w:rPr>
          <w:rFonts w:asciiTheme="minorHAnsi" w:hAnsiTheme="minorHAnsi"/>
          <w:b/>
          <w:sz w:val="24"/>
          <w:szCs w:val="24"/>
        </w:rPr>
        <w:t>C</w:t>
      </w:r>
      <w:r w:rsidRPr="0043254E">
        <w:rPr>
          <w:rFonts w:asciiTheme="minorHAnsi" w:hAnsiTheme="minorHAnsi"/>
          <w:sz w:val="24"/>
          <w:szCs w:val="24"/>
        </w:rPr>
        <w:t xml:space="preserve">ommunities </w:t>
      </w:r>
      <w:r w:rsidRPr="0043254E">
        <w:rPr>
          <w:rFonts w:asciiTheme="minorHAnsi" w:hAnsiTheme="minorHAnsi"/>
          <w:b/>
          <w:sz w:val="24"/>
          <w:szCs w:val="24"/>
        </w:rPr>
        <w:t>H</w:t>
      </w:r>
      <w:r w:rsidRPr="0043254E">
        <w:rPr>
          <w:rFonts w:asciiTheme="minorHAnsi" w:hAnsiTheme="minorHAnsi"/>
          <w:sz w:val="24"/>
          <w:szCs w:val="24"/>
        </w:rPr>
        <w:t xml:space="preserve">elping </w:t>
      </w:r>
      <w:r w:rsidRPr="0043254E">
        <w:rPr>
          <w:rFonts w:asciiTheme="minorHAnsi" w:hAnsiTheme="minorHAnsi"/>
          <w:b/>
          <w:sz w:val="24"/>
          <w:szCs w:val="24"/>
        </w:rPr>
        <w:t>A</w:t>
      </w:r>
      <w:r w:rsidRPr="0043254E">
        <w:rPr>
          <w:rFonts w:asciiTheme="minorHAnsi" w:hAnsiTheme="minorHAnsi"/>
          <w:sz w:val="24"/>
          <w:szCs w:val="24"/>
        </w:rPr>
        <w:t xml:space="preserve">dolescents </w:t>
      </w:r>
      <w:r w:rsidRPr="0043254E">
        <w:rPr>
          <w:rFonts w:asciiTheme="minorHAnsi" w:hAnsiTheme="minorHAnsi"/>
          <w:b/>
          <w:sz w:val="24"/>
          <w:szCs w:val="24"/>
        </w:rPr>
        <w:t>M</w:t>
      </w:r>
      <w:r w:rsidRPr="0043254E">
        <w:rPr>
          <w:rFonts w:asciiTheme="minorHAnsi" w:hAnsiTheme="minorHAnsi"/>
          <w:sz w:val="24"/>
          <w:szCs w:val="24"/>
        </w:rPr>
        <w:t xml:space="preserve">ature </w:t>
      </w:r>
      <w:r w:rsidRPr="0043254E">
        <w:rPr>
          <w:rFonts w:asciiTheme="minorHAnsi" w:hAnsiTheme="minorHAnsi"/>
          <w:b/>
          <w:sz w:val="24"/>
          <w:szCs w:val="24"/>
        </w:rPr>
        <w:t>P</w:t>
      </w:r>
      <w:r w:rsidRPr="0043254E">
        <w:rPr>
          <w:rFonts w:asciiTheme="minorHAnsi" w:hAnsiTheme="minorHAnsi"/>
          <w:sz w:val="24"/>
          <w:szCs w:val="24"/>
        </w:rPr>
        <w:t xml:space="preserve">ositively &amp; </w:t>
      </w:r>
      <w:r w:rsidRPr="0043254E">
        <w:rPr>
          <w:rFonts w:asciiTheme="minorHAnsi" w:hAnsiTheme="minorHAnsi"/>
          <w:b/>
          <w:sz w:val="24"/>
          <w:szCs w:val="24"/>
        </w:rPr>
        <w:t>S</w:t>
      </w:r>
      <w:r w:rsidRPr="0043254E">
        <w:rPr>
          <w:rFonts w:asciiTheme="minorHAnsi" w:hAnsiTheme="minorHAnsi"/>
          <w:sz w:val="24"/>
          <w:szCs w:val="24"/>
        </w:rPr>
        <w:t>uccessfully) Mentoring Program.</w:t>
      </w:r>
    </w:p>
    <w:p w:rsidR="0043254E" w:rsidRPr="0043254E" w:rsidRDefault="0043254E" w:rsidP="0043254E">
      <w:pPr>
        <w:spacing w:line="276" w:lineRule="auto"/>
        <w:rPr>
          <w:rFonts w:asciiTheme="minorHAnsi" w:hAnsiTheme="minorHAnsi"/>
          <w:sz w:val="24"/>
          <w:szCs w:val="24"/>
        </w:rPr>
      </w:pPr>
      <w:r w:rsidRPr="0043254E">
        <w:rPr>
          <w:rFonts w:asciiTheme="minorHAnsi" w:hAnsiTheme="minorHAnsi"/>
          <w:sz w:val="24"/>
          <w:szCs w:val="24"/>
        </w:rPr>
        <w:tab/>
        <w:t>A tremendous opportunity is available for your child to join this program.  Responsible, carefully selected adults have been trained to provide support, encouragement, friendship and assistance to young people as they develop.  There is no cost for you, thanks to funding from various grants and community donations.</w:t>
      </w:r>
    </w:p>
    <w:p w:rsidR="0043254E" w:rsidRPr="0043254E" w:rsidRDefault="0043254E" w:rsidP="0043254E">
      <w:pPr>
        <w:spacing w:line="276" w:lineRule="auto"/>
        <w:rPr>
          <w:rFonts w:asciiTheme="minorHAnsi" w:hAnsiTheme="minorHAnsi"/>
          <w:sz w:val="24"/>
          <w:szCs w:val="24"/>
        </w:rPr>
      </w:pPr>
      <w:r w:rsidRPr="0043254E">
        <w:rPr>
          <w:rFonts w:asciiTheme="minorHAnsi" w:hAnsiTheme="minorHAnsi"/>
          <w:sz w:val="24"/>
          <w:szCs w:val="24"/>
        </w:rPr>
        <w:tab/>
        <w:t xml:space="preserve">Studies have shown that students who have </w:t>
      </w:r>
      <w:r>
        <w:rPr>
          <w:rFonts w:asciiTheme="minorHAnsi" w:hAnsiTheme="minorHAnsi"/>
          <w:sz w:val="24"/>
          <w:szCs w:val="24"/>
        </w:rPr>
        <w:t>mentors do better in school, are</w:t>
      </w:r>
      <w:r w:rsidRPr="0043254E">
        <w:rPr>
          <w:rFonts w:asciiTheme="minorHAnsi" w:hAnsiTheme="minorHAnsi"/>
          <w:sz w:val="24"/>
          <w:szCs w:val="24"/>
        </w:rPr>
        <w:t xml:space="preserve"> 46% less likely to begin using illegal drugs, 52% less likely to skip school, and 33% less likely to become violent.</w:t>
      </w:r>
    </w:p>
    <w:p w:rsidR="0043254E" w:rsidRPr="0043254E" w:rsidRDefault="0043254E" w:rsidP="0043254E">
      <w:pPr>
        <w:spacing w:line="276" w:lineRule="auto"/>
        <w:rPr>
          <w:rFonts w:asciiTheme="minorHAnsi" w:hAnsiTheme="minorHAnsi"/>
          <w:sz w:val="24"/>
          <w:szCs w:val="24"/>
        </w:rPr>
      </w:pPr>
      <w:r w:rsidRPr="0043254E">
        <w:rPr>
          <w:rFonts w:asciiTheme="minorHAnsi" w:hAnsiTheme="minorHAnsi"/>
          <w:sz w:val="24"/>
          <w:szCs w:val="24"/>
        </w:rPr>
        <w:tab/>
        <w:t>The mentor would meet with your child once a week in his/her school</w:t>
      </w:r>
      <w:r>
        <w:rPr>
          <w:rFonts w:asciiTheme="minorHAnsi" w:hAnsiTheme="minorHAnsi"/>
          <w:sz w:val="24"/>
          <w:szCs w:val="24"/>
        </w:rPr>
        <w:t xml:space="preserve">, usually from 3pm-4pm, </w:t>
      </w:r>
      <w:r w:rsidRPr="0043254E">
        <w:rPr>
          <w:rFonts w:asciiTheme="minorHAnsi" w:hAnsiTheme="minorHAnsi"/>
          <w:sz w:val="24"/>
          <w:szCs w:val="24"/>
        </w:rPr>
        <w:t>under supervised conditions.  All adult mentors have undergone background checks.  You will be encouraged to meet your child’s mentor.</w:t>
      </w:r>
    </w:p>
    <w:p w:rsidR="0043254E" w:rsidRPr="0043254E" w:rsidRDefault="0043254E" w:rsidP="0043254E">
      <w:pPr>
        <w:spacing w:line="276" w:lineRule="auto"/>
        <w:rPr>
          <w:rFonts w:asciiTheme="minorHAnsi" w:hAnsiTheme="minorHAnsi"/>
          <w:sz w:val="24"/>
          <w:szCs w:val="24"/>
        </w:rPr>
      </w:pPr>
      <w:r w:rsidRPr="0043254E">
        <w:rPr>
          <w:rFonts w:asciiTheme="minorHAnsi" w:hAnsiTheme="minorHAnsi"/>
          <w:sz w:val="24"/>
          <w:szCs w:val="24"/>
        </w:rPr>
        <w:tab/>
        <w:t>Your input on your child’s needs is greatly appreciated.  Please complete the enclosed checklist to help us in assisting your child.  We will also ask your child’s teacher to complete the same checklist to identify the areas in which the mentor could be of most assistance to your child.  To monitor the success</w:t>
      </w:r>
      <w:bookmarkStart w:id="0" w:name="_GoBack"/>
      <w:bookmarkEnd w:id="0"/>
      <w:r w:rsidRPr="0043254E">
        <w:rPr>
          <w:rFonts w:asciiTheme="minorHAnsi" w:hAnsiTheme="minorHAnsi"/>
          <w:sz w:val="24"/>
          <w:szCs w:val="24"/>
        </w:rPr>
        <w:t xml:space="preserve"> of the mentoring project, grades, attendance, homework completions, detentions, and general attitude will be recorded.  We want to do everything we can to help your child have a positive mentoring experience.</w:t>
      </w:r>
    </w:p>
    <w:p w:rsidR="0043254E" w:rsidRPr="0043254E" w:rsidRDefault="0043254E" w:rsidP="0043254E">
      <w:pPr>
        <w:spacing w:line="276" w:lineRule="auto"/>
        <w:rPr>
          <w:rFonts w:asciiTheme="minorHAnsi" w:hAnsiTheme="minorHAnsi"/>
          <w:sz w:val="24"/>
          <w:szCs w:val="24"/>
        </w:rPr>
      </w:pPr>
      <w:r w:rsidRPr="0043254E">
        <w:rPr>
          <w:rFonts w:asciiTheme="minorHAnsi" w:hAnsiTheme="minorHAnsi"/>
          <w:sz w:val="24"/>
          <w:szCs w:val="24"/>
        </w:rPr>
        <w:tab/>
        <w:t>If you think your child would benefit from having a mentor at school to help your child become the best he/she can be, please return the permission form</w:t>
      </w:r>
      <w:r>
        <w:rPr>
          <w:rFonts w:asciiTheme="minorHAnsi" w:hAnsiTheme="minorHAnsi"/>
          <w:sz w:val="24"/>
          <w:szCs w:val="24"/>
        </w:rPr>
        <w:t xml:space="preserve"> and record release authorization</w:t>
      </w:r>
      <w:r w:rsidRPr="0043254E">
        <w:rPr>
          <w:rFonts w:asciiTheme="minorHAnsi" w:hAnsiTheme="minorHAnsi"/>
          <w:sz w:val="24"/>
          <w:szCs w:val="24"/>
        </w:rPr>
        <w:t>, checklist of needs, and child’s interest inventory in the enclosed, stamped envelope.</w:t>
      </w:r>
    </w:p>
    <w:p w:rsidR="0043254E" w:rsidRPr="0043254E" w:rsidRDefault="0043254E" w:rsidP="0043254E">
      <w:pPr>
        <w:spacing w:line="276" w:lineRule="auto"/>
        <w:rPr>
          <w:rFonts w:asciiTheme="minorHAnsi" w:hAnsiTheme="minorHAnsi"/>
          <w:sz w:val="24"/>
          <w:szCs w:val="24"/>
        </w:rPr>
      </w:pPr>
      <w:r w:rsidRPr="0043254E">
        <w:rPr>
          <w:rFonts w:asciiTheme="minorHAnsi" w:hAnsiTheme="minorHAnsi"/>
          <w:sz w:val="24"/>
          <w:szCs w:val="24"/>
        </w:rPr>
        <w:tab/>
        <w:t>If you have any questions or need more information, please ca</w:t>
      </w:r>
      <w:r w:rsidR="00296C10">
        <w:rPr>
          <w:rFonts w:asciiTheme="minorHAnsi" w:hAnsiTheme="minorHAnsi"/>
          <w:sz w:val="24"/>
          <w:szCs w:val="24"/>
        </w:rPr>
        <w:t>ll us</w:t>
      </w:r>
      <w:r w:rsidRPr="0043254E">
        <w:rPr>
          <w:rFonts w:asciiTheme="minorHAnsi" w:hAnsiTheme="minorHAnsi"/>
          <w:sz w:val="24"/>
          <w:szCs w:val="24"/>
        </w:rPr>
        <w:t xml:space="preserve"> at 547-1292.</w:t>
      </w:r>
    </w:p>
    <w:p w:rsidR="0043254E" w:rsidRDefault="0043254E"/>
    <w:sectPr w:rsidR="0043254E" w:rsidSect="0043254E">
      <w:headerReference w:type="default" r:id="rId7"/>
      <w:footerReference w:type="default" r:id="rId8"/>
      <w:pgSz w:w="12240" w:h="15840"/>
      <w:pgMar w:top="27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334" w:rsidRDefault="00D72334" w:rsidP="0043254E">
      <w:r>
        <w:separator/>
      </w:r>
    </w:p>
  </w:endnote>
  <w:endnote w:type="continuationSeparator" w:id="0">
    <w:p w:rsidR="00D72334" w:rsidRDefault="00D72334" w:rsidP="00432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54E" w:rsidRPr="001F56E3" w:rsidRDefault="007040D2" w:rsidP="0043254E">
    <w:pPr>
      <w:pStyle w:val="Footer"/>
      <w:jc w:val="center"/>
    </w:pPr>
    <w:r>
      <w:t>21 S. Main St.</w:t>
    </w:r>
    <w:r w:rsidR="0043254E" w:rsidRPr="001F56E3">
      <w:t xml:space="preserve"> * Perryville, MO  63775 * Phone/Fax: 573-547-1292</w:t>
    </w:r>
  </w:p>
  <w:p w:rsidR="0043254E" w:rsidRDefault="0043254E" w:rsidP="0043254E">
    <w:pPr>
      <w:pStyle w:val="Footer"/>
      <w:ind w:left="-720" w:right="-810"/>
      <w:jc w:val="center"/>
    </w:pPr>
    <w:r w:rsidRPr="001F56E3">
      <w:t xml:space="preserve">Email: </w:t>
    </w:r>
    <w:hyperlink r:id="rId1" w:history="1">
      <w:r w:rsidR="00304E4A" w:rsidRPr="00EC7349">
        <w:rPr>
          <w:rStyle w:val="Hyperlink"/>
        </w:rPr>
        <w:t>bamantz@hotmail.com</w:t>
      </w:r>
    </w:hyperlink>
    <w:r w:rsidRPr="001F56E3">
      <w:t xml:space="preserve"> (Brandie</w:t>
    </w:r>
    <w:proofErr w:type="gramStart"/>
    <w:r w:rsidRPr="001F56E3">
      <w:t xml:space="preserve">)  </w:t>
    </w:r>
    <w:proofErr w:type="gramEnd"/>
    <w:r w:rsidR="00D72334">
      <w:fldChar w:fldCharType="begin"/>
    </w:r>
    <w:r w:rsidR="00D72334">
      <w:instrText xml:space="preserve"> HYPERLINK "mailto:behrle2@hotmail.com" </w:instrText>
    </w:r>
    <w:r w:rsidR="00D72334">
      <w:fldChar w:fldCharType="separate"/>
    </w:r>
    <w:r w:rsidRPr="001F56E3">
      <w:rPr>
        <w:rStyle w:val="Hyperlink"/>
      </w:rPr>
      <w:t>behrle2@hotmail.com</w:t>
    </w:r>
    <w:r w:rsidR="00D72334">
      <w:rPr>
        <w:rStyle w:val="Hyperlink"/>
      </w:rPr>
      <w:fldChar w:fldCharType="end"/>
    </w:r>
    <w:r>
      <w:t xml:space="preserve"> </w:t>
    </w:r>
    <w:r w:rsidRPr="001F56E3">
      <w:t>(Jessica)</w:t>
    </w:r>
  </w:p>
  <w:p w:rsidR="00296C10" w:rsidRPr="001F56E3" w:rsidRDefault="00296C10" w:rsidP="0043254E">
    <w:pPr>
      <w:pStyle w:val="Footer"/>
      <w:ind w:left="-720" w:right="-810"/>
      <w:jc w:val="center"/>
    </w:pPr>
    <w:hyperlink r:id="rId2" w:history="1">
      <w:r w:rsidRPr="00D338D6">
        <w:rPr>
          <w:rStyle w:val="Hyperlink"/>
        </w:rPr>
        <w:t>mustang_jenn2005@yahoo.com</w:t>
      </w:r>
    </w:hyperlink>
    <w:r>
      <w:t xml:space="preserve"> (Jennifer</w:t>
    </w:r>
    <w:proofErr w:type="gramStart"/>
    <w:r>
      <w:t xml:space="preserve">)  </w:t>
    </w:r>
    <w:proofErr w:type="gramEnd"/>
    <w:hyperlink r:id="rId3" w:history="1">
      <w:r w:rsidRPr="00D338D6">
        <w:rPr>
          <w:rStyle w:val="Hyperlink"/>
        </w:rPr>
        <w:t>caseybrewer31@gmail.com</w:t>
      </w:r>
    </w:hyperlink>
    <w:r>
      <w:t xml:space="preserve"> (Casey)</w:t>
    </w:r>
  </w:p>
  <w:p w:rsidR="0043254E" w:rsidRPr="001F56E3" w:rsidRDefault="0043254E" w:rsidP="0043254E">
    <w:pPr>
      <w:pStyle w:val="Footer"/>
      <w:jc w:val="center"/>
    </w:pPr>
    <w:r w:rsidRPr="001F56E3">
      <w:t>Website:  www.pcctf.org</w:t>
    </w:r>
  </w:p>
  <w:p w:rsidR="0043254E" w:rsidRDefault="004325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334" w:rsidRDefault="00D72334" w:rsidP="0043254E">
      <w:r>
        <w:separator/>
      </w:r>
    </w:p>
  </w:footnote>
  <w:footnote w:type="continuationSeparator" w:id="0">
    <w:p w:rsidR="00D72334" w:rsidRDefault="00D72334" w:rsidP="00432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C7E" w:rsidRDefault="00D72334" w:rsidP="00B03C7E">
    <w:r>
      <w:rPr>
        <w:noProof/>
      </w:rPr>
      <w:pict>
        <v:shapetype id="_x0000_t202" coordsize="21600,21600" o:spt="202" path="m,l,21600r21600,l21600,xe">
          <v:stroke joinstyle="miter"/>
          <v:path gradientshapeok="t" o:connecttype="rect"/>
        </v:shapetype>
        <v:shape id="Text Box 2" o:spid="_x0000_s2053" type="#_x0000_t202" style="position:absolute;margin-left:-7.5pt;margin-top:-12.75pt;width:481.45pt;height:105pt;z-index:251660288;visibility:visible;mso-wrap-style:square;mso-width-percent:0;mso-wrap-distance-left:2.88pt;mso-wrap-distance-top:2.88pt;mso-wrap-distance-right:2.88pt;mso-wrap-distance-bottom:2.88pt;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" filled="f" strokecolor="#c06" strokeweight="3pt" insetpen="t">
          <v:stroke opacity="19018f" linestyle="thinThin"/>
          <v:shadow color="#ccc"/>
          <v:textbox inset="2.88pt,2.88pt,2.88pt,2.88pt">
            <w:txbxContent>
              <w:p w:rsidR="00B03C7E" w:rsidRDefault="00B03C7E" w:rsidP="00B03C7E">
                <w:pPr>
                  <w:widowControl w:val="0"/>
                  <w:jc w:val="center"/>
                  <w:rPr>
                    <w:rFonts w:ascii="Lucida Calligraphy" w:hAnsi="Lucida Calligraphy"/>
                    <w:b/>
                    <w:color w:val="990033"/>
                    <w:sz w:val="32"/>
                    <w:szCs w:val="32"/>
                  </w:rPr>
                </w:pPr>
                <w:r w:rsidRPr="00A234EF">
                  <w:rPr>
                    <w:rFonts w:ascii="Lucida Calligraphy" w:hAnsi="Lucida Calligraphy"/>
                    <w:b/>
                    <w:color w:val="990033"/>
                    <w:sz w:val="32"/>
                    <w:szCs w:val="32"/>
                  </w:rPr>
                  <w:t>Perry County Community Task Force</w:t>
                </w:r>
              </w:p>
              <w:p w:rsidR="00B03C7E" w:rsidRPr="00B03C7E" w:rsidRDefault="00B03C7E" w:rsidP="00B03C7E">
                <w:pPr>
                  <w:widowControl w:val="0"/>
                  <w:jc w:val="center"/>
                  <w:rPr>
                    <w:rFonts w:asciiTheme="minorHAnsi" w:hAnsiTheme="minorHAnsi"/>
                    <w:b/>
                    <w:bCs/>
                    <w:sz w:val="24"/>
                    <w:szCs w:val="24"/>
                  </w:rPr>
                </w:pPr>
                <w:r w:rsidRPr="00B03C7E">
                  <w:rPr>
                    <w:rFonts w:asciiTheme="minorHAnsi" w:hAnsiTheme="minorHAnsi"/>
                    <w:b/>
                    <w:bCs/>
                    <w:sz w:val="24"/>
                    <w:szCs w:val="24"/>
                  </w:rPr>
                  <w:t>21 S Main St. * Perryville, MO  63775</w:t>
                </w:r>
              </w:p>
              <w:p w:rsidR="00B03C7E" w:rsidRPr="009A5B5B" w:rsidRDefault="00B03C7E" w:rsidP="00B03C7E">
                <w:pPr>
                  <w:widowControl w:val="0"/>
                  <w:jc w:val="center"/>
                  <w:rPr>
                    <w:rFonts w:ascii="Arial Narrow" w:hAnsi="Arial Narrow"/>
                    <w:b/>
                    <w:color w:val="990033"/>
                    <w:sz w:val="16"/>
                    <w:szCs w:val="16"/>
                  </w:rPr>
                </w:pPr>
              </w:p>
              <w:p w:rsidR="00B03C7E" w:rsidRPr="00A234EF" w:rsidRDefault="00B03C7E" w:rsidP="00B03C7E">
                <w:pPr>
                  <w:widowControl w:val="0"/>
                  <w:jc w:val="center"/>
                  <w:rPr>
                    <w:rFonts w:ascii="Monotype Corsiva" w:hAnsi="Monotype Corsiva"/>
                    <w:bCs/>
                    <w:color w:val="990033"/>
                    <w:sz w:val="28"/>
                    <w:szCs w:val="28"/>
                  </w:rPr>
                </w:pPr>
                <w:r w:rsidRPr="00A234EF">
                  <w:rPr>
                    <w:rFonts w:ascii="Monotype Corsiva" w:hAnsi="Monotype Corsiva"/>
                    <w:bCs/>
                    <w:color w:val="990033"/>
                    <w:sz w:val="28"/>
                    <w:szCs w:val="28"/>
                  </w:rPr>
                  <w:t xml:space="preserve">Helping </w:t>
                </w:r>
                <w:proofErr w:type="gramStart"/>
                <w:r w:rsidRPr="00A234EF">
                  <w:rPr>
                    <w:rFonts w:ascii="Monotype Corsiva" w:hAnsi="Monotype Corsiva"/>
                    <w:bCs/>
                    <w:color w:val="990033"/>
                    <w:sz w:val="28"/>
                    <w:szCs w:val="28"/>
                  </w:rPr>
                  <w:t>Today’s</w:t>
                </w:r>
                <w:proofErr w:type="gramEnd"/>
                <w:r w:rsidRPr="00A234EF">
                  <w:rPr>
                    <w:rFonts w:ascii="Monotype Corsiva" w:hAnsi="Monotype Corsiva"/>
                    <w:bCs/>
                    <w:color w:val="990033"/>
                    <w:sz w:val="28"/>
                    <w:szCs w:val="28"/>
                  </w:rPr>
                  <w:t xml:space="preserve"> Youth Become Tomorrow’s Leaders</w:t>
                </w:r>
              </w:p>
              <w:p w:rsidR="00B03C7E" w:rsidRPr="00B03C7E" w:rsidRDefault="00B03C7E" w:rsidP="00B03C7E">
                <w:pPr>
                  <w:widowControl w:val="0"/>
                  <w:jc w:val="center"/>
                  <w:rPr>
                    <w:rFonts w:ascii="Arial Narrow" w:hAnsi="Arial Narrow"/>
                    <w:sz w:val="8"/>
                    <w:szCs w:val="8"/>
                  </w:rPr>
                </w:pPr>
              </w:p>
              <w:p w:rsidR="00B03C7E" w:rsidRPr="001B426B" w:rsidRDefault="00B03C7E" w:rsidP="00B03C7E">
                <w:pPr>
                  <w:widowControl w:val="0"/>
                  <w:jc w:val="center"/>
                  <w:rPr>
                    <w:rFonts w:asciiTheme="minorHAnsi" w:hAnsiTheme="minorHAnsi" w:cs="Arial"/>
                    <w:sz w:val="22"/>
                    <w:szCs w:val="22"/>
                  </w:rPr>
                </w:pPr>
                <w:r w:rsidRPr="001B426B">
                  <w:rPr>
                    <w:rFonts w:asciiTheme="minorHAnsi" w:hAnsiTheme="minorHAnsi" w:cs="Arial"/>
                    <w:sz w:val="22"/>
                    <w:szCs w:val="22"/>
                  </w:rPr>
                  <w:t>CHAMPS Mentoring * Out-Of-School * Seeking Answers * SAAS (See</w:t>
                </w:r>
                <w:r>
                  <w:rPr>
                    <w:rFonts w:asciiTheme="minorHAnsi" w:hAnsiTheme="minorHAnsi" w:cs="Arial"/>
                    <w:sz w:val="22"/>
                    <w:szCs w:val="22"/>
                  </w:rPr>
                  <w:t xml:space="preserve">king Answers </w:t>
                </w:r>
                <w:proofErr w:type="gramStart"/>
                <w:r>
                  <w:rPr>
                    <w:rFonts w:asciiTheme="minorHAnsi" w:hAnsiTheme="minorHAnsi" w:cs="Arial"/>
                    <w:sz w:val="22"/>
                    <w:szCs w:val="22"/>
                  </w:rPr>
                  <w:t>About</w:t>
                </w:r>
                <w:proofErr w:type="gramEnd"/>
                <w:r>
                  <w:rPr>
                    <w:rFonts w:asciiTheme="minorHAnsi" w:hAnsiTheme="minorHAnsi" w:cs="Arial"/>
                    <w:sz w:val="22"/>
                    <w:szCs w:val="22"/>
                  </w:rPr>
                  <w:t xml:space="preserve"> Situations) </w:t>
                </w:r>
              </w:p>
              <w:p w:rsidR="00B03C7E" w:rsidRPr="001B426B" w:rsidRDefault="00B03C7E" w:rsidP="00B03C7E">
                <w:pPr>
                  <w:widowControl w:val="0"/>
                  <w:jc w:val="center"/>
                  <w:rPr>
                    <w:rFonts w:asciiTheme="minorHAnsi" w:hAnsiTheme="minorHAnsi" w:cs="Arial"/>
                    <w:sz w:val="22"/>
                    <w:szCs w:val="22"/>
                  </w:rPr>
                </w:pPr>
                <w:r w:rsidRPr="001B426B">
                  <w:rPr>
                    <w:rFonts w:asciiTheme="minorHAnsi" w:hAnsiTheme="minorHAnsi" w:cs="Arial"/>
                    <w:sz w:val="22"/>
                    <w:szCs w:val="22"/>
                  </w:rPr>
                  <w:t>Jr/</w:t>
                </w:r>
                <w:proofErr w:type="spellStart"/>
                <w:r w:rsidRPr="001B426B">
                  <w:rPr>
                    <w:rFonts w:asciiTheme="minorHAnsi" w:hAnsiTheme="minorHAnsi" w:cs="Arial"/>
                    <w:sz w:val="22"/>
                    <w:szCs w:val="22"/>
                  </w:rPr>
                  <w:t>Sr</w:t>
                </w:r>
                <w:proofErr w:type="spellEnd"/>
                <w:r w:rsidRPr="001B426B">
                  <w:rPr>
                    <w:rFonts w:asciiTheme="minorHAnsi" w:hAnsiTheme="minorHAnsi" w:cs="Arial"/>
                    <w:sz w:val="22"/>
                    <w:szCs w:val="22"/>
                  </w:rPr>
                  <w:t xml:space="preserve"> Conference * Eighth Grade Conference * YAP (Youth and Parents) * School Based Prevention</w:t>
                </w:r>
              </w:p>
            </w:txbxContent>
          </v:textbox>
        </v:shape>
      </w:pict>
    </w:r>
    <w:r w:rsidR="00B03C7E">
      <w:rPr>
        <w:noProof/>
        <w:sz w:val="24"/>
        <w:szCs w:val="24"/>
      </w:rPr>
      <w:drawing>
        <wp:anchor distT="0" distB="0" distL="114300" distR="114300" simplePos="0" relativeHeight="251658239" behindDoc="0" locked="0" layoutInCell="1" allowOverlap="1" wp14:anchorId="5C130E96" wp14:editId="62237857">
          <wp:simplePos x="0" y="0"/>
          <wp:positionH relativeFrom="column">
            <wp:posOffset>114300</wp:posOffset>
          </wp:positionH>
          <wp:positionV relativeFrom="paragraph">
            <wp:posOffset>117206</wp:posOffset>
          </wp:positionV>
          <wp:extent cx="975995" cy="6381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TF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5995" cy="638175"/>
                  </a:xfrm>
                  <a:prstGeom prst="rect">
                    <a:avLst/>
                  </a:prstGeom>
                </pic:spPr>
              </pic:pic>
            </a:graphicData>
          </a:graphic>
          <wp14:sizeRelH relativeFrom="page">
            <wp14:pctWidth>0</wp14:pctWidth>
          </wp14:sizeRelH>
          <wp14:sizeRelV relativeFrom="page">
            <wp14:pctHeight>0</wp14:pctHeight>
          </wp14:sizeRelV>
        </wp:anchor>
      </w:drawing>
    </w:r>
    <w:r w:rsidR="00B03C7E">
      <w:rPr>
        <w:noProof/>
        <w:sz w:val="24"/>
        <w:szCs w:val="24"/>
      </w:rPr>
      <w:drawing>
        <wp:anchor distT="36576" distB="36576" distL="36576" distR="36576" simplePos="0" relativeHeight="251659264" behindDoc="0" locked="0" layoutInCell="1" allowOverlap="1" wp14:anchorId="690D40CD" wp14:editId="3C7BE32C">
          <wp:simplePos x="0" y="0"/>
          <wp:positionH relativeFrom="column">
            <wp:posOffset>-3409950</wp:posOffset>
          </wp:positionH>
          <wp:positionV relativeFrom="paragraph">
            <wp:posOffset>190500</wp:posOffset>
          </wp:positionV>
          <wp:extent cx="971550" cy="74295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cstate="print">
                    <a:lum contrast="48000"/>
                  </a:blip>
                  <a:srcRect/>
                  <a:stretch>
                    <a:fillRect/>
                  </a:stretch>
                </pic:blipFill>
                <pic:spPr bwMode="auto">
                  <a:xfrm>
                    <a:off x="0" y="0"/>
                    <a:ext cx="971550" cy="742950"/>
                  </a:xfrm>
                  <a:prstGeom prst="rect">
                    <a:avLst/>
                  </a:prstGeom>
                  <a:noFill/>
                  <a:ln w="9525" algn="in">
                    <a:noFill/>
                    <a:miter lim="800000"/>
                    <a:headEnd/>
                    <a:tailEnd/>
                  </a:ln>
                  <a:effectLst/>
                </pic:spPr>
              </pic:pic>
            </a:graphicData>
          </a:graphic>
        </wp:anchor>
      </w:drawing>
    </w:r>
  </w:p>
  <w:p w:rsidR="0043254E" w:rsidRDefault="0043254E">
    <w:pPr>
      <w:pStyle w:val="Header"/>
    </w:pPr>
  </w:p>
  <w:p w:rsidR="0043254E" w:rsidRDefault="004325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3254E"/>
    <w:rsid w:val="0013112E"/>
    <w:rsid w:val="00296C10"/>
    <w:rsid w:val="00304E4A"/>
    <w:rsid w:val="0043254E"/>
    <w:rsid w:val="006E08F0"/>
    <w:rsid w:val="007040D2"/>
    <w:rsid w:val="009F09AF"/>
    <w:rsid w:val="00B03C7E"/>
    <w:rsid w:val="00BD43A3"/>
    <w:rsid w:val="00C9790A"/>
    <w:rsid w:val="00D72334"/>
    <w:rsid w:val="00EC1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4E"/>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54E"/>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basedOn w:val="DefaultParagraphFont"/>
    <w:link w:val="Header"/>
    <w:uiPriority w:val="99"/>
    <w:rsid w:val="0043254E"/>
  </w:style>
  <w:style w:type="paragraph" w:styleId="Footer">
    <w:name w:val="footer"/>
    <w:basedOn w:val="Normal"/>
    <w:link w:val="FooterChar"/>
    <w:unhideWhenUsed/>
    <w:rsid w:val="0043254E"/>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semiHidden/>
    <w:rsid w:val="0043254E"/>
  </w:style>
  <w:style w:type="paragraph" w:styleId="BalloonText">
    <w:name w:val="Balloon Text"/>
    <w:basedOn w:val="Normal"/>
    <w:link w:val="BalloonTextChar"/>
    <w:uiPriority w:val="99"/>
    <w:semiHidden/>
    <w:unhideWhenUsed/>
    <w:rsid w:val="0043254E"/>
    <w:rPr>
      <w:rFonts w:ascii="Tahoma" w:eastAsiaTheme="minorHAnsi" w:hAnsi="Tahoma" w:cs="Tahoma"/>
      <w:color w:val="auto"/>
      <w:kern w:val="0"/>
      <w:sz w:val="16"/>
      <w:szCs w:val="16"/>
    </w:rPr>
  </w:style>
  <w:style w:type="character" w:customStyle="1" w:styleId="BalloonTextChar">
    <w:name w:val="Balloon Text Char"/>
    <w:basedOn w:val="DefaultParagraphFont"/>
    <w:link w:val="BalloonText"/>
    <w:uiPriority w:val="99"/>
    <w:semiHidden/>
    <w:rsid w:val="0043254E"/>
    <w:rPr>
      <w:rFonts w:ascii="Tahoma" w:hAnsi="Tahoma" w:cs="Tahoma"/>
      <w:sz w:val="16"/>
      <w:szCs w:val="16"/>
    </w:rPr>
  </w:style>
  <w:style w:type="character" w:styleId="Hyperlink">
    <w:name w:val="Hyperlink"/>
    <w:basedOn w:val="DefaultParagraphFont"/>
    <w:rsid w:val="004325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caseybrewer31@gmail.com" TargetMode="External"/><Relationship Id="rId2" Type="http://schemas.openxmlformats.org/officeDocument/2006/relationships/hyperlink" Target="mailto:mustang_jenn2005@yahoo.com" TargetMode="External"/><Relationship Id="rId1" Type="http://schemas.openxmlformats.org/officeDocument/2006/relationships/hyperlink" Target="mailto:bamantz@hot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276</Words>
  <Characters>1574</Characters>
  <Application>Microsoft Office Word</Application>
  <DocSecurity>0</DocSecurity>
  <Lines>13</Lines>
  <Paragraphs>3</Paragraphs>
  <ScaleCrop>false</ScaleCrop>
  <Company>Hewlett-Packard Company</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PCCTF2</dc:creator>
  <cp:lastModifiedBy>PCCTF2</cp:lastModifiedBy>
  <cp:revision>6</cp:revision>
  <dcterms:created xsi:type="dcterms:W3CDTF">2011-10-04T14:51:00Z</dcterms:created>
  <dcterms:modified xsi:type="dcterms:W3CDTF">2015-07-14T13:24:00Z</dcterms:modified>
</cp:coreProperties>
</file>