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0301"/>
        <w:gridCol w:w="360"/>
      </w:tblGrid>
      <w:tr w:rsidR="002331F9" w:rsidRPr="002331F9" w14:paraId="38E186E4" w14:textId="77777777" w:rsidTr="002331F9">
        <w:trPr>
          <w:gridAfter w:val="1"/>
          <w:wAfter w:w="480" w:type="dxa"/>
          <w:trHeight w:val="300"/>
        </w:trPr>
        <w:tc>
          <w:tcPr>
            <w:tcW w:w="10661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E35FDE" w14:textId="77777777" w:rsidR="002331F9" w:rsidRPr="002331F9" w:rsidRDefault="002331F9" w:rsidP="002331F9">
            <w:pPr>
              <w:spacing w:after="0" w:line="240" w:lineRule="auto"/>
              <w:rPr>
                <w:rFonts w:ascii="Roboto" w:eastAsia="Times New Roman" w:hAnsi="Roboto" w:cs="Times New Roman"/>
                <w:color w:val="500050"/>
                <w:sz w:val="20"/>
                <w:szCs w:val="20"/>
              </w:rPr>
            </w:pPr>
            <w:r w:rsidRPr="002331F9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</w:rPr>
              <w:t>A list of attorneys, advisors, consultants and any other person, firm, business, partnership, corporation or</w:t>
            </w:r>
          </w:p>
        </w:tc>
      </w:tr>
      <w:tr w:rsidR="002331F9" w:rsidRPr="002331F9" w14:paraId="1BF2D310" w14:textId="77777777" w:rsidTr="002331F9">
        <w:trPr>
          <w:trHeight w:val="300"/>
        </w:trPr>
        <w:tc>
          <w:tcPr>
            <w:tcW w:w="3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097FE" w14:textId="77777777" w:rsidR="002331F9" w:rsidRPr="002331F9" w:rsidRDefault="002331F9" w:rsidP="002331F9">
            <w:pPr>
              <w:spacing w:after="0" w:line="240" w:lineRule="auto"/>
              <w:rPr>
                <w:rFonts w:ascii="Roboto" w:eastAsia="Times New Roman" w:hAnsi="Roboto" w:cs="Times New Roman"/>
                <w:color w:val="500050"/>
                <w:sz w:val="24"/>
                <w:szCs w:val="24"/>
              </w:rPr>
            </w:pPr>
          </w:p>
        </w:tc>
        <w:tc>
          <w:tcPr>
            <w:tcW w:w="10661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D3C9D6" w14:textId="77777777" w:rsidR="002331F9" w:rsidRPr="002331F9" w:rsidRDefault="002331F9" w:rsidP="002331F9">
            <w:pPr>
              <w:spacing w:after="0" w:line="240" w:lineRule="auto"/>
              <w:rPr>
                <w:rFonts w:ascii="Roboto" w:eastAsia="Times New Roman" w:hAnsi="Roboto" w:cs="Times New Roman"/>
                <w:color w:val="500050"/>
                <w:sz w:val="20"/>
                <w:szCs w:val="20"/>
              </w:rPr>
            </w:pPr>
            <w:r w:rsidRPr="002331F9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</w:rPr>
              <w:t>other organizations which received any renumeration of $17,500 or more during the preceding fiscal year</w:t>
            </w:r>
          </w:p>
        </w:tc>
      </w:tr>
      <w:tr w:rsidR="002331F9" w:rsidRPr="002331F9" w14:paraId="613BE69E" w14:textId="77777777" w:rsidTr="002331F9">
        <w:trPr>
          <w:trHeight w:val="300"/>
        </w:trPr>
        <w:tc>
          <w:tcPr>
            <w:tcW w:w="3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7C8C1" w14:textId="77777777" w:rsidR="002331F9" w:rsidRPr="002331F9" w:rsidRDefault="002331F9" w:rsidP="002331F9">
            <w:pPr>
              <w:spacing w:after="0" w:line="240" w:lineRule="auto"/>
              <w:rPr>
                <w:rFonts w:ascii="Roboto" w:eastAsia="Times New Roman" w:hAnsi="Roboto" w:cs="Times New Roman"/>
                <w:color w:val="500050"/>
                <w:sz w:val="24"/>
                <w:szCs w:val="24"/>
              </w:rPr>
            </w:pPr>
          </w:p>
        </w:tc>
        <w:tc>
          <w:tcPr>
            <w:tcW w:w="10661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FD79F1" w14:textId="77777777" w:rsidR="002331F9" w:rsidRPr="002331F9" w:rsidRDefault="002331F9" w:rsidP="002331F9">
            <w:pPr>
              <w:spacing w:after="0" w:line="240" w:lineRule="auto"/>
              <w:rPr>
                <w:rFonts w:ascii="Roboto" w:eastAsia="Times New Roman" w:hAnsi="Roboto" w:cs="Times New Roman"/>
                <w:color w:val="500050"/>
                <w:sz w:val="20"/>
                <w:szCs w:val="20"/>
              </w:rPr>
            </w:pPr>
            <w:r w:rsidRPr="002331F9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</w:rPr>
              <w:t>for any service whatsoever rendered to the Fire District, but shall not include volunteers receiving benefits</w:t>
            </w:r>
          </w:p>
        </w:tc>
      </w:tr>
      <w:tr w:rsidR="002331F9" w:rsidRPr="002331F9" w14:paraId="157ED9F1" w14:textId="77777777" w:rsidTr="002331F9">
        <w:trPr>
          <w:trHeight w:val="300"/>
        </w:trPr>
        <w:tc>
          <w:tcPr>
            <w:tcW w:w="3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33F5" w14:textId="77777777" w:rsidR="002331F9" w:rsidRPr="002331F9" w:rsidRDefault="002331F9" w:rsidP="002331F9">
            <w:pPr>
              <w:spacing w:after="0" w:line="240" w:lineRule="auto"/>
              <w:rPr>
                <w:rFonts w:ascii="Roboto" w:eastAsia="Times New Roman" w:hAnsi="Roboto" w:cs="Times New Roman"/>
                <w:color w:val="500050"/>
                <w:sz w:val="24"/>
                <w:szCs w:val="24"/>
              </w:rPr>
            </w:pPr>
          </w:p>
        </w:tc>
        <w:tc>
          <w:tcPr>
            <w:tcW w:w="10661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D521D0" w14:textId="77777777" w:rsidR="002331F9" w:rsidRPr="002331F9" w:rsidRDefault="002331F9" w:rsidP="002331F9">
            <w:pPr>
              <w:spacing w:after="0" w:line="240" w:lineRule="auto"/>
              <w:rPr>
                <w:rFonts w:ascii="Roboto" w:eastAsia="Times New Roman" w:hAnsi="Roboto" w:cs="Times New Roman"/>
                <w:color w:val="500050"/>
                <w:sz w:val="20"/>
                <w:szCs w:val="20"/>
              </w:rPr>
            </w:pPr>
            <w:r w:rsidRPr="002331F9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</w:rPr>
              <w:t>under a Length of Service Award Program (LOSAP).</w:t>
            </w:r>
          </w:p>
        </w:tc>
      </w:tr>
    </w:tbl>
    <w:p w14:paraId="641AE271" w14:textId="2C8E261F" w:rsidR="00DF2367" w:rsidRDefault="00DF2367"/>
    <w:p w14:paraId="64594827" w14:textId="5031F8A7" w:rsidR="002331F9" w:rsidRDefault="002331F9"/>
    <w:p w14:paraId="281CFB82" w14:textId="2D8027CE" w:rsidR="002331F9" w:rsidRDefault="002331F9">
      <w:r>
        <w:t>This is not applicable, we do not have any renumerations of $17,500 per year.</w:t>
      </w:r>
    </w:p>
    <w:p w14:paraId="7CE8F045" w14:textId="77777777" w:rsidR="002331F9" w:rsidRDefault="002331F9"/>
    <w:sectPr w:rsidR="00233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F9"/>
    <w:rsid w:val="002331F9"/>
    <w:rsid w:val="00D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CD966"/>
  <w15:chartTrackingRefBased/>
  <w15:docId w15:val="{FE1AA7B4-40BF-424E-9733-05B90F2F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</cp:revision>
  <dcterms:created xsi:type="dcterms:W3CDTF">2021-05-17T12:02:00Z</dcterms:created>
  <dcterms:modified xsi:type="dcterms:W3CDTF">2021-05-17T12:04:00Z</dcterms:modified>
</cp:coreProperties>
</file>