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24" w:rsidRPr="006F1C70" w:rsidRDefault="00D40724" w:rsidP="00D40724">
      <w:pPr>
        <w:pStyle w:val="Tit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344A" w:rsidRDefault="000F344A" w:rsidP="00D40724">
      <w:pPr>
        <w:rPr>
          <w:rFonts w:ascii="Arial" w:hAnsi="Arial" w:cs="Arial"/>
          <w:noProof/>
          <w:sz w:val="24"/>
          <w:szCs w:val="24"/>
        </w:rPr>
      </w:pPr>
      <w:bookmarkStart w:id="1" w:name="_Toc349646404"/>
    </w:p>
    <w:p w:rsidR="0010379E" w:rsidRDefault="000F344A" w:rsidP="00D40724">
      <w:pPr>
        <w:rPr>
          <w:rFonts w:cs="Arial"/>
          <w:b/>
          <w:noProof/>
          <w:color w:val="17365D" w:themeColor="text2" w:themeShade="BF"/>
          <w:sz w:val="40"/>
          <w:szCs w:val="40"/>
        </w:rPr>
      </w:pPr>
      <w:r w:rsidRPr="000F344A">
        <w:rPr>
          <w:rFonts w:cs="Arial"/>
          <w:b/>
          <w:noProof/>
          <w:color w:val="17365D" w:themeColor="text2" w:themeShade="BF"/>
          <w:sz w:val="40"/>
          <w:szCs w:val="40"/>
        </w:rPr>
        <w:t xml:space="preserve">SAMPLE </w:t>
      </w:r>
      <w:r w:rsidR="0010379E">
        <w:rPr>
          <w:rFonts w:cs="Arial"/>
          <w:b/>
          <w:noProof/>
          <w:color w:val="17365D" w:themeColor="text2" w:themeShade="BF"/>
          <w:sz w:val="40"/>
          <w:szCs w:val="40"/>
        </w:rPr>
        <w:t xml:space="preserve">PTA Boilerplate </w:t>
      </w:r>
    </w:p>
    <w:p w:rsidR="0010379E" w:rsidRPr="0010379E" w:rsidRDefault="0010379E" w:rsidP="00D40724">
      <w:pPr>
        <w:rPr>
          <w:rFonts w:cs="Arial"/>
          <w:b/>
          <w:noProof/>
          <w:color w:val="17365D" w:themeColor="text2" w:themeShade="BF"/>
          <w:sz w:val="24"/>
          <w:szCs w:val="24"/>
        </w:rPr>
      </w:pPr>
    </w:p>
    <w:p w:rsidR="0010379E" w:rsidRPr="0010379E" w:rsidRDefault="0010379E" w:rsidP="0010379E">
      <w:pPr>
        <w:rPr>
          <w:sz w:val="24"/>
          <w:szCs w:val="24"/>
        </w:rPr>
      </w:pPr>
      <w:r w:rsidRPr="0010379E">
        <w:rPr>
          <w:b/>
          <w:bCs/>
          <w:sz w:val="24"/>
          <w:szCs w:val="24"/>
          <w:u w:val="single"/>
        </w:rPr>
        <w:t>About PTA</w:t>
      </w:r>
      <w:r w:rsidRPr="0010379E">
        <w:rPr>
          <w:sz w:val="24"/>
          <w:szCs w:val="24"/>
          <w:u w:val="single"/>
        </w:rPr>
        <w:br/>
      </w:r>
      <w:proofErr w:type="spellStart"/>
      <w:r w:rsidRPr="0010379E">
        <w:rPr>
          <w:sz w:val="24"/>
          <w:szCs w:val="24"/>
        </w:rPr>
        <w:t>PTA</w:t>
      </w:r>
      <w:proofErr w:type="spellEnd"/>
      <w:r w:rsidRPr="0010379E">
        <w:rPr>
          <w:sz w:val="24"/>
          <w:szCs w:val="24"/>
        </w:rPr>
        <w:t>® comprises families, students, teachers, administrators, and business and community leaders devoted to the educational success of children and the promotion of parent involvement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0F344A" w:rsidRPr="0010379E" w:rsidRDefault="000F344A" w:rsidP="00D40724">
      <w:pPr>
        <w:rPr>
          <w:rFonts w:cs="Arial"/>
          <w:b/>
          <w:noProof/>
          <w:color w:val="17365D" w:themeColor="text2" w:themeShade="BF"/>
          <w:sz w:val="24"/>
          <w:szCs w:val="24"/>
        </w:rPr>
      </w:pPr>
      <w:r w:rsidRPr="0010379E">
        <w:rPr>
          <w:rFonts w:cs="Arial"/>
          <w:b/>
          <w:noProof/>
          <w:color w:val="17365D" w:themeColor="text2" w:themeShade="BF"/>
          <w:sz w:val="24"/>
          <w:szCs w:val="24"/>
        </w:rPr>
        <w:t xml:space="preserve"> </w:t>
      </w:r>
      <w:r w:rsidRPr="0010379E">
        <w:rPr>
          <w:rFonts w:cs="Arial"/>
          <w:b/>
          <w:noProof/>
          <w:color w:val="17365D" w:themeColor="text2" w:themeShade="BF"/>
          <w:sz w:val="24"/>
          <w:szCs w:val="24"/>
        </w:rPr>
        <w:br/>
      </w:r>
      <w:bookmarkEnd w:id="1"/>
    </w:p>
    <w:sectPr w:rsidR="000F344A" w:rsidRPr="0010379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A3" w:rsidRDefault="00A239A3" w:rsidP="009E3F3B">
      <w:pPr>
        <w:spacing w:after="0" w:line="240" w:lineRule="auto"/>
      </w:pPr>
      <w:r>
        <w:separator/>
      </w:r>
    </w:p>
  </w:endnote>
  <w:endnote w:type="continuationSeparator" w:id="0">
    <w:p w:rsidR="00A239A3" w:rsidRDefault="00A239A3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A3" w:rsidRDefault="00A239A3" w:rsidP="009E3F3B">
      <w:pPr>
        <w:spacing w:after="0" w:line="240" w:lineRule="auto"/>
      </w:pPr>
      <w:r>
        <w:separator/>
      </w:r>
    </w:p>
  </w:footnote>
  <w:footnote w:type="continuationSeparator" w:id="0">
    <w:p w:rsidR="00A239A3" w:rsidRDefault="00A239A3" w:rsidP="009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4A" w:rsidRDefault="000F344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21BED8" wp14:editId="58A35562">
          <wp:simplePos x="0" y="0"/>
          <wp:positionH relativeFrom="column">
            <wp:posOffset>-935355</wp:posOffset>
          </wp:positionH>
          <wp:positionV relativeFrom="page">
            <wp:posOffset>-10160</wp:posOffset>
          </wp:positionV>
          <wp:extent cx="7772400" cy="10064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24"/>
    <w:rsid w:val="000F344A"/>
    <w:rsid w:val="00100C35"/>
    <w:rsid w:val="0010379E"/>
    <w:rsid w:val="006D6FC6"/>
    <w:rsid w:val="006F1C70"/>
    <w:rsid w:val="00822666"/>
    <w:rsid w:val="00884D38"/>
    <w:rsid w:val="008F5277"/>
    <w:rsid w:val="009E3F3B"/>
    <w:rsid w:val="00A239A3"/>
    <w:rsid w:val="00BA316A"/>
    <w:rsid w:val="00C7416A"/>
    <w:rsid w:val="00D40724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CC722-3CB1-44F6-BC86-EEFBD275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Anderson A</cp:lastModifiedBy>
  <cp:revision>2</cp:revision>
  <dcterms:created xsi:type="dcterms:W3CDTF">2017-10-19T21:32:00Z</dcterms:created>
  <dcterms:modified xsi:type="dcterms:W3CDTF">2017-10-19T21:32:00Z</dcterms:modified>
</cp:coreProperties>
</file>