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CD66" w14:textId="77777777" w:rsidR="00CC7565" w:rsidRDefault="00CC7565" w:rsidP="00CC7565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Approved  Minutes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of Extra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Brimpsfield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Parish Council meeting</w:t>
      </w:r>
    </w:p>
    <w:p w14:paraId="4F06A855" w14:textId="77777777" w:rsidR="00CC7565" w:rsidRDefault="00CC7565" w:rsidP="00CC7565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held on 14</w:t>
      </w:r>
      <w:r w:rsidRPr="000D30C6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April 2022 at 7.30pm</w:t>
      </w:r>
    </w:p>
    <w:p w14:paraId="4D749C78" w14:textId="77777777" w:rsidR="00CC7565" w:rsidRDefault="00CC7565" w:rsidP="00CC7565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In the Village Hall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846"/>
        <w:gridCol w:w="8903"/>
      </w:tblGrid>
      <w:tr w:rsidR="00CC7565" w14:paraId="042AAF1D" w14:textId="77777777" w:rsidTr="00F3157C">
        <w:tc>
          <w:tcPr>
            <w:tcW w:w="846" w:type="dxa"/>
          </w:tcPr>
          <w:p w14:paraId="0DA38E66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569A9A9F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Welcome and introductions</w:t>
            </w:r>
          </w:p>
        </w:tc>
      </w:tr>
      <w:tr w:rsidR="00CC7565" w14:paraId="26558395" w14:textId="77777777" w:rsidTr="00F3157C">
        <w:tc>
          <w:tcPr>
            <w:tcW w:w="846" w:type="dxa"/>
          </w:tcPr>
          <w:p w14:paraId="748CADD8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53F62E27" w14:textId="77777777" w:rsidR="00CC7565" w:rsidRPr="008D31F9" w:rsidRDefault="00CC7565" w:rsidP="00F3157C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Attendance recorded as Parish Councillors </w:t>
            </w:r>
            <w:r w:rsidRPr="008D4D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Tom Overbury, Roger Lock, Michael McWilliam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8D4D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Jane Parsons, Heather Eaton, Claire Jardine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member of the public </w:t>
            </w:r>
          </w:p>
        </w:tc>
      </w:tr>
      <w:tr w:rsidR="00CC7565" w14:paraId="015C9E20" w14:textId="77777777" w:rsidTr="00F3157C">
        <w:tc>
          <w:tcPr>
            <w:tcW w:w="846" w:type="dxa"/>
          </w:tcPr>
          <w:p w14:paraId="39A5B6CF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2562E836" w14:textId="77777777" w:rsidR="00CC7565" w:rsidRPr="00F710D9" w:rsidRDefault="00CC7565" w:rsidP="00F3157C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Apologies for absence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received –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Parish Councillor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Archie </w:t>
            </w:r>
            <w:proofErr w:type="spellStart"/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Larthe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District Councillor Judd</w:t>
            </w:r>
          </w:p>
          <w:p w14:paraId="5E731E41" w14:textId="77777777" w:rsidR="00CC7565" w:rsidRPr="008D31F9" w:rsidRDefault="00CC7565" w:rsidP="00F3157C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County Councillor Joe Harris did not attend </w:t>
            </w:r>
          </w:p>
        </w:tc>
      </w:tr>
      <w:tr w:rsidR="00CC7565" w14:paraId="1392F2BD" w14:textId="77777777" w:rsidTr="00F3157C">
        <w:tc>
          <w:tcPr>
            <w:tcW w:w="846" w:type="dxa"/>
          </w:tcPr>
          <w:p w14:paraId="592AE46D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5D8A0948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Declaration of interests on matters on the agenda were invited -none</w:t>
            </w:r>
          </w:p>
        </w:tc>
      </w:tr>
      <w:tr w:rsidR="00CC7565" w14:paraId="2900BAF1" w14:textId="77777777" w:rsidTr="00F3157C">
        <w:tc>
          <w:tcPr>
            <w:tcW w:w="846" w:type="dxa"/>
          </w:tcPr>
          <w:p w14:paraId="0776FF80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7B3485DF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Public session – no comments at this stage as member of the public wished to speak on item 8</w:t>
            </w:r>
          </w:p>
        </w:tc>
      </w:tr>
      <w:tr w:rsidR="00CC7565" w14:paraId="100C6103" w14:textId="77777777" w:rsidTr="00F3157C">
        <w:tc>
          <w:tcPr>
            <w:tcW w:w="846" w:type="dxa"/>
          </w:tcPr>
          <w:p w14:paraId="1C107E01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3FBEA6A8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Minutes of the previous meeting approved and minor amendments were approved by Council</w:t>
            </w:r>
          </w:p>
        </w:tc>
      </w:tr>
      <w:tr w:rsidR="00CC7565" w14:paraId="46D0DCCE" w14:textId="77777777" w:rsidTr="00F3157C">
        <w:tc>
          <w:tcPr>
            <w:tcW w:w="846" w:type="dxa"/>
          </w:tcPr>
          <w:p w14:paraId="45F26BBC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001BD541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 opportunity was given for District and County Councillors to speak to the meeting regarding the proposed Boundary Review and its possible implications – not in attendance</w:t>
            </w:r>
          </w:p>
        </w:tc>
      </w:tr>
      <w:tr w:rsidR="00CC7565" w14:paraId="0F9B0C46" w14:textId="77777777" w:rsidTr="00F3157C">
        <w:tc>
          <w:tcPr>
            <w:tcW w:w="846" w:type="dxa"/>
          </w:tcPr>
          <w:p w14:paraId="55B39B89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662B0AE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and approved its response to Boundary review consultation – details distributed via email and as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attached  -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Discussion points</w:t>
            </w:r>
          </w:p>
          <w:p w14:paraId="73210236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Following 2 roadshows /information sharing by CDC, Council considered the boundary relating to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Brimpsfield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Parish area</w:t>
            </w:r>
          </w:p>
          <w:p w14:paraId="545ECD3F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3F4DF00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There are some dwellings which are close geographically to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Birdlip</w:t>
            </w:r>
            <w:proofErr w:type="spellEnd"/>
          </w:p>
          <w:p w14:paraId="741BD92A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It was noted that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Birdlip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&amp; Cowley Parish Council is intended to split</w:t>
            </w:r>
          </w:p>
          <w:p w14:paraId="6B671C1D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6DAE681D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Public consultation and the lack of communication by CDC and the member of public noted that he was not informed on the matter until 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received the agenda of this meeting.   He asked for his disappointment in the lack of consultation and publicity for this review</w:t>
            </w:r>
          </w:p>
          <w:p w14:paraId="56DD09CF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8CE2BFA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The member of public felt that the original map lines were not correctly drawn on CDC documents</w:t>
            </w:r>
          </w:p>
          <w:p w14:paraId="187A1799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EE81323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Member (Chair) of the Parish Council had contacted the “affected” homeowners on the evening of the roadshow to make sure that they were aware.  Other members contacted the public subsequently</w:t>
            </w:r>
          </w:p>
          <w:p w14:paraId="4832F54A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CDC officer discussion point was raised by Parish Councillor as one of the quoted feed -back was disputed</w:t>
            </w:r>
          </w:p>
          <w:p w14:paraId="65F8EDF9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Deadline date for feedback was discussed as the CDC meeting in May 2022 is due to make a decision. </w:t>
            </w:r>
          </w:p>
          <w:p w14:paraId="19CE5E59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D063D99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Effect on electoral roll and individual contributions to annual precept was noted</w:t>
            </w:r>
          </w:p>
          <w:p w14:paraId="1375D214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Effect on postcode /house valuations was discussed</w:t>
            </w:r>
          </w:p>
          <w:p w14:paraId="2A090549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71C87F4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The Council specifically looked at Blue dotted line and accepted that this dwelling to move to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Birdlip</w:t>
            </w:r>
            <w:proofErr w:type="spellEnd"/>
          </w:p>
          <w:p w14:paraId="5C986B96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E64526D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Other properties discussed as listed on post-it note </w:t>
            </w:r>
          </w:p>
          <w:p w14:paraId="49BAFFE1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Gowanlea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Blacklaines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Farm House – had expressed a wish to be in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Birdlip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Parish</w:t>
            </w:r>
            <w:proofErr w:type="gramEnd"/>
          </w:p>
          <w:p w14:paraId="25F7443D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Haregrove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Leveretes</w:t>
            </w:r>
            <w:proofErr w:type="spellEnd"/>
          </w:p>
          <w:p w14:paraId="1A01A869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Church View Bungalow,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Blacklaines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House, Cranmore </w:t>
            </w:r>
          </w:p>
          <w:p w14:paraId="4CA68C3A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Blacklaines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Cottages 1, 2- had expressed an interest in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Brimpsfield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2C5E5CDF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Blacklaines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Farm </w:t>
            </w:r>
          </w:p>
          <w:p w14:paraId="3B1D9BA6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9E8F177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 xml:space="preserve">Boundary within NDP’s (future) was noted </w:t>
            </w:r>
          </w:p>
          <w:p w14:paraId="78844AFA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063D56A1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agreed this map as preferred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boundary  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as per SD email  13/4/22) </w:t>
            </w:r>
            <w:r>
              <w:rPr>
                <w:noProof/>
              </w:rPr>
              <w:drawing>
                <wp:inline distT="0" distB="0" distL="0" distR="0" wp14:anchorId="22F1520D" wp14:editId="1EE583AF">
                  <wp:extent cx="3905250" cy="2762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7731" t="12671" r="17362" b="5669"/>
                          <a:stretch/>
                        </pic:blipFill>
                        <pic:spPr bwMode="auto">
                          <a:xfrm>
                            <a:off x="0" y="0"/>
                            <a:ext cx="3905250" cy="2762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311110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476883F4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CC7565" w14:paraId="14AA7834" w14:textId="77777777" w:rsidTr="00F3157C">
        <w:tc>
          <w:tcPr>
            <w:tcW w:w="846" w:type="dxa"/>
          </w:tcPr>
          <w:p w14:paraId="4A328ABB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00115B5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approved letter to property owners/contractors at Woodfield, Caudle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Green  to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repair tracks across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Brimpsfield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PC owned common land -Cllr Claire Jardin</w:t>
            </w:r>
          </w:p>
        </w:tc>
      </w:tr>
      <w:tr w:rsidR="00CC7565" w14:paraId="2073462B" w14:textId="77777777" w:rsidTr="00F3157C">
        <w:tc>
          <w:tcPr>
            <w:tcW w:w="846" w:type="dxa"/>
          </w:tcPr>
          <w:p w14:paraId="6AD22640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B124A68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Any other business for the purpose of information sharing as no decisions can be made at this point</w:t>
            </w:r>
          </w:p>
          <w:p w14:paraId="27BD33A7" w14:textId="77777777" w:rsidR="00CC7565" w:rsidRPr="003D6EC9" w:rsidRDefault="00CC7565" w:rsidP="00F3157C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D6EC9">
              <w:rPr>
                <w:rFonts w:ascii="Arial" w:hAnsi="Arial" w:cs="Arial"/>
                <w:color w:val="202124"/>
                <w:shd w:val="clear" w:color="auto" w:fill="FFFFFF"/>
              </w:rPr>
              <w:t>21/03856/FUL The Mill House additional information available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-noted</w:t>
            </w:r>
          </w:p>
        </w:tc>
      </w:tr>
      <w:tr w:rsidR="00CC7565" w14:paraId="68DACA20" w14:textId="77777777" w:rsidTr="00F3157C">
        <w:tc>
          <w:tcPr>
            <w:tcW w:w="846" w:type="dxa"/>
          </w:tcPr>
          <w:p w14:paraId="01579174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773BA9A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next meeting noted as 17</w:t>
            </w:r>
            <w:r w:rsidRPr="00A879A9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May 2022 at 7.00pm- AGM and 8pm for Parish Assembly</w:t>
            </w:r>
          </w:p>
          <w:p w14:paraId="4DCA66E9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Village website to be asked to publicise.  Agenda for Parish Assembly to be distributed 14 days before hand.  Village Hall Committee Chair to be invited to present a report, </w:t>
            </w:r>
          </w:p>
        </w:tc>
      </w:tr>
      <w:tr w:rsidR="00CC7565" w14:paraId="3C381478" w14:textId="77777777" w:rsidTr="00F3157C">
        <w:tc>
          <w:tcPr>
            <w:tcW w:w="846" w:type="dxa"/>
          </w:tcPr>
          <w:p w14:paraId="2C892F1A" w14:textId="77777777" w:rsidR="00CC7565" w:rsidRPr="00E32AA9" w:rsidRDefault="00CC7565" w:rsidP="00CC756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25E0CD7E" w14:textId="77777777" w:rsidR="00CC7565" w:rsidRDefault="00CC7565" w:rsidP="00F315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Close of meeting 20.17</w:t>
            </w:r>
          </w:p>
        </w:tc>
      </w:tr>
    </w:tbl>
    <w:p w14:paraId="4E761430" w14:textId="77777777" w:rsidR="00CC7565" w:rsidRDefault="00CC7565" w:rsidP="00CC7565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EDC8679" w14:textId="77777777" w:rsidR="00CC7565" w:rsidRDefault="00CC7565"/>
    <w:sectPr w:rsidR="00CC7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65"/>
    <w:rsid w:val="00C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696D"/>
  <w15:chartTrackingRefBased/>
  <w15:docId w15:val="{7B1E845F-5A15-4345-9D1A-62C6363A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565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565"/>
    <w:pPr>
      <w:ind w:left="720"/>
      <w:contextualSpacing/>
    </w:pPr>
  </w:style>
  <w:style w:type="table" w:styleId="TableGrid">
    <w:name w:val="Table Grid"/>
    <w:basedOn w:val="TableNormal"/>
    <w:uiPriority w:val="39"/>
    <w:rsid w:val="00CC7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1</cp:revision>
  <dcterms:created xsi:type="dcterms:W3CDTF">2022-06-06T08:54:00Z</dcterms:created>
  <dcterms:modified xsi:type="dcterms:W3CDTF">2022-06-06T08:55:00Z</dcterms:modified>
</cp:coreProperties>
</file>