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63" w:rsidRDefault="00CC4424" w:rsidP="00BB7663">
      <w:pPr>
        <w:rPr>
          <w:rFonts w:ascii="Times New Roman" w:hAnsi="Times New Roman" w:cs="Times New Roman"/>
          <w:b/>
          <w:noProof/>
          <w:color w:val="000000"/>
          <w:sz w:val="24"/>
          <w:szCs w:val="48"/>
        </w:rPr>
      </w:pPr>
      <w:r>
        <w:rPr>
          <w:noProof/>
        </w:rPr>
        <mc:AlternateContent>
          <mc:Choice Requires="wps">
            <w:drawing>
              <wp:anchor distT="0" distB="0" distL="114300" distR="114300" simplePos="0" relativeHeight="251869184" behindDoc="0" locked="0" layoutInCell="1" allowOverlap="1" wp14:anchorId="50CBA52F" wp14:editId="2F8CEA72">
                <wp:simplePos x="0" y="0"/>
                <wp:positionH relativeFrom="column">
                  <wp:posOffset>6085161</wp:posOffset>
                </wp:positionH>
                <wp:positionV relativeFrom="paragraph">
                  <wp:posOffset>126668</wp:posOffset>
                </wp:positionV>
                <wp:extent cx="1828800" cy="1828800"/>
                <wp:effectExtent l="0" t="152400" r="0" b="175895"/>
                <wp:wrapNone/>
                <wp:docPr id="46" name="Text Box 46"/>
                <wp:cNvGraphicFramePr/>
                <a:graphic xmlns:a="http://schemas.openxmlformats.org/drawingml/2006/main">
                  <a:graphicData uri="http://schemas.microsoft.com/office/word/2010/wordprocessingShape">
                    <wps:wsp>
                      <wps:cNvSpPr txBox="1"/>
                      <wps:spPr>
                        <a:xfrm rot="1390653">
                          <a:off x="0" y="0"/>
                          <a:ext cx="1828800" cy="1828800"/>
                        </a:xfrm>
                        <a:prstGeom prst="rect">
                          <a:avLst/>
                        </a:prstGeom>
                        <a:noFill/>
                        <a:ln>
                          <a:noFill/>
                        </a:ln>
                        <a:effectLst/>
                      </wps:spPr>
                      <wps:txbx>
                        <w:txbxContent>
                          <w:p w:rsidR="00BB7663" w:rsidRPr="00CC4424" w:rsidRDefault="00BB7663" w:rsidP="00CC4424">
                            <w:pPr>
                              <w:widowControl w:val="0"/>
                              <w:autoSpaceDE w:val="0"/>
                              <w:autoSpaceDN w:val="0"/>
                              <w:adjustRightInd w:val="0"/>
                              <w:spacing w:before="35" w:line="250" w:lineRule="auto"/>
                              <w:ind w:left="90" w:right="265"/>
                              <w:jc w:val="cente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LBJ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479.15pt;margin-top:9.95pt;width:2in;height:2in;rotation:1518964fd;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" filled="f" stroked="f">
                <v:textbox style="mso-fit-shape-to-text:t">
                  <w:txbxContent>
                    <w:p w:rsidR="00BB7663" w:rsidRPr="00CC4424" w:rsidRDefault="00BB7663" w:rsidP="00CC4424">
                      <w:pPr>
                        <w:widowControl w:val="0"/>
                        <w:autoSpaceDE w:val="0"/>
                        <w:autoSpaceDN w:val="0"/>
                        <w:adjustRightInd w:val="0"/>
                        <w:spacing w:before="35" w:line="250" w:lineRule="auto"/>
                        <w:ind w:left="90" w:right="265"/>
                        <w:jc w:val="cente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LBJ</w:t>
                      </w:r>
                    </w:p>
                  </w:txbxContent>
                </v:textbox>
              </v:shape>
            </w:pict>
          </mc:Fallback>
        </mc:AlternateContent>
      </w:r>
      <w:r w:rsidRPr="00CB50C4">
        <w:rPr>
          <w:noProof/>
        </w:rPr>
        <w:drawing>
          <wp:anchor distT="0" distB="0" distL="114300" distR="114300" simplePos="0" relativeHeight="251864064" behindDoc="0" locked="0" layoutInCell="1" allowOverlap="1" wp14:anchorId="4C0AEBB5" wp14:editId="5A0165DB">
            <wp:simplePos x="0" y="0"/>
            <wp:positionH relativeFrom="column">
              <wp:posOffset>4774019</wp:posOffset>
            </wp:positionH>
            <wp:positionV relativeFrom="paragraph">
              <wp:posOffset>-53916</wp:posOffset>
            </wp:positionV>
            <wp:extent cx="2243469" cy="2211572"/>
            <wp:effectExtent l="57150" t="57150" r="61595" b="5588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43455" cy="2211558"/>
                    </a:xfrm>
                    <a:prstGeom prst="rect">
                      <a:avLst/>
                    </a:prstGeom>
                    <a:ln w="57150">
                      <a:solidFill>
                        <a:schemeClr val="tx1"/>
                      </a:solidFill>
                    </a:ln>
                  </pic:spPr>
                </pic:pic>
              </a:graphicData>
            </a:graphic>
            <wp14:sizeRelH relativeFrom="page">
              <wp14:pctWidth>0</wp14:pctWidth>
            </wp14:sizeRelH>
            <wp14:sizeRelV relativeFrom="page">
              <wp14:pctHeight>0</wp14:pctHeight>
            </wp14:sizeRelV>
          </wp:anchor>
        </w:drawing>
      </w:r>
      <w:r w:rsidR="00BB7663" w:rsidRPr="004A1284">
        <w:rPr>
          <w:rFonts w:ascii="Times New Roman" w:hAnsi="Times New Roman" w:cs="Times New Roman"/>
          <w:b/>
          <w:noProof/>
          <w:color w:val="000000"/>
          <w:sz w:val="24"/>
          <w:szCs w:val="48"/>
        </w:rPr>
        <w:t xml:space="preserve">THIS IS A TRADITIONAL ASSIGNMENT. </w:t>
      </w:r>
    </w:p>
    <w:p w:rsidR="00573F32" w:rsidRDefault="00BB7663" w:rsidP="00BB7663">
      <w:pPr>
        <w:rPr>
          <w:rFonts w:ascii="Times New Roman" w:hAnsi="Times New Roman" w:cs="Times New Roman"/>
        </w:rPr>
      </w:pPr>
      <w:r w:rsidRPr="004A1284">
        <w:rPr>
          <w:rFonts w:ascii="Times New Roman" w:hAnsi="Times New Roman" w:cs="Times New Roman"/>
          <w:b/>
          <w:noProof/>
          <w:color w:val="000000"/>
          <w:sz w:val="24"/>
          <w:szCs w:val="48"/>
        </w:rPr>
        <w:t>PRINT AND COMPLETE IN INK.</w:t>
      </w:r>
      <w:r w:rsidRPr="004A1284">
        <w:rPr>
          <w:rFonts w:ascii="Times New Roman" w:hAnsi="Times New Roman" w:cs="Times New Roman"/>
          <w:sz w:val="10"/>
        </w:rPr>
        <w:t xml:space="preserve">   </w:t>
      </w:r>
      <w:r w:rsidR="002E4B78">
        <w:rPr>
          <w:rFonts w:ascii="Times New Roman" w:hAnsi="Times New Roman" w:cs="Times New Roman"/>
        </w:rPr>
        <w:t xml:space="preserve">   </w:t>
      </w:r>
    </w:p>
    <w:p w:rsidR="00D9498B" w:rsidRPr="00D9498B" w:rsidRDefault="00D9498B" w:rsidP="006523BC">
      <w:pPr>
        <w:jc w:val="center"/>
        <w:rPr>
          <w:rFonts w:ascii="Times New Roman" w:hAnsi="Times New Roman" w:cs="Times New Roman"/>
          <w:b/>
          <w:i/>
          <w:color w:val="FF0000"/>
        </w:rPr>
      </w:pPr>
    </w:p>
    <w:p w:rsidR="005E66D4" w:rsidRDefault="00CC4424" w:rsidP="002E4B78">
      <w:pPr>
        <w:widowControl w:val="0"/>
        <w:autoSpaceDE w:val="0"/>
        <w:autoSpaceDN w:val="0"/>
        <w:adjustRightInd w:val="0"/>
        <w:spacing w:before="2" w:line="361" w:lineRule="exact"/>
        <w:ind w:left="90" w:right="112"/>
        <w:rPr>
          <w:rFonts w:ascii="Harlow Solid Italic" w:hAnsi="Harlow Solid Italic" w:cs="Arial"/>
          <w:color w:val="FF0000"/>
          <w:position w:val="-1"/>
          <w:sz w:val="36"/>
          <w:szCs w:val="32"/>
        </w:rPr>
      </w:pPr>
      <w:r w:rsidRPr="005E66D4">
        <w:rPr>
          <w:noProof/>
          <w:sz w:val="24"/>
        </w:rPr>
        <w:drawing>
          <wp:anchor distT="0" distB="0" distL="114300" distR="114300" simplePos="0" relativeHeight="251865088" behindDoc="0" locked="0" layoutInCell="1" allowOverlap="1" wp14:anchorId="562D411E" wp14:editId="212812D0">
            <wp:simplePos x="0" y="0"/>
            <wp:positionH relativeFrom="column">
              <wp:posOffset>5461635</wp:posOffset>
            </wp:positionH>
            <wp:positionV relativeFrom="paragraph">
              <wp:posOffset>107950</wp:posOffset>
            </wp:positionV>
            <wp:extent cx="800100" cy="902335"/>
            <wp:effectExtent l="95250" t="76200" r="76200" b="8826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222222"/>
                        </a:clrFrom>
                        <a:clrTo>
                          <a:srgbClr val="222222">
                            <a:alpha val="0"/>
                          </a:srgbClr>
                        </a:clrTo>
                      </a:clrChange>
                      <a:extLst>
                        <a:ext uri="{28A0092B-C50C-407E-A947-70E740481C1C}">
                          <a14:useLocalDpi xmlns:a14="http://schemas.microsoft.com/office/drawing/2010/main" val="0"/>
                        </a:ext>
                      </a:extLst>
                    </a:blip>
                    <a:stretch>
                      <a:fillRect/>
                    </a:stretch>
                  </pic:blipFill>
                  <pic:spPr>
                    <a:xfrm rot="20889351">
                      <a:off x="0" y="0"/>
                      <a:ext cx="800100" cy="902335"/>
                    </a:xfrm>
                    <a:prstGeom prst="rect">
                      <a:avLst/>
                    </a:prstGeom>
                  </pic:spPr>
                </pic:pic>
              </a:graphicData>
            </a:graphic>
            <wp14:sizeRelH relativeFrom="page">
              <wp14:pctWidth>0</wp14:pctWidth>
            </wp14:sizeRelH>
            <wp14:sizeRelV relativeFrom="page">
              <wp14:pctHeight>0</wp14:pctHeight>
            </wp14:sizeRelV>
          </wp:anchor>
        </w:drawing>
      </w:r>
      <w:r w:rsidR="00CB50C4" w:rsidRPr="005E66D4">
        <w:rPr>
          <w:rFonts w:ascii="Harlow Solid Italic" w:hAnsi="Harlow Solid Italic" w:cs="Arial"/>
          <w:color w:val="FF0000"/>
          <w:position w:val="-1"/>
          <w:sz w:val="40"/>
          <w:szCs w:val="32"/>
        </w:rPr>
        <w:t>Turbulent Times: The 1960s</w:t>
      </w:r>
      <w:r w:rsidR="00CB50C4" w:rsidRPr="00CB50C4">
        <w:rPr>
          <w:rFonts w:ascii="Harlow Solid Italic" w:hAnsi="Harlow Solid Italic" w:cs="Arial"/>
          <w:color w:val="FF0000"/>
          <w:position w:val="-1"/>
          <w:sz w:val="36"/>
          <w:szCs w:val="32"/>
        </w:rPr>
        <w:t xml:space="preserve">… </w:t>
      </w:r>
    </w:p>
    <w:p w:rsidR="004E2C20" w:rsidRPr="005E66D4" w:rsidRDefault="00CB50C4" w:rsidP="005E66D4">
      <w:pPr>
        <w:widowControl w:val="0"/>
        <w:autoSpaceDE w:val="0"/>
        <w:autoSpaceDN w:val="0"/>
        <w:adjustRightInd w:val="0"/>
        <w:spacing w:before="2" w:line="361" w:lineRule="exact"/>
        <w:ind w:left="3690" w:right="112" w:firstLine="630"/>
        <w:rPr>
          <w:rFonts w:ascii="Chiller" w:hAnsi="Chiller" w:cs="Arial"/>
          <w:b/>
          <w:i/>
          <w:color w:val="FF0000"/>
          <w:sz w:val="48"/>
          <w:szCs w:val="32"/>
        </w:rPr>
      </w:pPr>
      <w:proofErr w:type="gramStart"/>
      <w:r w:rsidRPr="005E66D4">
        <w:rPr>
          <w:rFonts w:ascii="Chiller" w:hAnsi="Chiller" w:cs="Arial"/>
          <w:b/>
          <w:i/>
          <w:color w:val="FF0000"/>
          <w:position w:val="-1"/>
          <w:sz w:val="48"/>
          <w:szCs w:val="32"/>
        </w:rPr>
        <w:t>p</w:t>
      </w:r>
      <w:r w:rsidRPr="005E66D4">
        <w:rPr>
          <w:rFonts w:ascii="Chiller" w:hAnsi="Chiller" w:cs="Arial"/>
          <w:b/>
          <w:i/>
          <w:color w:val="00B050"/>
          <w:position w:val="-1"/>
          <w:sz w:val="48"/>
          <w:szCs w:val="32"/>
        </w:rPr>
        <w:t>s</w:t>
      </w:r>
      <w:r w:rsidRPr="005E66D4">
        <w:rPr>
          <w:rFonts w:ascii="Chiller" w:hAnsi="Chiller" w:cs="Arial"/>
          <w:b/>
          <w:i/>
          <w:color w:val="FF0066"/>
          <w:position w:val="-1"/>
          <w:sz w:val="48"/>
          <w:szCs w:val="32"/>
        </w:rPr>
        <w:t>y</w:t>
      </w:r>
      <w:r w:rsidRPr="005E66D4">
        <w:rPr>
          <w:rFonts w:ascii="Chiller" w:hAnsi="Chiller" w:cs="Arial"/>
          <w:b/>
          <w:i/>
          <w:color w:val="E36C0A" w:themeColor="accent6" w:themeShade="BF"/>
          <w:position w:val="-1"/>
          <w:sz w:val="48"/>
          <w:szCs w:val="32"/>
        </w:rPr>
        <w:t>c</w:t>
      </w:r>
      <w:r w:rsidRPr="005E66D4">
        <w:rPr>
          <w:rFonts w:ascii="Chiller" w:hAnsi="Chiller" w:cs="Arial"/>
          <w:b/>
          <w:i/>
          <w:color w:val="16F6AB"/>
          <w:position w:val="-1"/>
          <w:sz w:val="48"/>
          <w:szCs w:val="32"/>
        </w:rPr>
        <w:t>h</w:t>
      </w:r>
      <w:r w:rsidRPr="005E66D4">
        <w:rPr>
          <w:rFonts w:ascii="Chiller" w:hAnsi="Chiller" w:cs="Arial"/>
          <w:b/>
          <w:i/>
          <w:color w:val="66FF33"/>
          <w:position w:val="-1"/>
          <w:sz w:val="48"/>
          <w:szCs w:val="32"/>
        </w:rPr>
        <w:t>e</w:t>
      </w:r>
      <w:r w:rsidRPr="005E66D4">
        <w:rPr>
          <w:rFonts w:ascii="Chiller" w:hAnsi="Chiller" w:cs="Arial"/>
          <w:b/>
          <w:i/>
          <w:color w:val="7030A0"/>
          <w:position w:val="-1"/>
          <w:sz w:val="48"/>
          <w:szCs w:val="32"/>
        </w:rPr>
        <w:t>d</w:t>
      </w:r>
      <w:r w:rsidRPr="005E66D4">
        <w:rPr>
          <w:rFonts w:ascii="Chiller" w:hAnsi="Chiller" w:cs="Arial"/>
          <w:b/>
          <w:i/>
          <w:color w:val="FF0000"/>
          <w:position w:val="-1"/>
          <w:sz w:val="48"/>
          <w:szCs w:val="32"/>
        </w:rPr>
        <w:t>el</w:t>
      </w:r>
      <w:r w:rsidRPr="005E66D4">
        <w:rPr>
          <w:rFonts w:ascii="Chiller" w:hAnsi="Chiller" w:cs="Arial"/>
          <w:b/>
          <w:i/>
          <w:color w:val="548DD4" w:themeColor="text2" w:themeTint="99"/>
          <w:position w:val="-1"/>
          <w:sz w:val="48"/>
          <w:szCs w:val="32"/>
        </w:rPr>
        <w:t>i</w:t>
      </w:r>
      <w:r w:rsidRPr="005E66D4">
        <w:rPr>
          <w:rFonts w:ascii="Chiller" w:hAnsi="Chiller" w:cs="Arial"/>
          <w:b/>
          <w:i/>
          <w:color w:val="4BACC6" w:themeColor="accent5"/>
          <w:position w:val="-1"/>
          <w:sz w:val="48"/>
          <w:szCs w:val="32"/>
        </w:rPr>
        <w:t>c</w:t>
      </w:r>
      <w:proofErr w:type="gramEnd"/>
      <w:r w:rsidRPr="005E66D4">
        <w:rPr>
          <w:rFonts w:ascii="Chiller" w:hAnsi="Chiller" w:cs="Arial"/>
          <w:b/>
          <w:i/>
          <w:color w:val="4BACC6" w:themeColor="accent5"/>
          <w:position w:val="-1"/>
          <w:sz w:val="48"/>
          <w:szCs w:val="32"/>
        </w:rPr>
        <w:t xml:space="preserve"> </w:t>
      </w:r>
      <w:r w:rsidRPr="005E66D4">
        <w:rPr>
          <w:rFonts w:ascii="Chiller" w:hAnsi="Chiller" w:cs="Arial"/>
          <w:b/>
          <w:i/>
          <w:color w:val="00B050"/>
          <w:position w:val="-1"/>
          <w:sz w:val="48"/>
          <w:szCs w:val="32"/>
        </w:rPr>
        <w:t>m</w:t>
      </w:r>
      <w:r w:rsidRPr="005E66D4">
        <w:rPr>
          <w:rFonts w:ascii="Chiller" w:hAnsi="Chiller" w:cs="Arial"/>
          <w:b/>
          <w:i/>
          <w:color w:val="FFC000"/>
          <w:position w:val="-1"/>
          <w:sz w:val="48"/>
          <w:szCs w:val="32"/>
        </w:rPr>
        <w:t>a</w:t>
      </w:r>
      <w:r w:rsidRPr="005E66D4">
        <w:rPr>
          <w:rFonts w:ascii="Chiller" w:hAnsi="Chiller" w:cs="Arial"/>
          <w:b/>
          <w:i/>
          <w:color w:val="00B0F0"/>
          <w:position w:val="-1"/>
          <w:sz w:val="48"/>
          <w:szCs w:val="32"/>
        </w:rPr>
        <w:t>n</w:t>
      </w:r>
      <w:r w:rsidRPr="005E66D4">
        <w:rPr>
          <w:rFonts w:ascii="Chiller" w:hAnsi="Chiller" w:cs="Arial"/>
          <w:b/>
          <w:i/>
          <w:color w:val="FF0000"/>
          <w:position w:val="-1"/>
          <w:sz w:val="48"/>
          <w:szCs w:val="32"/>
        </w:rPr>
        <w:t>…</w:t>
      </w:r>
    </w:p>
    <w:p w:rsidR="00CC4424" w:rsidRDefault="00CC4424" w:rsidP="002E4B78">
      <w:pPr>
        <w:ind w:left="90"/>
        <w:rPr>
          <w:rFonts w:ascii="Arial Narrow" w:hAnsi="Arial Narrow"/>
          <w:b/>
          <w:sz w:val="18"/>
        </w:rPr>
      </w:pPr>
      <w:r>
        <w:rPr>
          <w:rFonts w:ascii="Arial Narrow" w:hAnsi="Arial Narrow"/>
          <w:b/>
          <w:sz w:val="18"/>
        </w:rPr>
        <w:t xml:space="preserve">     </w:t>
      </w:r>
    </w:p>
    <w:p w:rsidR="00573F32" w:rsidRPr="00D234E3" w:rsidRDefault="00573F32" w:rsidP="00BB7663">
      <w:pPr>
        <w:ind w:left="90"/>
        <w:rPr>
          <w:rFonts w:ascii="Arial Narrow" w:hAnsi="Arial Narrow"/>
          <w:b/>
          <w:sz w:val="18"/>
        </w:rPr>
      </w:pPr>
      <w:r w:rsidRPr="00D234E3">
        <w:rPr>
          <w:rFonts w:ascii="Arial Narrow" w:hAnsi="Arial Narrow"/>
          <w:b/>
          <w:sz w:val="18"/>
        </w:rPr>
        <w:t xml:space="preserve">APUSH Review Guide for </w:t>
      </w:r>
      <w:r w:rsidR="005E66D4" w:rsidRPr="00D234E3">
        <w:rPr>
          <w:rFonts w:ascii="Arial Narrow" w:hAnsi="Arial Narrow"/>
          <w:b/>
          <w:sz w:val="18"/>
        </w:rPr>
        <w:t xml:space="preserve">AMSCO </w:t>
      </w:r>
      <w:r w:rsidR="005E66D4">
        <w:rPr>
          <w:rFonts w:ascii="Arial Narrow" w:hAnsi="Arial Narrow"/>
          <w:b/>
          <w:sz w:val="18"/>
        </w:rPr>
        <w:t xml:space="preserve">chapter 28. </w:t>
      </w:r>
      <w:r w:rsidR="00BB7663">
        <w:rPr>
          <w:rFonts w:ascii="Arial Narrow" w:hAnsi="Arial Narrow"/>
          <w:b/>
          <w:sz w:val="18"/>
        </w:rPr>
        <w:t>(</w:t>
      </w:r>
      <w:proofErr w:type="gramStart"/>
      <w:r w:rsidR="00BB7663">
        <w:rPr>
          <w:rFonts w:ascii="Arial Narrow" w:hAnsi="Arial Narrow"/>
          <w:b/>
          <w:sz w:val="18"/>
        </w:rPr>
        <w:t>or</w:t>
      </w:r>
      <w:proofErr w:type="gramEnd"/>
      <w:r w:rsidR="00BB7663">
        <w:rPr>
          <w:rFonts w:ascii="Arial Narrow" w:hAnsi="Arial Narrow"/>
          <w:b/>
          <w:sz w:val="18"/>
        </w:rPr>
        <w:t xml:space="preserve"> other source reviewing the 1960’s)</w:t>
      </w:r>
    </w:p>
    <w:p w:rsidR="00573F32" w:rsidRPr="00D9498B" w:rsidRDefault="00573F32" w:rsidP="002E4B78">
      <w:pPr>
        <w:widowControl w:val="0"/>
        <w:autoSpaceDE w:val="0"/>
        <w:autoSpaceDN w:val="0"/>
        <w:adjustRightInd w:val="0"/>
        <w:spacing w:before="35" w:line="250" w:lineRule="auto"/>
        <w:ind w:left="90" w:right="265"/>
        <w:rPr>
          <w:rFonts w:ascii="Arial Narrow" w:hAnsi="Arial Narrow"/>
          <w:b/>
          <w:bCs/>
          <w:sz w:val="16"/>
        </w:rPr>
      </w:pPr>
    </w:p>
    <w:p w:rsidR="002E4B78" w:rsidRDefault="00F30236" w:rsidP="002E4B78">
      <w:pPr>
        <w:widowControl w:val="0"/>
        <w:autoSpaceDE w:val="0"/>
        <w:autoSpaceDN w:val="0"/>
        <w:adjustRightInd w:val="0"/>
        <w:spacing w:before="35" w:line="250" w:lineRule="auto"/>
        <w:ind w:left="90" w:right="265"/>
        <w:rPr>
          <w:rFonts w:ascii="Arial Narrow" w:hAnsi="Arial Narrow"/>
          <w:b/>
          <w:bCs/>
          <w:sz w:val="20"/>
          <w:szCs w:val="20"/>
        </w:rPr>
      </w:pPr>
      <w:r w:rsidRPr="007E00D9">
        <w:rPr>
          <w:noProof/>
        </w:rPr>
        <w:drawing>
          <wp:anchor distT="0" distB="0" distL="114300" distR="114300" simplePos="0" relativeHeight="251717632" behindDoc="0" locked="0" layoutInCell="1" allowOverlap="1" wp14:anchorId="57366386" wp14:editId="5C94F6E7">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ab/>
        <w:t xml:space="preserve">Print document and take notes in the spaces provided.  Read through the </w:t>
      </w:r>
    </w:p>
    <w:p w:rsidR="002E4B78" w:rsidRDefault="00CC4424" w:rsidP="002E4B78">
      <w:pPr>
        <w:widowControl w:val="0"/>
        <w:autoSpaceDE w:val="0"/>
        <w:autoSpaceDN w:val="0"/>
        <w:adjustRightInd w:val="0"/>
        <w:spacing w:before="35" w:line="250" w:lineRule="auto"/>
        <w:ind w:left="90" w:right="265"/>
        <w:rPr>
          <w:rFonts w:ascii="Arial Narrow" w:hAnsi="Arial Narrow"/>
          <w:b/>
          <w:bCs/>
          <w:sz w:val="20"/>
          <w:szCs w:val="20"/>
        </w:rPr>
      </w:pPr>
      <w:r>
        <w:rPr>
          <w:noProof/>
        </w:rPr>
        <mc:AlternateContent>
          <mc:Choice Requires="wps">
            <w:drawing>
              <wp:anchor distT="0" distB="0" distL="114300" distR="114300" simplePos="0" relativeHeight="251867136" behindDoc="0" locked="0" layoutInCell="1" allowOverlap="1" wp14:anchorId="647F9B6B" wp14:editId="0E7A5634">
                <wp:simplePos x="0" y="0"/>
                <wp:positionH relativeFrom="column">
                  <wp:posOffset>4711065</wp:posOffset>
                </wp:positionH>
                <wp:positionV relativeFrom="paragraph">
                  <wp:posOffset>123825</wp:posOffset>
                </wp:positionV>
                <wp:extent cx="1828800" cy="1828800"/>
                <wp:effectExtent l="0" t="152400" r="0" b="156845"/>
                <wp:wrapNone/>
                <wp:docPr id="45" name="Text Box 45"/>
                <wp:cNvGraphicFramePr/>
                <a:graphic xmlns:a="http://schemas.openxmlformats.org/drawingml/2006/main">
                  <a:graphicData uri="http://schemas.microsoft.com/office/word/2010/wordprocessingShape">
                    <wps:wsp>
                      <wps:cNvSpPr txBox="1"/>
                      <wps:spPr>
                        <a:xfrm rot="1390653">
                          <a:off x="0" y="0"/>
                          <a:ext cx="1828800" cy="1828800"/>
                        </a:xfrm>
                        <a:prstGeom prst="rect">
                          <a:avLst/>
                        </a:prstGeom>
                        <a:noFill/>
                        <a:ln>
                          <a:noFill/>
                        </a:ln>
                        <a:effectLst/>
                      </wps:spPr>
                      <wps:txbx>
                        <w:txbxContent>
                          <w:p w:rsidR="00BB7663" w:rsidRPr="00CC4424" w:rsidRDefault="00BB7663" w:rsidP="00CC4424">
                            <w:pPr>
                              <w:widowControl w:val="0"/>
                              <w:autoSpaceDE w:val="0"/>
                              <w:autoSpaceDN w:val="0"/>
                              <w:adjustRightInd w:val="0"/>
                              <w:spacing w:before="35" w:line="250" w:lineRule="auto"/>
                              <w:ind w:left="90" w:right="265"/>
                              <w:jc w:val="cente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C4424">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JFK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5" o:spid="_x0000_s1027" type="#_x0000_t202" style="position:absolute;left:0;text-align:left;margin-left:370.95pt;margin-top:9.75pt;width:2in;height:2in;rotation:1518964fd;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" filled="f" stroked="f">
                <v:textbox style="mso-fit-shape-to-text:t">
                  <w:txbxContent>
                    <w:p w:rsidR="00BB7663" w:rsidRPr="00CC4424" w:rsidRDefault="00BB7663" w:rsidP="00CC4424">
                      <w:pPr>
                        <w:widowControl w:val="0"/>
                        <w:autoSpaceDE w:val="0"/>
                        <w:autoSpaceDN w:val="0"/>
                        <w:adjustRightInd w:val="0"/>
                        <w:spacing w:before="35" w:line="250" w:lineRule="auto"/>
                        <w:ind w:left="90" w:right="265"/>
                        <w:jc w:val="center"/>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C4424">
                        <w:rPr>
                          <w:rFonts w:ascii="Harlow Solid Italic" w:hAnsi="Harlow Solid Italic"/>
                          <w:b/>
                          <w:bCs/>
                          <w:i/>
                          <w:sz w:val="40"/>
                          <w:szCs w:val="72"/>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JFK</w:t>
                      </w:r>
                    </w:p>
                  </w:txbxContent>
                </v:textbox>
              </v:shape>
            </w:pict>
          </mc:Fallback>
        </mc:AlternateContent>
      </w:r>
      <w:proofErr w:type="gramStart"/>
      <w:r w:rsidR="00573F32" w:rsidRPr="00C974C2">
        <w:rPr>
          <w:rFonts w:ascii="Arial Narrow" w:hAnsi="Arial Narrow"/>
          <w:b/>
          <w:bCs/>
          <w:sz w:val="20"/>
          <w:szCs w:val="20"/>
        </w:rPr>
        <w:t>guide</w:t>
      </w:r>
      <w:proofErr w:type="gramEnd"/>
      <w:r w:rsidR="00573F32" w:rsidRPr="00C974C2">
        <w:rPr>
          <w:rFonts w:ascii="Arial Narrow" w:hAnsi="Arial Narrow"/>
          <w:b/>
          <w:bCs/>
          <w:sz w:val="20"/>
          <w:szCs w:val="20"/>
        </w:rPr>
        <w:t xml:space="preserve"> before you begin reading. </w:t>
      </w:r>
      <w:r w:rsidR="00573F32">
        <w:rPr>
          <w:rFonts w:ascii="Arial Narrow" w:hAnsi="Arial Narrow"/>
          <w:b/>
          <w:bCs/>
          <w:sz w:val="20"/>
          <w:szCs w:val="20"/>
        </w:rPr>
        <w:t>Th</w:t>
      </w:r>
      <w:r w:rsidR="00573F32" w:rsidRPr="00C974C2">
        <w:rPr>
          <w:rFonts w:ascii="Arial Narrow" w:hAnsi="Arial Narrow"/>
          <w:b/>
          <w:bCs/>
          <w:sz w:val="20"/>
          <w:szCs w:val="20"/>
        </w:rPr>
        <w:t xml:space="preserve">is step will help you focus on the most significant ideas </w:t>
      </w:r>
    </w:p>
    <w:p w:rsidR="00BB7663" w:rsidRDefault="00573F32" w:rsidP="002E4B78">
      <w:pPr>
        <w:widowControl w:val="0"/>
        <w:autoSpaceDE w:val="0"/>
        <w:autoSpaceDN w:val="0"/>
        <w:adjustRightInd w:val="0"/>
        <w:spacing w:before="35" w:line="250" w:lineRule="auto"/>
        <w:ind w:left="90" w:right="265"/>
        <w:rPr>
          <w:rFonts w:ascii="Arial Narrow" w:hAnsi="Arial Narrow"/>
          <w:b/>
          <w:bCs/>
          <w:i/>
          <w:sz w:val="20"/>
          <w:szCs w:val="20"/>
        </w:rPr>
      </w:pPr>
      <w:proofErr w:type="gramStart"/>
      <w:r w:rsidRPr="00C974C2">
        <w:rPr>
          <w:rFonts w:ascii="Arial Narrow" w:hAnsi="Arial Narrow"/>
          <w:b/>
          <w:bCs/>
          <w:sz w:val="20"/>
          <w:szCs w:val="20"/>
        </w:rPr>
        <w:t>and</w:t>
      </w:r>
      <w:proofErr w:type="gramEnd"/>
      <w:r w:rsidRPr="00C974C2">
        <w:rPr>
          <w:rFonts w:ascii="Arial Narrow" w:hAnsi="Arial Narrow"/>
          <w:b/>
          <w:bCs/>
          <w:sz w:val="20"/>
          <w:szCs w:val="20"/>
        </w:rPr>
        <w:t xml:space="preserve"> information </w:t>
      </w:r>
      <w:r w:rsidRPr="00506CAA">
        <w:rPr>
          <w:rFonts w:ascii="Arial Narrow" w:hAnsi="Arial Narrow"/>
          <w:b/>
          <w:bCs/>
          <w:i/>
          <w:sz w:val="20"/>
          <w:szCs w:val="20"/>
        </w:rPr>
        <w:t>as you read</w:t>
      </w:r>
      <w:r w:rsidRPr="00C974C2">
        <w:rPr>
          <w:rFonts w:ascii="Arial Narrow" w:hAnsi="Arial Narrow"/>
          <w:b/>
          <w:bCs/>
          <w:sz w:val="20"/>
          <w:szCs w:val="20"/>
        </w:rPr>
        <w:t xml:space="preserve">. This guide can earn bonus points </w:t>
      </w:r>
      <w:r w:rsidRPr="00C130C0">
        <w:rPr>
          <w:rFonts w:ascii="Arial Narrow" w:hAnsi="Arial Narrow"/>
          <w:b/>
          <w:bCs/>
          <w:i/>
          <w:sz w:val="20"/>
          <w:szCs w:val="20"/>
        </w:rPr>
        <w:t xml:space="preserve">for students completing </w:t>
      </w:r>
    </w:p>
    <w:p w:rsidR="00BB7663" w:rsidRDefault="00573F32" w:rsidP="002E4B78">
      <w:pPr>
        <w:widowControl w:val="0"/>
        <w:autoSpaceDE w:val="0"/>
        <w:autoSpaceDN w:val="0"/>
        <w:adjustRightInd w:val="0"/>
        <w:spacing w:before="35" w:line="250" w:lineRule="auto"/>
        <w:ind w:left="90" w:right="265"/>
        <w:rPr>
          <w:noProof/>
        </w:rPr>
      </w:pPr>
      <w:proofErr w:type="gramStart"/>
      <w:r w:rsidRPr="00C130C0">
        <w:rPr>
          <w:rFonts w:ascii="Arial Narrow" w:hAnsi="Arial Narrow"/>
          <w:b/>
          <w:bCs/>
          <w:i/>
          <w:sz w:val="20"/>
          <w:szCs w:val="20"/>
        </w:rPr>
        <w:t>guide</w:t>
      </w:r>
      <w:proofErr w:type="gramEnd"/>
      <w:r>
        <w:rPr>
          <w:rFonts w:ascii="Arial Narrow" w:hAnsi="Arial Narrow"/>
          <w:b/>
          <w:bCs/>
          <w:sz w:val="20"/>
          <w:szCs w:val="20"/>
        </w:rPr>
        <w:t xml:space="preserve"> </w:t>
      </w:r>
      <w:r w:rsidRPr="00BB7663">
        <w:rPr>
          <w:rFonts w:ascii="Arial Narrow" w:hAnsi="Arial Narrow"/>
          <w:b/>
          <w:bCs/>
          <w:i/>
          <w:sz w:val="20"/>
          <w:szCs w:val="20"/>
          <w:highlight w:val="yellow"/>
          <w:u w:val="single"/>
        </w:rPr>
        <w:t>IN ITS ENTIRETY BY QUIZ DATE</w:t>
      </w:r>
      <w:r w:rsidRPr="00BB7663">
        <w:rPr>
          <w:rFonts w:ascii="Arial Narrow" w:hAnsi="Arial Narrow"/>
          <w:b/>
          <w:bCs/>
          <w:sz w:val="20"/>
          <w:szCs w:val="20"/>
          <w:highlight w:val="yellow"/>
        </w:rPr>
        <w:t>.</w:t>
      </w:r>
      <w:r w:rsidR="007E00D9" w:rsidRPr="007E00D9">
        <w:rPr>
          <w:noProof/>
        </w:rPr>
        <w:t xml:space="preserve"> </w:t>
      </w:r>
    </w:p>
    <w:p w:rsidR="005E66D4" w:rsidRDefault="002E4B78" w:rsidP="002E4B78">
      <w:pPr>
        <w:widowControl w:val="0"/>
        <w:autoSpaceDE w:val="0"/>
        <w:autoSpaceDN w:val="0"/>
        <w:adjustRightInd w:val="0"/>
        <w:spacing w:before="35" w:line="250" w:lineRule="auto"/>
        <w:ind w:left="90" w:right="265"/>
        <w:rPr>
          <w:rFonts w:ascii="Arial Narrow" w:hAnsi="Arial Narrow"/>
          <w:bCs/>
          <w:i/>
          <w:sz w:val="18"/>
          <w:szCs w:val="20"/>
        </w:rPr>
      </w:pPr>
      <w:r w:rsidRPr="002E4B78">
        <w:rPr>
          <w:rFonts w:ascii="Arial Narrow" w:hAnsi="Arial Narrow"/>
          <w:bCs/>
          <w:i/>
          <w:sz w:val="18"/>
          <w:szCs w:val="20"/>
        </w:rPr>
        <w:t xml:space="preserve">Pictured at right: </w:t>
      </w:r>
      <w:r w:rsidR="00CC4424">
        <w:rPr>
          <w:rFonts w:ascii="Arial Narrow" w:hAnsi="Arial Narrow"/>
          <w:bCs/>
          <w:i/>
          <w:sz w:val="18"/>
          <w:szCs w:val="20"/>
        </w:rPr>
        <w:t>President John F. Kennedy and Vice President Lyndon B. Johnson, 1961</w:t>
      </w:r>
      <w:r w:rsidR="005E66D4">
        <w:rPr>
          <w:rFonts w:ascii="Arial Narrow" w:hAnsi="Arial Narrow"/>
          <w:bCs/>
          <w:i/>
          <w:sz w:val="18"/>
          <w:szCs w:val="20"/>
        </w:rPr>
        <w:t xml:space="preserve">, </w:t>
      </w:r>
    </w:p>
    <w:p w:rsidR="006523BC" w:rsidRPr="002E4B78" w:rsidRDefault="005E66D4" w:rsidP="002E4B78">
      <w:pPr>
        <w:widowControl w:val="0"/>
        <w:autoSpaceDE w:val="0"/>
        <w:autoSpaceDN w:val="0"/>
        <w:adjustRightInd w:val="0"/>
        <w:spacing w:before="35" w:line="250" w:lineRule="auto"/>
        <w:ind w:left="90" w:right="265"/>
        <w:rPr>
          <w:rFonts w:ascii="Arial Narrow" w:hAnsi="Arial Narrow"/>
          <w:bCs/>
          <w:i/>
          <w:sz w:val="18"/>
          <w:szCs w:val="20"/>
        </w:rPr>
      </w:pPr>
      <w:proofErr w:type="gramStart"/>
      <w:r>
        <w:rPr>
          <w:rFonts w:ascii="Arial Narrow" w:hAnsi="Arial Narrow"/>
          <w:bCs/>
          <w:i/>
          <w:sz w:val="18"/>
          <w:szCs w:val="20"/>
        </w:rPr>
        <w:t>public</w:t>
      </w:r>
      <w:proofErr w:type="gramEnd"/>
      <w:r>
        <w:rPr>
          <w:rFonts w:ascii="Arial Narrow" w:hAnsi="Arial Narrow"/>
          <w:bCs/>
          <w:i/>
          <w:sz w:val="18"/>
          <w:szCs w:val="20"/>
        </w:rPr>
        <w:t xml:space="preserve"> domain image</w:t>
      </w:r>
    </w:p>
    <w:p w:rsidR="00C702E3" w:rsidRPr="00A45A9A" w:rsidRDefault="00C702E3" w:rsidP="006523BC">
      <w:pPr>
        <w:rPr>
          <w:rFonts w:ascii="Arial Narrow" w:hAnsi="Arial Narrow"/>
          <w:b/>
          <w:color w:val="000000"/>
          <w:sz w:val="14"/>
          <w:szCs w:val="20"/>
          <w:u w:val="single"/>
        </w:rPr>
      </w:pPr>
    </w:p>
    <w:p w:rsidR="005E66D4" w:rsidRDefault="00B17A44" w:rsidP="005E66D4">
      <w:r>
        <w:rPr>
          <w:rFonts w:ascii="Times New Roman" w:hAnsi="Times New Roman" w:cs="Times New Roman"/>
          <w:b/>
          <w:bCs/>
          <w:noProof/>
          <w:sz w:val="24"/>
          <w:szCs w:val="24"/>
        </w:rPr>
        <mc:AlternateContent>
          <mc:Choice Requires="wps">
            <w:drawing>
              <wp:anchor distT="0" distB="0" distL="114300" distR="114300" simplePos="0" relativeHeight="251876352" behindDoc="1" locked="0" layoutInCell="1" allowOverlap="1" wp14:anchorId="76BEE12A" wp14:editId="13D10D1C">
                <wp:simplePos x="0" y="0"/>
                <wp:positionH relativeFrom="column">
                  <wp:posOffset>-88900</wp:posOffset>
                </wp:positionH>
                <wp:positionV relativeFrom="paragraph">
                  <wp:posOffset>167005</wp:posOffset>
                </wp:positionV>
                <wp:extent cx="7171690" cy="937895"/>
                <wp:effectExtent l="0" t="0" r="10160" b="14605"/>
                <wp:wrapNone/>
                <wp:docPr id="3" name="Rectangle 3"/>
                <wp:cNvGraphicFramePr/>
                <a:graphic xmlns:a="http://schemas.openxmlformats.org/drawingml/2006/main">
                  <a:graphicData uri="http://schemas.microsoft.com/office/word/2010/wordprocessingShape">
                    <wps:wsp>
                      <wps:cNvSpPr/>
                      <wps:spPr>
                        <a:xfrm>
                          <a:off x="0" y="0"/>
                          <a:ext cx="7171690" cy="937895"/>
                        </a:xfrm>
                        <a:prstGeom prst="rect">
                          <a:avLst/>
                        </a:prstGeom>
                        <a:solidFill>
                          <a:srgbClr val="FFFF66"/>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pt;margin-top:13.15pt;width:564.7pt;height:73.8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" fillcolor="#ff6" strokecolor="red" strokeweight="1pt"/>
            </w:pict>
          </mc:Fallback>
        </mc:AlternateContent>
      </w:r>
    </w:p>
    <w:p w:rsidR="005E66D4" w:rsidRPr="008634D3" w:rsidRDefault="005E66D4" w:rsidP="005E66D4">
      <w:pPr>
        <w:widowControl w:val="0"/>
        <w:overflowPunct w:val="0"/>
        <w:autoSpaceDE w:val="0"/>
        <w:autoSpaceDN w:val="0"/>
        <w:adjustRightInd w:val="0"/>
        <w:spacing w:line="254" w:lineRule="auto"/>
        <w:ind w:right="300"/>
        <w:jc w:val="both"/>
        <w:rPr>
          <w:rFonts w:ascii="Times New Roman" w:hAnsi="Times New Roman" w:cs="Times New Roman"/>
          <w:b/>
          <w:bCs/>
          <w:szCs w:val="24"/>
          <w:u w:val="single"/>
        </w:rPr>
      </w:pPr>
      <w:r w:rsidRPr="008634D3">
        <w:rPr>
          <w:rFonts w:ascii="Times New Roman" w:hAnsi="Times New Roman" w:cs="Times New Roman"/>
          <w:b/>
          <w:bCs/>
          <w:szCs w:val="24"/>
          <w:u w:val="single"/>
        </w:rPr>
        <w:t>From the College Board Content Outline for Period 8</w:t>
      </w:r>
    </w:p>
    <w:p w:rsidR="00BB7663" w:rsidRDefault="00BB7663" w:rsidP="00BB7663">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8.1: </w:t>
      </w:r>
      <w:r w:rsidRPr="00F625C7">
        <w:rPr>
          <w:rFonts w:ascii="Times New Roman" w:hAnsi="Times New Roman" w:cs="Times New Roman"/>
          <w:color w:val="C00000"/>
          <w:sz w:val="20"/>
          <w:szCs w:val="24"/>
        </w:rPr>
        <w:t>The United States responded to an uncertain</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 xml:space="preserve">and unstable postwar world by asserting and working to maintain a </w:t>
      </w:r>
    </w:p>
    <w:p w:rsidR="00BB7663" w:rsidRPr="00F625C7" w:rsidRDefault="00BB7663" w:rsidP="00BB7663">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proofErr w:type="gramStart"/>
      <w:r w:rsidRPr="00F625C7">
        <w:rPr>
          <w:rFonts w:ascii="Times New Roman" w:hAnsi="Times New Roman" w:cs="Times New Roman"/>
          <w:color w:val="C00000"/>
          <w:sz w:val="20"/>
          <w:szCs w:val="24"/>
        </w:rPr>
        <w:t>position</w:t>
      </w:r>
      <w:proofErr w:type="gramEnd"/>
      <w:r w:rsidRPr="00F625C7">
        <w:rPr>
          <w:rFonts w:ascii="Times New Roman" w:hAnsi="Times New Roman" w:cs="Times New Roman"/>
          <w:color w:val="C00000"/>
          <w:sz w:val="20"/>
          <w:szCs w:val="24"/>
        </w:rPr>
        <w:t xml:space="preserve"> of global lea</w:t>
      </w:r>
      <w:bookmarkStart w:id="0" w:name="_GoBack"/>
      <w:bookmarkEnd w:id="0"/>
      <w:r w:rsidRPr="00F625C7">
        <w:rPr>
          <w:rFonts w:ascii="Times New Roman" w:hAnsi="Times New Roman" w:cs="Times New Roman"/>
          <w:color w:val="C00000"/>
          <w:sz w:val="20"/>
          <w:szCs w:val="24"/>
        </w:rPr>
        <w:t>dership, with far-reaching domestic and international consequences.</w:t>
      </w:r>
    </w:p>
    <w:p w:rsidR="00BB7663" w:rsidRPr="00F625C7" w:rsidRDefault="00BB7663" w:rsidP="00BB7663">
      <w:pPr>
        <w:widowControl w:val="0"/>
        <w:overflowPunct w:val="0"/>
        <w:autoSpaceDE w:val="0"/>
        <w:autoSpaceDN w:val="0"/>
        <w:adjustRightInd w:val="0"/>
        <w:spacing w:line="252"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8.2: </w:t>
      </w:r>
      <w:r w:rsidRPr="00F625C7">
        <w:rPr>
          <w:rFonts w:ascii="Times New Roman" w:hAnsi="Times New Roman" w:cs="Times New Roman"/>
          <w:color w:val="C00000"/>
          <w:sz w:val="20"/>
          <w:szCs w:val="24"/>
        </w:rPr>
        <w:t>New movements for civil rights and liberal</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efforts to expand the role of government generated a range of political and cultural responses.</w:t>
      </w:r>
    </w:p>
    <w:p w:rsidR="00BB7663" w:rsidRPr="00F625C7" w:rsidRDefault="00BB7663" w:rsidP="00BB7663">
      <w:pPr>
        <w:widowControl w:val="0"/>
        <w:overflowPunct w:val="0"/>
        <w:autoSpaceDE w:val="0"/>
        <w:autoSpaceDN w:val="0"/>
        <w:adjustRightInd w:val="0"/>
        <w:spacing w:line="256"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8.3: </w:t>
      </w:r>
      <w:r w:rsidRPr="00F625C7">
        <w:rPr>
          <w:rFonts w:ascii="Times New Roman" w:hAnsi="Times New Roman" w:cs="Times New Roman"/>
          <w:color w:val="C00000"/>
          <w:sz w:val="20"/>
          <w:szCs w:val="24"/>
        </w:rPr>
        <w:t>Postwar economic and demographic changes</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had far-reaching consequences for American society, politics, and culture.</w:t>
      </w:r>
    </w:p>
    <w:p w:rsidR="00C702E3" w:rsidRDefault="00A45A9A" w:rsidP="006523BC">
      <w:pPr>
        <w:rPr>
          <w:rFonts w:ascii="Arial Narrow" w:eastAsia="Cambria" w:hAnsi="Arial Narrow" w:cs="Times New Roman"/>
          <w:b/>
          <w:bCs/>
          <w:sz w:val="18"/>
        </w:rPr>
      </w:pPr>
      <w:r w:rsidRPr="00CC4424">
        <w:rPr>
          <w:noProof/>
        </w:rPr>
        <w:drawing>
          <wp:anchor distT="0" distB="0" distL="114300" distR="114300" simplePos="0" relativeHeight="251870208" behindDoc="0" locked="0" layoutInCell="1" allowOverlap="1" wp14:anchorId="29E30FF8" wp14:editId="06E8700B">
            <wp:simplePos x="0" y="0"/>
            <wp:positionH relativeFrom="column">
              <wp:posOffset>2754128</wp:posOffset>
            </wp:positionH>
            <wp:positionV relativeFrom="paragraph">
              <wp:posOffset>80194</wp:posOffset>
            </wp:positionV>
            <wp:extent cx="1511935" cy="10833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11935" cy="1083310"/>
                    </a:xfrm>
                    <a:prstGeom prst="rect">
                      <a:avLst/>
                    </a:prstGeom>
                  </pic:spPr>
                </pic:pic>
              </a:graphicData>
            </a:graphic>
            <wp14:sizeRelH relativeFrom="page">
              <wp14:pctWidth>0</wp14:pctWidth>
            </wp14:sizeRelH>
            <wp14:sizeRelV relativeFrom="page">
              <wp14:pctHeight>0</wp14:pctHeight>
            </wp14:sizeRelV>
          </wp:anchor>
        </w:drawing>
      </w:r>
    </w:p>
    <w:p w:rsidR="005E66D4" w:rsidRDefault="00A45A9A">
      <w:pPr>
        <w:spacing w:after="200" w:line="276" w:lineRule="auto"/>
        <w:rPr>
          <w:rFonts w:ascii="Arial Narrow" w:eastAsia="Cambria" w:hAnsi="Arial Narrow" w:cs="Times New Roman"/>
          <w:b/>
          <w:bCs/>
          <w:sz w:val="20"/>
        </w:rPr>
      </w:pPr>
      <w:r>
        <w:rPr>
          <w:rFonts w:ascii="Arial" w:hAnsi="Arial" w:cs="Arial"/>
          <w:noProof/>
          <w:sz w:val="20"/>
          <w:szCs w:val="20"/>
        </w:rPr>
        <w:drawing>
          <wp:anchor distT="0" distB="0" distL="114300" distR="114300" simplePos="0" relativeHeight="251871232" behindDoc="0" locked="0" layoutInCell="1" allowOverlap="1" wp14:anchorId="6F48F011" wp14:editId="5C2EA23A">
            <wp:simplePos x="0" y="0"/>
            <wp:positionH relativeFrom="column">
              <wp:posOffset>4270537</wp:posOffset>
            </wp:positionH>
            <wp:positionV relativeFrom="paragraph">
              <wp:posOffset>31749</wp:posOffset>
            </wp:positionV>
            <wp:extent cx="984250" cy="984250"/>
            <wp:effectExtent l="95250" t="57150" r="44450" b="63500"/>
            <wp:wrapNone/>
            <wp:docPr id="49" name="il_fi" descr="http://ronwade.freeservers.com/1960Nixon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onwade.freeservers.com/1960NixonButton.jpg"/>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257586">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6D4" w:rsidRPr="005E66D4">
        <w:rPr>
          <w:rFonts w:ascii="Arial Narrow" w:eastAsia="Cambria" w:hAnsi="Arial Narrow" w:cs="Times New Roman"/>
          <w:b/>
          <w:bCs/>
          <w:sz w:val="24"/>
        </w:rPr>
        <w:t xml:space="preserve">Promise and Turmoil, </w:t>
      </w:r>
      <w:proofErr w:type="gramStart"/>
      <w:r w:rsidR="005E66D4" w:rsidRPr="005E66D4">
        <w:rPr>
          <w:rFonts w:ascii="Arial Narrow" w:eastAsia="Cambria" w:hAnsi="Arial Narrow" w:cs="Times New Roman"/>
          <w:b/>
          <w:bCs/>
          <w:sz w:val="24"/>
        </w:rPr>
        <w:t>The</w:t>
      </w:r>
      <w:proofErr w:type="gramEnd"/>
      <w:r w:rsidR="005E66D4" w:rsidRPr="005E66D4">
        <w:rPr>
          <w:rFonts w:ascii="Arial Narrow" w:eastAsia="Cambria" w:hAnsi="Arial Narrow" w:cs="Times New Roman"/>
          <w:b/>
          <w:bCs/>
          <w:sz w:val="24"/>
        </w:rPr>
        <w:t xml:space="preserve"> 1960s, pp 600-617</w:t>
      </w:r>
    </w:p>
    <w:p w:rsidR="00186F33" w:rsidRPr="005E2120" w:rsidRDefault="005E66D4" w:rsidP="00275C15">
      <w:pPr>
        <w:pStyle w:val="ListParagraph"/>
        <w:numPr>
          <w:ilvl w:val="0"/>
          <w:numId w:val="1"/>
        </w:numPr>
        <w:spacing w:after="200" w:line="276" w:lineRule="auto"/>
        <w:ind w:left="450"/>
        <w:rPr>
          <w:rFonts w:ascii="Arial Narrow" w:eastAsia="Cambria" w:hAnsi="Arial Narrow" w:cs="Times New Roman"/>
          <w:b/>
          <w:bCs/>
        </w:rPr>
      </w:pPr>
      <w:r w:rsidRPr="005E2120">
        <w:rPr>
          <w:rFonts w:ascii="Arial Narrow" w:eastAsia="Cambria" w:hAnsi="Arial Narrow" w:cs="Times New Roman"/>
          <w:b/>
          <w:bCs/>
        </w:rPr>
        <w:t>John F. Kennedy’s New Frontier, pp 600-604</w:t>
      </w:r>
    </w:p>
    <w:p w:rsidR="00A45A9A" w:rsidRDefault="00A45A9A" w:rsidP="00A45A9A">
      <w:pPr>
        <w:pStyle w:val="ListParagraph"/>
        <w:spacing w:after="200" w:line="276" w:lineRule="auto"/>
        <w:ind w:left="450"/>
        <w:rPr>
          <w:rFonts w:ascii="Arial Narrow" w:eastAsia="Cambria" w:hAnsi="Arial Narrow" w:cs="Times New Roman"/>
          <w:b/>
          <w:bCs/>
          <w:sz w:val="18"/>
        </w:rPr>
      </w:pPr>
    </w:p>
    <w:tbl>
      <w:tblPr>
        <w:tblStyle w:val="TableGrid"/>
        <w:tblW w:w="0" w:type="auto"/>
        <w:tblInd w:w="108" w:type="dxa"/>
        <w:tblLook w:val="04A0" w:firstRow="1" w:lastRow="0" w:firstColumn="1" w:lastColumn="0" w:noHBand="0" w:noVBand="1"/>
      </w:tblPr>
      <w:tblGrid>
        <w:gridCol w:w="1530"/>
        <w:gridCol w:w="6660"/>
        <w:gridCol w:w="3078"/>
      </w:tblGrid>
      <w:tr w:rsidR="005E66D4" w:rsidTr="00712B43">
        <w:tc>
          <w:tcPr>
            <w:tcW w:w="1530" w:type="dxa"/>
          </w:tcPr>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660" w:type="dxa"/>
          </w:tcPr>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5E66D4" w:rsidTr="00712B43">
        <w:tc>
          <w:tcPr>
            <w:tcW w:w="1530" w:type="dxa"/>
          </w:tcPr>
          <w:p w:rsidR="005E66D4" w:rsidRDefault="005E66D4" w:rsidP="005E66D4">
            <w:pPr>
              <w:widowControl w:val="0"/>
              <w:overflowPunct w:val="0"/>
              <w:autoSpaceDE w:val="0"/>
              <w:autoSpaceDN w:val="0"/>
              <w:adjustRightInd w:val="0"/>
              <w:spacing w:line="254" w:lineRule="auto"/>
              <w:ind w:right="-18"/>
              <w:rPr>
                <w:rFonts w:ascii="Arial Narrow" w:hAnsi="Arial Narrow" w:cs="Arial"/>
                <w:b/>
                <w:bCs/>
                <w:sz w:val="18"/>
                <w:szCs w:val="24"/>
              </w:rPr>
            </w:pPr>
          </w:p>
          <w:p w:rsidR="005E66D4" w:rsidRPr="005E66D4" w:rsidRDefault="005E66D4" w:rsidP="005E66D4">
            <w:pPr>
              <w:widowControl w:val="0"/>
              <w:overflowPunct w:val="0"/>
              <w:autoSpaceDE w:val="0"/>
              <w:autoSpaceDN w:val="0"/>
              <w:adjustRightInd w:val="0"/>
              <w:spacing w:line="254" w:lineRule="auto"/>
              <w:ind w:right="-18"/>
              <w:rPr>
                <w:rFonts w:ascii="Arial Narrow" w:hAnsi="Arial Narrow" w:cs="Times New Roman"/>
                <w:sz w:val="24"/>
                <w:szCs w:val="24"/>
              </w:rPr>
            </w:pPr>
            <w:r w:rsidRPr="005E66D4">
              <w:rPr>
                <w:rFonts w:ascii="Arial Narrow" w:hAnsi="Arial Narrow" w:cs="Arial"/>
                <w:b/>
                <w:bCs/>
                <w:sz w:val="18"/>
                <w:szCs w:val="24"/>
              </w:rPr>
              <w:t>After World War II, the United States grappled with prosperity and unfamiliar international responsibilities, while struggling to live up to its ideals.</w:t>
            </w: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tc>
        <w:tc>
          <w:tcPr>
            <w:tcW w:w="6660" w:type="dxa"/>
          </w:tcPr>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Promise and Turmoil, The 1960s…</w:t>
            </w:r>
          </w:p>
          <w:p w:rsidR="005E66D4" w:rsidRDefault="005E66D4" w:rsidP="005E66D4">
            <w:pPr>
              <w:pStyle w:val="ListParagraph"/>
              <w:ind w:left="0"/>
              <w:rPr>
                <w:rFonts w:ascii="Arial Narrow" w:eastAsia="Cambria" w:hAnsi="Arial Narrow" w:cs="Times New Roman"/>
                <w:b/>
                <w:bCs/>
                <w:sz w:val="18"/>
              </w:rPr>
            </w:pPr>
          </w:p>
          <w:p w:rsidR="00BB7663" w:rsidRDefault="00BB7663" w:rsidP="005E66D4">
            <w:pPr>
              <w:pStyle w:val="ListParagraph"/>
              <w:ind w:left="0"/>
              <w:rPr>
                <w:rFonts w:ascii="Arial Narrow" w:eastAsia="Cambria" w:hAnsi="Arial Narrow" w:cs="Times New Roman"/>
                <w:b/>
                <w:bCs/>
                <w:sz w:val="18"/>
              </w:rPr>
            </w:pPr>
          </w:p>
          <w:p w:rsidR="00BB7663" w:rsidRDefault="00BB7663" w:rsidP="005E66D4">
            <w:pPr>
              <w:pStyle w:val="ListParagraph"/>
              <w:ind w:left="0"/>
              <w:rPr>
                <w:rFonts w:ascii="Arial Narrow" w:eastAsia="Cambria" w:hAnsi="Arial Narrow" w:cs="Times New Roman"/>
                <w:b/>
                <w:bCs/>
                <w:sz w:val="18"/>
              </w:rPr>
            </w:pPr>
          </w:p>
          <w:p w:rsidR="002D09DB" w:rsidRDefault="002D09DB" w:rsidP="005E66D4">
            <w:pPr>
              <w:pStyle w:val="ListParagraph"/>
              <w:ind w:left="0"/>
              <w:rPr>
                <w:rFonts w:ascii="Arial Narrow" w:eastAsia="Cambria" w:hAnsi="Arial Narrow" w:cs="Times New Roman"/>
                <w:b/>
                <w:bCs/>
                <w:sz w:val="18"/>
              </w:rPr>
            </w:pPr>
          </w:p>
          <w:p w:rsidR="002D09DB" w:rsidRDefault="002D09DB" w:rsidP="005E66D4">
            <w:pPr>
              <w:pStyle w:val="ListParagraph"/>
              <w:ind w:left="0"/>
              <w:rPr>
                <w:rFonts w:ascii="Arial Narrow" w:eastAsia="Cambria" w:hAnsi="Arial Narrow" w:cs="Times New Roman"/>
                <w:b/>
                <w:bCs/>
                <w:sz w:val="18"/>
              </w:rPr>
            </w:pPr>
          </w:p>
          <w:p w:rsidR="002D09DB" w:rsidRDefault="002D09DB" w:rsidP="005E66D4">
            <w:pPr>
              <w:pStyle w:val="ListParagraph"/>
              <w:ind w:left="0"/>
              <w:rPr>
                <w:rFonts w:ascii="Arial Narrow" w:eastAsia="Cambria" w:hAnsi="Arial Narrow" w:cs="Times New Roman"/>
                <w:b/>
                <w:bCs/>
                <w:sz w:val="18"/>
              </w:rPr>
            </w:pPr>
          </w:p>
          <w:p w:rsidR="002D09DB" w:rsidRDefault="002D09DB" w:rsidP="005E66D4">
            <w:pPr>
              <w:pStyle w:val="ListParagraph"/>
              <w:ind w:left="0"/>
              <w:rPr>
                <w:rFonts w:ascii="Arial Narrow" w:eastAsia="Cambria" w:hAnsi="Arial Narrow" w:cs="Times New Roman"/>
                <w:b/>
                <w:bCs/>
                <w:sz w:val="18"/>
              </w:rPr>
            </w:pPr>
          </w:p>
          <w:p w:rsidR="00BB7663" w:rsidRDefault="00BB7663"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John F. Kennedy’s New Frontier…</w:t>
            </w: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BB7663" w:rsidRDefault="00BB7663" w:rsidP="005E66D4">
            <w:pPr>
              <w:pStyle w:val="ListParagraph"/>
              <w:ind w:left="0"/>
              <w:rPr>
                <w:rFonts w:ascii="Arial Narrow" w:eastAsia="Cambria" w:hAnsi="Arial Narrow" w:cs="Times New Roman"/>
                <w:b/>
                <w:bCs/>
                <w:sz w:val="18"/>
              </w:rPr>
            </w:pPr>
          </w:p>
          <w:p w:rsidR="00BB7663" w:rsidRDefault="00BB7663"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1960…</w:t>
            </w: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Nixon…</w:t>
            </w:r>
          </w:p>
          <w:p w:rsidR="00A45A9A" w:rsidRDefault="00A45A9A"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Kennedy…</w:t>
            </w:r>
          </w:p>
          <w:p w:rsidR="00A45A9A" w:rsidRDefault="00A45A9A"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Campaign…</w:t>
            </w:r>
          </w:p>
          <w:p w:rsidR="00A45A9A" w:rsidRDefault="00A45A9A"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Results…</w:t>
            </w:r>
          </w:p>
          <w:p w:rsidR="00A45A9A" w:rsidRDefault="00A45A9A" w:rsidP="005E66D4">
            <w:pPr>
              <w:pStyle w:val="ListParagraph"/>
              <w:ind w:left="0"/>
              <w:rPr>
                <w:rFonts w:ascii="Arial Narrow" w:eastAsia="Cambria" w:hAnsi="Arial Narrow" w:cs="Times New Roman"/>
                <w:b/>
                <w:bCs/>
                <w:sz w:val="18"/>
              </w:rPr>
            </w:pPr>
          </w:p>
          <w:p w:rsidR="00A45A9A" w:rsidRDefault="00A45A9A" w:rsidP="005E66D4">
            <w:pPr>
              <w:pStyle w:val="ListParagraph"/>
              <w:ind w:left="0"/>
              <w:rPr>
                <w:rFonts w:ascii="Arial Narrow" w:eastAsia="Cambria" w:hAnsi="Arial Narrow" w:cs="Times New Roman"/>
                <w:b/>
                <w:bCs/>
                <w:sz w:val="18"/>
              </w:rPr>
            </w:pPr>
          </w:p>
          <w:p w:rsidR="00A45A9A" w:rsidRDefault="00A45A9A" w:rsidP="005E66D4">
            <w:pPr>
              <w:pStyle w:val="ListParagraph"/>
              <w:ind w:left="0"/>
              <w:rPr>
                <w:rFonts w:ascii="Arial Narrow" w:eastAsia="Cambria" w:hAnsi="Arial Narrow" w:cs="Times New Roman"/>
                <w:b/>
                <w:bCs/>
                <w:sz w:val="18"/>
              </w:rPr>
            </w:pPr>
          </w:p>
        </w:tc>
        <w:tc>
          <w:tcPr>
            <w:tcW w:w="3078" w:type="dxa"/>
          </w:tcPr>
          <w:p w:rsidR="005E66D4" w:rsidRDefault="005E66D4" w:rsidP="005E66D4">
            <w:pPr>
              <w:pStyle w:val="ListParagraph"/>
              <w:ind w:left="0"/>
              <w:rPr>
                <w:rFonts w:ascii="Arial Narrow" w:eastAsia="Cambria" w:hAnsi="Arial Narrow" w:cs="Times New Roman"/>
                <w:b/>
                <w:bCs/>
                <w:sz w:val="18"/>
              </w:rPr>
            </w:pPr>
          </w:p>
          <w:p w:rsidR="00A45A9A" w:rsidRPr="00A45A9A" w:rsidRDefault="00A45A9A" w:rsidP="005E66D4">
            <w:pPr>
              <w:pStyle w:val="ListParagraph"/>
              <w:ind w:left="0"/>
              <w:rPr>
                <w:rFonts w:ascii="Arial Narrow" w:eastAsia="Cambria" w:hAnsi="Arial Narrow" w:cs="Times New Roman"/>
                <w:bCs/>
                <w:sz w:val="18"/>
              </w:rPr>
            </w:pPr>
            <w:r>
              <w:rPr>
                <w:rFonts w:ascii="Arial Narrow" w:eastAsia="Cambria" w:hAnsi="Arial Narrow" w:cs="Times New Roman"/>
                <w:b/>
                <w:bCs/>
                <w:sz w:val="18"/>
              </w:rPr>
              <w:t xml:space="preserve">What was the key issue in this election? </w:t>
            </w:r>
            <w:r w:rsidRPr="00A45A9A">
              <w:rPr>
                <w:rFonts w:ascii="Arial Narrow" w:eastAsia="Cambria" w:hAnsi="Arial Narrow" w:cs="Times New Roman"/>
                <w:bCs/>
                <w:sz w:val="18"/>
              </w:rPr>
              <w:t>(</w:t>
            </w:r>
            <w:proofErr w:type="gramStart"/>
            <w:r w:rsidRPr="00A45A9A">
              <w:rPr>
                <w:rFonts w:ascii="Arial Narrow" w:eastAsia="Cambria" w:hAnsi="Arial Narrow" w:cs="Times New Roman"/>
                <w:bCs/>
                <w:sz w:val="18"/>
              </w:rPr>
              <w:t>besides</w:t>
            </w:r>
            <w:proofErr w:type="gramEnd"/>
            <w:r w:rsidRPr="00A45A9A">
              <w:rPr>
                <w:rFonts w:ascii="Arial Narrow" w:eastAsia="Cambria" w:hAnsi="Arial Narrow" w:cs="Times New Roman"/>
                <w:bCs/>
                <w:sz w:val="18"/>
              </w:rPr>
              <w:t xml:space="preserve"> JFK’s good looks? </w:t>
            </w:r>
            <w:r w:rsidRPr="00A45A9A">
              <w:rPr>
                <w:rFonts w:ascii="Arial Narrow" w:eastAsia="Cambria" w:hAnsi="Arial Narrow" w:cs="Times New Roman"/>
                <w:bCs/>
                <w:sz w:val="18"/>
              </w:rPr>
              <w:sym w:font="Wingdings" w:char="F04A"/>
            </w:r>
            <w:r w:rsidRPr="00A45A9A">
              <w:rPr>
                <w:rFonts w:ascii="Arial Narrow" w:eastAsia="Cambria" w:hAnsi="Arial Narrow" w:cs="Times New Roman"/>
                <w:bCs/>
                <w:sz w:val="18"/>
              </w:rPr>
              <w:t xml:space="preserve"> )</w:t>
            </w:r>
          </w:p>
          <w:p w:rsidR="00A45A9A" w:rsidRDefault="00A45A9A" w:rsidP="005E66D4">
            <w:pPr>
              <w:pStyle w:val="ListParagraph"/>
              <w:ind w:left="0"/>
              <w:rPr>
                <w:rFonts w:ascii="Arial Narrow" w:eastAsia="Cambria" w:hAnsi="Arial Narrow" w:cs="Times New Roman"/>
                <w:b/>
                <w:bCs/>
                <w:sz w:val="18"/>
              </w:rPr>
            </w:pPr>
          </w:p>
          <w:p w:rsidR="00A45A9A" w:rsidRDefault="00A45A9A" w:rsidP="005E66D4">
            <w:pPr>
              <w:pStyle w:val="ListParagraph"/>
              <w:ind w:left="0"/>
              <w:rPr>
                <w:rFonts w:ascii="Arial Narrow" w:eastAsia="Cambria" w:hAnsi="Arial Narrow" w:cs="Times New Roman"/>
                <w:b/>
                <w:bCs/>
                <w:sz w:val="18"/>
              </w:rPr>
            </w:pPr>
          </w:p>
          <w:p w:rsidR="00A45A9A" w:rsidRDefault="00A45A9A" w:rsidP="005E66D4">
            <w:pPr>
              <w:pStyle w:val="ListParagraph"/>
              <w:ind w:left="0"/>
              <w:rPr>
                <w:rFonts w:ascii="Arial Narrow" w:eastAsia="Cambria" w:hAnsi="Arial Narrow" w:cs="Times New Roman"/>
                <w:b/>
                <w:bCs/>
                <w:sz w:val="18"/>
              </w:rPr>
            </w:pPr>
          </w:p>
          <w:p w:rsidR="005E66D4" w:rsidRDefault="005E66D4" w:rsidP="005E66D4">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role did technology play in this election?</w:t>
            </w:r>
          </w:p>
          <w:p w:rsidR="00917B20" w:rsidRDefault="00917B20" w:rsidP="005E66D4">
            <w:pPr>
              <w:pStyle w:val="ListParagraph"/>
              <w:ind w:left="0"/>
              <w:rPr>
                <w:rFonts w:ascii="Arial Narrow" w:eastAsia="Cambria" w:hAnsi="Arial Narrow" w:cs="Times New Roman"/>
                <w:b/>
                <w:bCs/>
                <w:sz w:val="18"/>
              </w:rPr>
            </w:pPr>
          </w:p>
          <w:p w:rsidR="00917B20" w:rsidRDefault="00917B20" w:rsidP="005E66D4">
            <w:pPr>
              <w:pStyle w:val="ListParagraph"/>
              <w:ind w:left="0"/>
              <w:rPr>
                <w:rFonts w:ascii="Arial Narrow" w:eastAsia="Cambria" w:hAnsi="Arial Narrow" w:cs="Times New Roman"/>
                <w:b/>
                <w:bCs/>
                <w:sz w:val="18"/>
              </w:rPr>
            </w:pPr>
          </w:p>
          <w:p w:rsidR="00917B20" w:rsidRDefault="00917B20" w:rsidP="005E66D4">
            <w:pPr>
              <w:pStyle w:val="ListParagraph"/>
              <w:ind w:left="0"/>
              <w:rPr>
                <w:rFonts w:ascii="Arial Narrow" w:eastAsia="Cambria" w:hAnsi="Arial Narrow" w:cs="Times New Roman"/>
                <w:b/>
                <w:bCs/>
                <w:sz w:val="18"/>
              </w:rPr>
            </w:pPr>
          </w:p>
          <w:p w:rsidR="00917B20" w:rsidRDefault="00917B20" w:rsidP="005E66D4">
            <w:pPr>
              <w:pStyle w:val="ListParagraph"/>
              <w:ind w:left="0"/>
              <w:rPr>
                <w:rFonts w:ascii="Arial Narrow" w:eastAsia="Cambria" w:hAnsi="Arial Narrow" w:cs="Times New Roman"/>
                <w:b/>
                <w:bCs/>
                <w:sz w:val="18"/>
              </w:rPr>
            </w:pPr>
          </w:p>
          <w:p w:rsidR="00917B20" w:rsidRPr="00917B20" w:rsidRDefault="00917B20" w:rsidP="00917B20">
            <w:pPr>
              <w:rPr>
                <w:rFonts w:ascii="Arial Narrow" w:hAnsi="Arial Narrow" w:cs="Times New Roman"/>
                <w:b/>
                <w:sz w:val="18"/>
                <w:szCs w:val="18"/>
              </w:rPr>
            </w:pPr>
            <w:r w:rsidRPr="00917B20">
              <w:rPr>
                <w:rFonts w:ascii="Arial Narrow" w:hAnsi="Arial Narrow" w:cs="Times New Roman"/>
                <w:b/>
                <w:sz w:val="18"/>
                <w:szCs w:val="18"/>
              </w:rPr>
              <w:t>JFK was the first Catholic president as well as the youngest at 43 years of age. Nixon was only 47.</w:t>
            </w:r>
            <w:r>
              <w:rPr>
                <w:rFonts w:ascii="Arial Narrow" w:hAnsi="Arial Narrow" w:cs="Times New Roman"/>
                <w:b/>
                <w:sz w:val="18"/>
                <w:szCs w:val="18"/>
              </w:rPr>
              <w:t xml:space="preserve"> What is significant about their “youth?”</w:t>
            </w:r>
          </w:p>
          <w:p w:rsidR="00917B20" w:rsidRDefault="00917B20" w:rsidP="005E66D4">
            <w:pPr>
              <w:pStyle w:val="ListParagraph"/>
              <w:ind w:left="0"/>
              <w:rPr>
                <w:rFonts w:ascii="Arial Narrow" w:eastAsia="Cambria" w:hAnsi="Arial Narrow" w:cs="Times New Roman"/>
                <w:b/>
                <w:bCs/>
                <w:sz w:val="18"/>
              </w:rPr>
            </w:pPr>
          </w:p>
        </w:tc>
      </w:tr>
    </w:tbl>
    <w:p w:rsidR="005E66D4" w:rsidRDefault="005E66D4">
      <w:pPr>
        <w:spacing w:after="200" w:line="276" w:lineRule="auto"/>
        <w:rPr>
          <w:rFonts w:ascii="Arial Narrow" w:hAnsi="Arial Narrow"/>
          <w:sz w:val="18"/>
          <w:szCs w:val="18"/>
        </w:rPr>
      </w:pPr>
      <w:r>
        <w:rPr>
          <w:rFonts w:ascii="Arial Narrow" w:hAnsi="Arial Narrow"/>
          <w:sz w:val="18"/>
          <w:szCs w:val="18"/>
        </w:rPr>
        <w:br w:type="page"/>
      </w:r>
    </w:p>
    <w:p w:rsidR="00497D8C" w:rsidRDefault="005E2120" w:rsidP="005D50AE">
      <w:pPr>
        <w:rPr>
          <w:rFonts w:ascii="Arial Narrow" w:hAnsi="Arial Narrow"/>
          <w:sz w:val="18"/>
          <w:szCs w:val="18"/>
        </w:rPr>
      </w:pPr>
      <w:r>
        <w:rPr>
          <w:rFonts w:ascii="Arial Narrow" w:hAnsi="Arial Narrow"/>
          <w:sz w:val="18"/>
          <w:szCs w:val="18"/>
        </w:rPr>
        <w:lastRenderedPageBreak/>
        <w:t>…continued from previous page…</w:t>
      </w:r>
    </w:p>
    <w:p w:rsidR="00917B20" w:rsidRDefault="00917B20" w:rsidP="005D50AE">
      <w:pPr>
        <w:rPr>
          <w:rFonts w:ascii="Arial Narrow" w:hAnsi="Arial Narrow"/>
          <w:sz w:val="18"/>
          <w:szCs w:val="18"/>
        </w:rPr>
      </w:pPr>
    </w:p>
    <w:tbl>
      <w:tblPr>
        <w:tblStyle w:val="TableGrid"/>
        <w:tblW w:w="0" w:type="auto"/>
        <w:tblInd w:w="108" w:type="dxa"/>
        <w:tblLook w:val="04A0" w:firstRow="1" w:lastRow="0" w:firstColumn="1" w:lastColumn="0" w:noHBand="0" w:noVBand="1"/>
      </w:tblPr>
      <w:tblGrid>
        <w:gridCol w:w="1530"/>
        <w:gridCol w:w="5040"/>
        <w:gridCol w:w="4698"/>
      </w:tblGrid>
      <w:tr w:rsidR="00917B20" w:rsidTr="00712B43">
        <w:tc>
          <w:tcPr>
            <w:tcW w:w="1530" w:type="dxa"/>
          </w:tcPr>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040" w:type="dxa"/>
          </w:tcPr>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698" w:type="dxa"/>
          </w:tcPr>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917B20" w:rsidTr="00712B43">
        <w:tc>
          <w:tcPr>
            <w:tcW w:w="1530" w:type="dxa"/>
          </w:tcPr>
          <w:p w:rsidR="00917B20" w:rsidRDefault="00917B20" w:rsidP="00E3177A">
            <w:pPr>
              <w:widowControl w:val="0"/>
              <w:overflowPunct w:val="0"/>
              <w:autoSpaceDE w:val="0"/>
              <w:autoSpaceDN w:val="0"/>
              <w:adjustRightInd w:val="0"/>
              <w:spacing w:line="254" w:lineRule="auto"/>
              <w:ind w:right="-18"/>
              <w:rPr>
                <w:rFonts w:ascii="Arial Narrow" w:hAnsi="Arial Narrow" w:cs="Arial"/>
                <w:b/>
                <w:bCs/>
                <w:sz w:val="18"/>
                <w:szCs w:val="24"/>
              </w:rPr>
            </w:pPr>
          </w:p>
          <w:p w:rsidR="00917B20" w:rsidRPr="00917B20" w:rsidRDefault="00917B20" w:rsidP="00917B20">
            <w:pPr>
              <w:widowControl w:val="0"/>
              <w:overflowPunct w:val="0"/>
              <w:autoSpaceDE w:val="0"/>
              <w:autoSpaceDN w:val="0"/>
              <w:adjustRightInd w:val="0"/>
              <w:spacing w:line="254" w:lineRule="auto"/>
              <w:ind w:right="-18"/>
              <w:rPr>
                <w:rFonts w:ascii="Arial Narrow" w:hAnsi="Arial Narrow" w:cs="Arial"/>
                <w:b/>
                <w:bCs/>
                <w:sz w:val="18"/>
                <w:szCs w:val="18"/>
              </w:rPr>
            </w:pPr>
            <w:r w:rsidRPr="00917B20">
              <w:rPr>
                <w:rFonts w:ascii="Arial Narrow" w:hAnsi="Arial Narrow" w:cs="Arial"/>
                <w:b/>
                <w:bCs/>
                <w:sz w:val="18"/>
                <w:szCs w:val="18"/>
              </w:rPr>
              <w:t>After World War II, the United States grappled with prosperity and unfamiliar international responsibilities, while struggling to live up to its ideals.</w:t>
            </w:r>
          </w:p>
          <w:p w:rsidR="00917B20" w:rsidRPr="00917B20" w:rsidRDefault="00917B20" w:rsidP="00917B20">
            <w:pPr>
              <w:widowControl w:val="0"/>
              <w:overflowPunct w:val="0"/>
              <w:autoSpaceDE w:val="0"/>
              <w:autoSpaceDN w:val="0"/>
              <w:adjustRightInd w:val="0"/>
              <w:spacing w:line="254" w:lineRule="auto"/>
              <w:ind w:right="-18"/>
              <w:rPr>
                <w:rFonts w:ascii="Arial Narrow" w:hAnsi="Arial Narrow" w:cs="Arial"/>
                <w:b/>
                <w:bCs/>
                <w:sz w:val="18"/>
                <w:szCs w:val="18"/>
              </w:rPr>
            </w:pPr>
          </w:p>
          <w:p w:rsidR="00917B20" w:rsidRPr="00917B20" w:rsidRDefault="00917B20" w:rsidP="00917B20">
            <w:pPr>
              <w:widowControl w:val="0"/>
              <w:overflowPunct w:val="0"/>
              <w:autoSpaceDE w:val="0"/>
              <w:autoSpaceDN w:val="0"/>
              <w:adjustRightInd w:val="0"/>
              <w:ind w:right="-18"/>
              <w:rPr>
                <w:rFonts w:ascii="Arial Narrow" w:hAnsi="Arial Narrow" w:cs="Times New Roman"/>
                <w:b/>
                <w:sz w:val="18"/>
                <w:szCs w:val="18"/>
              </w:rPr>
            </w:pPr>
            <w:r w:rsidRPr="00917B20">
              <w:rPr>
                <w:rFonts w:ascii="Arial Narrow" w:hAnsi="Arial Narrow" w:cs="Times New Roman"/>
                <w:b/>
                <w:sz w:val="18"/>
                <w:szCs w:val="18"/>
              </w:rPr>
              <w:t xml:space="preserve">As the United States focused on </w:t>
            </w:r>
            <w:r w:rsidRPr="00BB7663">
              <w:rPr>
                <w:rFonts w:ascii="Arial Narrow" w:hAnsi="Arial Narrow" w:cs="Times New Roman"/>
                <w:b/>
                <w:sz w:val="18"/>
                <w:szCs w:val="18"/>
                <w:highlight w:val="yellow"/>
              </w:rPr>
              <w:t>containing communism</w:t>
            </w:r>
            <w:r w:rsidRPr="00917B20">
              <w:rPr>
                <w:rFonts w:ascii="Arial Narrow" w:hAnsi="Arial Narrow" w:cs="Times New Roman"/>
                <w:b/>
                <w:sz w:val="18"/>
                <w:szCs w:val="18"/>
              </w:rPr>
              <w:t xml:space="preserve">, it faced increasingly complex foreign policy issues, including decolonization, shifting international alignments and regional conflicts, and global economic and environmental changes. </w:t>
            </w:r>
          </w:p>
          <w:p w:rsidR="00917B20" w:rsidRPr="00917B20" w:rsidRDefault="00917B20" w:rsidP="00917B20">
            <w:pPr>
              <w:widowControl w:val="0"/>
              <w:overflowPunct w:val="0"/>
              <w:autoSpaceDE w:val="0"/>
              <w:autoSpaceDN w:val="0"/>
              <w:adjustRightInd w:val="0"/>
              <w:ind w:right="-18"/>
              <w:rPr>
                <w:rFonts w:ascii="Arial Narrow" w:hAnsi="Arial Narrow" w:cs="Times New Roman"/>
                <w:b/>
                <w:sz w:val="18"/>
                <w:szCs w:val="18"/>
              </w:rPr>
            </w:pPr>
          </w:p>
          <w:p w:rsidR="00917B20" w:rsidRPr="00917B20" w:rsidRDefault="00917B20" w:rsidP="00917B20">
            <w:pPr>
              <w:widowControl w:val="0"/>
              <w:overflowPunct w:val="0"/>
              <w:autoSpaceDE w:val="0"/>
              <w:autoSpaceDN w:val="0"/>
              <w:adjustRightInd w:val="0"/>
              <w:ind w:right="-18"/>
              <w:rPr>
                <w:rFonts w:ascii="Arial Narrow" w:hAnsi="Arial Narrow" w:cs="Times New Roman"/>
                <w:b/>
                <w:sz w:val="18"/>
                <w:szCs w:val="18"/>
              </w:rPr>
            </w:pPr>
            <w:r w:rsidRPr="00917B20">
              <w:rPr>
                <w:rFonts w:ascii="Arial Narrow" w:hAnsi="Arial Narrow" w:cs="Arial"/>
                <w:b/>
                <w:sz w:val="18"/>
                <w:szCs w:val="18"/>
              </w:rPr>
              <w:t xml:space="preserve">Cold War competition extended to Latin America, where the U.S. supported </w:t>
            </w:r>
            <w:r w:rsidRPr="00917B20">
              <w:rPr>
                <w:rFonts w:ascii="Arial Narrow" w:hAnsi="Arial Narrow" w:cs="Times New Roman"/>
                <w:b/>
                <w:sz w:val="18"/>
                <w:szCs w:val="18"/>
              </w:rPr>
              <w:t xml:space="preserve">non-Communist regimes with varying levels of commitment to democracy. </w:t>
            </w:r>
          </w:p>
          <w:p w:rsidR="00917B20" w:rsidRPr="00917B20" w:rsidRDefault="00917B20" w:rsidP="00917B20">
            <w:pPr>
              <w:widowControl w:val="0"/>
              <w:overflowPunct w:val="0"/>
              <w:autoSpaceDE w:val="0"/>
              <w:autoSpaceDN w:val="0"/>
              <w:adjustRightInd w:val="0"/>
              <w:spacing w:line="254" w:lineRule="auto"/>
              <w:ind w:right="-18"/>
              <w:rPr>
                <w:rFonts w:ascii="Arial Narrow" w:hAnsi="Arial Narrow" w:cs="Times New Roman"/>
                <w:b/>
                <w:sz w:val="18"/>
                <w:szCs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tc>
        <w:tc>
          <w:tcPr>
            <w:tcW w:w="5040" w:type="dxa"/>
          </w:tcPr>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Domestic Policy…</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New Frontier Programs…</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F84ADF" w:rsidRDefault="00F84ADF" w:rsidP="00E3177A">
            <w:pPr>
              <w:pStyle w:val="ListParagraph"/>
              <w:ind w:left="0"/>
              <w:rPr>
                <w:rFonts w:ascii="Arial Narrow" w:eastAsia="Cambria" w:hAnsi="Arial Narrow" w:cs="Times New Roman"/>
                <w:b/>
                <w:bCs/>
                <w:sz w:val="18"/>
              </w:rPr>
            </w:pPr>
          </w:p>
          <w:p w:rsidR="00F84ADF" w:rsidRDefault="00F84ADF"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Foreign Affairs…</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Bay of Pigs Invasion (1961)…</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Berlin Wall </w:t>
            </w:r>
            <w:r w:rsidRPr="00917B20">
              <w:rPr>
                <w:rFonts w:ascii="Arial Narrow" w:eastAsia="Cambria" w:hAnsi="Arial Narrow" w:cs="Times New Roman"/>
                <w:bCs/>
                <w:i/>
                <w:sz w:val="18"/>
              </w:rPr>
              <w:t>(third Berlin crisis)…</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333DE2">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tc>
        <w:tc>
          <w:tcPr>
            <w:tcW w:w="4698" w:type="dxa"/>
          </w:tcPr>
          <w:p w:rsidR="00917B20" w:rsidRDefault="00917B20" w:rsidP="00E3177A">
            <w:pPr>
              <w:pStyle w:val="ListParagraph"/>
              <w:ind w:left="0"/>
              <w:rPr>
                <w:rFonts w:ascii="Arial Narrow" w:eastAsia="Cambria" w:hAnsi="Arial Narrow" w:cs="Times New Roman"/>
                <w:b/>
                <w:bCs/>
                <w:sz w:val="18"/>
              </w:rPr>
            </w:pPr>
          </w:p>
          <w:p w:rsidR="00917B20" w:rsidRPr="00917B20" w:rsidRDefault="00917B20" w:rsidP="00917B20">
            <w:pPr>
              <w:rPr>
                <w:rFonts w:ascii="Arial Narrow" w:hAnsi="Arial Narrow" w:cs="Times New Roman"/>
                <w:b/>
                <w:sz w:val="18"/>
                <w:szCs w:val="18"/>
              </w:rPr>
            </w:pPr>
            <w:r w:rsidRPr="00917B20">
              <w:rPr>
                <w:rFonts w:ascii="Arial Narrow" w:hAnsi="Arial Narrow" w:cs="Times New Roman"/>
                <w:b/>
                <w:sz w:val="18"/>
                <w:szCs w:val="18"/>
              </w:rPr>
              <w:t>JFK and his wife Jackie were idolized by the media and their fairy tale life was nicknamed Camelot. What does this reveal about American culture in the modern age?</w:t>
            </w: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712B43" w:rsidRDefault="00712B43" w:rsidP="00E3177A">
            <w:pPr>
              <w:pStyle w:val="ListParagraph"/>
              <w:ind w:left="0"/>
              <w:rPr>
                <w:rFonts w:ascii="Arial Narrow" w:eastAsia="Cambria" w:hAnsi="Arial Narrow" w:cs="Times New Roman"/>
                <w:b/>
                <w:bCs/>
                <w:sz w:val="18"/>
              </w:rPr>
            </w:pPr>
          </w:p>
          <w:p w:rsidR="00712B43" w:rsidRDefault="00712B43" w:rsidP="00E3177A">
            <w:pPr>
              <w:pStyle w:val="ListParagraph"/>
              <w:ind w:left="0"/>
              <w:rPr>
                <w:rFonts w:ascii="Arial Narrow" w:eastAsia="Cambria" w:hAnsi="Arial Narrow" w:cs="Times New Roman"/>
                <w:b/>
                <w:bCs/>
                <w:sz w:val="18"/>
              </w:rPr>
            </w:pPr>
          </w:p>
          <w:p w:rsidR="00917B20" w:rsidRDefault="00917B20" w:rsidP="00E3177A">
            <w:pPr>
              <w:pStyle w:val="ListParagraph"/>
              <w:ind w:left="0"/>
              <w:rPr>
                <w:rFonts w:ascii="Arial Narrow" w:eastAsia="Cambria" w:hAnsi="Arial Narrow" w:cs="Times New Roman"/>
                <w:b/>
                <w:bCs/>
                <w:sz w:val="18"/>
              </w:rPr>
            </w:pPr>
          </w:p>
          <w:p w:rsidR="00917B20" w:rsidRPr="00712B43" w:rsidRDefault="00917B20" w:rsidP="00917B20">
            <w:pPr>
              <w:rPr>
                <w:rFonts w:ascii="Arial Narrow" w:hAnsi="Arial Narrow" w:cs="Times New Roman"/>
                <w:b/>
                <w:color w:val="000000"/>
                <w:sz w:val="16"/>
                <w:lang w:val="en"/>
              </w:rPr>
            </w:pPr>
            <w:r w:rsidRPr="00712B43">
              <w:rPr>
                <w:rFonts w:ascii="Arial Narrow" w:hAnsi="Arial Narrow" w:cs="Times New Roman"/>
                <w:b/>
                <w:bCs/>
                <w:color w:val="000000"/>
                <w:sz w:val="16"/>
                <w:lang w:val="en"/>
              </w:rPr>
              <w:t>The Equal Pay Act of 1963</w:t>
            </w:r>
            <w:r w:rsidRPr="00712B43">
              <w:rPr>
                <w:rFonts w:ascii="Arial Narrow" w:hAnsi="Arial Narrow" w:cs="Times New Roman"/>
                <w:b/>
                <w:color w:val="000000"/>
                <w:sz w:val="16"/>
                <w:lang w:val="en"/>
              </w:rPr>
              <w:t xml:space="preserve"> is a United States federal law amending the Fair Labor Standards Act (part of New Deal), aimed at abolishing wage disparity based on sex. It was signed into law on June 10, 1963 by John F. Kennedy as part of his New Frontier Program. In passing the bill, Congress denounces sex discrimination</w:t>
            </w:r>
            <w:r w:rsidRPr="00712B43">
              <w:rPr>
                <w:rFonts w:ascii="Arial Narrow" w:hAnsi="Arial Narrow" w:cs="Times New Roman"/>
                <w:b/>
                <w:color w:val="000000"/>
                <w:sz w:val="16"/>
                <w:vertAlign w:val="superscript"/>
                <w:lang w:val="en"/>
              </w:rPr>
              <w:t xml:space="preserve"> </w:t>
            </w:r>
            <w:r w:rsidRPr="00712B43">
              <w:rPr>
                <w:rFonts w:ascii="Arial Narrow" w:hAnsi="Arial Narrow" w:cs="Times New Roman"/>
                <w:b/>
                <w:color w:val="000000"/>
                <w:sz w:val="16"/>
                <w:lang w:val="en"/>
              </w:rPr>
              <w:t>for the following reasons:</w:t>
            </w:r>
          </w:p>
          <w:p w:rsidR="00917B20" w:rsidRPr="00712B43" w:rsidRDefault="00917B20" w:rsidP="00917B20">
            <w:pPr>
              <w:tabs>
                <w:tab w:val="num" w:pos="720"/>
              </w:tabs>
              <w:rPr>
                <w:rFonts w:ascii="Arial Narrow" w:hAnsi="Arial Narrow" w:cs="Times New Roman"/>
                <w:i/>
                <w:color w:val="000000"/>
                <w:sz w:val="16"/>
                <w:lang w:val="en"/>
              </w:rPr>
            </w:pPr>
            <w:r w:rsidRPr="00712B43">
              <w:rPr>
                <w:rFonts w:ascii="Arial Narrow" w:hAnsi="Arial Narrow" w:cs="Times New Roman"/>
                <w:i/>
                <w:color w:val="000000"/>
                <w:sz w:val="16"/>
                <w:lang w:val="en"/>
              </w:rPr>
              <w:t>-It depresses wages and living standards for employees necessary for their health and   efficiency;</w:t>
            </w:r>
          </w:p>
          <w:p w:rsidR="00917B20" w:rsidRPr="00712B43" w:rsidRDefault="00917B20" w:rsidP="00917B20">
            <w:pPr>
              <w:tabs>
                <w:tab w:val="num" w:pos="720"/>
              </w:tabs>
              <w:rPr>
                <w:rFonts w:ascii="Arial Narrow" w:hAnsi="Arial Narrow" w:cs="Times New Roman"/>
                <w:i/>
                <w:color w:val="000000"/>
                <w:sz w:val="16"/>
                <w:lang w:val="en"/>
              </w:rPr>
            </w:pPr>
            <w:r w:rsidRPr="00712B43">
              <w:rPr>
                <w:rFonts w:ascii="Arial Narrow" w:hAnsi="Arial Narrow" w:cs="Times New Roman"/>
                <w:i/>
                <w:color w:val="000000"/>
                <w:sz w:val="16"/>
                <w:lang w:val="en"/>
              </w:rPr>
              <w:t>-it prevents the maximum utilization of the available labor resources</w:t>
            </w:r>
          </w:p>
          <w:p w:rsidR="00917B20" w:rsidRPr="00712B43" w:rsidRDefault="00917B20" w:rsidP="00917B20">
            <w:pPr>
              <w:rPr>
                <w:rFonts w:ascii="Arial Narrow" w:hAnsi="Arial Narrow" w:cs="Times New Roman"/>
                <w:i/>
                <w:color w:val="000000"/>
                <w:sz w:val="16"/>
                <w:lang w:val="en"/>
              </w:rPr>
            </w:pPr>
            <w:r w:rsidRPr="00712B43">
              <w:rPr>
                <w:rFonts w:ascii="Arial Narrow" w:hAnsi="Arial Narrow" w:cs="Times New Roman"/>
                <w:i/>
                <w:color w:val="000000"/>
                <w:sz w:val="16"/>
                <w:lang w:val="en"/>
              </w:rPr>
              <w:t>-it tends to cause labor disputes, thereby burdening, affecting, and obstructing commerce;</w:t>
            </w:r>
          </w:p>
          <w:p w:rsidR="00917B20" w:rsidRPr="00712B43" w:rsidRDefault="00917B20" w:rsidP="00917B20">
            <w:pPr>
              <w:rPr>
                <w:rFonts w:ascii="Arial Narrow" w:hAnsi="Arial Narrow" w:cs="Times New Roman"/>
                <w:i/>
                <w:color w:val="000000"/>
                <w:sz w:val="16"/>
                <w:lang w:val="en"/>
              </w:rPr>
            </w:pPr>
            <w:r w:rsidRPr="00712B43">
              <w:rPr>
                <w:rFonts w:ascii="Arial Narrow" w:hAnsi="Arial Narrow" w:cs="Times New Roman"/>
                <w:i/>
                <w:color w:val="000000"/>
                <w:sz w:val="16"/>
                <w:lang w:val="en"/>
              </w:rPr>
              <w:t>-it burdens commerce and the free flow of goods in commerce; and</w:t>
            </w:r>
          </w:p>
          <w:p w:rsidR="00917B20" w:rsidRPr="00712B43" w:rsidRDefault="00917B20" w:rsidP="00917B20">
            <w:pPr>
              <w:pStyle w:val="ListParagraph"/>
              <w:ind w:left="0"/>
              <w:rPr>
                <w:rFonts w:ascii="Arial Narrow" w:hAnsi="Arial Narrow" w:cs="Times New Roman"/>
                <w:i/>
                <w:color w:val="000000"/>
                <w:sz w:val="16"/>
                <w:lang w:val="en"/>
              </w:rPr>
            </w:pPr>
            <w:r w:rsidRPr="00712B43">
              <w:rPr>
                <w:rFonts w:ascii="Arial Narrow" w:hAnsi="Arial Narrow" w:cs="Times New Roman"/>
                <w:i/>
                <w:color w:val="000000"/>
                <w:sz w:val="16"/>
                <w:lang w:val="en"/>
              </w:rPr>
              <w:t>-it constitutes an unfair method of competition.</w:t>
            </w:r>
          </w:p>
          <w:p w:rsidR="00917B20" w:rsidRDefault="00917B20" w:rsidP="00917B20">
            <w:pPr>
              <w:pStyle w:val="ListParagraph"/>
              <w:ind w:left="0"/>
              <w:rPr>
                <w:rFonts w:ascii="Arial Narrow" w:hAnsi="Arial Narrow" w:cs="Times New Roman"/>
                <w:b/>
                <w:color w:val="000000"/>
                <w:sz w:val="18"/>
                <w:lang w:val="en"/>
              </w:rPr>
            </w:pPr>
          </w:p>
          <w:p w:rsidR="00333DE2" w:rsidRDefault="00333DE2" w:rsidP="00F84ADF">
            <w:pPr>
              <w:rPr>
                <w:rFonts w:ascii="Arial Narrow" w:hAnsi="Arial Narrow"/>
                <w:b/>
                <w:sz w:val="18"/>
              </w:rPr>
            </w:pPr>
            <w:r>
              <w:rPr>
                <w:rFonts w:ascii="Arial Narrow" w:hAnsi="Arial Narrow"/>
                <w:b/>
                <w:sz w:val="18"/>
              </w:rPr>
              <w:t>What was the purpose of FDR’s Fair Labor Standards Act?</w:t>
            </w:r>
          </w:p>
          <w:p w:rsidR="00333DE2" w:rsidRDefault="00333DE2" w:rsidP="00F84ADF">
            <w:pPr>
              <w:rPr>
                <w:rFonts w:ascii="Arial Narrow" w:hAnsi="Arial Narrow"/>
                <w:b/>
                <w:sz w:val="18"/>
              </w:rPr>
            </w:pPr>
          </w:p>
          <w:p w:rsidR="00333DE2" w:rsidRDefault="00333DE2" w:rsidP="00F84ADF">
            <w:pPr>
              <w:rPr>
                <w:rFonts w:ascii="Arial Narrow" w:hAnsi="Arial Narrow"/>
                <w:b/>
                <w:sz w:val="18"/>
              </w:rPr>
            </w:pPr>
          </w:p>
          <w:p w:rsidR="00333DE2" w:rsidRDefault="00333DE2" w:rsidP="00F84ADF">
            <w:pPr>
              <w:rPr>
                <w:rFonts w:ascii="Arial Narrow" w:hAnsi="Arial Narrow"/>
                <w:b/>
                <w:sz w:val="18"/>
              </w:rPr>
            </w:pPr>
          </w:p>
          <w:p w:rsidR="00333DE2" w:rsidRDefault="00333DE2" w:rsidP="00F84ADF">
            <w:pPr>
              <w:rPr>
                <w:rFonts w:ascii="Arial Narrow" w:hAnsi="Arial Narrow"/>
                <w:b/>
                <w:sz w:val="18"/>
              </w:rPr>
            </w:pPr>
          </w:p>
          <w:p w:rsidR="00F84ADF" w:rsidRDefault="00712B43" w:rsidP="00F84ADF">
            <w:pPr>
              <w:rPr>
                <w:rFonts w:ascii="Arial Narrow" w:hAnsi="Arial Narrow"/>
                <w:b/>
                <w:sz w:val="18"/>
              </w:rPr>
            </w:pPr>
            <w:r>
              <w:rPr>
                <w:rFonts w:ascii="Arial Narrow" w:hAnsi="Arial Narrow"/>
                <w:b/>
                <w:sz w:val="18"/>
              </w:rPr>
              <w:t>How many New Frontier Programs were successfully implemented</w:t>
            </w:r>
            <w:r w:rsidR="00F84ADF">
              <w:rPr>
                <w:rFonts w:ascii="Arial Narrow" w:hAnsi="Arial Narrow"/>
                <w:b/>
                <w:sz w:val="18"/>
              </w:rPr>
              <w:t>?</w:t>
            </w:r>
          </w:p>
          <w:p w:rsidR="00F84ADF" w:rsidRDefault="00F84ADF" w:rsidP="00917B20">
            <w:pPr>
              <w:pStyle w:val="ListParagraph"/>
              <w:ind w:left="0"/>
              <w:rPr>
                <w:rFonts w:ascii="Arial Narrow" w:eastAsia="Cambria" w:hAnsi="Arial Narrow" w:cs="Times New Roman"/>
                <w:b/>
                <w:bCs/>
                <w:sz w:val="18"/>
              </w:rPr>
            </w:pPr>
          </w:p>
          <w:p w:rsidR="00F84ADF" w:rsidRDefault="00F84ADF" w:rsidP="00917B20">
            <w:pPr>
              <w:pStyle w:val="ListParagraph"/>
              <w:ind w:left="0"/>
              <w:rPr>
                <w:rFonts w:ascii="Arial Narrow" w:eastAsia="Cambria" w:hAnsi="Arial Narrow" w:cs="Times New Roman"/>
                <w:b/>
                <w:bCs/>
                <w:sz w:val="18"/>
              </w:rPr>
            </w:pPr>
          </w:p>
          <w:p w:rsidR="00F84ADF" w:rsidRDefault="00F84ADF" w:rsidP="00917B20">
            <w:pPr>
              <w:pStyle w:val="ListParagraph"/>
              <w:ind w:left="0"/>
              <w:rPr>
                <w:rFonts w:ascii="Arial Narrow" w:eastAsia="Cambria" w:hAnsi="Arial Narrow" w:cs="Times New Roman"/>
                <w:b/>
                <w:bCs/>
                <w:sz w:val="18"/>
              </w:rPr>
            </w:pPr>
          </w:p>
          <w:p w:rsidR="00F84ADF" w:rsidRDefault="00F84ADF" w:rsidP="00917B20">
            <w:pPr>
              <w:pStyle w:val="ListParagraph"/>
              <w:ind w:left="0"/>
              <w:rPr>
                <w:rFonts w:ascii="Arial Narrow" w:eastAsia="Cambria" w:hAnsi="Arial Narrow" w:cs="Times New Roman"/>
                <w:b/>
                <w:bCs/>
                <w:sz w:val="18"/>
              </w:rPr>
            </w:pPr>
          </w:p>
          <w:p w:rsidR="00F84ADF" w:rsidRPr="00F84ADF" w:rsidRDefault="00F84ADF" w:rsidP="00F84ADF">
            <w:pPr>
              <w:rPr>
                <w:rFonts w:ascii="Arial Narrow" w:hAnsi="Arial Narrow"/>
                <w:b/>
                <w:i/>
                <w:sz w:val="18"/>
              </w:rPr>
            </w:pPr>
            <w:r w:rsidRPr="00F84ADF">
              <w:rPr>
                <w:rFonts w:ascii="Arial Narrow" w:hAnsi="Arial Narrow"/>
                <w:b/>
                <w:i/>
                <w:sz w:val="18"/>
              </w:rPr>
              <w:t>“Ask not what your country can do for you, but what you can do for your country.”</w:t>
            </w:r>
            <w:r w:rsidR="00712B43">
              <w:rPr>
                <w:rFonts w:ascii="Arial Narrow" w:hAnsi="Arial Narrow"/>
                <w:b/>
                <w:i/>
                <w:sz w:val="18"/>
              </w:rPr>
              <w:t xml:space="preserve"> </w:t>
            </w:r>
            <w:r w:rsidRPr="00F84ADF">
              <w:rPr>
                <w:rFonts w:ascii="Arial Narrow" w:hAnsi="Arial Narrow"/>
                <w:b/>
                <w:i/>
                <w:sz w:val="18"/>
              </w:rPr>
              <w:t xml:space="preserve">JFK, inaugural address, 1961 </w:t>
            </w:r>
          </w:p>
          <w:p w:rsidR="00F84ADF" w:rsidRDefault="00F84ADF" w:rsidP="00F84ADF">
            <w:pPr>
              <w:rPr>
                <w:rFonts w:ascii="Arial Narrow" w:eastAsia="Cambria" w:hAnsi="Arial Narrow" w:cs="Times New Roman"/>
                <w:b/>
                <w:bCs/>
                <w:sz w:val="18"/>
              </w:rPr>
            </w:pPr>
            <w:r w:rsidRPr="00346E0F">
              <w:rPr>
                <w:rFonts w:ascii="Arial Narrow" w:hAnsi="Arial Narrow"/>
                <w:b/>
                <w:sz w:val="18"/>
              </w:rPr>
              <w:t>How did JFK’s action as President back up this mission?</w:t>
            </w:r>
            <w:r>
              <w:rPr>
                <w:rFonts w:ascii="Arial Narrow" w:hAnsi="Arial Narrow"/>
                <w:b/>
                <w:sz w:val="18"/>
              </w:rPr>
              <w:t xml:space="preserve"> </w:t>
            </w:r>
            <w:r>
              <w:rPr>
                <w:rFonts w:ascii="Arial Narrow" w:eastAsia="Cambria" w:hAnsi="Arial Narrow" w:cs="Times New Roman"/>
                <w:b/>
                <w:bCs/>
                <w:sz w:val="18"/>
              </w:rPr>
              <w:t>Provide</w:t>
            </w:r>
            <w:r w:rsidR="00333DE2">
              <w:rPr>
                <w:rFonts w:ascii="Arial Narrow" w:eastAsia="Cambria" w:hAnsi="Arial Narrow" w:cs="Times New Roman"/>
                <w:b/>
                <w:bCs/>
                <w:sz w:val="18"/>
              </w:rPr>
              <w:t xml:space="preserve"> </w:t>
            </w:r>
            <w:r w:rsidR="00712B43">
              <w:rPr>
                <w:rFonts w:ascii="Arial Narrow" w:eastAsia="Cambria" w:hAnsi="Arial Narrow" w:cs="Times New Roman"/>
                <w:b/>
                <w:bCs/>
                <w:sz w:val="18"/>
              </w:rPr>
              <w:t>ONE specific</w:t>
            </w:r>
            <w:r>
              <w:rPr>
                <w:rFonts w:ascii="Arial Narrow" w:eastAsia="Cambria" w:hAnsi="Arial Narrow" w:cs="Times New Roman"/>
                <w:b/>
                <w:bCs/>
                <w:sz w:val="18"/>
              </w:rPr>
              <w:t xml:space="preserve"> example of policy implemented.</w:t>
            </w: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81105C" w:rsidRDefault="0081105C" w:rsidP="00F84ADF">
            <w:pPr>
              <w:rPr>
                <w:rFonts w:ascii="Arial Narrow" w:eastAsia="Cambria" w:hAnsi="Arial Narrow" w:cs="Times New Roman"/>
                <w:b/>
                <w:bCs/>
                <w:sz w:val="18"/>
              </w:rPr>
            </w:pPr>
          </w:p>
          <w:p w:rsidR="0081105C" w:rsidRDefault="0081105C" w:rsidP="00F84ADF">
            <w:pPr>
              <w:rPr>
                <w:rFonts w:ascii="Arial Narrow" w:eastAsia="Cambria" w:hAnsi="Arial Narrow" w:cs="Times New Roman"/>
                <w:b/>
                <w:bCs/>
                <w:sz w:val="18"/>
              </w:rPr>
            </w:pPr>
          </w:p>
          <w:p w:rsidR="0081105C" w:rsidRDefault="0081105C" w:rsidP="00F84ADF">
            <w:pPr>
              <w:rPr>
                <w:rFonts w:ascii="Arial Narrow" w:eastAsia="Cambria" w:hAnsi="Arial Narrow" w:cs="Times New Roman"/>
                <w:b/>
                <w:bCs/>
                <w:sz w:val="18"/>
              </w:rPr>
            </w:pPr>
          </w:p>
          <w:p w:rsidR="0081105C" w:rsidRDefault="0081105C"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r>
              <w:rPr>
                <w:rFonts w:ascii="Arial Narrow" w:eastAsia="Cambria" w:hAnsi="Arial Narrow" w:cs="Times New Roman"/>
                <w:b/>
                <w:bCs/>
                <w:sz w:val="18"/>
              </w:rPr>
              <w:t xml:space="preserve">Compare </w:t>
            </w:r>
            <w:r w:rsidR="00712B43">
              <w:rPr>
                <w:rFonts w:ascii="Arial Narrow" w:eastAsia="Cambria" w:hAnsi="Arial Narrow" w:cs="Times New Roman"/>
                <w:b/>
                <w:bCs/>
                <w:sz w:val="18"/>
              </w:rPr>
              <w:t xml:space="preserve">and contrast </w:t>
            </w:r>
            <w:r>
              <w:rPr>
                <w:rFonts w:ascii="Arial Narrow" w:eastAsia="Cambria" w:hAnsi="Arial Narrow" w:cs="Times New Roman"/>
                <w:b/>
                <w:bCs/>
                <w:sz w:val="18"/>
              </w:rPr>
              <w:t>the building of the Berlin Wall to the first and second Berlin crises.</w:t>
            </w: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p w:rsidR="00F84ADF" w:rsidRDefault="00F84ADF" w:rsidP="00F84ADF">
            <w:pPr>
              <w:rPr>
                <w:rFonts w:ascii="Arial Narrow" w:eastAsia="Cambria" w:hAnsi="Arial Narrow" w:cs="Times New Roman"/>
                <w:b/>
                <w:bCs/>
                <w:sz w:val="18"/>
              </w:rPr>
            </w:pPr>
          </w:p>
        </w:tc>
      </w:tr>
    </w:tbl>
    <w:p w:rsidR="00333DE2" w:rsidRDefault="00333DE2">
      <w:r>
        <w:lastRenderedPageBreak/>
        <w:t>…continued from previous page…</w:t>
      </w:r>
    </w:p>
    <w:p w:rsidR="00333DE2" w:rsidRDefault="00333DE2"/>
    <w:tbl>
      <w:tblPr>
        <w:tblStyle w:val="TableGrid"/>
        <w:tblW w:w="0" w:type="auto"/>
        <w:tblInd w:w="198" w:type="dxa"/>
        <w:tblLook w:val="04A0" w:firstRow="1" w:lastRow="0" w:firstColumn="1" w:lastColumn="0" w:noHBand="0" w:noVBand="1"/>
      </w:tblPr>
      <w:tblGrid>
        <w:gridCol w:w="1440"/>
        <w:gridCol w:w="4680"/>
        <w:gridCol w:w="5058"/>
      </w:tblGrid>
      <w:tr w:rsidR="00333DE2" w:rsidTr="00EE0DFA">
        <w:tc>
          <w:tcPr>
            <w:tcW w:w="1440" w:type="dxa"/>
          </w:tcPr>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4680" w:type="dxa"/>
          </w:tcPr>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5058" w:type="dxa"/>
          </w:tcPr>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333DE2" w:rsidTr="00EE0DFA">
        <w:tc>
          <w:tcPr>
            <w:tcW w:w="1440" w:type="dxa"/>
          </w:tcPr>
          <w:p w:rsidR="00333DE2" w:rsidRDefault="00333DE2" w:rsidP="00E3177A">
            <w:pPr>
              <w:pStyle w:val="ListParagraph"/>
              <w:ind w:left="0"/>
              <w:rPr>
                <w:rFonts w:ascii="Arial Narrow" w:eastAsia="Cambria" w:hAnsi="Arial Narrow" w:cs="Times New Roman"/>
                <w:b/>
                <w:bCs/>
                <w:sz w:val="18"/>
              </w:rPr>
            </w:pPr>
          </w:p>
          <w:p w:rsidR="00333DE2" w:rsidRPr="00917B20" w:rsidRDefault="00333DE2" w:rsidP="00333DE2">
            <w:pPr>
              <w:widowControl w:val="0"/>
              <w:overflowPunct w:val="0"/>
              <w:autoSpaceDE w:val="0"/>
              <w:autoSpaceDN w:val="0"/>
              <w:adjustRightInd w:val="0"/>
              <w:spacing w:line="254" w:lineRule="auto"/>
              <w:ind w:right="-18"/>
              <w:rPr>
                <w:rFonts w:ascii="Arial Narrow" w:hAnsi="Arial Narrow" w:cs="Arial"/>
                <w:b/>
                <w:bCs/>
                <w:sz w:val="18"/>
                <w:szCs w:val="18"/>
              </w:rPr>
            </w:pPr>
            <w:r w:rsidRPr="00917B20">
              <w:rPr>
                <w:rFonts w:ascii="Arial Narrow" w:hAnsi="Arial Narrow" w:cs="Arial"/>
                <w:b/>
                <w:bCs/>
                <w:sz w:val="18"/>
                <w:szCs w:val="18"/>
              </w:rPr>
              <w:t>After World War II, the United States grappled with prosperity and unfamiliar international responsibilities, while struggling to live up to its ideals.</w:t>
            </w:r>
          </w:p>
          <w:p w:rsidR="00333DE2" w:rsidRDefault="00333DE2" w:rsidP="00333DE2">
            <w:pPr>
              <w:widowControl w:val="0"/>
              <w:overflowPunct w:val="0"/>
              <w:autoSpaceDE w:val="0"/>
              <w:autoSpaceDN w:val="0"/>
              <w:adjustRightInd w:val="0"/>
              <w:ind w:right="-18"/>
              <w:rPr>
                <w:rFonts w:ascii="Arial Narrow" w:hAnsi="Arial Narrow" w:cs="Arial"/>
                <w:b/>
                <w:sz w:val="18"/>
                <w:szCs w:val="18"/>
              </w:rPr>
            </w:pPr>
          </w:p>
          <w:p w:rsidR="00333DE2" w:rsidRPr="00917B20" w:rsidRDefault="00333DE2" w:rsidP="00333DE2">
            <w:pPr>
              <w:widowControl w:val="0"/>
              <w:overflowPunct w:val="0"/>
              <w:autoSpaceDE w:val="0"/>
              <w:autoSpaceDN w:val="0"/>
              <w:adjustRightInd w:val="0"/>
              <w:ind w:right="-18"/>
              <w:rPr>
                <w:rFonts w:ascii="Arial Narrow" w:hAnsi="Arial Narrow" w:cs="Times New Roman"/>
                <w:b/>
                <w:sz w:val="18"/>
                <w:szCs w:val="18"/>
              </w:rPr>
            </w:pPr>
            <w:r w:rsidRPr="00BB7663">
              <w:rPr>
                <w:rFonts w:ascii="Arial Narrow" w:hAnsi="Arial Narrow" w:cs="Arial"/>
                <w:b/>
                <w:sz w:val="18"/>
                <w:szCs w:val="18"/>
                <w:highlight w:val="yellow"/>
              </w:rPr>
              <w:t>Cold War competition</w:t>
            </w:r>
            <w:r w:rsidRPr="00917B20">
              <w:rPr>
                <w:rFonts w:ascii="Arial Narrow" w:hAnsi="Arial Narrow" w:cs="Arial"/>
                <w:b/>
                <w:sz w:val="18"/>
                <w:szCs w:val="18"/>
              </w:rPr>
              <w:t xml:space="preserve"> extended to Latin America, where the U.S. supported </w:t>
            </w:r>
            <w:r w:rsidRPr="00917B20">
              <w:rPr>
                <w:rFonts w:ascii="Arial Narrow" w:hAnsi="Arial Narrow" w:cs="Times New Roman"/>
                <w:b/>
                <w:sz w:val="18"/>
                <w:szCs w:val="18"/>
              </w:rPr>
              <w:t xml:space="preserve">non-Communist regimes with varying levels of commitment to democracy. </w:t>
            </w:r>
          </w:p>
          <w:p w:rsidR="00333DE2" w:rsidRDefault="00B93736" w:rsidP="00E3177A">
            <w:pPr>
              <w:pStyle w:val="ListParagraph"/>
              <w:ind w:left="0"/>
              <w:rPr>
                <w:rFonts w:ascii="Arial Narrow" w:eastAsia="Cambria" w:hAnsi="Arial Narrow" w:cs="Times New Roman"/>
                <w:b/>
                <w:bCs/>
                <w:sz w:val="18"/>
              </w:rPr>
            </w:pPr>
            <w:r w:rsidRPr="0000286B">
              <w:rPr>
                <w:b/>
                <w:noProof/>
                <w:color w:val="0000FF"/>
              </w:rPr>
              <w:drawing>
                <wp:anchor distT="0" distB="0" distL="114300" distR="114300" simplePos="0" relativeHeight="251879424" behindDoc="0" locked="0" layoutInCell="1" allowOverlap="1" wp14:anchorId="7E1900E8" wp14:editId="2044D319">
                  <wp:simplePos x="0" y="0"/>
                  <wp:positionH relativeFrom="column">
                    <wp:posOffset>-45085</wp:posOffset>
                  </wp:positionH>
                  <wp:positionV relativeFrom="paragraph">
                    <wp:posOffset>90170</wp:posOffset>
                  </wp:positionV>
                  <wp:extent cx="843915" cy="1054735"/>
                  <wp:effectExtent l="19050" t="19050" r="13335" b="12065"/>
                  <wp:wrapNone/>
                  <wp:docPr id="5" name="Picture 5" descr="http://upload.wikimedia.org/wikipedia/commons/thumb/9/97/Titan2_color_silo.jpg/220px-Titan2_color_s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7/Titan2_color_silo.jpg/220px-Titan2_color_silo.jpg">
                            <a:hlinkClick r:id="rId14"/>
                          </pic:cNvPr>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3915" cy="1054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93736" w:rsidRDefault="00B93736"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p>
          <w:p w:rsidR="00B93736" w:rsidRDefault="00B93736"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did “closing the missile gap” mean?</w:t>
            </w:r>
          </w:p>
        </w:tc>
        <w:tc>
          <w:tcPr>
            <w:tcW w:w="4680" w:type="dxa"/>
          </w:tcPr>
          <w:p w:rsidR="00333DE2" w:rsidRDefault="00333DE2" w:rsidP="00E3177A">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r>
              <w:rPr>
                <w:rFonts w:ascii="Arial Narrow" w:eastAsia="Cambria" w:hAnsi="Arial Narrow" w:cs="Times New Roman"/>
                <w:b/>
                <w:bCs/>
                <w:sz w:val="18"/>
              </w:rPr>
              <w:t>Cuban Missile Crisis…</w:t>
            </w: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EE0DFA" w:rsidRDefault="00EE0DFA" w:rsidP="00333DE2">
            <w:pPr>
              <w:pStyle w:val="ListParagraph"/>
              <w:ind w:left="0"/>
              <w:rPr>
                <w:rFonts w:ascii="Arial Narrow" w:eastAsia="Cambria" w:hAnsi="Arial Narrow" w:cs="Times New Roman"/>
                <w:b/>
                <w:bCs/>
                <w:sz w:val="18"/>
              </w:rPr>
            </w:pPr>
          </w:p>
          <w:p w:rsidR="00EE0DFA" w:rsidRDefault="00EE0DFA"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Flexible Response…</w:t>
            </w: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EE0DFA" w:rsidRDefault="00EE0DFA" w:rsidP="00333DE2">
            <w:pPr>
              <w:pStyle w:val="ListParagraph"/>
              <w:ind w:left="0"/>
              <w:rPr>
                <w:rFonts w:ascii="Arial Narrow" w:eastAsia="Cambria" w:hAnsi="Arial Narrow" w:cs="Times New Roman"/>
                <w:b/>
                <w:bCs/>
                <w:sz w:val="18"/>
              </w:rPr>
            </w:pPr>
          </w:p>
          <w:p w:rsidR="00EE0DFA" w:rsidRDefault="00EE0DFA"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r>
              <w:rPr>
                <w:rFonts w:ascii="Arial Narrow" w:eastAsia="Cambria" w:hAnsi="Arial Narrow" w:cs="Times New Roman"/>
                <w:b/>
                <w:bCs/>
                <w:sz w:val="18"/>
              </w:rPr>
              <w:t>Assassination in Dallas…</w:t>
            </w: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 Retrospect…</w:t>
            </w:r>
          </w:p>
          <w:p w:rsidR="00333DE2" w:rsidRDefault="0040008F" w:rsidP="00333DE2">
            <w:pPr>
              <w:pStyle w:val="ListParagraph"/>
              <w:ind w:left="0"/>
              <w:rPr>
                <w:rFonts w:ascii="Arial Narrow" w:eastAsia="Cambria" w:hAnsi="Arial Narrow" w:cs="Times New Roman"/>
                <w:b/>
                <w:bCs/>
                <w:sz w:val="18"/>
              </w:rPr>
            </w:pPr>
            <w:r w:rsidRPr="00B83C59">
              <w:rPr>
                <w:noProof/>
              </w:rPr>
              <w:drawing>
                <wp:anchor distT="0" distB="0" distL="114300" distR="114300" simplePos="0" relativeHeight="251881472" behindDoc="0" locked="0" layoutInCell="1" allowOverlap="1" wp14:anchorId="5D8BB1E5" wp14:editId="53347DF3">
                  <wp:simplePos x="0" y="0"/>
                  <wp:positionH relativeFrom="column">
                    <wp:posOffset>1351280</wp:posOffset>
                  </wp:positionH>
                  <wp:positionV relativeFrom="paragraph">
                    <wp:posOffset>104140</wp:posOffset>
                  </wp:positionV>
                  <wp:extent cx="1464310" cy="1288415"/>
                  <wp:effectExtent l="19050" t="19050" r="21590" b="260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b="40656"/>
                          <a:stretch/>
                        </pic:blipFill>
                        <pic:spPr bwMode="auto">
                          <a:xfrm>
                            <a:off x="0" y="0"/>
                            <a:ext cx="1464310" cy="12884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333DE2" w:rsidRDefault="00333DE2" w:rsidP="00333DE2">
            <w:pPr>
              <w:pStyle w:val="ListParagraph"/>
              <w:ind w:left="0"/>
              <w:rPr>
                <w:rFonts w:ascii="Arial Narrow" w:eastAsia="Cambria" w:hAnsi="Arial Narrow" w:cs="Times New Roman"/>
                <w:b/>
                <w:bCs/>
                <w:sz w:val="18"/>
              </w:rPr>
            </w:pPr>
          </w:p>
          <w:p w:rsidR="0040008F" w:rsidRPr="0040008F" w:rsidRDefault="0040008F" w:rsidP="0040008F">
            <w:pPr>
              <w:ind w:left="-18" w:right="2412"/>
              <w:rPr>
                <w:rStyle w:val="Emphasis"/>
                <w:rFonts w:ascii="Arial Narrow" w:hAnsi="Arial Narrow"/>
                <w:b/>
                <w:sz w:val="16"/>
                <w:szCs w:val="16"/>
              </w:rPr>
            </w:pPr>
            <w:r w:rsidRPr="0040008F">
              <w:rPr>
                <w:rStyle w:val="Emphasis"/>
                <w:rFonts w:ascii="Arial Narrow" w:hAnsi="Arial Narrow"/>
                <w:b/>
                <w:sz w:val="16"/>
                <w:szCs w:val="16"/>
              </w:rPr>
              <w:t xml:space="preserve">"He didn't even have the satisfaction of being killed for civil rights . . . . It's — it had to be some silly little Communist." </w:t>
            </w:r>
          </w:p>
          <w:p w:rsidR="00333DE2" w:rsidRDefault="0040008F" w:rsidP="0040008F">
            <w:pPr>
              <w:ind w:left="-18" w:right="2412"/>
              <w:rPr>
                <w:rFonts w:ascii="Arial Narrow" w:eastAsia="Cambria" w:hAnsi="Arial Narrow" w:cs="Times New Roman"/>
                <w:b/>
                <w:bCs/>
                <w:sz w:val="18"/>
              </w:rPr>
            </w:pPr>
            <w:r w:rsidRPr="0040008F">
              <w:rPr>
                <w:rFonts w:ascii="Arial Narrow" w:hAnsi="Arial Narrow"/>
                <w:sz w:val="16"/>
                <w:szCs w:val="16"/>
              </w:rPr>
              <w:t>— Jackie Kennedy, on hearing that a leftist had been arrested for her husband's murder.</w:t>
            </w:r>
          </w:p>
        </w:tc>
        <w:tc>
          <w:tcPr>
            <w:tcW w:w="5058" w:type="dxa"/>
          </w:tcPr>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why the Cuban Missile Crisis was one of the tensest moments of the Cold War.</w:t>
            </w: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was the positive impact of the Cuban Missile Crisis?</w:t>
            </w: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negative impact did the Bay of Pigs and the Cuban Missile Crisis have on U.S. – Cuban relations?</w:t>
            </w: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Compare Flexible Response to Dulles’ Brinkmanship. (Eisenhower’s Secretary of State)</w:t>
            </w: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Why </w:t>
            </w:r>
            <w:proofErr w:type="gramStart"/>
            <w:r>
              <w:rPr>
                <w:rFonts w:ascii="Arial Narrow" w:eastAsia="Cambria" w:hAnsi="Arial Narrow" w:cs="Times New Roman"/>
                <w:b/>
                <w:bCs/>
                <w:sz w:val="18"/>
              </w:rPr>
              <w:t>is JFK</w:t>
            </w:r>
            <w:proofErr w:type="gramEnd"/>
            <w:r>
              <w:rPr>
                <w:rFonts w:ascii="Arial Narrow" w:eastAsia="Cambria" w:hAnsi="Arial Narrow" w:cs="Times New Roman"/>
                <w:b/>
                <w:bCs/>
                <w:sz w:val="18"/>
              </w:rPr>
              <w:t xml:space="preserve"> ranked among the top 10 most successful presidents?  Do you agree with this ranking?</w:t>
            </w: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p w:rsidR="00333DE2" w:rsidRDefault="00333DE2" w:rsidP="00E3177A">
            <w:pPr>
              <w:pStyle w:val="ListParagraph"/>
              <w:ind w:left="0"/>
              <w:rPr>
                <w:rFonts w:ascii="Arial Narrow" w:eastAsia="Cambria" w:hAnsi="Arial Narrow" w:cs="Times New Roman"/>
                <w:b/>
                <w:bCs/>
                <w:sz w:val="18"/>
              </w:rPr>
            </w:pPr>
          </w:p>
        </w:tc>
      </w:tr>
    </w:tbl>
    <w:p w:rsidR="000C3FF2" w:rsidRDefault="000C3FF2" w:rsidP="00EE0DFA">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877376" behindDoc="0" locked="0" layoutInCell="1" allowOverlap="1">
                <wp:simplePos x="0" y="0"/>
                <wp:positionH relativeFrom="column">
                  <wp:posOffset>21264</wp:posOffset>
                </wp:positionH>
                <wp:positionV relativeFrom="paragraph">
                  <wp:posOffset>120266</wp:posOffset>
                </wp:positionV>
                <wp:extent cx="7112827" cy="2105247"/>
                <wp:effectExtent l="0" t="0" r="12065" b="28575"/>
                <wp:wrapNone/>
                <wp:docPr id="4" name="Rectangle 4"/>
                <wp:cNvGraphicFramePr/>
                <a:graphic xmlns:a="http://schemas.openxmlformats.org/drawingml/2006/main">
                  <a:graphicData uri="http://schemas.microsoft.com/office/word/2010/wordprocessingShape">
                    <wps:wsp>
                      <wps:cNvSpPr/>
                      <wps:spPr>
                        <a:xfrm>
                          <a:off x="0" y="0"/>
                          <a:ext cx="7112827" cy="210524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65pt;margin-top:9.45pt;width:560.05pt;height:165.75pt;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" filled="f" strokecolor="black [3213]" strokeweight=".25pt"/>
            </w:pict>
          </mc:Fallback>
        </mc:AlternateContent>
      </w:r>
    </w:p>
    <w:p w:rsidR="000C3FF2" w:rsidRPr="007A5556" w:rsidRDefault="000C3FF2" w:rsidP="000C3FF2">
      <w:pPr>
        <w:spacing w:after="200" w:line="276" w:lineRule="auto"/>
        <w:ind w:left="180"/>
        <w:rPr>
          <w:rFonts w:ascii="Arial Narrow" w:hAnsi="Arial Narrow"/>
          <w:b/>
          <w:sz w:val="18"/>
          <w:u w:val="single"/>
        </w:rPr>
      </w:pPr>
      <w:r w:rsidRPr="007A5556">
        <w:rPr>
          <w:rFonts w:ascii="Arial Narrow" w:hAnsi="Arial Narrow"/>
          <w:b/>
          <w:sz w:val="18"/>
          <w:u w:val="single"/>
        </w:rPr>
        <w:t>Additional Insight:</w:t>
      </w:r>
      <w:r w:rsidR="007A5556">
        <w:rPr>
          <w:rFonts w:ascii="Arial Narrow" w:hAnsi="Arial Narrow"/>
          <w:b/>
          <w:sz w:val="18"/>
          <w:u w:val="single"/>
        </w:rPr>
        <w:t xml:space="preserve"> and Analysis:</w:t>
      </w:r>
    </w:p>
    <w:p w:rsidR="000C3FF2" w:rsidRPr="0081105C" w:rsidRDefault="000C3FF2" w:rsidP="000C3FF2">
      <w:pPr>
        <w:ind w:left="180"/>
        <w:rPr>
          <w:rFonts w:ascii="Arial Narrow" w:eastAsia="Times New Roman" w:hAnsi="Arial Narrow" w:cs="Arial"/>
          <w:sz w:val="18"/>
          <w:szCs w:val="18"/>
        </w:rPr>
      </w:pPr>
      <w:r w:rsidRPr="0081105C">
        <w:rPr>
          <w:rFonts w:ascii="Arial Narrow" w:eastAsia="Times New Roman" w:hAnsi="Arial Narrow" w:cs="Arial"/>
          <w:sz w:val="18"/>
          <w:szCs w:val="18"/>
        </w:rPr>
        <w:t xml:space="preserve">Environmental concerns were increasing in the 1960s as well as concerns over Cold War strategy (intensifying conflict).  Following the Cuban Missile Crisis, JFK and Khrushchev signed the </w:t>
      </w:r>
      <w:r w:rsidRPr="0081105C">
        <w:rPr>
          <w:rFonts w:ascii="Arial Narrow" w:eastAsia="Times New Roman" w:hAnsi="Arial Narrow" w:cs="Arial"/>
          <w:i/>
          <w:sz w:val="18"/>
          <w:szCs w:val="18"/>
        </w:rPr>
        <w:t>LIMITED</w:t>
      </w:r>
      <w:r w:rsidRPr="0081105C">
        <w:rPr>
          <w:rFonts w:ascii="Arial Narrow" w:eastAsia="Times New Roman" w:hAnsi="Arial Narrow" w:cs="Arial"/>
          <w:sz w:val="18"/>
          <w:szCs w:val="18"/>
        </w:rPr>
        <w:t xml:space="preserve"> Test Ban Treaty in 1963… </w:t>
      </w:r>
      <w:r w:rsidRPr="0081105C">
        <w:rPr>
          <w:rFonts w:ascii="Arial Narrow" w:eastAsia="Times New Roman" w:hAnsi="Arial Narrow" w:cs="Arial"/>
          <w:sz w:val="18"/>
          <w:szCs w:val="18"/>
          <w:u w:val="single"/>
        </w:rPr>
        <w:t>Thirty-three years later</w:t>
      </w:r>
      <w:r w:rsidRPr="0081105C">
        <w:rPr>
          <w:rFonts w:ascii="Arial Narrow" w:eastAsia="Times New Roman" w:hAnsi="Arial Narrow" w:cs="Arial"/>
          <w:sz w:val="18"/>
          <w:szCs w:val="18"/>
        </w:rPr>
        <w:t xml:space="preserve">, the United Nations General Assembly adopted the </w:t>
      </w:r>
      <w:r w:rsidRPr="0081105C">
        <w:rPr>
          <w:rFonts w:ascii="Arial Narrow" w:eastAsia="Times New Roman" w:hAnsi="Arial Narrow" w:cs="Arial"/>
          <w:i/>
          <w:sz w:val="18"/>
          <w:szCs w:val="18"/>
        </w:rPr>
        <w:t xml:space="preserve">Comprehensive </w:t>
      </w:r>
      <w:r w:rsidRPr="0081105C">
        <w:rPr>
          <w:rFonts w:ascii="Arial Narrow" w:eastAsia="Times New Roman" w:hAnsi="Arial Narrow" w:cs="Arial"/>
          <w:sz w:val="18"/>
          <w:szCs w:val="18"/>
        </w:rPr>
        <w:t xml:space="preserve">Nuclear Test Ban Treaty. Signed by 71 nations, including those possessing nuclear weapons, the treaty prohibited all nuclear test explosions including those conducted underground (the limited treaty permitted underground testing). Though it was signed by President Bill Clinton, the Senate rejected the treaty by a vote of 51 to 48. </w:t>
      </w:r>
    </w:p>
    <w:p w:rsidR="000C3FF2" w:rsidRDefault="000C3FF2" w:rsidP="000C3FF2">
      <w:pPr>
        <w:ind w:left="180"/>
        <w:rPr>
          <w:rFonts w:ascii="Arial Narrow" w:eastAsia="Times New Roman" w:hAnsi="Arial Narrow" w:cs="Arial"/>
          <w:b/>
          <w:sz w:val="18"/>
          <w:szCs w:val="18"/>
        </w:rPr>
      </w:pPr>
    </w:p>
    <w:p w:rsidR="000C3FF2" w:rsidRDefault="000C3FF2" w:rsidP="000C3FF2">
      <w:pPr>
        <w:ind w:left="180"/>
        <w:rPr>
          <w:rFonts w:ascii="Arial Narrow" w:eastAsia="Times New Roman" w:hAnsi="Arial Narrow" w:cs="Arial"/>
          <w:b/>
          <w:sz w:val="18"/>
          <w:szCs w:val="18"/>
        </w:rPr>
      </w:pPr>
      <w:r>
        <w:rPr>
          <w:rFonts w:ascii="Arial Narrow" w:eastAsia="Times New Roman" w:hAnsi="Arial Narrow" w:cs="Arial"/>
          <w:b/>
          <w:sz w:val="18"/>
          <w:szCs w:val="18"/>
        </w:rPr>
        <w:t xml:space="preserve">This treaty was signed </w:t>
      </w:r>
      <w:proofErr w:type="spellStart"/>
      <w:r>
        <w:rPr>
          <w:rFonts w:ascii="Arial Narrow" w:eastAsia="Times New Roman" w:hAnsi="Arial Narrow" w:cs="Arial"/>
          <w:b/>
          <w:sz w:val="18"/>
          <w:szCs w:val="18"/>
        </w:rPr>
        <w:t>post Cold</w:t>
      </w:r>
      <w:proofErr w:type="spellEnd"/>
      <w:r>
        <w:rPr>
          <w:rFonts w:ascii="Arial Narrow" w:eastAsia="Times New Roman" w:hAnsi="Arial Narrow" w:cs="Arial"/>
          <w:b/>
          <w:sz w:val="18"/>
          <w:szCs w:val="18"/>
        </w:rPr>
        <w:t xml:space="preserve"> War. Why do you think the U.S. rejected it?</w:t>
      </w:r>
    </w:p>
    <w:p w:rsidR="000C3FF2" w:rsidRDefault="000C3FF2" w:rsidP="000C3FF2">
      <w:pPr>
        <w:ind w:left="180"/>
        <w:rPr>
          <w:rFonts w:ascii="Arial Narrow" w:eastAsia="Times New Roman" w:hAnsi="Arial Narrow" w:cs="Arial"/>
          <w:b/>
          <w:sz w:val="18"/>
          <w:szCs w:val="18"/>
        </w:rPr>
      </w:pPr>
    </w:p>
    <w:p w:rsidR="000C3FF2" w:rsidRDefault="000C3FF2" w:rsidP="000C3FF2">
      <w:pPr>
        <w:ind w:left="180"/>
        <w:rPr>
          <w:rFonts w:ascii="Arial Narrow" w:eastAsia="Times New Roman" w:hAnsi="Arial Narrow" w:cs="Arial"/>
          <w:b/>
          <w:sz w:val="18"/>
          <w:szCs w:val="18"/>
        </w:rPr>
      </w:pPr>
    </w:p>
    <w:p w:rsidR="000C3FF2" w:rsidRDefault="000C3FF2" w:rsidP="000C3FF2">
      <w:pPr>
        <w:ind w:left="180"/>
        <w:rPr>
          <w:rFonts w:ascii="Arial Narrow" w:eastAsia="Times New Roman" w:hAnsi="Arial Narrow" w:cs="Arial"/>
          <w:b/>
          <w:sz w:val="18"/>
          <w:szCs w:val="18"/>
        </w:rPr>
      </w:pPr>
    </w:p>
    <w:p w:rsidR="000C3FF2" w:rsidRDefault="000C3FF2" w:rsidP="000C3FF2">
      <w:pPr>
        <w:ind w:left="180"/>
        <w:rPr>
          <w:rFonts w:ascii="Arial Narrow" w:eastAsia="Times New Roman" w:hAnsi="Arial Narrow" w:cs="Arial"/>
          <w:b/>
          <w:sz w:val="18"/>
          <w:szCs w:val="18"/>
        </w:rPr>
      </w:pPr>
    </w:p>
    <w:p w:rsidR="0081105C" w:rsidRDefault="0081105C" w:rsidP="000C3FF2">
      <w:pPr>
        <w:ind w:left="180"/>
        <w:rPr>
          <w:rFonts w:ascii="Arial Narrow" w:eastAsia="Times New Roman" w:hAnsi="Arial Narrow" w:cs="Arial"/>
          <w:b/>
          <w:sz w:val="18"/>
          <w:szCs w:val="18"/>
        </w:rPr>
      </w:pPr>
    </w:p>
    <w:p w:rsidR="000C3FF2" w:rsidRDefault="000C3FF2" w:rsidP="000C3FF2">
      <w:pPr>
        <w:ind w:left="180"/>
        <w:rPr>
          <w:rFonts w:ascii="Arial Narrow" w:eastAsia="Times New Roman" w:hAnsi="Arial Narrow" w:cs="Arial"/>
          <w:b/>
          <w:sz w:val="18"/>
          <w:szCs w:val="18"/>
        </w:rPr>
      </w:pPr>
    </w:p>
    <w:p w:rsidR="000C3FF2" w:rsidRPr="007A5556" w:rsidRDefault="000C3FF2" w:rsidP="000C3FF2">
      <w:pPr>
        <w:spacing w:after="200" w:line="276" w:lineRule="auto"/>
        <w:ind w:left="180"/>
        <w:rPr>
          <w:rFonts w:ascii="Arial Narrow" w:hAnsi="Arial Narrow"/>
          <w:b/>
          <w:i/>
          <w:sz w:val="18"/>
        </w:rPr>
      </w:pPr>
      <w:r w:rsidRPr="007A5556">
        <w:rPr>
          <w:rFonts w:ascii="Arial Narrow" w:eastAsia="Times New Roman" w:hAnsi="Arial Narrow" w:cs="Arial"/>
          <w:b/>
          <w:i/>
          <w:sz w:val="18"/>
          <w:szCs w:val="18"/>
        </w:rPr>
        <w:t>BTW… this comprehensive treaty still has not been engaged or enforced… it’s just paper.</w:t>
      </w:r>
    </w:p>
    <w:p w:rsidR="00B93736" w:rsidRPr="007A5556" w:rsidRDefault="00034068" w:rsidP="00B93736">
      <w:pPr>
        <w:rPr>
          <w:rFonts w:ascii="Arial Narrow" w:hAnsi="Arial Narrow"/>
          <w:b/>
          <w:sz w:val="18"/>
          <w:u w:val="single"/>
        </w:rPr>
      </w:pPr>
      <w:r>
        <w:rPr>
          <w:rFonts w:ascii="Arial Narrow" w:hAnsi="Arial Narrow"/>
          <w:b/>
          <w:noProof/>
          <w:sz w:val="18"/>
        </w:rPr>
        <w:lastRenderedPageBreak/>
        <mc:AlternateContent>
          <mc:Choice Requires="wps">
            <w:drawing>
              <wp:anchor distT="0" distB="0" distL="114300" distR="114300" simplePos="0" relativeHeight="251883520" behindDoc="0" locked="0" layoutInCell="1" allowOverlap="1" wp14:anchorId="7192F7D5" wp14:editId="2E3AA5E9">
                <wp:simplePos x="0" y="0"/>
                <wp:positionH relativeFrom="column">
                  <wp:posOffset>-53163</wp:posOffset>
                </wp:positionH>
                <wp:positionV relativeFrom="paragraph">
                  <wp:posOffset>-96446</wp:posOffset>
                </wp:positionV>
                <wp:extent cx="7176431" cy="2190307"/>
                <wp:effectExtent l="0" t="0" r="24765" b="19685"/>
                <wp:wrapNone/>
                <wp:docPr id="6" name="Rectangle 6"/>
                <wp:cNvGraphicFramePr/>
                <a:graphic xmlns:a="http://schemas.openxmlformats.org/drawingml/2006/main">
                  <a:graphicData uri="http://schemas.microsoft.com/office/word/2010/wordprocessingShape">
                    <wps:wsp>
                      <wps:cNvSpPr/>
                      <wps:spPr>
                        <a:xfrm>
                          <a:off x="0" y="0"/>
                          <a:ext cx="7176431" cy="219030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2pt;margin-top:-7.6pt;width:565.05pt;height:172.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" filled="f" strokecolor="black [3213]" strokeweight=".25pt"/>
            </w:pict>
          </mc:Fallback>
        </mc:AlternateContent>
      </w:r>
      <w:r w:rsidR="00B93736">
        <w:rPr>
          <w:rFonts w:ascii="Arial Narrow" w:hAnsi="Arial Narrow"/>
          <w:b/>
          <w:sz w:val="24"/>
        </w:rPr>
        <w:t xml:space="preserve">   </w:t>
      </w:r>
      <w:r w:rsidR="00B93736" w:rsidRPr="007A5556">
        <w:rPr>
          <w:rFonts w:ascii="Arial Narrow" w:hAnsi="Arial Narrow"/>
          <w:b/>
          <w:sz w:val="18"/>
          <w:u w:val="single"/>
        </w:rPr>
        <w:t>Additional Insig</w:t>
      </w:r>
      <w:r w:rsidR="007A5556" w:rsidRPr="007A5556">
        <w:rPr>
          <w:rFonts w:ascii="Arial Narrow" w:hAnsi="Arial Narrow"/>
          <w:b/>
          <w:sz w:val="18"/>
          <w:u w:val="single"/>
        </w:rPr>
        <w:t>ht and Analysis:</w:t>
      </w:r>
    </w:p>
    <w:p w:rsidR="00034068" w:rsidRDefault="00034068" w:rsidP="00B93736">
      <w:pPr>
        <w:rPr>
          <w:rFonts w:ascii="Arial Narrow" w:hAnsi="Arial Narrow"/>
          <w:b/>
          <w:sz w:val="24"/>
        </w:rPr>
      </w:pPr>
    </w:p>
    <w:p w:rsidR="00B93736" w:rsidRPr="0081105C" w:rsidRDefault="00B93736" w:rsidP="00B93736">
      <w:pPr>
        <w:ind w:left="180"/>
        <w:rPr>
          <w:rFonts w:ascii="Arial Narrow" w:hAnsi="Arial Narrow"/>
          <w:sz w:val="18"/>
          <w:szCs w:val="18"/>
          <w:lang w:val="en"/>
        </w:rPr>
      </w:pPr>
      <w:r w:rsidRPr="0081105C">
        <w:rPr>
          <w:rFonts w:ascii="Arial Narrow" w:hAnsi="Arial Narrow"/>
          <w:sz w:val="18"/>
          <w:szCs w:val="18"/>
          <w:lang w:val="en"/>
        </w:rPr>
        <w:t xml:space="preserve">Kennedy said, "Israel will endure and flourish. It is the child of hope and the home of the brave. It can neither be broken by adversity nor demoralized by success. It carries the shield of democracy and it honors the sword of freedom". He initiated the creation of security ties with Israel, and he is credited as the founder of the US-Israeli military alliance (which would be continued under subsequent presidents). Kennedy ended the arms embargo that the Eisenhower and Truman administrations had enforced on Israel. </w:t>
      </w:r>
      <w:r w:rsidR="00034068" w:rsidRPr="0081105C">
        <w:rPr>
          <w:rFonts w:ascii="Arial Narrow" w:hAnsi="Arial Narrow"/>
          <w:sz w:val="18"/>
          <w:szCs w:val="18"/>
          <w:lang w:val="en"/>
        </w:rPr>
        <w:t>…</w:t>
      </w:r>
      <w:r w:rsidRPr="0081105C">
        <w:rPr>
          <w:rFonts w:ascii="Arial Narrow" w:hAnsi="Arial Narrow"/>
          <w:sz w:val="18"/>
          <w:szCs w:val="18"/>
          <w:lang w:val="en"/>
        </w:rPr>
        <w:t>Describing the protection of Israel as a moral and national commitment.</w:t>
      </w:r>
    </w:p>
    <w:p w:rsidR="00B93736" w:rsidRPr="00034068" w:rsidRDefault="00B93736" w:rsidP="00B93736">
      <w:pPr>
        <w:ind w:left="180"/>
        <w:rPr>
          <w:rFonts w:ascii="Arial Narrow" w:hAnsi="Arial Narrow"/>
          <w:b/>
          <w:sz w:val="18"/>
          <w:szCs w:val="18"/>
          <w:lang w:val="en"/>
        </w:rPr>
      </w:pPr>
    </w:p>
    <w:p w:rsidR="00B93736" w:rsidRPr="00034068" w:rsidRDefault="00B93736" w:rsidP="00B93736">
      <w:pPr>
        <w:ind w:left="180"/>
        <w:rPr>
          <w:rFonts w:ascii="Arial Narrow" w:hAnsi="Arial Narrow"/>
          <w:b/>
          <w:sz w:val="18"/>
          <w:szCs w:val="18"/>
          <w:lang w:val="en"/>
        </w:rPr>
      </w:pPr>
      <w:r w:rsidRPr="00034068">
        <w:rPr>
          <w:rFonts w:ascii="Arial Narrow" w:hAnsi="Arial Narrow"/>
          <w:b/>
          <w:sz w:val="18"/>
          <w:szCs w:val="18"/>
          <w:lang w:val="en"/>
        </w:rPr>
        <w:t>When was Israel created?</w:t>
      </w:r>
    </w:p>
    <w:p w:rsidR="00B93736" w:rsidRPr="00034068" w:rsidRDefault="00B93736" w:rsidP="00B93736">
      <w:pPr>
        <w:ind w:left="180"/>
        <w:rPr>
          <w:rFonts w:ascii="Arial Narrow" w:hAnsi="Arial Narrow"/>
          <w:b/>
          <w:sz w:val="18"/>
          <w:szCs w:val="18"/>
          <w:lang w:val="en"/>
        </w:rPr>
      </w:pPr>
    </w:p>
    <w:p w:rsidR="00B93736" w:rsidRPr="00034068" w:rsidRDefault="00B93736" w:rsidP="00B93736">
      <w:pPr>
        <w:ind w:left="180"/>
        <w:rPr>
          <w:rFonts w:ascii="Arial Narrow" w:hAnsi="Arial Narrow"/>
          <w:b/>
          <w:sz w:val="18"/>
          <w:szCs w:val="18"/>
          <w:lang w:val="en"/>
        </w:rPr>
      </w:pPr>
      <w:r w:rsidRPr="00034068">
        <w:rPr>
          <w:rFonts w:ascii="Arial Narrow" w:hAnsi="Arial Narrow"/>
          <w:b/>
          <w:sz w:val="18"/>
          <w:szCs w:val="18"/>
          <w:lang w:val="en"/>
        </w:rPr>
        <w:t>Why was Israel created?</w:t>
      </w:r>
    </w:p>
    <w:p w:rsidR="00B93736" w:rsidRPr="00034068" w:rsidRDefault="00B93736" w:rsidP="00B93736">
      <w:pPr>
        <w:ind w:left="180"/>
        <w:rPr>
          <w:rFonts w:ascii="Arial Narrow" w:hAnsi="Arial Narrow"/>
          <w:b/>
          <w:sz w:val="18"/>
          <w:szCs w:val="18"/>
          <w:lang w:val="en"/>
        </w:rPr>
      </w:pPr>
    </w:p>
    <w:p w:rsidR="00034068" w:rsidRPr="00034068" w:rsidRDefault="00034068" w:rsidP="00034068">
      <w:pPr>
        <w:ind w:left="180"/>
        <w:rPr>
          <w:rFonts w:ascii="Arial Narrow" w:hAnsi="Arial Narrow"/>
          <w:b/>
          <w:sz w:val="18"/>
          <w:szCs w:val="18"/>
          <w:lang w:val="en"/>
        </w:rPr>
      </w:pPr>
      <w:r w:rsidRPr="00034068">
        <w:rPr>
          <w:rFonts w:ascii="Arial Narrow" w:hAnsi="Arial Narrow"/>
          <w:b/>
          <w:sz w:val="18"/>
          <w:szCs w:val="18"/>
          <w:lang w:val="en"/>
        </w:rPr>
        <w:t>What long</w:t>
      </w:r>
      <w:r w:rsidR="00B93736" w:rsidRPr="00034068">
        <w:rPr>
          <w:rFonts w:ascii="Arial Narrow" w:hAnsi="Arial Narrow"/>
          <w:b/>
          <w:sz w:val="18"/>
          <w:szCs w:val="18"/>
          <w:lang w:val="en"/>
        </w:rPr>
        <w:t xml:space="preserve"> term impact did U.S. role in the creation of Israel have on the United States?</w:t>
      </w:r>
    </w:p>
    <w:p w:rsidR="00B93736" w:rsidRDefault="00B93736" w:rsidP="00B93736">
      <w:pPr>
        <w:ind w:left="180"/>
        <w:rPr>
          <w:rFonts w:ascii="Arial Narrow" w:hAnsi="Arial Narrow"/>
          <w:sz w:val="18"/>
          <w:szCs w:val="18"/>
          <w:lang w:val="en"/>
        </w:rPr>
      </w:pPr>
    </w:p>
    <w:p w:rsidR="00034068" w:rsidRDefault="00034068" w:rsidP="00B93736">
      <w:pPr>
        <w:ind w:left="180"/>
        <w:rPr>
          <w:rFonts w:ascii="Arial Narrow" w:hAnsi="Arial Narrow"/>
          <w:sz w:val="18"/>
          <w:szCs w:val="18"/>
          <w:lang w:val="en"/>
        </w:rPr>
      </w:pPr>
    </w:p>
    <w:p w:rsidR="00034068" w:rsidRDefault="00034068" w:rsidP="00B93736">
      <w:pPr>
        <w:ind w:left="180"/>
        <w:rPr>
          <w:rFonts w:ascii="Arial Narrow" w:hAnsi="Arial Narrow"/>
          <w:sz w:val="18"/>
          <w:szCs w:val="18"/>
          <w:lang w:val="en"/>
        </w:rPr>
      </w:pPr>
    </w:p>
    <w:p w:rsidR="00034068" w:rsidRDefault="00034068" w:rsidP="00B93736">
      <w:pPr>
        <w:ind w:left="180"/>
        <w:rPr>
          <w:rFonts w:ascii="Arial Narrow" w:hAnsi="Arial Narrow"/>
          <w:sz w:val="18"/>
          <w:szCs w:val="18"/>
          <w:lang w:val="en"/>
        </w:rPr>
      </w:pPr>
      <w:r>
        <w:rPr>
          <w:rFonts w:ascii="Arial Narrow" w:hAnsi="Arial Narrow"/>
          <w:b/>
          <w:noProof/>
          <w:sz w:val="18"/>
        </w:rPr>
        <mc:AlternateContent>
          <mc:Choice Requires="wps">
            <w:drawing>
              <wp:anchor distT="0" distB="0" distL="114300" distR="114300" simplePos="0" relativeHeight="251885568" behindDoc="0" locked="0" layoutInCell="1" allowOverlap="1" wp14:anchorId="46D0BEBF" wp14:editId="513284D8">
                <wp:simplePos x="0" y="0"/>
                <wp:positionH relativeFrom="column">
                  <wp:posOffset>-53163</wp:posOffset>
                </wp:positionH>
                <wp:positionV relativeFrom="paragraph">
                  <wp:posOffset>82816</wp:posOffset>
                </wp:positionV>
                <wp:extent cx="7176431" cy="2190144"/>
                <wp:effectExtent l="0" t="0" r="24765" b="19685"/>
                <wp:wrapNone/>
                <wp:docPr id="7" name="Rectangle 7"/>
                <wp:cNvGraphicFramePr/>
                <a:graphic xmlns:a="http://schemas.openxmlformats.org/drawingml/2006/main">
                  <a:graphicData uri="http://schemas.microsoft.com/office/word/2010/wordprocessingShape">
                    <wps:wsp>
                      <wps:cNvSpPr/>
                      <wps:spPr>
                        <a:xfrm>
                          <a:off x="0" y="0"/>
                          <a:ext cx="7176431" cy="219014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2pt;margin-top:6.5pt;width:565.05pt;height:17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" filled="f" strokecolor="black [3213]" strokeweight=".25pt"/>
            </w:pict>
          </mc:Fallback>
        </mc:AlternateContent>
      </w:r>
    </w:p>
    <w:p w:rsidR="007A5556" w:rsidRPr="0081105C" w:rsidRDefault="00034068" w:rsidP="00B93736">
      <w:pPr>
        <w:ind w:left="180"/>
        <w:rPr>
          <w:rFonts w:ascii="Arial Narrow" w:hAnsi="Arial Narrow"/>
          <w:sz w:val="18"/>
          <w:szCs w:val="18"/>
          <w:lang w:val="en"/>
        </w:rPr>
      </w:pPr>
      <w:r w:rsidRPr="0081105C">
        <w:rPr>
          <w:rFonts w:ascii="Arial Narrow" w:hAnsi="Arial Narrow"/>
          <w:sz w:val="18"/>
          <w:szCs w:val="18"/>
          <w:lang w:val="en"/>
        </w:rPr>
        <w:t>President Barack Obama is currently working on negotiations with Iran (over Iran’s development of nuclear energy and/or nuclear weapons). Israel does not agree with Obama’s approach, and in a recent poll more than 70% of Israelis do not trust Obama or favor his approach to the Iranian threat. [Iran has referred to the United States as the “Great Satan” and repeatedly called for Israel to be “wiped off the face of the earth.”</w:t>
      </w:r>
      <w:r w:rsidR="00BB7663">
        <w:rPr>
          <w:rFonts w:ascii="Arial Narrow" w:hAnsi="Arial Narrow"/>
          <w:sz w:val="18"/>
          <w:szCs w:val="18"/>
          <w:lang w:val="en"/>
        </w:rPr>
        <w:t>]</w:t>
      </w:r>
      <w:r w:rsidRPr="0081105C">
        <w:rPr>
          <w:rFonts w:ascii="Arial Narrow" w:hAnsi="Arial Narrow"/>
          <w:sz w:val="18"/>
          <w:szCs w:val="18"/>
          <w:lang w:val="en"/>
        </w:rPr>
        <w:t xml:space="preserve">  </w:t>
      </w:r>
    </w:p>
    <w:p w:rsidR="007A5556" w:rsidRDefault="007A5556" w:rsidP="00B93736">
      <w:pPr>
        <w:ind w:left="180"/>
        <w:rPr>
          <w:rFonts w:ascii="Arial Narrow" w:hAnsi="Arial Narrow"/>
          <w:b/>
          <w:sz w:val="18"/>
          <w:szCs w:val="18"/>
          <w:lang w:val="en"/>
        </w:rPr>
      </w:pPr>
    </w:p>
    <w:p w:rsidR="00034068" w:rsidRPr="00034068" w:rsidRDefault="00034068" w:rsidP="00B93736">
      <w:pPr>
        <w:ind w:left="180"/>
        <w:rPr>
          <w:rFonts w:ascii="Arial Narrow" w:hAnsi="Arial Narrow"/>
          <w:b/>
          <w:sz w:val="18"/>
          <w:szCs w:val="18"/>
          <w:lang w:val="en"/>
        </w:rPr>
      </w:pPr>
      <w:r w:rsidRPr="00034068">
        <w:rPr>
          <w:rFonts w:ascii="Arial Narrow" w:hAnsi="Arial Narrow"/>
          <w:b/>
          <w:sz w:val="18"/>
          <w:szCs w:val="18"/>
          <w:lang w:val="en"/>
        </w:rPr>
        <w:t xml:space="preserve">Why is it so important for modern leaders like President Obama to balance U.S. relations with both Israel and other Middle Eastern nations?  </w:t>
      </w:r>
    </w:p>
    <w:p w:rsidR="00B93736" w:rsidRPr="00034068" w:rsidRDefault="00B93736" w:rsidP="00B93736">
      <w:pPr>
        <w:rPr>
          <w:rFonts w:ascii="Arial Narrow" w:hAnsi="Arial Narrow"/>
          <w:b/>
          <w:sz w:val="24"/>
        </w:rPr>
      </w:pPr>
    </w:p>
    <w:p w:rsidR="00034068" w:rsidRDefault="00034068" w:rsidP="00B93736">
      <w:pPr>
        <w:rPr>
          <w:rFonts w:ascii="Arial Narrow" w:hAnsi="Arial Narrow"/>
          <w:b/>
          <w:sz w:val="24"/>
        </w:rPr>
      </w:pPr>
    </w:p>
    <w:p w:rsidR="007A5556" w:rsidRPr="00034068" w:rsidRDefault="007A5556" w:rsidP="00B93736">
      <w:pPr>
        <w:rPr>
          <w:rFonts w:ascii="Arial Narrow" w:hAnsi="Arial Narrow"/>
          <w:b/>
          <w:sz w:val="24"/>
        </w:rPr>
      </w:pPr>
    </w:p>
    <w:p w:rsidR="00034068" w:rsidRPr="0081105C" w:rsidRDefault="00034068" w:rsidP="00034068">
      <w:pPr>
        <w:ind w:left="180"/>
        <w:rPr>
          <w:rFonts w:ascii="Arial Narrow" w:hAnsi="Arial Narrow"/>
          <w:sz w:val="18"/>
          <w:lang w:val="en"/>
        </w:rPr>
      </w:pPr>
      <w:r w:rsidRPr="0081105C">
        <w:rPr>
          <w:rFonts w:ascii="Arial Narrow" w:hAnsi="Arial Narrow"/>
          <w:sz w:val="18"/>
          <w:lang w:val="en"/>
        </w:rPr>
        <w:t xml:space="preserve">In 1963, the Kennedy administration </w:t>
      </w:r>
      <w:r w:rsidRPr="0081105C">
        <w:rPr>
          <w:rFonts w:ascii="Arial Narrow" w:hAnsi="Arial Narrow"/>
          <w:i/>
          <w:sz w:val="18"/>
          <w:lang w:val="en"/>
        </w:rPr>
        <w:t>supposedly</w:t>
      </w:r>
      <w:r w:rsidRPr="0081105C">
        <w:rPr>
          <w:rFonts w:ascii="Arial Narrow" w:hAnsi="Arial Narrow"/>
          <w:sz w:val="18"/>
          <w:lang w:val="en"/>
        </w:rPr>
        <w:t xml:space="preserve"> (contested by some of his administration) backed the coup against the government of Iraq headed by </w:t>
      </w:r>
      <w:proofErr w:type="spellStart"/>
      <w:r w:rsidRPr="0081105C">
        <w:rPr>
          <w:rFonts w:ascii="Arial Narrow" w:hAnsi="Arial Narrow"/>
          <w:sz w:val="18"/>
          <w:lang w:val="en"/>
        </w:rPr>
        <w:t>Abd</w:t>
      </w:r>
      <w:proofErr w:type="spellEnd"/>
      <w:r w:rsidRPr="0081105C">
        <w:rPr>
          <w:rFonts w:ascii="Arial Narrow" w:hAnsi="Arial Narrow"/>
          <w:sz w:val="18"/>
          <w:lang w:val="en"/>
        </w:rPr>
        <w:t xml:space="preserve"> al-Karim </w:t>
      </w:r>
      <w:proofErr w:type="spellStart"/>
      <w:r w:rsidRPr="0081105C">
        <w:rPr>
          <w:rFonts w:ascii="Arial Narrow" w:hAnsi="Arial Narrow"/>
          <w:sz w:val="18"/>
          <w:lang w:val="en"/>
        </w:rPr>
        <w:t>Qasim</w:t>
      </w:r>
      <w:proofErr w:type="spellEnd"/>
      <w:r w:rsidRPr="0081105C">
        <w:rPr>
          <w:rFonts w:ascii="Arial Narrow" w:hAnsi="Arial Narrow"/>
          <w:sz w:val="18"/>
          <w:lang w:val="en"/>
        </w:rPr>
        <w:t xml:space="preserve">, who five years earlier had deposed the Western-allied Iraqi monarch. </w:t>
      </w:r>
    </w:p>
    <w:p w:rsidR="00034068" w:rsidRPr="00034068" w:rsidRDefault="00034068" w:rsidP="00034068">
      <w:pPr>
        <w:ind w:left="180"/>
        <w:rPr>
          <w:rFonts w:ascii="Arial Narrow" w:hAnsi="Arial Narrow"/>
          <w:b/>
          <w:sz w:val="18"/>
          <w:lang w:val="en"/>
        </w:rPr>
      </w:pPr>
    </w:p>
    <w:p w:rsidR="00034068" w:rsidRDefault="00034068" w:rsidP="00034068">
      <w:pPr>
        <w:ind w:left="180"/>
        <w:rPr>
          <w:rFonts w:ascii="Arial Narrow" w:hAnsi="Arial Narrow"/>
          <w:b/>
          <w:sz w:val="18"/>
          <w:lang w:val="en"/>
        </w:rPr>
      </w:pPr>
      <w:r w:rsidRPr="00034068">
        <w:rPr>
          <w:rFonts w:ascii="Arial Narrow" w:hAnsi="Arial Narrow"/>
          <w:b/>
          <w:sz w:val="18"/>
          <w:lang w:val="en"/>
        </w:rPr>
        <w:t>Why was securing pro-Western leaders in the Middle East a priority?</w:t>
      </w:r>
      <w:r w:rsidR="00A23DFD">
        <w:rPr>
          <w:rFonts w:ascii="Arial Narrow" w:hAnsi="Arial Narrow"/>
          <w:b/>
          <w:sz w:val="18"/>
          <w:lang w:val="en"/>
        </w:rPr>
        <w:t xml:space="preserve">  Is covert policy appropriate for national defense?</w:t>
      </w:r>
    </w:p>
    <w:p w:rsidR="00A23DFD" w:rsidRDefault="00A23DFD" w:rsidP="00034068">
      <w:pPr>
        <w:ind w:left="180"/>
        <w:rPr>
          <w:rFonts w:ascii="Arial Narrow" w:hAnsi="Arial Narrow"/>
          <w:b/>
          <w:sz w:val="18"/>
          <w:lang w:val="en"/>
        </w:rPr>
      </w:pPr>
    </w:p>
    <w:p w:rsidR="00A23DFD" w:rsidRDefault="00A23DFD" w:rsidP="00034068">
      <w:pPr>
        <w:ind w:left="180"/>
        <w:rPr>
          <w:rFonts w:ascii="Arial Narrow" w:hAnsi="Arial Narrow"/>
          <w:b/>
          <w:sz w:val="18"/>
          <w:lang w:val="en"/>
        </w:rPr>
      </w:pPr>
    </w:p>
    <w:p w:rsidR="00A23DFD" w:rsidRPr="00034068" w:rsidRDefault="00A23DFD" w:rsidP="00034068">
      <w:pPr>
        <w:ind w:left="180"/>
        <w:rPr>
          <w:rFonts w:ascii="Arial Narrow" w:hAnsi="Arial Narrow"/>
          <w:b/>
          <w:sz w:val="18"/>
          <w:lang w:val="en"/>
        </w:rPr>
      </w:pPr>
    </w:p>
    <w:p w:rsidR="00034068" w:rsidRPr="00B93736" w:rsidRDefault="00034068" w:rsidP="00B93736">
      <w:pPr>
        <w:rPr>
          <w:rFonts w:ascii="Arial Narrow" w:hAnsi="Arial Narrow"/>
          <w:b/>
          <w:sz w:val="24"/>
        </w:rPr>
      </w:pPr>
    </w:p>
    <w:p w:rsidR="00EE0DFA" w:rsidRDefault="00592B85" w:rsidP="00EE0DFA">
      <w:pPr>
        <w:pStyle w:val="ListParagraph"/>
        <w:numPr>
          <w:ilvl w:val="0"/>
          <w:numId w:val="1"/>
        </w:numPr>
        <w:ind w:left="540"/>
        <w:rPr>
          <w:rFonts w:ascii="Arial Narrow" w:hAnsi="Arial Narrow"/>
          <w:b/>
          <w:sz w:val="24"/>
        </w:rPr>
      </w:pPr>
      <w:r w:rsidRPr="00EE0DFA">
        <w:rPr>
          <w:rFonts w:ascii="Arial Narrow" w:hAnsi="Arial Narrow"/>
          <w:b/>
          <w:sz w:val="24"/>
        </w:rPr>
        <w:t>Lyndon Johnson’s Great Society, pp 604-</w:t>
      </w:r>
      <w:r w:rsidR="00EE0DFA" w:rsidRPr="00EE0DFA">
        <w:rPr>
          <w:rFonts w:ascii="Arial Narrow" w:hAnsi="Arial Narrow"/>
          <w:b/>
          <w:sz w:val="24"/>
        </w:rPr>
        <w:t>606</w:t>
      </w:r>
      <w:r w:rsidR="00EE0DFA">
        <w:rPr>
          <w:rFonts w:ascii="Arial Narrow" w:hAnsi="Arial Narrow"/>
          <w:b/>
          <w:sz w:val="24"/>
        </w:rPr>
        <w:t xml:space="preserve"> </w:t>
      </w:r>
    </w:p>
    <w:p w:rsidR="00497D8C" w:rsidRPr="00EE0DFA" w:rsidRDefault="00EE0DFA" w:rsidP="00EE0DFA">
      <w:pPr>
        <w:pStyle w:val="ListParagraph"/>
        <w:ind w:left="1980" w:firstLine="180"/>
        <w:rPr>
          <w:rFonts w:ascii="Arial Narrow" w:hAnsi="Arial Narrow"/>
          <w:b/>
          <w:i/>
          <w:sz w:val="24"/>
        </w:rPr>
      </w:pPr>
      <w:r w:rsidRPr="00EE0DFA">
        <w:rPr>
          <w:rFonts w:ascii="Arial Narrow" w:hAnsi="Arial Narrow"/>
          <w:b/>
          <w:i/>
          <w:sz w:val="24"/>
          <w:highlight w:val="yellow"/>
        </w:rPr>
        <w:t xml:space="preserve">KEEP IN MIND THERE IS </w:t>
      </w:r>
      <w:r w:rsidRPr="00953620">
        <w:rPr>
          <w:rFonts w:ascii="Arial Narrow" w:hAnsi="Arial Narrow"/>
          <w:b/>
          <w:i/>
          <w:sz w:val="28"/>
          <w:highlight w:val="yellow"/>
          <w:u w:val="single"/>
        </w:rPr>
        <w:t>GREAT</w:t>
      </w:r>
      <w:r w:rsidRPr="00EE0DFA">
        <w:rPr>
          <w:rFonts w:ascii="Arial Narrow" w:hAnsi="Arial Narrow"/>
          <w:b/>
          <w:i/>
          <w:sz w:val="24"/>
          <w:highlight w:val="yellow"/>
        </w:rPr>
        <w:t xml:space="preserve"> EMPHASIS ON </w:t>
      </w:r>
      <w:r w:rsidRPr="00FE4431">
        <w:rPr>
          <w:rFonts w:ascii="Arial Narrow" w:hAnsi="Arial Narrow"/>
          <w:b/>
          <w:i/>
          <w:sz w:val="32"/>
          <w:highlight w:val="yellow"/>
        </w:rPr>
        <w:t>LBJ</w:t>
      </w:r>
      <w:r w:rsidRPr="00EE0DFA">
        <w:rPr>
          <w:rFonts w:ascii="Arial Narrow" w:hAnsi="Arial Narrow"/>
          <w:b/>
          <w:i/>
          <w:sz w:val="24"/>
          <w:highlight w:val="yellow"/>
        </w:rPr>
        <w:t xml:space="preserve"> IN YOUR FRAMEWORK!!!</w:t>
      </w:r>
    </w:p>
    <w:p w:rsidR="00EE0DFA" w:rsidRPr="00EE0DFA" w:rsidRDefault="00EE0DFA" w:rsidP="00EE0DFA">
      <w:pPr>
        <w:pStyle w:val="ListParagraph"/>
        <w:ind w:left="540"/>
        <w:rPr>
          <w:rFonts w:ascii="Arial Narrow" w:hAnsi="Arial Narrow"/>
          <w:b/>
          <w:sz w:val="24"/>
        </w:rPr>
      </w:pPr>
    </w:p>
    <w:tbl>
      <w:tblPr>
        <w:tblStyle w:val="TableGrid"/>
        <w:tblW w:w="0" w:type="auto"/>
        <w:tblInd w:w="18" w:type="dxa"/>
        <w:tblLook w:val="04A0" w:firstRow="1" w:lastRow="0" w:firstColumn="1" w:lastColumn="0" w:noHBand="0" w:noVBand="1"/>
      </w:tblPr>
      <w:tblGrid>
        <w:gridCol w:w="1620"/>
        <w:gridCol w:w="6480"/>
        <w:gridCol w:w="3258"/>
      </w:tblGrid>
      <w:tr w:rsidR="00FE4431" w:rsidTr="00B729EC">
        <w:tc>
          <w:tcPr>
            <w:tcW w:w="1620" w:type="dxa"/>
          </w:tcPr>
          <w:p w:rsidR="00EE0DFA" w:rsidRDefault="00EE0DF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480" w:type="dxa"/>
          </w:tcPr>
          <w:p w:rsidR="00EE0DFA" w:rsidRDefault="00EE0DF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EE0DFA" w:rsidRDefault="00EE0DF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E0DFA" w:rsidTr="00B729EC">
        <w:tc>
          <w:tcPr>
            <w:tcW w:w="1620" w:type="dxa"/>
          </w:tcPr>
          <w:p w:rsidR="00EE0DFA" w:rsidRDefault="00EE0DFA" w:rsidP="00EE0DFA">
            <w:pPr>
              <w:widowControl w:val="0"/>
              <w:overflowPunct w:val="0"/>
              <w:autoSpaceDE w:val="0"/>
              <w:autoSpaceDN w:val="0"/>
              <w:adjustRightInd w:val="0"/>
              <w:rPr>
                <w:rFonts w:ascii="Arial Narrow" w:hAnsi="Arial Narrow" w:cs="Times New Roman"/>
                <w:b/>
                <w:sz w:val="18"/>
                <w:szCs w:val="18"/>
              </w:rPr>
            </w:pPr>
            <w:r w:rsidRPr="00BB7663">
              <w:rPr>
                <w:rFonts w:ascii="Arial Narrow" w:hAnsi="Arial Narrow" w:cs="Arial"/>
                <w:b/>
                <w:sz w:val="18"/>
                <w:szCs w:val="18"/>
                <w:highlight w:val="yellow"/>
              </w:rPr>
              <w:t>Liberalism</w:t>
            </w:r>
            <w:r w:rsidRPr="00EE0DFA">
              <w:rPr>
                <w:rFonts w:ascii="Arial Narrow" w:hAnsi="Arial Narrow" w:cs="Arial"/>
                <w:b/>
                <w:sz w:val="18"/>
                <w:szCs w:val="18"/>
              </w:rPr>
              <w:t xml:space="preserve"> reached its zenith with </w:t>
            </w:r>
            <w:r w:rsidRPr="00BB7663">
              <w:rPr>
                <w:rFonts w:ascii="Arial Narrow" w:hAnsi="Arial Narrow" w:cs="Arial"/>
                <w:b/>
                <w:sz w:val="18"/>
                <w:szCs w:val="18"/>
                <w:highlight w:val="yellow"/>
              </w:rPr>
              <w:t>Lyndon Johnson’s Great Society</w:t>
            </w:r>
            <w:r w:rsidRPr="00EE0DFA">
              <w:rPr>
                <w:rFonts w:ascii="Arial Narrow" w:hAnsi="Arial Narrow" w:cs="Arial"/>
                <w:b/>
                <w:sz w:val="18"/>
                <w:szCs w:val="18"/>
              </w:rPr>
              <w:t xml:space="preserve"> efforts </w:t>
            </w:r>
            <w:r w:rsidRPr="00EE0DFA">
              <w:rPr>
                <w:rFonts w:ascii="Arial Narrow" w:hAnsi="Arial Narrow" w:cs="Times New Roman"/>
                <w:b/>
                <w:sz w:val="18"/>
                <w:szCs w:val="18"/>
              </w:rPr>
              <w:t xml:space="preserve">to use federal power to end racial discrimination, eliminate poverty, and address other social issues while attacking communism abroad. </w:t>
            </w:r>
          </w:p>
          <w:p w:rsidR="00B729EC" w:rsidRDefault="00B729EC" w:rsidP="00EE0DFA">
            <w:pPr>
              <w:widowControl w:val="0"/>
              <w:overflowPunct w:val="0"/>
              <w:autoSpaceDE w:val="0"/>
              <w:autoSpaceDN w:val="0"/>
              <w:adjustRightInd w:val="0"/>
              <w:rPr>
                <w:rFonts w:ascii="Arial Narrow" w:hAnsi="Arial Narrow" w:cs="Times New Roman"/>
                <w:b/>
                <w:sz w:val="18"/>
                <w:szCs w:val="18"/>
              </w:rPr>
            </w:pPr>
          </w:p>
          <w:p w:rsidR="000C3FF2" w:rsidRDefault="00B729EC" w:rsidP="00B729EC">
            <w:pPr>
              <w:widowControl w:val="0"/>
              <w:overflowPunct w:val="0"/>
              <w:autoSpaceDE w:val="0"/>
              <w:autoSpaceDN w:val="0"/>
              <w:adjustRightInd w:val="0"/>
              <w:ind w:left="-18" w:right="-18"/>
              <w:rPr>
                <w:rFonts w:ascii="Arial Narrow" w:hAnsi="Arial Narrow" w:cs="Times New Roman"/>
                <w:sz w:val="18"/>
                <w:szCs w:val="18"/>
              </w:rPr>
            </w:pPr>
            <w:r w:rsidRPr="00B729EC">
              <w:rPr>
                <w:rFonts w:ascii="Arial Narrow" w:hAnsi="Arial Narrow" w:cs="Times New Roman"/>
                <w:b/>
                <w:sz w:val="18"/>
                <w:szCs w:val="18"/>
              </w:rPr>
              <w:t xml:space="preserve">Despite the </w:t>
            </w:r>
            <w:r w:rsidRPr="00DF238E">
              <w:rPr>
                <w:rFonts w:ascii="Arial Narrow" w:hAnsi="Arial Narrow" w:cs="Times New Roman"/>
                <w:b/>
                <w:sz w:val="18"/>
                <w:szCs w:val="18"/>
              </w:rPr>
              <w:t>perception of overall affluence in postwar America, advocates raised awareness of the prevalence and persistence of poverty as a national problem, sparking efforts to address this issue.</w:t>
            </w:r>
            <w:r w:rsidRPr="00311262">
              <w:rPr>
                <w:rFonts w:ascii="Arial Narrow" w:hAnsi="Arial Narrow" w:cs="Times New Roman"/>
                <w:sz w:val="18"/>
                <w:szCs w:val="18"/>
              </w:rPr>
              <w:t xml:space="preserve"> </w:t>
            </w:r>
          </w:p>
          <w:p w:rsidR="0081105C" w:rsidRDefault="0081105C" w:rsidP="00B729EC">
            <w:pPr>
              <w:widowControl w:val="0"/>
              <w:overflowPunct w:val="0"/>
              <w:autoSpaceDE w:val="0"/>
              <w:autoSpaceDN w:val="0"/>
              <w:adjustRightInd w:val="0"/>
              <w:ind w:left="-18" w:right="-18"/>
              <w:rPr>
                <w:rFonts w:ascii="Arial Narrow" w:eastAsia="Cambria" w:hAnsi="Arial Narrow" w:cs="Times New Roman"/>
                <w:b/>
                <w:bCs/>
                <w:sz w:val="18"/>
              </w:rPr>
            </w:pPr>
          </w:p>
        </w:tc>
        <w:tc>
          <w:tcPr>
            <w:tcW w:w="6480" w:type="dxa"/>
          </w:tcPr>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r w:rsidRPr="00BB7663">
              <w:rPr>
                <w:rFonts w:ascii="Arial Narrow" w:eastAsia="Cambria" w:hAnsi="Arial Narrow" w:cs="Times New Roman"/>
                <w:b/>
                <w:bCs/>
                <w:sz w:val="18"/>
                <w:highlight w:val="yellow"/>
              </w:rPr>
              <w:t>Lyndon Johnson’s Great Society</w:t>
            </w:r>
            <w:r>
              <w:rPr>
                <w:rFonts w:ascii="Arial Narrow" w:eastAsia="Cambria" w:hAnsi="Arial Narrow" w:cs="Times New Roman"/>
                <w:b/>
                <w:bCs/>
                <w:sz w:val="18"/>
              </w:rPr>
              <w:t>…</w:t>
            </w: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p w:rsidR="000C3FF2" w:rsidRDefault="000C3FF2" w:rsidP="000C3FF2">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The </w:t>
            </w:r>
            <w:r w:rsidRPr="00BB7663">
              <w:rPr>
                <w:rFonts w:ascii="Arial Narrow" w:eastAsia="Cambria" w:hAnsi="Arial Narrow" w:cs="Times New Roman"/>
                <w:b/>
                <w:bCs/>
                <w:sz w:val="18"/>
                <w:highlight w:val="yellow"/>
              </w:rPr>
              <w:t>War on Poverty</w:t>
            </w:r>
            <w:r>
              <w:rPr>
                <w:rFonts w:ascii="Arial Narrow" w:eastAsia="Cambria" w:hAnsi="Arial Narrow" w:cs="Times New Roman"/>
                <w:b/>
                <w:bCs/>
                <w:sz w:val="18"/>
              </w:rPr>
              <w:t>…</w:t>
            </w:r>
          </w:p>
          <w:p w:rsidR="00FE4431" w:rsidRDefault="00FE4431" w:rsidP="00FE4431">
            <w:pPr>
              <w:rPr>
                <w:rFonts w:ascii="Arial Narrow" w:hAnsi="Arial Narrow" w:cs="Times New Roman"/>
                <w:sz w:val="18"/>
                <w:szCs w:val="18"/>
              </w:rPr>
            </w:pPr>
          </w:p>
          <w:p w:rsidR="00FE4431" w:rsidRPr="004E7E44" w:rsidRDefault="00FE4431" w:rsidP="00FE4431">
            <w:pPr>
              <w:rPr>
                <w:rFonts w:ascii="Arial Narrow" w:hAnsi="Arial Narrow" w:cs="Times New Roman"/>
                <w:sz w:val="18"/>
                <w:szCs w:val="18"/>
              </w:rPr>
            </w:pPr>
            <w:r>
              <w:rPr>
                <w:rFonts w:ascii="Arial Narrow" w:hAnsi="Arial Narrow" w:cs="Times New Roman"/>
                <w:sz w:val="18"/>
                <w:szCs w:val="18"/>
              </w:rPr>
              <w:t xml:space="preserve">     </w:t>
            </w:r>
            <w:r w:rsidRPr="004E7E44">
              <w:rPr>
                <w:rFonts w:ascii="Arial Narrow" w:hAnsi="Arial Narrow" w:cs="Times New Roman"/>
                <w:sz w:val="18"/>
                <w:szCs w:val="18"/>
              </w:rPr>
              <w:t xml:space="preserve">Michael Harrington’s </w:t>
            </w:r>
            <w:r w:rsidRPr="004E7E44">
              <w:rPr>
                <w:rFonts w:ascii="Arial Narrow" w:hAnsi="Arial Narrow" w:cs="Times New Roman"/>
                <w:i/>
                <w:sz w:val="18"/>
                <w:szCs w:val="18"/>
              </w:rPr>
              <w:t>The Other America</w:t>
            </w:r>
            <w:r w:rsidRPr="004E7E44">
              <w:rPr>
                <w:rFonts w:ascii="Arial Narrow" w:hAnsi="Arial Narrow" w:cs="Times New Roman"/>
                <w:sz w:val="18"/>
                <w:szCs w:val="18"/>
              </w:rPr>
              <w:t xml:space="preserve">  </w:t>
            </w:r>
            <w:r>
              <w:rPr>
                <w:rFonts w:ascii="Arial Narrow" w:hAnsi="Arial Narrow" w:cs="Times New Roman"/>
                <w:sz w:val="18"/>
                <w:szCs w:val="18"/>
              </w:rPr>
              <w:t>…</w:t>
            </w:r>
            <w:r w:rsidRPr="004E7E44">
              <w:rPr>
                <w:rFonts w:ascii="Arial Narrow" w:hAnsi="Arial Narrow" w:cs="Times New Roman"/>
                <w:sz w:val="18"/>
                <w:szCs w:val="18"/>
              </w:rPr>
              <w:t xml:space="preserve"> </w:t>
            </w:r>
          </w:p>
          <w:p w:rsidR="00FE4431" w:rsidRDefault="00FE4431" w:rsidP="00FE4431">
            <w:pPr>
              <w:rPr>
                <w:rFonts w:ascii="Arial Narrow" w:hAnsi="Arial Narrow"/>
                <w:b/>
                <w:sz w:val="18"/>
                <w:szCs w:val="18"/>
              </w:rPr>
            </w:pPr>
          </w:p>
          <w:p w:rsidR="00FE4431" w:rsidRDefault="00FE4431" w:rsidP="00FE4431">
            <w:pPr>
              <w:rPr>
                <w:rFonts w:ascii="Arial Narrow" w:hAnsi="Arial Narrow"/>
                <w:b/>
                <w:sz w:val="18"/>
                <w:szCs w:val="18"/>
              </w:rPr>
            </w:pPr>
          </w:p>
          <w:p w:rsidR="00FE4431" w:rsidRPr="00FE4431" w:rsidRDefault="00FE4431" w:rsidP="00FE4431">
            <w:pPr>
              <w:rPr>
                <w:rFonts w:ascii="Arial Narrow" w:hAnsi="Arial Narrow"/>
                <w:sz w:val="18"/>
                <w:szCs w:val="18"/>
              </w:rPr>
            </w:pPr>
            <w:r>
              <w:rPr>
                <w:rFonts w:ascii="Arial Narrow" w:hAnsi="Arial Narrow"/>
                <w:sz w:val="18"/>
                <w:szCs w:val="18"/>
              </w:rPr>
              <w:t xml:space="preserve">     </w:t>
            </w:r>
            <w:r w:rsidRPr="00FE4431">
              <w:rPr>
                <w:rFonts w:ascii="Arial Narrow" w:hAnsi="Arial Narrow"/>
                <w:sz w:val="18"/>
                <w:szCs w:val="18"/>
              </w:rPr>
              <w:t>OEO</w:t>
            </w:r>
            <w:r>
              <w:rPr>
                <w:rFonts w:ascii="Arial Narrow" w:hAnsi="Arial Narrow"/>
                <w:sz w:val="18"/>
                <w:szCs w:val="18"/>
              </w:rPr>
              <w:t>…</w:t>
            </w:r>
          </w:p>
          <w:p w:rsidR="00FE4431" w:rsidRPr="00FE4431" w:rsidRDefault="00FE4431" w:rsidP="00FE4431">
            <w:pPr>
              <w:pStyle w:val="ListParagraph"/>
              <w:rPr>
                <w:rFonts w:ascii="Arial Narrow" w:hAnsi="Arial Narrow"/>
                <w:sz w:val="18"/>
                <w:szCs w:val="18"/>
              </w:rPr>
            </w:pPr>
          </w:p>
          <w:p w:rsidR="00FE4431" w:rsidRPr="00FE4431" w:rsidRDefault="00FE4431" w:rsidP="00FE4431">
            <w:pPr>
              <w:pStyle w:val="ListParagraph"/>
              <w:rPr>
                <w:rFonts w:ascii="Arial Narrow" w:hAnsi="Arial Narrow"/>
                <w:sz w:val="18"/>
                <w:szCs w:val="18"/>
              </w:rPr>
            </w:pPr>
          </w:p>
          <w:p w:rsidR="00FE4431" w:rsidRPr="00FE4431" w:rsidRDefault="00FE4431" w:rsidP="00FE4431">
            <w:pPr>
              <w:rPr>
                <w:rFonts w:ascii="Arial Narrow" w:hAnsi="Arial Narrow"/>
                <w:sz w:val="18"/>
                <w:szCs w:val="18"/>
              </w:rPr>
            </w:pPr>
            <w:r>
              <w:rPr>
                <w:rFonts w:ascii="Arial Narrow" w:hAnsi="Arial Narrow"/>
                <w:sz w:val="18"/>
                <w:szCs w:val="18"/>
              </w:rPr>
              <w:t xml:space="preserve">     </w:t>
            </w:r>
            <w:r w:rsidRPr="00FE4431">
              <w:rPr>
                <w:rFonts w:ascii="Arial Narrow" w:hAnsi="Arial Narrow"/>
                <w:sz w:val="18"/>
                <w:szCs w:val="18"/>
              </w:rPr>
              <w:t>Head Start</w:t>
            </w:r>
            <w:r>
              <w:rPr>
                <w:rFonts w:ascii="Arial Narrow" w:hAnsi="Arial Narrow"/>
                <w:sz w:val="18"/>
                <w:szCs w:val="18"/>
              </w:rPr>
              <w:t xml:space="preserve"> (part of Elementary and Secondary Education Act of 1965-Great Society)…</w:t>
            </w:r>
          </w:p>
          <w:p w:rsidR="00FE4431" w:rsidRPr="00FE4431" w:rsidRDefault="00FE4431" w:rsidP="00FE4431">
            <w:pPr>
              <w:pStyle w:val="ListParagraph"/>
              <w:rPr>
                <w:rFonts w:ascii="Arial Narrow" w:hAnsi="Arial Narrow"/>
                <w:sz w:val="18"/>
                <w:szCs w:val="18"/>
              </w:rPr>
            </w:pPr>
          </w:p>
          <w:p w:rsidR="00FE4431" w:rsidRPr="00FE4431" w:rsidRDefault="00FE4431" w:rsidP="00FE4431">
            <w:pPr>
              <w:pStyle w:val="ListParagraph"/>
              <w:rPr>
                <w:rFonts w:ascii="Arial Narrow" w:hAnsi="Arial Narrow"/>
                <w:sz w:val="18"/>
                <w:szCs w:val="18"/>
              </w:rPr>
            </w:pPr>
          </w:p>
          <w:p w:rsidR="00FE4431" w:rsidRPr="00FE4431" w:rsidRDefault="00FE4431" w:rsidP="00FE4431">
            <w:pPr>
              <w:rPr>
                <w:rFonts w:ascii="Arial Narrow" w:hAnsi="Arial Narrow"/>
                <w:sz w:val="18"/>
                <w:szCs w:val="18"/>
              </w:rPr>
            </w:pPr>
            <w:r>
              <w:rPr>
                <w:rFonts w:ascii="Arial Narrow" w:hAnsi="Arial Narrow"/>
                <w:sz w:val="18"/>
                <w:szCs w:val="18"/>
              </w:rPr>
              <w:t xml:space="preserve">     </w:t>
            </w:r>
            <w:r w:rsidRPr="00FE4431">
              <w:rPr>
                <w:rFonts w:ascii="Arial Narrow" w:hAnsi="Arial Narrow"/>
                <w:sz w:val="18"/>
                <w:szCs w:val="18"/>
              </w:rPr>
              <w:t>Job Corps</w:t>
            </w:r>
            <w:r>
              <w:rPr>
                <w:rFonts w:ascii="Arial Narrow" w:hAnsi="Arial Narrow"/>
                <w:sz w:val="18"/>
                <w:szCs w:val="18"/>
              </w:rPr>
              <w:t>…</w:t>
            </w:r>
          </w:p>
          <w:p w:rsidR="00FE4431" w:rsidRPr="00FE4431" w:rsidRDefault="00FE4431" w:rsidP="00FE4431">
            <w:pPr>
              <w:pStyle w:val="ListParagraph"/>
              <w:rPr>
                <w:rFonts w:ascii="Arial Narrow" w:hAnsi="Arial Narrow"/>
                <w:sz w:val="18"/>
                <w:szCs w:val="18"/>
              </w:rPr>
            </w:pPr>
          </w:p>
          <w:p w:rsidR="00FE4431" w:rsidRPr="00FE4431" w:rsidRDefault="00FE4431" w:rsidP="00FE4431">
            <w:pPr>
              <w:pStyle w:val="ListParagraph"/>
              <w:rPr>
                <w:rFonts w:ascii="Arial Narrow" w:hAnsi="Arial Narrow"/>
                <w:sz w:val="18"/>
                <w:szCs w:val="18"/>
              </w:rPr>
            </w:pPr>
          </w:p>
          <w:p w:rsidR="00FE4431" w:rsidRPr="00FE4431" w:rsidRDefault="00FE4431" w:rsidP="00FE4431">
            <w:pPr>
              <w:rPr>
                <w:rFonts w:ascii="Arial Narrow" w:hAnsi="Arial Narrow"/>
                <w:sz w:val="18"/>
                <w:szCs w:val="18"/>
              </w:rPr>
            </w:pPr>
            <w:r>
              <w:rPr>
                <w:rFonts w:ascii="Arial Narrow" w:hAnsi="Arial Narrow"/>
                <w:sz w:val="18"/>
                <w:szCs w:val="18"/>
              </w:rPr>
              <w:t xml:space="preserve">     </w:t>
            </w:r>
            <w:r w:rsidRPr="00FE4431">
              <w:rPr>
                <w:rFonts w:ascii="Arial Narrow" w:hAnsi="Arial Narrow"/>
                <w:sz w:val="18"/>
                <w:szCs w:val="18"/>
              </w:rPr>
              <w:t xml:space="preserve">Community </w:t>
            </w:r>
            <w:r w:rsidR="0040008F" w:rsidRPr="00FE4431">
              <w:rPr>
                <w:rFonts w:ascii="Arial Narrow" w:hAnsi="Arial Narrow"/>
                <w:sz w:val="18"/>
                <w:szCs w:val="18"/>
              </w:rPr>
              <w:t>Action Program</w:t>
            </w:r>
            <w:r w:rsidR="0040008F">
              <w:rPr>
                <w:rFonts w:ascii="Arial Narrow" w:hAnsi="Arial Narrow"/>
                <w:sz w:val="18"/>
                <w:szCs w:val="18"/>
              </w:rPr>
              <w:t>s</w:t>
            </w:r>
            <w:r>
              <w:rPr>
                <w:rFonts w:ascii="Arial Narrow" w:hAnsi="Arial Narrow"/>
                <w:sz w:val="18"/>
                <w:szCs w:val="18"/>
              </w:rPr>
              <w:t>…</w:t>
            </w:r>
          </w:p>
          <w:p w:rsidR="000C3FF2" w:rsidRDefault="000C3FF2" w:rsidP="000C3FF2">
            <w:pPr>
              <w:pStyle w:val="ListParagraph"/>
              <w:ind w:left="0"/>
              <w:rPr>
                <w:rFonts w:ascii="Arial Narrow" w:eastAsia="Cambria" w:hAnsi="Arial Narrow" w:cs="Times New Roman"/>
                <w:b/>
                <w:bCs/>
                <w:sz w:val="18"/>
              </w:rPr>
            </w:pPr>
          </w:p>
          <w:p w:rsidR="000C3FF2" w:rsidRDefault="000C3FF2" w:rsidP="000C3FF2">
            <w:pPr>
              <w:pStyle w:val="ListParagraph"/>
              <w:ind w:left="0"/>
              <w:rPr>
                <w:rFonts w:ascii="Arial Narrow" w:eastAsia="Cambria" w:hAnsi="Arial Narrow" w:cs="Times New Roman"/>
                <w:b/>
                <w:bCs/>
                <w:sz w:val="18"/>
              </w:rPr>
            </w:pPr>
          </w:p>
          <w:p w:rsidR="000C3FF2" w:rsidRDefault="000C3FF2" w:rsidP="00E3177A">
            <w:pPr>
              <w:pStyle w:val="ListParagraph"/>
              <w:ind w:left="0"/>
              <w:rPr>
                <w:rFonts w:ascii="Arial Narrow" w:eastAsia="Cambria" w:hAnsi="Arial Narrow" w:cs="Times New Roman"/>
                <w:b/>
                <w:bCs/>
                <w:sz w:val="18"/>
              </w:rPr>
            </w:pPr>
          </w:p>
        </w:tc>
        <w:tc>
          <w:tcPr>
            <w:tcW w:w="3258" w:type="dxa"/>
          </w:tcPr>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w:t>
            </w:r>
            <w:proofErr w:type="gramStart"/>
            <w:r w:rsidRPr="00EE0DFA">
              <w:rPr>
                <w:rFonts w:ascii="Arial Narrow" w:eastAsia="Cambria" w:hAnsi="Arial Narrow" w:cs="Times New Roman"/>
                <w:b/>
                <w:bCs/>
                <w:i/>
                <w:sz w:val="18"/>
              </w:rPr>
              <w:t xml:space="preserve">how </w:t>
            </w:r>
            <w:r>
              <w:rPr>
                <w:rFonts w:ascii="Arial Narrow" w:eastAsia="Cambria" w:hAnsi="Arial Narrow" w:cs="Times New Roman"/>
                <w:b/>
                <w:bCs/>
                <w:sz w:val="18"/>
              </w:rPr>
              <w:t xml:space="preserve"> Kennedy’s</w:t>
            </w:r>
            <w:proofErr w:type="gramEnd"/>
            <w:r>
              <w:rPr>
                <w:rFonts w:ascii="Arial Narrow" w:eastAsia="Cambria" w:hAnsi="Arial Narrow" w:cs="Times New Roman"/>
                <w:b/>
                <w:bCs/>
                <w:sz w:val="18"/>
              </w:rPr>
              <w:t xml:space="preserve"> proposal (and LBJ’s action) for an income tax cut sparked economic growth.</w:t>
            </w: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p>
          <w:p w:rsidR="00EE0DFA" w:rsidRDefault="00EE0DF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Is this type of action considered “liberal” or “conservative?”</w:t>
            </w:r>
          </w:p>
          <w:p w:rsidR="00FE4431" w:rsidRDefault="00FE4431"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p>
          <w:p w:rsidR="00FE4431" w:rsidRDefault="00FE443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To what extent was the War on Poverty successful?</w:t>
            </w:r>
          </w:p>
        </w:tc>
      </w:tr>
    </w:tbl>
    <w:p w:rsidR="00FE4431" w:rsidRDefault="00FE4431">
      <w:r>
        <w:lastRenderedPageBreak/>
        <w:t>…continued from previous page…</w:t>
      </w:r>
    </w:p>
    <w:p w:rsidR="00FE4431" w:rsidRDefault="00FE4431"/>
    <w:tbl>
      <w:tblPr>
        <w:tblStyle w:val="TableGrid"/>
        <w:tblW w:w="0" w:type="auto"/>
        <w:tblInd w:w="198" w:type="dxa"/>
        <w:tblLook w:val="04A0" w:firstRow="1" w:lastRow="0" w:firstColumn="1" w:lastColumn="0" w:noHBand="0" w:noVBand="1"/>
      </w:tblPr>
      <w:tblGrid>
        <w:gridCol w:w="1890"/>
        <w:gridCol w:w="6030"/>
        <w:gridCol w:w="3258"/>
      </w:tblGrid>
      <w:tr w:rsidR="00FE4431" w:rsidTr="00085421">
        <w:tc>
          <w:tcPr>
            <w:tcW w:w="1890" w:type="dxa"/>
          </w:tcPr>
          <w:p w:rsidR="00FE4431" w:rsidRDefault="00FE443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030" w:type="dxa"/>
          </w:tcPr>
          <w:p w:rsidR="00FE4431" w:rsidRDefault="00FE443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FE4431" w:rsidRDefault="00FE443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E0DFA" w:rsidTr="00085421">
        <w:tc>
          <w:tcPr>
            <w:tcW w:w="1890" w:type="dxa"/>
          </w:tcPr>
          <w:p w:rsidR="00EE0DFA" w:rsidRDefault="00EE0DFA" w:rsidP="00EE0DFA">
            <w:pPr>
              <w:pStyle w:val="ListParagraph"/>
              <w:ind w:left="0"/>
              <w:rPr>
                <w:rFonts w:ascii="Arial Narrow" w:hAnsi="Arial Narrow" w:cs="Times New Roman"/>
                <w:b/>
                <w:sz w:val="18"/>
                <w:szCs w:val="18"/>
              </w:rPr>
            </w:pPr>
          </w:p>
          <w:p w:rsidR="00FE4431" w:rsidRPr="00AC014D" w:rsidRDefault="00FE4431" w:rsidP="00FE4431">
            <w:pPr>
              <w:widowControl w:val="0"/>
              <w:overflowPunct w:val="0"/>
              <w:autoSpaceDE w:val="0"/>
              <w:autoSpaceDN w:val="0"/>
              <w:adjustRightInd w:val="0"/>
              <w:rPr>
                <w:rFonts w:ascii="Arial Narrow" w:hAnsi="Arial Narrow" w:cs="Times New Roman"/>
                <w:b/>
                <w:sz w:val="18"/>
                <w:szCs w:val="18"/>
              </w:rPr>
            </w:pPr>
            <w:r w:rsidRPr="00BB7663">
              <w:rPr>
                <w:rFonts w:ascii="Arial Narrow" w:hAnsi="Arial Narrow" w:cs="Arial"/>
                <w:b/>
                <w:sz w:val="18"/>
                <w:szCs w:val="18"/>
                <w:highlight w:val="yellow"/>
              </w:rPr>
              <w:t>Liberalism</w:t>
            </w:r>
            <w:r w:rsidRPr="00AC014D">
              <w:rPr>
                <w:rFonts w:ascii="Arial Narrow" w:hAnsi="Arial Narrow" w:cs="Arial"/>
                <w:b/>
                <w:sz w:val="18"/>
                <w:szCs w:val="18"/>
              </w:rPr>
              <w:t xml:space="preserve"> reached its zenith with </w:t>
            </w:r>
            <w:r w:rsidRPr="00BB7663">
              <w:rPr>
                <w:rFonts w:ascii="Arial Narrow" w:hAnsi="Arial Narrow" w:cs="Arial"/>
                <w:b/>
                <w:sz w:val="18"/>
                <w:szCs w:val="18"/>
                <w:highlight w:val="yellow"/>
              </w:rPr>
              <w:t>Lyndon Johnson’s Great Society</w:t>
            </w:r>
            <w:r w:rsidRPr="00AC014D">
              <w:rPr>
                <w:rFonts w:ascii="Arial Narrow" w:hAnsi="Arial Narrow" w:cs="Arial"/>
                <w:b/>
                <w:sz w:val="18"/>
                <w:szCs w:val="18"/>
              </w:rPr>
              <w:t xml:space="preserve"> efforts </w:t>
            </w:r>
            <w:r w:rsidRPr="00AC014D">
              <w:rPr>
                <w:rFonts w:ascii="Arial Narrow" w:hAnsi="Arial Narrow" w:cs="Times New Roman"/>
                <w:b/>
                <w:sz w:val="18"/>
                <w:szCs w:val="18"/>
              </w:rPr>
              <w:t xml:space="preserve">to use federal power to end racial discrimination, eliminate poverty, and address other social issues while attacking communism abroad. </w:t>
            </w:r>
          </w:p>
          <w:p w:rsidR="00FE4431" w:rsidRPr="00AC014D" w:rsidRDefault="00FE4431" w:rsidP="00EE0DFA">
            <w:pPr>
              <w:pStyle w:val="ListParagraph"/>
              <w:ind w:left="0"/>
              <w:rPr>
                <w:rFonts w:ascii="Arial Narrow" w:hAnsi="Arial Narrow" w:cs="Times New Roman"/>
                <w:b/>
                <w:sz w:val="18"/>
                <w:szCs w:val="18"/>
              </w:rPr>
            </w:pPr>
          </w:p>
          <w:p w:rsidR="00FE4431" w:rsidRPr="00AC014D" w:rsidRDefault="00FE4431" w:rsidP="00FE4431">
            <w:pPr>
              <w:pStyle w:val="ListParagraph"/>
              <w:ind w:left="0"/>
              <w:rPr>
                <w:rFonts w:ascii="Arial Narrow" w:hAnsi="Arial Narrow" w:cs="Times New Roman"/>
                <w:b/>
                <w:sz w:val="18"/>
                <w:szCs w:val="18"/>
              </w:rPr>
            </w:pPr>
            <w:r w:rsidRPr="00AC014D">
              <w:rPr>
                <w:rFonts w:ascii="Arial Narrow" w:hAnsi="Arial Narrow" w:cs="Times New Roman"/>
                <w:b/>
                <w:sz w:val="18"/>
                <w:szCs w:val="18"/>
              </w:rPr>
              <w:t>As many liberal principles came to dominate postwar politics and court decisions, liberalism came under attack from the left as well as from resurgent conservative movements.</w:t>
            </w:r>
          </w:p>
          <w:p w:rsidR="00FE4431" w:rsidRPr="00AC014D" w:rsidRDefault="00FE4431" w:rsidP="00FE4431">
            <w:pPr>
              <w:pStyle w:val="ListParagraph"/>
              <w:ind w:left="0"/>
              <w:rPr>
                <w:rFonts w:ascii="Arial Narrow" w:hAnsi="Arial Narrow" w:cs="Times New Roman"/>
                <w:b/>
                <w:sz w:val="18"/>
                <w:szCs w:val="18"/>
              </w:rPr>
            </w:pPr>
          </w:p>
          <w:p w:rsidR="00FE4431" w:rsidRPr="00AC014D" w:rsidRDefault="00FE4431" w:rsidP="00FE4431">
            <w:pPr>
              <w:widowControl w:val="0"/>
              <w:overflowPunct w:val="0"/>
              <w:autoSpaceDE w:val="0"/>
              <w:autoSpaceDN w:val="0"/>
              <w:adjustRightInd w:val="0"/>
              <w:rPr>
                <w:rFonts w:ascii="Arial Narrow" w:hAnsi="Arial Narrow" w:cs="Times New Roman"/>
                <w:b/>
                <w:sz w:val="18"/>
                <w:szCs w:val="18"/>
              </w:rPr>
            </w:pPr>
            <w:r w:rsidRPr="00AC014D">
              <w:rPr>
                <w:rFonts w:ascii="Arial Narrow" w:hAnsi="Arial Narrow" w:cs="Arial"/>
                <w:b/>
                <w:sz w:val="18"/>
                <w:szCs w:val="18"/>
              </w:rPr>
              <w:t xml:space="preserve">Liberal ideals were realized in Supreme Court decisions that expanded </w:t>
            </w:r>
            <w:r w:rsidRPr="00AC014D">
              <w:rPr>
                <w:rFonts w:ascii="Arial Narrow" w:hAnsi="Arial Narrow" w:cs="Times New Roman"/>
                <w:b/>
                <w:sz w:val="18"/>
                <w:szCs w:val="18"/>
              </w:rPr>
              <w:t xml:space="preserve">democracy and individual freedoms, Great Society social programs and policies, and the power of the federal government, yet these unintentionally helped energize a new conservative movement that mobilized to defend traditional visions of morality and the proper role of state authority. </w:t>
            </w:r>
          </w:p>
          <w:p w:rsidR="00FE4431" w:rsidRPr="00AC014D" w:rsidRDefault="00FE4431" w:rsidP="00FE4431">
            <w:pPr>
              <w:widowControl w:val="0"/>
              <w:overflowPunct w:val="0"/>
              <w:autoSpaceDE w:val="0"/>
              <w:autoSpaceDN w:val="0"/>
              <w:adjustRightInd w:val="0"/>
              <w:rPr>
                <w:rFonts w:ascii="Arial Narrow" w:hAnsi="Arial Narrow" w:cs="Times New Roman"/>
                <w:b/>
                <w:sz w:val="18"/>
                <w:szCs w:val="18"/>
              </w:rPr>
            </w:pPr>
          </w:p>
          <w:p w:rsidR="00FE4431" w:rsidRPr="00AC014D" w:rsidRDefault="00FE4431" w:rsidP="00FE4431">
            <w:pPr>
              <w:widowControl w:val="0"/>
              <w:overflowPunct w:val="0"/>
              <w:autoSpaceDE w:val="0"/>
              <w:autoSpaceDN w:val="0"/>
              <w:adjustRightInd w:val="0"/>
              <w:rPr>
                <w:rFonts w:ascii="Arial Narrow" w:hAnsi="Arial Narrow" w:cs="Times New Roman"/>
                <w:b/>
                <w:sz w:val="18"/>
                <w:szCs w:val="18"/>
              </w:rPr>
            </w:pPr>
            <w:r w:rsidRPr="00AC014D">
              <w:rPr>
                <w:rFonts w:ascii="Arial Narrow" w:hAnsi="Arial Narrow" w:cs="Times New Roman"/>
                <w:b/>
                <w:sz w:val="18"/>
                <w:szCs w:val="18"/>
              </w:rPr>
              <w:t xml:space="preserve">Internal migrants as well as migrants from around the world sought access to the economic boom and other benefits of the United States, especially after the passage of new immigration laws in 1965. </w:t>
            </w:r>
          </w:p>
          <w:p w:rsidR="00FE4431" w:rsidRPr="00AC014D" w:rsidRDefault="00FE4431" w:rsidP="00FE4431">
            <w:pPr>
              <w:widowControl w:val="0"/>
              <w:overflowPunct w:val="0"/>
              <w:autoSpaceDE w:val="0"/>
              <w:autoSpaceDN w:val="0"/>
              <w:adjustRightInd w:val="0"/>
              <w:rPr>
                <w:rFonts w:ascii="Arial Narrow" w:hAnsi="Arial Narrow" w:cs="Times New Roman"/>
                <w:b/>
                <w:sz w:val="18"/>
                <w:szCs w:val="18"/>
              </w:rPr>
            </w:pPr>
          </w:p>
          <w:p w:rsidR="00085421" w:rsidRDefault="006A522C" w:rsidP="00B729EC">
            <w:pPr>
              <w:widowControl w:val="0"/>
              <w:overflowPunct w:val="0"/>
              <w:autoSpaceDE w:val="0"/>
              <w:autoSpaceDN w:val="0"/>
              <w:adjustRightInd w:val="0"/>
              <w:rPr>
                <w:rFonts w:ascii="Arial Narrow" w:eastAsia="Cambria" w:hAnsi="Arial Narrow" w:cs="Times New Roman"/>
                <w:b/>
                <w:bCs/>
                <w:sz w:val="18"/>
              </w:rPr>
            </w:pPr>
            <w:r w:rsidRPr="00AC014D">
              <w:rPr>
                <w:rFonts w:ascii="Arial Narrow" w:hAnsi="Arial Narrow" w:cs="Times New Roman"/>
                <w:b/>
                <w:sz w:val="18"/>
                <w:szCs w:val="18"/>
              </w:rPr>
              <w:t xml:space="preserve">Responding to the abuse of natural resources and the alarming environmental problems, activists and legislators began to call for conservation measures and a fight against pollution. </w:t>
            </w:r>
          </w:p>
          <w:p w:rsidR="00085421" w:rsidRDefault="00085421" w:rsidP="00E3177A">
            <w:pPr>
              <w:pStyle w:val="ListParagraph"/>
              <w:ind w:left="0"/>
              <w:rPr>
                <w:rFonts w:ascii="Arial Narrow" w:eastAsia="Cambria" w:hAnsi="Arial Narrow" w:cs="Times New Roman"/>
                <w:b/>
                <w:bCs/>
                <w:sz w:val="18"/>
              </w:rPr>
            </w:pPr>
          </w:p>
        </w:tc>
        <w:tc>
          <w:tcPr>
            <w:tcW w:w="6030" w:type="dxa"/>
          </w:tcPr>
          <w:p w:rsidR="00EE0DFA" w:rsidRDefault="00EE0DFA" w:rsidP="00E3177A">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1964…</w:t>
            </w: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r w:rsidRPr="00BB7663">
              <w:rPr>
                <w:rFonts w:ascii="Arial Narrow" w:eastAsia="Cambria" w:hAnsi="Arial Narrow" w:cs="Times New Roman"/>
                <w:b/>
                <w:bCs/>
                <w:sz w:val="18"/>
                <w:highlight w:val="yellow"/>
              </w:rPr>
              <w:t>Great Society Reforms</w:t>
            </w:r>
            <w:r>
              <w:rPr>
                <w:rFonts w:ascii="Arial Narrow" w:eastAsia="Cambria" w:hAnsi="Arial Narrow" w:cs="Times New Roman"/>
                <w:b/>
                <w:bCs/>
                <w:sz w:val="18"/>
              </w:rPr>
              <w:t>…</w:t>
            </w:r>
          </w:p>
          <w:p w:rsidR="000B3108" w:rsidRDefault="000B3108" w:rsidP="00FE4431">
            <w:pPr>
              <w:pStyle w:val="ListParagraph"/>
              <w:ind w:left="0"/>
              <w:rPr>
                <w:rFonts w:ascii="Arial Narrow" w:eastAsia="Cambria" w:hAnsi="Arial Narrow" w:cs="Times New Roman"/>
                <w:b/>
                <w:bCs/>
                <w:sz w:val="18"/>
              </w:rPr>
            </w:pPr>
          </w:p>
          <w:p w:rsidR="000B3108" w:rsidRDefault="000B3108"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Food Stamp Act…</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National Foundation on the Arts and Humanities…</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Medicare…</w:t>
            </w:r>
          </w:p>
          <w:p w:rsidR="006A522C" w:rsidRDefault="006A522C" w:rsidP="00FE4431">
            <w:pPr>
              <w:pStyle w:val="ListParagraph"/>
              <w:ind w:left="0"/>
              <w:rPr>
                <w:rFonts w:ascii="Arial Narrow" w:eastAsia="Cambria" w:hAnsi="Arial Narrow" w:cs="Times New Roman"/>
                <w:bCs/>
                <w:sz w:val="18"/>
              </w:rPr>
            </w:pPr>
          </w:p>
          <w:p w:rsidR="00085421" w:rsidRDefault="0008542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Medicaid…</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Elementary and Secondary Education Act…</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Higher Education Act…</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Immigration Act…</w:t>
            </w:r>
          </w:p>
          <w:p w:rsidR="006A522C" w:rsidRDefault="006A522C" w:rsidP="00FE4431">
            <w:pPr>
              <w:pStyle w:val="ListParagraph"/>
              <w:ind w:left="0"/>
              <w:rPr>
                <w:rFonts w:ascii="Arial Narrow" w:eastAsia="Cambria" w:hAnsi="Arial Narrow" w:cs="Times New Roman"/>
                <w:bCs/>
                <w:sz w:val="18"/>
              </w:rPr>
            </w:pPr>
          </w:p>
          <w:p w:rsidR="00FE4431" w:rsidRPr="00B93736" w:rsidRDefault="00FE4431" w:rsidP="00FE4431">
            <w:pPr>
              <w:pStyle w:val="ListParagraph"/>
              <w:ind w:left="0"/>
              <w:rPr>
                <w:rFonts w:ascii="Arial Narrow" w:eastAsia="Cambria" w:hAnsi="Arial Narrow" w:cs="Times New Roman"/>
                <w:bCs/>
                <w:sz w:val="18"/>
              </w:rPr>
            </w:pPr>
          </w:p>
          <w:p w:rsidR="00FE4431" w:rsidRDefault="00085421" w:rsidP="00FE4431">
            <w:pPr>
              <w:pStyle w:val="ListParagraph"/>
              <w:ind w:left="0"/>
              <w:rPr>
                <w:rFonts w:ascii="Arial Narrow" w:eastAsia="Cambria" w:hAnsi="Arial Narrow" w:cs="Times New Roman"/>
                <w:bCs/>
                <w:sz w:val="18"/>
              </w:rPr>
            </w:pPr>
            <w:r>
              <w:rPr>
                <w:rFonts w:ascii="Arial Narrow" w:eastAsia="Cambria" w:hAnsi="Arial Narrow" w:cs="Times New Roman"/>
                <w:bCs/>
                <w:sz w:val="18"/>
              </w:rPr>
              <w:t xml:space="preserve">     </w:t>
            </w:r>
            <w:r w:rsidR="00FE4431" w:rsidRPr="00B93736">
              <w:rPr>
                <w:rFonts w:ascii="Arial Narrow" w:eastAsia="Cambria" w:hAnsi="Arial Narrow" w:cs="Times New Roman"/>
                <w:bCs/>
                <w:sz w:val="18"/>
              </w:rPr>
              <w:t>Child Nutrition Act…</w:t>
            </w:r>
          </w:p>
          <w:p w:rsidR="006A522C" w:rsidRPr="00B93736" w:rsidRDefault="006A522C" w:rsidP="00FE4431">
            <w:pPr>
              <w:pStyle w:val="ListParagraph"/>
              <w:ind w:left="0"/>
              <w:rPr>
                <w:rFonts w:ascii="Arial Narrow" w:eastAsia="Cambria" w:hAnsi="Arial Narrow" w:cs="Times New Roman"/>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w:t>
            </w:r>
            <w:r w:rsidR="00FE4431">
              <w:rPr>
                <w:rFonts w:ascii="Arial Narrow" w:eastAsia="Cambria" w:hAnsi="Arial Narrow" w:cs="Times New Roman"/>
                <w:bCs/>
                <w:i/>
                <w:sz w:val="18"/>
              </w:rPr>
              <w:t>Department of Transportation</w:t>
            </w:r>
            <w:r w:rsidR="00FE4431" w:rsidRPr="00B93736">
              <w:rPr>
                <w:rFonts w:ascii="Arial Narrow" w:eastAsia="Cambria" w:hAnsi="Arial Narrow" w:cs="Times New Roman"/>
                <w:bCs/>
                <w:i/>
                <w:sz w:val="18"/>
              </w:rPr>
              <w:t>…</w:t>
            </w:r>
          </w:p>
          <w:p w:rsidR="006A522C" w:rsidRDefault="006A522C" w:rsidP="00FE4431">
            <w:pPr>
              <w:pStyle w:val="ListParagraph"/>
              <w:ind w:left="0"/>
              <w:rPr>
                <w:rFonts w:ascii="Arial Narrow" w:eastAsia="Cambria" w:hAnsi="Arial Narrow" w:cs="Times New Roman"/>
                <w:bCs/>
                <w:i/>
                <w:sz w:val="18"/>
              </w:rPr>
            </w:pPr>
          </w:p>
          <w:p w:rsidR="00FE4431" w:rsidRDefault="00FE4431" w:rsidP="00FE4431">
            <w:pPr>
              <w:pStyle w:val="ListParagraph"/>
              <w:ind w:left="0"/>
              <w:rPr>
                <w:rFonts w:ascii="Arial Narrow" w:eastAsia="Cambria" w:hAnsi="Arial Narrow" w:cs="Times New Roman"/>
                <w:bCs/>
                <w:i/>
                <w:sz w:val="18"/>
              </w:rPr>
            </w:pPr>
          </w:p>
          <w:p w:rsidR="00FE443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w:t>
            </w:r>
            <w:r w:rsidR="00FE4431">
              <w:rPr>
                <w:rFonts w:ascii="Arial Narrow" w:eastAsia="Cambria" w:hAnsi="Arial Narrow" w:cs="Times New Roman"/>
                <w:bCs/>
                <w:i/>
                <w:sz w:val="18"/>
              </w:rPr>
              <w:t>Department of Housing and Urban Development…</w:t>
            </w:r>
          </w:p>
          <w:p w:rsidR="00773B89" w:rsidRDefault="00773B89" w:rsidP="00773B89">
            <w:pPr>
              <w:rPr>
                <w:rStyle w:val="HTMLTypewriter"/>
                <w:rFonts w:ascii="Arial Narrow" w:hAnsi="Arial Narrow" w:cs="Times New Roman"/>
                <w:i/>
                <w:sz w:val="16"/>
                <w:szCs w:val="18"/>
              </w:rPr>
            </w:pPr>
            <w:r w:rsidRPr="00773B89">
              <w:rPr>
                <w:rFonts w:ascii="Arial Narrow" w:hAnsi="Arial Narrow"/>
                <w:i/>
                <w:sz w:val="16"/>
                <w:szCs w:val="18"/>
              </w:rPr>
              <w:t xml:space="preserve">     (</w:t>
            </w:r>
            <w:r w:rsidRPr="00773B89">
              <w:rPr>
                <w:rStyle w:val="HTMLTypewriter"/>
                <w:rFonts w:ascii="Arial Narrow" w:hAnsi="Arial Narrow" w:cs="Times New Roman"/>
                <w:bCs/>
                <w:i/>
                <w:sz w:val="16"/>
                <w:szCs w:val="18"/>
              </w:rPr>
              <w:t>Robert C. Weaver</w:t>
            </w:r>
            <w:r w:rsidRPr="00773B89">
              <w:rPr>
                <w:rStyle w:val="HTMLTypewriter"/>
                <w:rFonts w:ascii="Arial Narrow" w:hAnsi="Arial Narrow" w:cs="Times New Roman"/>
                <w:i/>
                <w:sz w:val="16"/>
                <w:szCs w:val="18"/>
              </w:rPr>
              <w:t xml:space="preserve"> was the Secretary of the Department of </w:t>
            </w:r>
          </w:p>
          <w:p w:rsidR="00773B89" w:rsidRDefault="00773B89" w:rsidP="00773B89">
            <w:pPr>
              <w:rPr>
                <w:rStyle w:val="HTMLTypewriter"/>
                <w:rFonts w:ascii="Arial Narrow" w:hAnsi="Arial Narrow" w:cs="Times New Roman"/>
                <w:i/>
                <w:sz w:val="16"/>
                <w:szCs w:val="18"/>
              </w:rPr>
            </w:pPr>
            <w:r>
              <w:rPr>
                <w:rStyle w:val="HTMLTypewriter"/>
                <w:rFonts w:ascii="Arial Narrow" w:hAnsi="Arial Narrow" w:cs="Times New Roman"/>
                <w:i/>
                <w:sz w:val="16"/>
                <w:szCs w:val="18"/>
              </w:rPr>
              <w:t xml:space="preserve">     </w:t>
            </w:r>
            <w:r w:rsidRPr="00773B89">
              <w:rPr>
                <w:rStyle w:val="HTMLTypewriter"/>
                <w:rFonts w:ascii="Arial Narrow" w:hAnsi="Arial Narrow" w:cs="Times New Roman"/>
                <w:i/>
                <w:sz w:val="16"/>
                <w:szCs w:val="18"/>
              </w:rPr>
              <w:t>Housing and Urban Development, the first Black appointed</w:t>
            </w:r>
          </w:p>
          <w:p w:rsidR="00773B89" w:rsidRPr="00773B89" w:rsidRDefault="00773B89" w:rsidP="00773B89">
            <w:pPr>
              <w:rPr>
                <w:rFonts w:ascii="Arial Narrow" w:hAnsi="Arial Narrow"/>
                <w:b/>
                <w:i/>
                <w:sz w:val="16"/>
                <w:szCs w:val="18"/>
              </w:rPr>
            </w:pPr>
            <w:r>
              <w:rPr>
                <w:rStyle w:val="HTMLTypewriter"/>
                <w:rFonts w:ascii="Arial Narrow" w:hAnsi="Arial Narrow" w:cs="Times New Roman"/>
                <w:i/>
                <w:sz w:val="16"/>
                <w:szCs w:val="18"/>
              </w:rPr>
              <w:t xml:space="preserve">     </w:t>
            </w:r>
            <w:r w:rsidRPr="00773B89">
              <w:rPr>
                <w:rStyle w:val="HTMLTypewriter"/>
                <w:rFonts w:ascii="Arial Narrow" w:hAnsi="Arial Narrow" w:cs="Times New Roman"/>
                <w:i/>
                <w:sz w:val="16"/>
                <w:szCs w:val="18"/>
              </w:rPr>
              <w:t xml:space="preserve"> </w:t>
            </w:r>
            <w:proofErr w:type="gramStart"/>
            <w:r w:rsidRPr="00773B89">
              <w:rPr>
                <w:rStyle w:val="HTMLTypewriter"/>
                <w:rFonts w:ascii="Arial Narrow" w:hAnsi="Arial Narrow" w:cs="Times New Roman"/>
                <w:i/>
                <w:sz w:val="16"/>
                <w:szCs w:val="18"/>
              </w:rPr>
              <w:t>to</w:t>
            </w:r>
            <w:proofErr w:type="gramEnd"/>
            <w:r w:rsidRPr="00773B89">
              <w:rPr>
                <w:rStyle w:val="HTMLTypewriter"/>
                <w:rFonts w:ascii="Arial Narrow" w:hAnsi="Arial Narrow" w:cs="Times New Roman"/>
                <w:i/>
                <w:sz w:val="16"/>
                <w:szCs w:val="18"/>
              </w:rPr>
              <w:t xml:space="preserve"> a cabinet secretary position.)</w:t>
            </w:r>
          </w:p>
          <w:p w:rsidR="006A522C" w:rsidRDefault="006A522C" w:rsidP="00FE4431">
            <w:pPr>
              <w:pStyle w:val="ListParagraph"/>
              <w:ind w:left="0"/>
              <w:rPr>
                <w:rFonts w:ascii="Arial Narrow" w:eastAsia="Cambria" w:hAnsi="Arial Narrow" w:cs="Times New Roman"/>
                <w:bCs/>
                <w:i/>
                <w:sz w:val="18"/>
              </w:rPr>
            </w:pPr>
          </w:p>
          <w:p w:rsidR="00FE4431" w:rsidRDefault="00FE4431" w:rsidP="00FE4431">
            <w:pPr>
              <w:pStyle w:val="ListParagraph"/>
              <w:ind w:left="0"/>
              <w:rPr>
                <w:rFonts w:ascii="Arial Narrow" w:eastAsia="Cambria" w:hAnsi="Arial Narrow" w:cs="Times New Roman"/>
                <w:bCs/>
                <w:i/>
                <w:sz w:val="18"/>
              </w:rPr>
            </w:pPr>
          </w:p>
          <w:p w:rsidR="00FE443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w:t>
            </w:r>
            <w:r w:rsidR="0040008F">
              <w:rPr>
                <w:rFonts w:ascii="Arial Narrow" w:eastAsia="Cambria" w:hAnsi="Arial Narrow" w:cs="Times New Roman"/>
                <w:bCs/>
                <w:i/>
                <w:sz w:val="18"/>
              </w:rPr>
              <w:t>Ralph Nader’s Unsafe at Any Speed</w:t>
            </w:r>
            <w:r w:rsidR="00FE4431">
              <w:rPr>
                <w:rFonts w:ascii="Arial Narrow" w:eastAsia="Cambria" w:hAnsi="Arial Narrow" w:cs="Times New Roman"/>
                <w:bCs/>
                <w:i/>
                <w:sz w:val="18"/>
              </w:rPr>
              <w:t>…</w:t>
            </w:r>
          </w:p>
          <w:p w:rsidR="006A522C" w:rsidRDefault="006A522C" w:rsidP="00FE4431">
            <w:pPr>
              <w:pStyle w:val="ListParagraph"/>
              <w:ind w:left="0"/>
              <w:rPr>
                <w:rFonts w:ascii="Arial Narrow" w:eastAsia="Cambria" w:hAnsi="Arial Narrow" w:cs="Times New Roman"/>
                <w:bCs/>
                <w:i/>
                <w:sz w:val="18"/>
              </w:rPr>
            </w:pPr>
          </w:p>
          <w:p w:rsidR="00FE4431" w:rsidRDefault="00FE4431" w:rsidP="00FE4431">
            <w:pPr>
              <w:pStyle w:val="ListParagraph"/>
              <w:ind w:left="0"/>
              <w:rPr>
                <w:rFonts w:ascii="Arial Narrow" w:eastAsia="Cambria" w:hAnsi="Arial Narrow" w:cs="Times New Roman"/>
                <w:bCs/>
                <w:i/>
                <w:sz w:val="18"/>
              </w:rPr>
            </w:pPr>
          </w:p>
          <w:p w:rsidR="00FE443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w:t>
            </w:r>
            <w:r w:rsidR="0040008F">
              <w:rPr>
                <w:rFonts w:ascii="Arial Narrow" w:eastAsia="Cambria" w:hAnsi="Arial Narrow" w:cs="Times New Roman"/>
                <w:bCs/>
                <w:i/>
                <w:sz w:val="18"/>
              </w:rPr>
              <w:t>Rachel Carson’s Silent Spring…</w:t>
            </w:r>
          </w:p>
          <w:p w:rsidR="006A522C" w:rsidRDefault="006A522C" w:rsidP="00FE4431">
            <w:pPr>
              <w:pStyle w:val="ListParagraph"/>
              <w:ind w:left="0"/>
              <w:rPr>
                <w:rFonts w:ascii="Arial Narrow" w:eastAsia="Cambria" w:hAnsi="Arial Narrow" w:cs="Times New Roman"/>
                <w:bCs/>
                <w:i/>
                <w:sz w:val="18"/>
              </w:rPr>
            </w:pPr>
          </w:p>
          <w:p w:rsidR="0008542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w:t>
            </w:r>
          </w:p>
          <w:p w:rsidR="00085421" w:rsidRDefault="00085421" w:rsidP="00FE4431">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Lady Bird Johnson…</w:t>
            </w:r>
          </w:p>
          <w:p w:rsidR="006A522C" w:rsidRDefault="006A522C" w:rsidP="00FE4431">
            <w:pPr>
              <w:pStyle w:val="ListParagraph"/>
              <w:ind w:left="0"/>
              <w:rPr>
                <w:rFonts w:ascii="Arial Narrow" w:eastAsia="Cambria" w:hAnsi="Arial Narrow" w:cs="Times New Roman"/>
                <w:bCs/>
                <w:i/>
                <w:sz w:val="18"/>
              </w:rPr>
            </w:pPr>
          </w:p>
          <w:p w:rsidR="00FE4431" w:rsidRPr="00B93736" w:rsidRDefault="00FE4431" w:rsidP="00FE4431">
            <w:pPr>
              <w:pStyle w:val="ListParagraph"/>
              <w:ind w:left="0"/>
              <w:rPr>
                <w:rFonts w:ascii="Arial Narrow" w:eastAsia="Cambria" w:hAnsi="Arial Narrow" w:cs="Times New Roman"/>
                <w:bCs/>
                <w:i/>
                <w:sz w:val="18"/>
              </w:rPr>
            </w:pPr>
          </w:p>
          <w:p w:rsidR="00FE4431" w:rsidRDefault="00FE4431" w:rsidP="00FE4431">
            <w:pPr>
              <w:pStyle w:val="ListParagraph"/>
              <w:ind w:left="0"/>
              <w:rPr>
                <w:rFonts w:ascii="Arial Narrow" w:eastAsia="Cambria" w:hAnsi="Arial Narrow" w:cs="Times New Roman"/>
                <w:b/>
                <w:bCs/>
                <w:sz w:val="18"/>
              </w:rPr>
            </w:pPr>
            <w:r>
              <w:rPr>
                <w:rFonts w:ascii="Arial Narrow" w:eastAsia="Cambria" w:hAnsi="Arial Narrow" w:cs="Times New Roman"/>
                <w:b/>
                <w:bCs/>
                <w:sz w:val="18"/>
              </w:rPr>
              <w:t>Evaluating the Great Society…</w:t>
            </w: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0B3108" w:rsidRDefault="000B3108" w:rsidP="00FE4431">
            <w:pPr>
              <w:pStyle w:val="ListParagraph"/>
              <w:ind w:left="0"/>
              <w:rPr>
                <w:rFonts w:ascii="Arial Narrow" w:eastAsia="Cambria" w:hAnsi="Arial Narrow" w:cs="Times New Roman"/>
                <w:b/>
                <w:bCs/>
                <w:sz w:val="18"/>
              </w:rPr>
            </w:pPr>
          </w:p>
          <w:p w:rsidR="000B3108" w:rsidRDefault="000B3108" w:rsidP="00FE4431">
            <w:pPr>
              <w:pStyle w:val="ListParagraph"/>
              <w:ind w:left="0"/>
              <w:rPr>
                <w:rFonts w:ascii="Arial Narrow" w:eastAsia="Cambria" w:hAnsi="Arial Narrow" w:cs="Times New Roman"/>
                <w:b/>
                <w:bCs/>
                <w:sz w:val="18"/>
              </w:rPr>
            </w:pPr>
          </w:p>
          <w:p w:rsidR="000B3108" w:rsidRDefault="000B3108"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FE4431" w:rsidRDefault="00FE4431" w:rsidP="00FE4431">
            <w:pPr>
              <w:pStyle w:val="ListParagraph"/>
              <w:ind w:left="0"/>
              <w:rPr>
                <w:rFonts w:ascii="Arial Narrow" w:eastAsia="Cambria" w:hAnsi="Arial Narrow" w:cs="Times New Roman"/>
                <w:b/>
                <w:bCs/>
                <w:sz w:val="18"/>
              </w:rPr>
            </w:pPr>
          </w:p>
          <w:p w:rsidR="00AC014D" w:rsidRDefault="00AC014D" w:rsidP="00FE4431">
            <w:pPr>
              <w:pStyle w:val="ListParagraph"/>
              <w:ind w:left="0"/>
              <w:rPr>
                <w:rFonts w:ascii="Arial Narrow" w:eastAsia="Cambria" w:hAnsi="Arial Narrow" w:cs="Times New Roman"/>
                <w:b/>
                <w:bCs/>
                <w:sz w:val="18"/>
              </w:rPr>
            </w:pPr>
          </w:p>
          <w:p w:rsidR="00AC014D" w:rsidRDefault="00AC014D" w:rsidP="00FE4431">
            <w:pPr>
              <w:pStyle w:val="ListParagraph"/>
              <w:ind w:left="0"/>
              <w:rPr>
                <w:rFonts w:ascii="Arial Narrow" w:eastAsia="Cambria" w:hAnsi="Arial Narrow" w:cs="Times New Roman"/>
                <w:b/>
                <w:bCs/>
                <w:sz w:val="18"/>
              </w:rPr>
            </w:pPr>
          </w:p>
          <w:p w:rsidR="006A522C" w:rsidRDefault="006A522C" w:rsidP="00E3177A">
            <w:pPr>
              <w:pStyle w:val="ListParagraph"/>
              <w:ind w:left="0"/>
              <w:rPr>
                <w:rFonts w:ascii="Arial Narrow" w:eastAsia="Cambria" w:hAnsi="Arial Narrow" w:cs="Times New Roman"/>
                <w:b/>
                <w:bCs/>
                <w:sz w:val="18"/>
              </w:rPr>
            </w:pPr>
          </w:p>
          <w:p w:rsidR="00773B89" w:rsidRDefault="00773B89" w:rsidP="00E3177A">
            <w:pPr>
              <w:pStyle w:val="ListParagraph"/>
              <w:ind w:left="0"/>
              <w:rPr>
                <w:rFonts w:ascii="Arial Narrow" w:eastAsia="Cambria" w:hAnsi="Arial Narrow" w:cs="Times New Roman"/>
                <w:b/>
                <w:bCs/>
                <w:sz w:val="18"/>
              </w:rPr>
            </w:pPr>
          </w:p>
        </w:tc>
        <w:tc>
          <w:tcPr>
            <w:tcW w:w="3258" w:type="dxa"/>
          </w:tcPr>
          <w:p w:rsidR="00EE0DFA" w:rsidRDefault="00EE0DFA" w:rsidP="00E3177A">
            <w:pPr>
              <w:pStyle w:val="ListParagraph"/>
              <w:ind w:left="0"/>
              <w:rPr>
                <w:rFonts w:ascii="Arial Narrow" w:eastAsia="Cambria" w:hAnsi="Arial Narrow" w:cs="Times New Roman"/>
                <w:b/>
                <w:bCs/>
                <w:sz w:val="18"/>
              </w:rPr>
            </w:pPr>
          </w:p>
          <w:p w:rsidR="00653666" w:rsidRDefault="00653666" w:rsidP="00E3177A">
            <w:pPr>
              <w:pStyle w:val="ListParagraph"/>
              <w:ind w:left="0"/>
              <w:rPr>
                <w:rFonts w:ascii="Arial Narrow" w:eastAsia="Cambria" w:hAnsi="Arial Narrow" w:cs="Times New Roman"/>
                <w:b/>
                <w:bCs/>
                <w:sz w:val="18"/>
              </w:rPr>
            </w:pPr>
            <w:r w:rsidRPr="00653666">
              <w:rPr>
                <w:rFonts w:ascii="Arial Narrow" w:eastAsia="Cambria" w:hAnsi="Arial Narrow" w:cs="Times New Roman"/>
                <w:b/>
                <w:bCs/>
                <w:sz w:val="18"/>
              </w:rPr>
              <w:t xml:space="preserve">Barry Goldwater ran against LBJ in 1964. What was the key ideological issue dividing the Republicans and the Democrats in this election?  </w:t>
            </w:r>
          </w:p>
          <w:p w:rsidR="00653666" w:rsidRDefault="00653666" w:rsidP="00E3177A">
            <w:pPr>
              <w:pStyle w:val="ListParagraph"/>
              <w:ind w:left="0"/>
              <w:rPr>
                <w:rFonts w:ascii="Arial Narrow" w:eastAsia="Cambria" w:hAnsi="Arial Narrow" w:cs="Times New Roman"/>
                <w:b/>
                <w:bCs/>
                <w:sz w:val="18"/>
              </w:rPr>
            </w:pPr>
          </w:p>
          <w:p w:rsidR="00653666" w:rsidRDefault="00653666" w:rsidP="00E3177A">
            <w:pPr>
              <w:pStyle w:val="ListParagraph"/>
              <w:ind w:left="0"/>
              <w:rPr>
                <w:rFonts w:ascii="Arial Narrow" w:eastAsia="Cambria" w:hAnsi="Arial Narrow" w:cs="Times New Roman"/>
                <w:b/>
                <w:bCs/>
                <w:sz w:val="18"/>
              </w:rPr>
            </w:pPr>
          </w:p>
          <w:p w:rsidR="00653666" w:rsidRDefault="00653666" w:rsidP="00E3177A">
            <w:pPr>
              <w:pStyle w:val="ListParagraph"/>
              <w:ind w:left="0"/>
              <w:rPr>
                <w:rFonts w:ascii="Arial Narrow" w:eastAsia="Cambria" w:hAnsi="Arial Narrow" w:cs="Times New Roman"/>
                <w:b/>
                <w:bCs/>
                <w:sz w:val="18"/>
              </w:rPr>
            </w:pPr>
          </w:p>
          <w:p w:rsidR="00653666" w:rsidRPr="00653666" w:rsidRDefault="00653666" w:rsidP="00E3177A">
            <w:pPr>
              <w:pStyle w:val="ListParagraph"/>
              <w:ind w:left="0"/>
              <w:rPr>
                <w:rFonts w:ascii="Arial Narrow" w:eastAsia="Cambria" w:hAnsi="Arial Narrow" w:cs="Times New Roman"/>
                <w:b/>
                <w:bCs/>
                <w:sz w:val="18"/>
              </w:rPr>
            </w:pPr>
            <w:r w:rsidRPr="00653666">
              <w:rPr>
                <w:rFonts w:ascii="Arial Narrow" w:eastAsia="Cambria" w:hAnsi="Arial Narrow" w:cs="Times New Roman"/>
                <w:b/>
                <w:bCs/>
                <w:sz w:val="18"/>
              </w:rPr>
              <w:t>Was this division consistent with the “modern Republican?”</w:t>
            </w:r>
          </w:p>
          <w:p w:rsidR="00653666" w:rsidRDefault="00653666" w:rsidP="00E3177A">
            <w:pPr>
              <w:pStyle w:val="ListParagraph"/>
              <w:ind w:left="0"/>
              <w:rPr>
                <w:rFonts w:ascii="Arial Narrow" w:eastAsia="Cambria" w:hAnsi="Arial Narrow" w:cs="Times New Roman"/>
                <w:b/>
                <w:bCs/>
                <w:i/>
                <w:sz w:val="18"/>
              </w:rPr>
            </w:pPr>
          </w:p>
          <w:p w:rsidR="00653666" w:rsidRDefault="00653666" w:rsidP="00E3177A">
            <w:pPr>
              <w:pStyle w:val="ListParagraph"/>
              <w:ind w:left="0"/>
              <w:rPr>
                <w:rFonts w:ascii="Arial Narrow" w:eastAsia="Cambria" w:hAnsi="Arial Narrow" w:cs="Times New Roman"/>
                <w:b/>
                <w:bCs/>
                <w:i/>
                <w:sz w:val="18"/>
              </w:rPr>
            </w:pPr>
          </w:p>
          <w:p w:rsidR="00653666" w:rsidRDefault="00653666" w:rsidP="00E3177A">
            <w:pPr>
              <w:pStyle w:val="ListParagraph"/>
              <w:ind w:left="0"/>
              <w:rPr>
                <w:rFonts w:ascii="Arial Narrow" w:eastAsia="Cambria" w:hAnsi="Arial Narrow" w:cs="Times New Roman"/>
                <w:b/>
                <w:bCs/>
                <w:i/>
                <w:sz w:val="18"/>
              </w:rPr>
            </w:pPr>
          </w:p>
          <w:p w:rsidR="00085421" w:rsidRDefault="00085421" w:rsidP="00E3177A">
            <w:pPr>
              <w:pStyle w:val="ListParagraph"/>
              <w:ind w:left="0"/>
              <w:rPr>
                <w:rFonts w:ascii="Arial Narrow" w:eastAsia="Cambria" w:hAnsi="Arial Narrow" w:cs="Times New Roman"/>
                <w:b/>
                <w:bCs/>
                <w:sz w:val="18"/>
              </w:rPr>
            </w:pPr>
            <w:r w:rsidRPr="006A522C">
              <w:rPr>
                <w:rFonts w:ascii="Arial Narrow" w:eastAsia="Cambria" w:hAnsi="Arial Narrow" w:cs="Times New Roman"/>
                <w:b/>
                <w:bCs/>
                <w:i/>
                <w:sz w:val="18"/>
              </w:rPr>
              <w:t>Explain how</w:t>
            </w:r>
            <w:r>
              <w:rPr>
                <w:rFonts w:ascii="Arial Narrow" w:eastAsia="Cambria" w:hAnsi="Arial Narrow" w:cs="Times New Roman"/>
                <w:b/>
                <w:bCs/>
                <w:sz w:val="18"/>
              </w:rPr>
              <w:t xml:space="preserve"> LBJ’s War on Poverty and Great Society impacted the </w:t>
            </w:r>
            <w:r w:rsidR="006A522C">
              <w:rPr>
                <w:rFonts w:ascii="Arial Narrow" w:eastAsia="Cambria" w:hAnsi="Arial Narrow" w:cs="Times New Roman"/>
                <w:b/>
                <w:bCs/>
                <w:sz w:val="18"/>
              </w:rPr>
              <w:t xml:space="preserve">role of the </w:t>
            </w:r>
            <w:r>
              <w:rPr>
                <w:rFonts w:ascii="Arial Narrow" w:eastAsia="Cambria" w:hAnsi="Arial Narrow" w:cs="Times New Roman"/>
                <w:b/>
                <w:bCs/>
                <w:sz w:val="18"/>
              </w:rPr>
              <w:t>U.S. government.</w:t>
            </w: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Compare Harrington, Nader, and Carson to Riis, Tarbell, and Sinclair.</w:t>
            </w: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To what extent were LBJ’s policies an extension of Populism and </w:t>
            </w:r>
            <w:r w:rsidR="006A522C">
              <w:rPr>
                <w:rFonts w:ascii="Arial Narrow" w:eastAsia="Cambria" w:hAnsi="Arial Narrow" w:cs="Times New Roman"/>
                <w:b/>
                <w:bCs/>
                <w:sz w:val="18"/>
              </w:rPr>
              <w:t>Progressivism?</w:t>
            </w:r>
          </w:p>
          <w:p w:rsidR="00085421" w:rsidRDefault="006A522C"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w:t>
            </w:r>
          </w:p>
          <w:p w:rsidR="006A522C" w:rsidRDefault="006A522C" w:rsidP="00E3177A">
            <w:pPr>
              <w:pStyle w:val="ListParagraph"/>
              <w:ind w:left="0"/>
              <w:rPr>
                <w:rFonts w:ascii="Arial Narrow" w:eastAsia="Cambria" w:hAnsi="Arial Narrow" w:cs="Times New Roman"/>
                <w:b/>
                <w:bCs/>
                <w:sz w:val="18"/>
              </w:rPr>
            </w:pPr>
          </w:p>
          <w:p w:rsidR="006A522C" w:rsidRDefault="006A522C" w:rsidP="00E3177A">
            <w:pPr>
              <w:pStyle w:val="ListParagraph"/>
              <w:ind w:left="0"/>
              <w:rPr>
                <w:rFonts w:ascii="Arial Narrow" w:eastAsia="Cambria" w:hAnsi="Arial Narrow" w:cs="Times New Roman"/>
                <w:b/>
                <w:bCs/>
                <w:sz w:val="18"/>
              </w:rPr>
            </w:pPr>
          </w:p>
          <w:p w:rsidR="006A522C" w:rsidRDefault="006A522C" w:rsidP="00E3177A">
            <w:pPr>
              <w:pStyle w:val="ListParagraph"/>
              <w:ind w:left="0"/>
              <w:rPr>
                <w:rFonts w:ascii="Arial Narrow" w:eastAsia="Cambria" w:hAnsi="Arial Narrow" w:cs="Times New Roman"/>
                <w:b/>
                <w:bCs/>
                <w:sz w:val="18"/>
              </w:rPr>
            </w:pPr>
          </w:p>
          <w:p w:rsidR="006A522C" w:rsidRDefault="006A522C"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To what extent was LBJ similar to FDR? </w:t>
            </w:r>
            <w:r w:rsidR="000B3108">
              <w:rPr>
                <w:rFonts w:ascii="Arial Narrow" w:eastAsia="Cambria" w:hAnsi="Arial Narrow" w:cs="Times New Roman"/>
                <w:b/>
                <w:bCs/>
                <w:sz w:val="18"/>
              </w:rPr>
              <w:t>Provide specific</w:t>
            </w:r>
            <w:r>
              <w:rPr>
                <w:rFonts w:ascii="Arial Narrow" w:eastAsia="Cambria" w:hAnsi="Arial Narrow" w:cs="Times New Roman"/>
                <w:b/>
                <w:bCs/>
                <w:sz w:val="18"/>
              </w:rPr>
              <w:t xml:space="preserve"> evidence from FDR’s New Deal </w:t>
            </w:r>
            <w:r w:rsidR="006A522C">
              <w:rPr>
                <w:rFonts w:ascii="Arial Narrow" w:eastAsia="Cambria" w:hAnsi="Arial Narrow" w:cs="Times New Roman"/>
                <w:b/>
                <w:bCs/>
                <w:sz w:val="18"/>
              </w:rPr>
              <w:t xml:space="preserve">and LBJ’s Great Society </w:t>
            </w:r>
            <w:r>
              <w:rPr>
                <w:rFonts w:ascii="Arial Narrow" w:eastAsia="Cambria" w:hAnsi="Arial Narrow" w:cs="Times New Roman"/>
                <w:b/>
                <w:bCs/>
                <w:sz w:val="18"/>
              </w:rPr>
              <w:t>to back up your answer.</w:t>
            </w: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p w:rsidR="00085421" w:rsidRDefault="00085421" w:rsidP="00E3177A">
            <w:pPr>
              <w:pStyle w:val="ListParagraph"/>
              <w:ind w:left="0"/>
              <w:rPr>
                <w:rFonts w:ascii="Arial Narrow" w:eastAsia="Cambria" w:hAnsi="Arial Narrow" w:cs="Times New Roman"/>
                <w:b/>
                <w:bCs/>
                <w:sz w:val="18"/>
              </w:rPr>
            </w:pPr>
          </w:p>
        </w:tc>
      </w:tr>
    </w:tbl>
    <w:p w:rsidR="006A522C" w:rsidRDefault="006A522C">
      <w:r>
        <w:lastRenderedPageBreak/>
        <w:t>…continued from previous page…</w:t>
      </w:r>
    </w:p>
    <w:p w:rsidR="006A522C" w:rsidRDefault="006A522C"/>
    <w:tbl>
      <w:tblPr>
        <w:tblStyle w:val="TableGrid"/>
        <w:tblW w:w="0" w:type="auto"/>
        <w:tblInd w:w="198" w:type="dxa"/>
        <w:tblLook w:val="04A0" w:firstRow="1" w:lastRow="0" w:firstColumn="1" w:lastColumn="0" w:noHBand="0" w:noVBand="1"/>
      </w:tblPr>
      <w:tblGrid>
        <w:gridCol w:w="2340"/>
        <w:gridCol w:w="5580"/>
        <w:gridCol w:w="3258"/>
      </w:tblGrid>
      <w:tr w:rsidR="006A522C" w:rsidTr="00E3177A">
        <w:tc>
          <w:tcPr>
            <w:tcW w:w="2340" w:type="dxa"/>
          </w:tcPr>
          <w:p w:rsidR="006A522C" w:rsidRDefault="006A522C"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580" w:type="dxa"/>
          </w:tcPr>
          <w:p w:rsidR="006A522C" w:rsidRDefault="006A522C"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6A522C" w:rsidRDefault="006A522C"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6A522C" w:rsidTr="00E3177A">
        <w:tc>
          <w:tcPr>
            <w:tcW w:w="2340" w:type="dxa"/>
          </w:tcPr>
          <w:p w:rsidR="006A522C" w:rsidRPr="00AC014D" w:rsidRDefault="006A522C" w:rsidP="00AC014D">
            <w:pPr>
              <w:widowControl w:val="0"/>
              <w:overflowPunct w:val="0"/>
              <w:autoSpaceDE w:val="0"/>
              <w:autoSpaceDN w:val="0"/>
              <w:adjustRightInd w:val="0"/>
              <w:rPr>
                <w:rFonts w:ascii="Arial Narrow" w:hAnsi="Arial Narrow" w:cs="Times New Roman"/>
                <w:b/>
                <w:sz w:val="18"/>
                <w:szCs w:val="16"/>
              </w:rPr>
            </w:pPr>
            <w:r w:rsidRPr="00BB7663">
              <w:rPr>
                <w:rFonts w:ascii="Arial Narrow" w:hAnsi="Arial Narrow" w:cs="Times New Roman"/>
                <w:b/>
                <w:sz w:val="18"/>
                <w:szCs w:val="16"/>
                <w:highlight w:val="yellow"/>
              </w:rPr>
              <w:t>Seeking to fulfill Reconstruction-era promises, civil rights activists and political leaders achieved some legal and political successes in ending segregation, although progress toward equality was slow and halting.</w:t>
            </w:r>
          </w:p>
          <w:p w:rsidR="006A522C" w:rsidRPr="00AC014D" w:rsidRDefault="006A522C" w:rsidP="00AC014D">
            <w:pPr>
              <w:widowControl w:val="0"/>
              <w:overflowPunct w:val="0"/>
              <w:autoSpaceDE w:val="0"/>
              <w:autoSpaceDN w:val="0"/>
              <w:adjustRightInd w:val="0"/>
              <w:rPr>
                <w:rFonts w:ascii="Arial Narrow" w:hAnsi="Arial Narrow" w:cs="Times New Roman"/>
                <w:b/>
                <w:sz w:val="18"/>
                <w:szCs w:val="16"/>
              </w:rPr>
            </w:pPr>
          </w:p>
          <w:p w:rsidR="00AC014D" w:rsidRPr="00AC014D" w:rsidRDefault="00AC014D" w:rsidP="00AC014D">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Following World War II, civil rights activists utilized a variety of strategies — legal challenges, direct action, and nonviolent protest tactics — to combat racial discrimination. </w:t>
            </w:r>
          </w:p>
          <w:p w:rsidR="00AC014D" w:rsidRPr="00AC014D" w:rsidRDefault="00AC014D" w:rsidP="00AC014D">
            <w:pPr>
              <w:widowControl w:val="0"/>
              <w:overflowPunct w:val="0"/>
              <w:autoSpaceDE w:val="0"/>
              <w:autoSpaceDN w:val="0"/>
              <w:adjustRightInd w:val="0"/>
              <w:rPr>
                <w:rFonts w:ascii="Arial Narrow" w:hAnsi="Arial Narrow" w:cs="Times New Roman"/>
                <w:b/>
                <w:sz w:val="18"/>
                <w:szCs w:val="16"/>
              </w:rPr>
            </w:pPr>
          </w:p>
          <w:p w:rsidR="006A522C" w:rsidRDefault="00AC014D" w:rsidP="00E3177A">
            <w:pPr>
              <w:widowControl w:val="0"/>
              <w:overflowPunct w:val="0"/>
              <w:autoSpaceDE w:val="0"/>
              <w:autoSpaceDN w:val="0"/>
              <w:adjustRightInd w:val="0"/>
              <w:rPr>
                <w:rFonts w:ascii="Arial Narrow" w:hAnsi="Arial Narrow" w:cs="Times New Roman"/>
                <w:b/>
                <w:sz w:val="18"/>
                <w:szCs w:val="18"/>
              </w:rPr>
            </w:pPr>
            <w:r w:rsidRPr="00AC014D">
              <w:rPr>
                <w:rFonts w:ascii="Arial Narrow" w:hAnsi="Arial Narrow" w:cs="Times New Roman"/>
                <w:b/>
                <w:sz w:val="18"/>
                <w:szCs w:val="16"/>
              </w:rPr>
              <w:t xml:space="preserve">Decision-makers in each of the three branches of the federal government used measures including desegregation of the armed services, </w:t>
            </w:r>
            <w:r w:rsidRPr="00BB7663">
              <w:rPr>
                <w:rFonts w:ascii="Arial Narrow" w:hAnsi="Arial Narrow" w:cs="Times New Roman"/>
                <w:b/>
                <w:i/>
                <w:iCs/>
                <w:sz w:val="18"/>
                <w:szCs w:val="16"/>
                <w:highlight w:val="yellow"/>
              </w:rPr>
              <w:t>Brown v. Board</w:t>
            </w:r>
            <w:r w:rsidRPr="00BB7663">
              <w:rPr>
                <w:rFonts w:ascii="Arial Narrow" w:hAnsi="Arial Narrow" w:cs="Times New Roman"/>
                <w:b/>
                <w:sz w:val="18"/>
                <w:szCs w:val="16"/>
                <w:highlight w:val="yellow"/>
              </w:rPr>
              <w:t xml:space="preserve"> </w:t>
            </w:r>
            <w:r w:rsidRPr="00BB7663">
              <w:rPr>
                <w:rFonts w:ascii="Arial Narrow" w:hAnsi="Arial Narrow" w:cs="Times New Roman"/>
                <w:b/>
                <w:i/>
                <w:iCs/>
                <w:sz w:val="18"/>
                <w:szCs w:val="16"/>
                <w:highlight w:val="yellow"/>
              </w:rPr>
              <w:t>of Education</w:t>
            </w:r>
            <w:r w:rsidRPr="00BB7663">
              <w:rPr>
                <w:rFonts w:ascii="Arial Narrow" w:hAnsi="Arial Narrow" w:cs="Times New Roman"/>
                <w:b/>
                <w:sz w:val="18"/>
                <w:szCs w:val="16"/>
                <w:highlight w:val="yellow"/>
              </w:rPr>
              <w:t>, and the Civil Rights Act of 1964 to promote greater racial</w:t>
            </w:r>
            <w:r w:rsidRPr="00BB7663">
              <w:rPr>
                <w:rFonts w:ascii="Arial Narrow" w:hAnsi="Arial Narrow" w:cs="Times New Roman"/>
                <w:b/>
                <w:i/>
                <w:iCs/>
                <w:sz w:val="18"/>
                <w:szCs w:val="16"/>
                <w:highlight w:val="yellow"/>
              </w:rPr>
              <w:t xml:space="preserve"> </w:t>
            </w:r>
            <w:r w:rsidRPr="00BB7663">
              <w:rPr>
                <w:rFonts w:ascii="Arial Narrow" w:hAnsi="Arial Narrow" w:cs="Times New Roman"/>
                <w:b/>
                <w:sz w:val="18"/>
                <w:szCs w:val="16"/>
                <w:highlight w:val="yellow"/>
              </w:rPr>
              <w:t>justice.</w:t>
            </w:r>
            <w:r w:rsidRPr="00AC014D">
              <w:rPr>
                <w:rFonts w:ascii="Arial Narrow" w:hAnsi="Arial Narrow" w:cs="Times New Roman"/>
                <w:b/>
                <w:sz w:val="18"/>
                <w:szCs w:val="16"/>
              </w:rPr>
              <w:t xml:space="preserve"> </w:t>
            </w:r>
          </w:p>
        </w:tc>
        <w:tc>
          <w:tcPr>
            <w:tcW w:w="5580" w:type="dxa"/>
          </w:tcPr>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r w:rsidRPr="00BB7663">
              <w:rPr>
                <w:rFonts w:ascii="Arial Narrow" w:eastAsia="Cambria" w:hAnsi="Arial Narrow" w:cs="Times New Roman"/>
                <w:b/>
                <w:bCs/>
                <w:sz w:val="18"/>
                <w:highlight w:val="yellow"/>
              </w:rPr>
              <w:t>Civil rights Acts of 1964 and 1965</w:t>
            </w:r>
            <w:r>
              <w:rPr>
                <w:rFonts w:ascii="Arial Narrow" w:eastAsia="Cambria" w:hAnsi="Arial Narrow" w:cs="Times New Roman"/>
                <w:b/>
                <w:bCs/>
                <w:sz w:val="18"/>
              </w:rPr>
              <w:t>…</w:t>
            </w: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AC014D" w:rsidRDefault="00AC014D" w:rsidP="006A522C">
            <w:pPr>
              <w:pStyle w:val="ListParagraph"/>
              <w:ind w:left="0"/>
              <w:rPr>
                <w:rFonts w:ascii="Arial Narrow" w:eastAsia="Cambria" w:hAnsi="Arial Narrow" w:cs="Times New Roman"/>
                <w:b/>
                <w:bCs/>
                <w:sz w:val="18"/>
              </w:rPr>
            </w:pPr>
          </w:p>
          <w:p w:rsidR="00AC014D" w:rsidRDefault="00AC014D" w:rsidP="006A522C">
            <w:pPr>
              <w:pStyle w:val="ListParagraph"/>
              <w:ind w:left="0"/>
              <w:rPr>
                <w:rFonts w:ascii="Arial Narrow" w:eastAsia="Cambria" w:hAnsi="Arial Narrow" w:cs="Times New Roman"/>
                <w:b/>
                <w:bCs/>
                <w:sz w:val="18"/>
              </w:rPr>
            </w:pPr>
          </w:p>
          <w:p w:rsidR="00AC014D" w:rsidRDefault="00AC014D"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
                <w:bCs/>
                <w:sz w:val="18"/>
              </w:rPr>
            </w:pPr>
          </w:p>
          <w:p w:rsidR="006A522C" w:rsidRDefault="006A522C" w:rsidP="006A522C">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0B3108">
              <w:rPr>
                <w:rFonts w:ascii="Arial Narrow" w:eastAsia="Cambria" w:hAnsi="Arial Narrow" w:cs="Times New Roman"/>
                <w:bCs/>
                <w:i/>
                <w:sz w:val="18"/>
              </w:rPr>
              <w:t>Equal Employment Opportunity Commission…</w:t>
            </w:r>
          </w:p>
          <w:p w:rsidR="006A522C" w:rsidRPr="000B3108" w:rsidRDefault="006A522C" w:rsidP="006A522C">
            <w:pPr>
              <w:pStyle w:val="ListParagraph"/>
              <w:ind w:left="0"/>
              <w:rPr>
                <w:rFonts w:ascii="Arial Narrow" w:eastAsia="Cambria" w:hAnsi="Arial Narrow" w:cs="Times New Roman"/>
                <w:bCs/>
                <w:i/>
                <w:sz w:val="18"/>
              </w:rPr>
            </w:pPr>
          </w:p>
          <w:p w:rsidR="006A522C" w:rsidRPr="000B3108" w:rsidRDefault="006A522C" w:rsidP="006A522C">
            <w:pPr>
              <w:pStyle w:val="ListParagraph"/>
              <w:ind w:left="0"/>
              <w:rPr>
                <w:rFonts w:ascii="Arial Narrow" w:eastAsia="Cambria" w:hAnsi="Arial Narrow" w:cs="Times New Roman"/>
                <w:bCs/>
                <w:i/>
                <w:sz w:val="18"/>
              </w:rPr>
            </w:pPr>
          </w:p>
          <w:p w:rsidR="006A522C" w:rsidRPr="00BB7663" w:rsidRDefault="006A522C" w:rsidP="006A522C">
            <w:pPr>
              <w:pStyle w:val="ListParagraph"/>
              <w:ind w:left="0"/>
              <w:rPr>
                <w:rFonts w:ascii="Arial Narrow" w:eastAsia="Cambria" w:hAnsi="Arial Narrow" w:cs="Times New Roman"/>
                <w:bCs/>
                <w:i/>
                <w:sz w:val="18"/>
                <w:highlight w:val="yellow"/>
              </w:rPr>
            </w:pPr>
            <w:r w:rsidRPr="000B3108">
              <w:rPr>
                <w:rFonts w:ascii="Arial Narrow" w:eastAsia="Cambria" w:hAnsi="Arial Narrow" w:cs="Times New Roman"/>
                <w:bCs/>
                <w:i/>
                <w:sz w:val="18"/>
              </w:rPr>
              <w:t xml:space="preserve">     </w:t>
            </w:r>
            <w:r w:rsidRPr="00BB7663">
              <w:rPr>
                <w:rFonts w:ascii="Arial Narrow" w:eastAsia="Cambria" w:hAnsi="Arial Narrow" w:cs="Times New Roman"/>
                <w:bCs/>
                <w:i/>
                <w:sz w:val="18"/>
                <w:highlight w:val="yellow"/>
              </w:rPr>
              <w:t>24</w:t>
            </w:r>
            <w:r w:rsidRPr="00BB7663">
              <w:rPr>
                <w:rFonts w:ascii="Arial Narrow" w:eastAsia="Cambria" w:hAnsi="Arial Narrow" w:cs="Times New Roman"/>
                <w:bCs/>
                <w:i/>
                <w:sz w:val="18"/>
                <w:highlight w:val="yellow"/>
                <w:vertAlign w:val="superscript"/>
              </w:rPr>
              <w:t>th</w:t>
            </w:r>
            <w:r w:rsidRPr="00BB7663">
              <w:rPr>
                <w:rFonts w:ascii="Arial Narrow" w:eastAsia="Cambria" w:hAnsi="Arial Narrow" w:cs="Times New Roman"/>
                <w:bCs/>
                <w:i/>
                <w:sz w:val="18"/>
                <w:highlight w:val="yellow"/>
              </w:rPr>
              <w:t xml:space="preserve"> Amendment…</w:t>
            </w:r>
          </w:p>
          <w:p w:rsidR="006A522C" w:rsidRPr="00BB7663" w:rsidRDefault="006A522C" w:rsidP="006A522C">
            <w:pPr>
              <w:pStyle w:val="ListParagraph"/>
              <w:ind w:left="0"/>
              <w:rPr>
                <w:rFonts w:ascii="Arial Narrow" w:eastAsia="Cambria" w:hAnsi="Arial Narrow" w:cs="Times New Roman"/>
                <w:bCs/>
                <w:i/>
                <w:sz w:val="18"/>
                <w:highlight w:val="yellow"/>
              </w:rPr>
            </w:pPr>
          </w:p>
          <w:p w:rsidR="006A522C" w:rsidRPr="00BB7663" w:rsidRDefault="006A522C" w:rsidP="006A522C">
            <w:pPr>
              <w:pStyle w:val="ListParagraph"/>
              <w:ind w:left="0"/>
              <w:rPr>
                <w:rFonts w:ascii="Arial Narrow" w:eastAsia="Cambria" w:hAnsi="Arial Narrow" w:cs="Times New Roman"/>
                <w:bCs/>
                <w:i/>
                <w:sz w:val="18"/>
                <w:highlight w:val="yellow"/>
              </w:rPr>
            </w:pPr>
          </w:p>
          <w:p w:rsidR="006A522C" w:rsidRDefault="006A522C" w:rsidP="006A522C">
            <w:pPr>
              <w:pStyle w:val="ListParagraph"/>
              <w:ind w:left="0"/>
              <w:rPr>
                <w:rFonts w:ascii="Arial Narrow" w:eastAsia="Cambria" w:hAnsi="Arial Narrow" w:cs="Times New Roman"/>
                <w:bCs/>
                <w:i/>
                <w:sz w:val="18"/>
              </w:rPr>
            </w:pPr>
            <w:r w:rsidRPr="00BB7663">
              <w:rPr>
                <w:rFonts w:ascii="Arial Narrow" w:eastAsia="Cambria" w:hAnsi="Arial Narrow" w:cs="Times New Roman"/>
                <w:bCs/>
                <w:i/>
                <w:sz w:val="18"/>
                <w:highlight w:val="yellow"/>
              </w:rPr>
              <w:t xml:space="preserve">     Voting Rights Act of 1965…</w:t>
            </w:r>
          </w:p>
          <w:p w:rsidR="006A522C" w:rsidRDefault="006A522C" w:rsidP="006A522C">
            <w:pPr>
              <w:pStyle w:val="ListParagraph"/>
              <w:ind w:left="0"/>
              <w:rPr>
                <w:rFonts w:ascii="Arial Narrow" w:eastAsia="Cambria" w:hAnsi="Arial Narrow" w:cs="Times New Roman"/>
                <w:bCs/>
                <w:i/>
                <w:sz w:val="18"/>
              </w:rPr>
            </w:pPr>
          </w:p>
          <w:p w:rsidR="008F17AC" w:rsidRDefault="008F17AC" w:rsidP="008F17AC">
            <w:pPr>
              <w:rPr>
                <w:rFonts w:ascii="Arial Narrow" w:hAnsi="Arial Narrow" w:cs="Arial"/>
                <w:b/>
                <w:color w:val="000000"/>
                <w:sz w:val="18"/>
                <w:szCs w:val="20"/>
              </w:rPr>
            </w:pPr>
          </w:p>
          <w:p w:rsidR="008F17AC" w:rsidRDefault="008F17AC" w:rsidP="008F17AC">
            <w:pPr>
              <w:rPr>
                <w:rFonts w:ascii="Arial Narrow" w:hAnsi="Arial Narrow" w:cs="Arial"/>
                <w:b/>
                <w:color w:val="000000"/>
                <w:sz w:val="18"/>
                <w:szCs w:val="20"/>
              </w:rPr>
            </w:pPr>
          </w:p>
          <w:p w:rsidR="008F17AC" w:rsidRDefault="008F17AC" w:rsidP="008F17AC">
            <w:pPr>
              <w:rPr>
                <w:rFonts w:ascii="Arial Narrow" w:hAnsi="Arial Narrow" w:cs="Arial"/>
                <w:b/>
                <w:color w:val="000000"/>
                <w:sz w:val="18"/>
                <w:szCs w:val="20"/>
              </w:rPr>
            </w:pPr>
          </w:p>
          <w:p w:rsidR="008F17AC" w:rsidRDefault="008F17AC" w:rsidP="008F17AC">
            <w:pPr>
              <w:rPr>
                <w:rFonts w:ascii="Arial Narrow" w:hAnsi="Arial Narrow" w:cs="Arial"/>
                <w:b/>
                <w:color w:val="000000"/>
                <w:sz w:val="18"/>
                <w:szCs w:val="20"/>
              </w:rPr>
            </w:pPr>
          </w:p>
          <w:p w:rsidR="006A522C" w:rsidRDefault="008F17AC" w:rsidP="008F17AC">
            <w:pPr>
              <w:rPr>
                <w:rFonts w:ascii="Arial Narrow" w:eastAsia="Cambria" w:hAnsi="Arial Narrow" w:cs="Times New Roman"/>
                <w:b/>
                <w:bCs/>
                <w:sz w:val="18"/>
              </w:rPr>
            </w:pPr>
            <w:r w:rsidRPr="008F17AC">
              <w:rPr>
                <w:rFonts w:ascii="Arial Narrow" w:hAnsi="Arial Narrow" w:cs="Arial"/>
                <w:b/>
                <w:color w:val="000000"/>
                <w:sz w:val="18"/>
                <w:szCs w:val="20"/>
              </w:rPr>
              <w:t>Also… LBJ’s Executive Order 11246, which required federal contractors to “take affirmative action” to ensure that people are hired and treated during employment without regard to their race, color, religion, sex.</w:t>
            </w:r>
          </w:p>
        </w:tc>
        <w:tc>
          <w:tcPr>
            <w:tcW w:w="3258" w:type="dxa"/>
          </w:tcPr>
          <w:p w:rsidR="006A522C" w:rsidRDefault="006A522C"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Define each of the Civil War Amendments:</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13</w:t>
            </w:r>
            <w:r w:rsidRPr="00AC014D">
              <w:rPr>
                <w:rFonts w:ascii="Arial Narrow" w:eastAsia="Cambria" w:hAnsi="Arial Narrow" w:cs="Times New Roman"/>
                <w:b/>
                <w:bCs/>
                <w:sz w:val="18"/>
                <w:vertAlign w:val="superscript"/>
              </w:rPr>
              <w:t>th</w:t>
            </w:r>
            <w:r>
              <w:rPr>
                <w:rFonts w:ascii="Arial Narrow" w:eastAsia="Cambria" w:hAnsi="Arial Narrow" w:cs="Times New Roman"/>
                <w:b/>
                <w:bCs/>
                <w:sz w:val="18"/>
              </w:rPr>
              <w:t>…</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14</w:t>
            </w:r>
            <w:r w:rsidRPr="00AC014D">
              <w:rPr>
                <w:rFonts w:ascii="Arial Narrow" w:eastAsia="Cambria" w:hAnsi="Arial Narrow" w:cs="Times New Roman"/>
                <w:b/>
                <w:bCs/>
                <w:sz w:val="18"/>
                <w:vertAlign w:val="superscript"/>
              </w:rPr>
              <w:t>th</w:t>
            </w:r>
            <w:r>
              <w:rPr>
                <w:rFonts w:ascii="Arial Narrow" w:eastAsia="Cambria" w:hAnsi="Arial Narrow" w:cs="Times New Roman"/>
                <w:b/>
                <w:bCs/>
                <w:sz w:val="18"/>
              </w:rPr>
              <w:t>…</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15</w:t>
            </w:r>
            <w:r w:rsidRPr="00AC014D">
              <w:rPr>
                <w:rFonts w:ascii="Arial Narrow" w:eastAsia="Cambria" w:hAnsi="Arial Narrow" w:cs="Times New Roman"/>
                <w:b/>
                <w:bCs/>
                <w:sz w:val="18"/>
                <w:vertAlign w:val="superscript"/>
              </w:rPr>
              <w:t>th</w:t>
            </w:r>
            <w:r>
              <w:rPr>
                <w:rFonts w:ascii="Arial Narrow" w:eastAsia="Cambria" w:hAnsi="Arial Narrow" w:cs="Times New Roman"/>
                <w:b/>
                <w:bCs/>
                <w:sz w:val="18"/>
              </w:rPr>
              <w:t>…</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Why were these Amendments “broken promises?”</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6A522C" w:rsidRDefault="006A522C"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Compare President Lyndon Johnson’s and President Grant’s civil rights efforts. Who was more influential? Why?</w:t>
            </w: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p w:rsidR="00AC014D" w:rsidRDefault="00AC014D" w:rsidP="00E3177A">
            <w:pPr>
              <w:pStyle w:val="ListParagraph"/>
              <w:ind w:left="0"/>
              <w:rPr>
                <w:rFonts w:ascii="Arial Narrow" w:eastAsia="Cambria" w:hAnsi="Arial Narrow" w:cs="Times New Roman"/>
                <w:b/>
                <w:bCs/>
                <w:sz w:val="18"/>
              </w:rPr>
            </w:pPr>
          </w:p>
        </w:tc>
      </w:tr>
    </w:tbl>
    <w:p w:rsidR="00E3177A" w:rsidRDefault="00E3177A" w:rsidP="00E3177A">
      <w:pPr>
        <w:pStyle w:val="ListParagraph"/>
        <w:ind w:left="630"/>
        <w:rPr>
          <w:rFonts w:ascii="Arial Narrow" w:hAnsi="Arial Narrow"/>
          <w:b/>
        </w:rPr>
      </w:pPr>
    </w:p>
    <w:p w:rsidR="00A67024" w:rsidRPr="00B729EC" w:rsidRDefault="00A919DE" w:rsidP="00A919DE">
      <w:pPr>
        <w:pStyle w:val="ListParagraph"/>
        <w:numPr>
          <w:ilvl w:val="0"/>
          <w:numId w:val="1"/>
        </w:numPr>
        <w:rPr>
          <w:rFonts w:ascii="Arial Narrow" w:hAnsi="Arial Narrow"/>
          <w:b/>
          <w:sz w:val="24"/>
        </w:rPr>
      </w:pPr>
      <w:r w:rsidRPr="00B729EC">
        <w:rPr>
          <w:rFonts w:ascii="Arial Narrow" w:hAnsi="Arial Narrow"/>
          <w:b/>
          <w:sz w:val="24"/>
        </w:rPr>
        <w:t>Civil Rights and Conflict, pp 606-610</w:t>
      </w:r>
    </w:p>
    <w:p w:rsidR="00A919DE" w:rsidRDefault="00A919DE" w:rsidP="00A919DE">
      <w:pPr>
        <w:ind w:left="720"/>
        <w:rPr>
          <w:rFonts w:ascii="Arial Narrow" w:hAnsi="Arial Narrow"/>
          <w:b/>
          <w:sz w:val="18"/>
        </w:rPr>
      </w:pPr>
    </w:p>
    <w:tbl>
      <w:tblPr>
        <w:tblStyle w:val="TableGrid"/>
        <w:tblW w:w="0" w:type="auto"/>
        <w:tblInd w:w="198" w:type="dxa"/>
        <w:tblLook w:val="04A0" w:firstRow="1" w:lastRow="0" w:firstColumn="1" w:lastColumn="0" w:noHBand="0" w:noVBand="1"/>
      </w:tblPr>
      <w:tblGrid>
        <w:gridCol w:w="2070"/>
        <w:gridCol w:w="5850"/>
        <w:gridCol w:w="3258"/>
      </w:tblGrid>
      <w:tr w:rsidR="00A919DE" w:rsidTr="00E3177A">
        <w:tc>
          <w:tcPr>
            <w:tcW w:w="2070" w:type="dxa"/>
          </w:tcPr>
          <w:p w:rsidR="00A919DE" w:rsidRDefault="00A919DE"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850" w:type="dxa"/>
          </w:tcPr>
          <w:p w:rsidR="00A919DE" w:rsidRDefault="00A919DE"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A919DE" w:rsidRDefault="00A919DE"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6A522C" w:rsidTr="00E3177A">
        <w:tc>
          <w:tcPr>
            <w:tcW w:w="2070" w:type="dxa"/>
          </w:tcPr>
          <w:p w:rsidR="006A522C" w:rsidRDefault="006A522C" w:rsidP="00E3177A">
            <w:pPr>
              <w:pStyle w:val="ListParagraph"/>
              <w:ind w:left="0"/>
              <w:rPr>
                <w:rFonts w:ascii="Arial Narrow" w:eastAsia="Cambria" w:hAnsi="Arial Narrow" w:cs="Times New Roman"/>
                <w:b/>
                <w:bCs/>
                <w:sz w:val="18"/>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Following World War II, </w:t>
            </w:r>
            <w:r w:rsidRPr="00BB7663">
              <w:rPr>
                <w:rFonts w:ascii="Arial Narrow" w:hAnsi="Arial Narrow" w:cs="Times New Roman"/>
                <w:b/>
                <w:sz w:val="18"/>
                <w:szCs w:val="16"/>
                <w:highlight w:val="yellow"/>
              </w:rPr>
              <w:t>civil rights activists</w:t>
            </w:r>
            <w:r w:rsidRPr="00AC014D">
              <w:rPr>
                <w:rFonts w:ascii="Arial Narrow" w:hAnsi="Arial Narrow" w:cs="Times New Roman"/>
                <w:b/>
                <w:sz w:val="18"/>
                <w:szCs w:val="16"/>
              </w:rPr>
              <w:t xml:space="preserve"> utilized a variety of strategies — legal challenges, direct action, and nonviolent protest tactics — to combat racial discrimination. </w:t>
            </w: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Decision-makers in each of the three branches of the federal government used measures including desegregation of the armed services, </w:t>
            </w:r>
            <w:r w:rsidRPr="00AC014D">
              <w:rPr>
                <w:rFonts w:ascii="Arial Narrow" w:hAnsi="Arial Narrow" w:cs="Times New Roman"/>
                <w:b/>
                <w:i/>
                <w:iCs/>
                <w:sz w:val="18"/>
                <w:szCs w:val="16"/>
              </w:rPr>
              <w:t>Brown v. Board</w:t>
            </w:r>
            <w:r w:rsidRPr="00AC014D">
              <w:rPr>
                <w:rFonts w:ascii="Arial Narrow" w:hAnsi="Arial Narrow" w:cs="Times New Roman"/>
                <w:b/>
                <w:sz w:val="18"/>
                <w:szCs w:val="16"/>
              </w:rPr>
              <w:t xml:space="preserve"> </w:t>
            </w:r>
            <w:r w:rsidRPr="00AC014D">
              <w:rPr>
                <w:rFonts w:ascii="Arial Narrow" w:hAnsi="Arial Narrow" w:cs="Times New Roman"/>
                <w:b/>
                <w:i/>
                <w:iCs/>
                <w:sz w:val="18"/>
                <w:szCs w:val="16"/>
              </w:rPr>
              <w:t>of Education</w:t>
            </w:r>
            <w:r w:rsidRPr="00AC014D">
              <w:rPr>
                <w:rFonts w:ascii="Arial Narrow" w:hAnsi="Arial Narrow" w:cs="Times New Roman"/>
                <w:b/>
                <w:sz w:val="18"/>
                <w:szCs w:val="16"/>
              </w:rPr>
              <w:t>, and the Civil Rights Act of 1964 to promote greater racial</w:t>
            </w:r>
            <w:r w:rsidRPr="00AC014D">
              <w:rPr>
                <w:rFonts w:ascii="Arial Narrow" w:hAnsi="Arial Narrow" w:cs="Times New Roman"/>
                <w:b/>
                <w:i/>
                <w:iCs/>
                <w:sz w:val="18"/>
                <w:szCs w:val="16"/>
              </w:rPr>
              <w:t xml:space="preserve"> </w:t>
            </w:r>
            <w:r w:rsidRPr="00AC014D">
              <w:rPr>
                <w:rFonts w:ascii="Arial Narrow" w:hAnsi="Arial Narrow" w:cs="Times New Roman"/>
                <w:b/>
                <w:sz w:val="18"/>
                <w:szCs w:val="16"/>
              </w:rPr>
              <w:t xml:space="preserve">justice. </w:t>
            </w: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Continuing white resistance slowed efforts at desegregation, sparking a series of social and political crises across the nation, while tensions among civil rights activists over tactical and philosophical issues increased after 1965. </w:t>
            </w:r>
          </w:p>
          <w:p w:rsidR="006A522C" w:rsidRDefault="006A522C" w:rsidP="00E3177A">
            <w:pPr>
              <w:pStyle w:val="ListParagraph"/>
              <w:ind w:left="0"/>
              <w:rPr>
                <w:rFonts w:ascii="Arial Narrow" w:eastAsia="Cambria" w:hAnsi="Arial Narrow" w:cs="Times New Roman"/>
                <w:b/>
                <w:bCs/>
                <w:sz w:val="18"/>
              </w:rPr>
            </w:pPr>
          </w:p>
        </w:tc>
        <w:tc>
          <w:tcPr>
            <w:tcW w:w="5850" w:type="dxa"/>
          </w:tcPr>
          <w:p w:rsidR="006A522C" w:rsidRDefault="006A522C"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Civil Rights and Conflict…</w:t>
            </w: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The Leadership of </w:t>
            </w:r>
            <w:r w:rsidRPr="00BB7663">
              <w:rPr>
                <w:rFonts w:ascii="Arial Narrow" w:eastAsia="Cambria" w:hAnsi="Arial Narrow" w:cs="Times New Roman"/>
                <w:b/>
                <w:bCs/>
                <w:sz w:val="18"/>
                <w:highlight w:val="yellow"/>
              </w:rPr>
              <w:t>Dr. Martin Luther King, Jr</w:t>
            </w:r>
            <w:r>
              <w:rPr>
                <w:rFonts w:ascii="Arial Narrow" w:eastAsia="Cambria" w:hAnsi="Arial Narrow" w:cs="Times New Roman"/>
                <w:b/>
                <w:bCs/>
                <w:sz w:val="18"/>
              </w:rPr>
              <w:t>….</w:t>
            </w: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r>
              <w:rPr>
                <w:rFonts w:ascii="Arial Narrow" w:eastAsia="Cambria" w:hAnsi="Arial Narrow" w:cs="Times New Roman"/>
                <w:bCs/>
                <w:i/>
                <w:sz w:val="18"/>
              </w:rPr>
              <w:t xml:space="preserve">     </w:t>
            </w:r>
            <w:r w:rsidRPr="00E3177A">
              <w:rPr>
                <w:rFonts w:ascii="Arial Narrow" w:eastAsia="Cambria" w:hAnsi="Arial Narrow" w:cs="Times New Roman"/>
                <w:bCs/>
                <w:i/>
                <w:sz w:val="18"/>
              </w:rPr>
              <w:t>Letter From a Birmingham Jail</w:t>
            </w:r>
            <w:r>
              <w:rPr>
                <w:rFonts w:ascii="Arial Narrow" w:eastAsia="Cambria" w:hAnsi="Arial Narrow" w:cs="Times New Roman"/>
                <w:b/>
                <w:bCs/>
                <w:sz w:val="18"/>
              </w:rPr>
              <w:t>…</w:t>
            </w:r>
          </w:p>
        </w:tc>
        <w:tc>
          <w:tcPr>
            <w:tcW w:w="3258" w:type="dxa"/>
          </w:tcPr>
          <w:p w:rsidR="006A522C" w:rsidRDefault="006A522C" w:rsidP="00E3177A">
            <w:pPr>
              <w:pStyle w:val="ListParagraph"/>
              <w:ind w:left="0"/>
              <w:rPr>
                <w:rFonts w:ascii="Arial Narrow" w:eastAsia="Cambria" w:hAnsi="Arial Narrow" w:cs="Times New Roman"/>
                <w:b/>
                <w:bCs/>
                <w:sz w:val="18"/>
              </w:rPr>
            </w:pPr>
          </w:p>
          <w:p w:rsidR="0081105C" w:rsidRDefault="0081105C" w:rsidP="0081105C">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linkage among Henry David Thoreau, Mahatma Gandhi, and Dr. King.</w:t>
            </w: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Default="0081105C" w:rsidP="00E3177A">
            <w:pPr>
              <w:pStyle w:val="ListParagraph"/>
              <w:ind w:left="0"/>
              <w:rPr>
                <w:rFonts w:ascii="Arial Narrow" w:eastAsia="Cambria" w:hAnsi="Arial Narrow" w:cs="Times New Roman"/>
                <w:b/>
                <w:bCs/>
                <w:sz w:val="18"/>
              </w:rPr>
            </w:pPr>
          </w:p>
          <w:p w:rsidR="0081105C" w:rsidRPr="0081105C" w:rsidRDefault="0081105C" w:rsidP="0081105C">
            <w:pPr>
              <w:rPr>
                <w:rFonts w:ascii="Arial Narrow" w:hAnsi="Arial Narrow" w:cs="Times New Roman"/>
                <w:b/>
                <w:sz w:val="20"/>
                <w:szCs w:val="18"/>
              </w:rPr>
            </w:pPr>
            <w:r w:rsidRPr="0081105C">
              <w:rPr>
                <w:rFonts w:ascii="Arial Narrow" w:hAnsi="Arial Narrow" w:cs="Times New Roman"/>
                <w:b/>
                <w:sz w:val="18"/>
                <w:szCs w:val="18"/>
              </w:rPr>
              <w:t xml:space="preserve">Compare JFK’s response to Mississippi resistance and LBJ’s response to Alabama resistance to that of Eisenhower’s resistance to Arkansas resistance.  Explain the significance of this comparison. </w:t>
            </w:r>
          </w:p>
          <w:p w:rsidR="0081105C" w:rsidRDefault="0081105C" w:rsidP="0081105C">
            <w:pPr>
              <w:rPr>
                <w:rFonts w:ascii="Arial Narrow" w:hAnsi="Arial Narrow" w:cs="Times New Roman"/>
                <w:b/>
                <w:sz w:val="18"/>
                <w:szCs w:val="18"/>
              </w:rPr>
            </w:pPr>
          </w:p>
          <w:p w:rsidR="0081105C" w:rsidRDefault="0081105C" w:rsidP="0081105C">
            <w:pPr>
              <w:rPr>
                <w:rFonts w:ascii="Arial Narrow" w:eastAsia="Cambria" w:hAnsi="Arial Narrow" w:cs="Times New Roman"/>
                <w:b/>
                <w:bCs/>
                <w:sz w:val="18"/>
              </w:rPr>
            </w:pPr>
          </w:p>
        </w:tc>
      </w:tr>
    </w:tbl>
    <w:p w:rsidR="00346E0F" w:rsidRPr="00B95B4A" w:rsidRDefault="00E3177A" w:rsidP="00E3177A">
      <w:pPr>
        <w:rPr>
          <w:rFonts w:ascii="Arial Narrow" w:hAnsi="Arial Narrow"/>
          <w:i/>
          <w:sz w:val="18"/>
        </w:rPr>
      </w:pPr>
      <w:r w:rsidRPr="00B95B4A">
        <w:rPr>
          <w:rFonts w:ascii="Arial Narrow" w:hAnsi="Arial Narrow"/>
          <w:i/>
          <w:sz w:val="18"/>
        </w:rPr>
        <w:lastRenderedPageBreak/>
        <w:t>…continued from previous page…</w:t>
      </w:r>
    </w:p>
    <w:p w:rsidR="00E3177A" w:rsidRPr="00E3177A" w:rsidRDefault="00E3177A" w:rsidP="00E3177A">
      <w:pPr>
        <w:rPr>
          <w:rFonts w:ascii="Arial Narrow" w:hAnsi="Arial Narrow"/>
          <w:b/>
          <w:sz w:val="18"/>
        </w:rPr>
      </w:pPr>
    </w:p>
    <w:tbl>
      <w:tblPr>
        <w:tblStyle w:val="TableGrid"/>
        <w:tblW w:w="0" w:type="auto"/>
        <w:tblInd w:w="198" w:type="dxa"/>
        <w:tblLook w:val="04A0" w:firstRow="1" w:lastRow="0" w:firstColumn="1" w:lastColumn="0" w:noHBand="0" w:noVBand="1"/>
      </w:tblPr>
      <w:tblGrid>
        <w:gridCol w:w="1710"/>
        <w:gridCol w:w="4410"/>
        <w:gridCol w:w="5058"/>
      </w:tblGrid>
      <w:tr w:rsidR="00E3177A" w:rsidTr="003C765F">
        <w:tc>
          <w:tcPr>
            <w:tcW w:w="1710" w:type="dxa"/>
          </w:tcPr>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4410" w:type="dxa"/>
          </w:tcPr>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5058" w:type="dxa"/>
          </w:tcPr>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3177A" w:rsidTr="003C765F">
        <w:tc>
          <w:tcPr>
            <w:tcW w:w="1710" w:type="dxa"/>
          </w:tcPr>
          <w:p w:rsidR="00E3177A" w:rsidRDefault="00E3177A" w:rsidP="00E3177A">
            <w:pPr>
              <w:pStyle w:val="ListParagraph"/>
              <w:ind w:left="0"/>
              <w:rPr>
                <w:rFonts w:ascii="Arial Narrow" w:eastAsia="Cambria" w:hAnsi="Arial Narrow" w:cs="Times New Roman"/>
                <w:b/>
                <w:bCs/>
                <w:sz w:val="18"/>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Following World War II, </w:t>
            </w:r>
            <w:r w:rsidRPr="00BB7663">
              <w:rPr>
                <w:rFonts w:ascii="Arial Narrow" w:hAnsi="Arial Narrow" w:cs="Times New Roman"/>
                <w:b/>
                <w:sz w:val="18"/>
                <w:szCs w:val="16"/>
                <w:highlight w:val="yellow"/>
              </w:rPr>
              <w:t>civil rights activists</w:t>
            </w:r>
            <w:r w:rsidRPr="00AC014D">
              <w:rPr>
                <w:rFonts w:ascii="Arial Narrow" w:hAnsi="Arial Narrow" w:cs="Times New Roman"/>
                <w:b/>
                <w:sz w:val="18"/>
                <w:szCs w:val="16"/>
              </w:rPr>
              <w:t xml:space="preserve"> utilized a variety of strategies — legal challenges, direct action, and nonviolent protest tactics — to combat racial discrimination. </w:t>
            </w: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Decision-makers in each of the three branches of the federal government used measures including desegregation of the armed services, </w:t>
            </w:r>
            <w:r w:rsidRPr="00AC014D">
              <w:rPr>
                <w:rFonts w:ascii="Arial Narrow" w:hAnsi="Arial Narrow" w:cs="Times New Roman"/>
                <w:b/>
                <w:i/>
                <w:iCs/>
                <w:sz w:val="18"/>
                <w:szCs w:val="16"/>
              </w:rPr>
              <w:t>Brown v. Board</w:t>
            </w:r>
            <w:r w:rsidRPr="00AC014D">
              <w:rPr>
                <w:rFonts w:ascii="Arial Narrow" w:hAnsi="Arial Narrow" w:cs="Times New Roman"/>
                <w:b/>
                <w:sz w:val="18"/>
                <w:szCs w:val="16"/>
              </w:rPr>
              <w:t xml:space="preserve"> </w:t>
            </w:r>
            <w:r w:rsidRPr="00AC014D">
              <w:rPr>
                <w:rFonts w:ascii="Arial Narrow" w:hAnsi="Arial Narrow" w:cs="Times New Roman"/>
                <w:b/>
                <w:i/>
                <w:iCs/>
                <w:sz w:val="18"/>
                <w:szCs w:val="16"/>
              </w:rPr>
              <w:t>of Education</w:t>
            </w:r>
            <w:r w:rsidRPr="00AC014D">
              <w:rPr>
                <w:rFonts w:ascii="Arial Narrow" w:hAnsi="Arial Narrow" w:cs="Times New Roman"/>
                <w:b/>
                <w:sz w:val="18"/>
                <w:szCs w:val="16"/>
              </w:rPr>
              <w:t>, and the Civil Rights Act of 1964 to promote greater racial</w:t>
            </w:r>
            <w:r w:rsidRPr="00AC014D">
              <w:rPr>
                <w:rFonts w:ascii="Arial Narrow" w:hAnsi="Arial Narrow" w:cs="Times New Roman"/>
                <w:b/>
                <w:i/>
                <w:iCs/>
                <w:sz w:val="18"/>
                <w:szCs w:val="16"/>
              </w:rPr>
              <w:t xml:space="preserve"> </w:t>
            </w:r>
            <w:r w:rsidRPr="00AC014D">
              <w:rPr>
                <w:rFonts w:ascii="Arial Narrow" w:hAnsi="Arial Narrow" w:cs="Times New Roman"/>
                <w:b/>
                <w:sz w:val="18"/>
                <w:szCs w:val="16"/>
              </w:rPr>
              <w:t xml:space="preserve">justice. </w:t>
            </w: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p>
          <w:p w:rsidR="00E3177A" w:rsidRPr="00AC014D" w:rsidRDefault="00E3177A" w:rsidP="00E3177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Continuing white resistance slowed efforts at desegregation, sparking a series of social and political crises across the nation, while tensions among civil rights activists over tactical and philosophical issues increased after 1965. </w:t>
            </w:r>
          </w:p>
          <w:p w:rsidR="00E3177A" w:rsidRDefault="00E3177A" w:rsidP="00E3177A">
            <w:pPr>
              <w:pStyle w:val="ListParagraph"/>
              <w:ind w:left="0"/>
              <w:rPr>
                <w:rFonts w:ascii="Arial Narrow" w:eastAsia="Cambria" w:hAnsi="Arial Narrow" w:cs="Times New Roman"/>
                <w:b/>
                <w:bCs/>
                <w:sz w:val="18"/>
              </w:rPr>
            </w:pPr>
          </w:p>
        </w:tc>
        <w:tc>
          <w:tcPr>
            <w:tcW w:w="4410" w:type="dxa"/>
          </w:tcPr>
          <w:p w:rsidR="003C765F" w:rsidRDefault="003C765F"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March on Washington (1963)…</w:t>
            </w: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953620" w:rsidRDefault="00953620"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p>
          <w:p w:rsidR="00FF5FB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March on Montgomery (1965)… </w:t>
            </w:r>
          </w:p>
          <w:p w:rsidR="00E3177A" w:rsidRPr="00712B43" w:rsidRDefault="00FF5FBA" w:rsidP="00E3177A">
            <w:pPr>
              <w:pStyle w:val="ListParagraph"/>
              <w:ind w:left="0"/>
              <w:rPr>
                <w:rFonts w:ascii="AbcTeacher" w:eastAsia="Cambria" w:hAnsi="AbcTeacher" w:cs="Times New Roman"/>
                <w:bCs/>
                <w:sz w:val="16"/>
              </w:rPr>
            </w:pPr>
            <w:r>
              <w:rPr>
                <w:rFonts w:ascii="Arial Narrow" w:eastAsia="Cambria" w:hAnsi="Arial Narrow" w:cs="Times New Roman"/>
                <w:b/>
                <w:bCs/>
                <w:sz w:val="18"/>
              </w:rPr>
              <w:t xml:space="preserve">    </w:t>
            </w:r>
            <w:r w:rsidR="00E3177A" w:rsidRPr="00712B43">
              <w:rPr>
                <w:rFonts w:ascii="AbcTeacher" w:eastAsia="Cambria" w:hAnsi="AbcTeacher" w:cs="Times New Roman"/>
                <w:bCs/>
                <w:sz w:val="16"/>
              </w:rPr>
              <w:t>[</w:t>
            </w:r>
            <w:r w:rsidR="00BB7663">
              <w:rPr>
                <w:rFonts w:ascii="AbcTeacher" w:eastAsia="Cambria" w:hAnsi="AbcTeacher" w:cs="Times New Roman"/>
                <w:bCs/>
                <w:sz w:val="16"/>
              </w:rPr>
              <w:t xml:space="preserve">Did you see </w:t>
            </w:r>
            <w:proofErr w:type="gramStart"/>
            <w:r w:rsidR="00E3177A" w:rsidRPr="00BB7663">
              <w:rPr>
                <w:rFonts w:ascii="AbcTeacher" w:eastAsia="Cambria" w:hAnsi="AbcTeacher" w:cs="Times New Roman"/>
                <w:b/>
                <w:bCs/>
                <w:sz w:val="16"/>
              </w:rPr>
              <w:t>SELMA</w:t>
            </w:r>
            <w:r w:rsidR="00E3177A" w:rsidRPr="00712B43">
              <w:rPr>
                <w:rFonts w:ascii="AbcTeacher" w:eastAsia="Cambria" w:hAnsi="AbcTeacher" w:cs="Times New Roman"/>
                <w:bCs/>
                <w:sz w:val="16"/>
              </w:rPr>
              <w:t xml:space="preserve"> </w:t>
            </w:r>
            <w:r w:rsidR="00BB7663">
              <w:rPr>
                <w:rFonts w:ascii="AbcTeacher" w:eastAsia="Cambria" w:hAnsi="AbcTeacher" w:cs="Times New Roman"/>
                <w:bCs/>
                <w:sz w:val="16"/>
              </w:rPr>
              <w:t>?]</w:t>
            </w:r>
            <w:proofErr w:type="gramEnd"/>
          </w:p>
          <w:p w:rsidR="00E3177A" w:rsidRPr="00712B43" w:rsidRDefault="00FF5FBA" w:rsidP="00E3177A">
            <w:pPr>
              <w:pStyle w:val="ListParagraph"/>
              <w:ind w:left="0"/>
              <w:rPr>
                <w:rFonts w:ascii="AbcTeacher" w:eastAsia="Cambria" w:hAnsi="AbcTeacher" w:cs="Times New Roman"/>
                <w:bCs/>
                <w:sz w:val="16"/>
              </w:rPr>
            </w:pPr>
            <w:r>
              <w:rPr>
                <w:rFonts w:ascii="AbcTeacher" w:eastAsia="Cambria" w:hAnsi="AbcTeacher" w:cs="Times New Roman"/>
                <w:bCs/>
                <w:sz w:val="16"/>
              </w:rPr>
              <w:t xml:space="preserve">               </w:t>
            </w:r>
            <w:r w:rsidR="00BB7663">
              <w:rPr>
                <w:rFonts w:ascii="AbcTeacher" w:eastAsia="Cambria" w:hAnsi="AbcTeacher" w:cs="Times New Roman"/>
                <w:bCs/>
                <w:sz w:val="16"/>
              </w:rPr>
              <w:t xml:space="preserve">  </w:t>
            </w:r>
          </w:p>
          <w:p w:rsidR="00E3177A" w:rsidRDefault="00E3177A" w:rsidP="00E3177A">
            <w:pPr>
              <w:pStyle w:val="ListParagraph"/>
              <w:ind w:left="0"/>
              <w:rPr>
                <w:rFonts w:ascii="AbcTeacher" w:eastAsia="Cambria" w:hAnsi="AbcTeacher" w:cs="Times New Roman"/>
                <w:bCs/>
                <w:sz w:val="18"/>
              </w:rPr>
            </w:pPr>
          </w:p>
          <w:p w:rsidR="00E3177A" w:rsidRPr="00E3177A" w:rsidRDefault="00E3177A"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bcTeacher" w:eastAsia="Cambria" w:hAnsi="AbcTeacher" w:cs="Times New Roman"/>
                <w:bCs/>
                <w:sz w:val="18"/>
              </w:rPr>
            </w:pPr>
          </w:p>
          <w:p w:rsidR="00E3177A" w:rsidRDefault="00E3177A" w:rsidP="00E3177A">
            <w:pPr>
              <w:pStyle w:val="ListParagraph"/>
              <w:ind w:left="0"/>
              <w:rPr>
                <w:rFonts w:ascii="AbcTeacher" w:eastAsia="Cambria" w:hAnsi="AbcTeacher" w:cs="Times New Roman"/>
                <w:bCs/>
                <w:sz w:val="18"/>
              </w:rPr>
            </w:pPr>
          </w:p>
          <w:p w:rsidR="00E3177A" w:rsidRDefault="00E3177A" w:rsidP="00E3177A">
            <w:pPr>
              <w:pStyle w:val="ListParagraph"/>
              <w:ind w:left="0"/>
              <w:rPr>
                <w:rFonts w:ascii="AbcTeacher" w:eastAsia="Cambria" w:hAnsi="AbcTeacher" w:cs="Times New Roman"/>
                <w:bCs/>
                <w:sz w:val="18"/>
              </w:rPr>
            </w:pPr>
          </w:p>
          <w:p w:rsidR="00BB7663" w:rsidRDefault="00BB7663" w:rsidP="00E3177A">
            <w:pPr>
              <w:pStyle w:val="ListParagraph"/>
              <w:ind w:left="0"/>
              <w:rPr>
                <w:rFonts w:ascii="AbcTeacher" w:eastAsia="Cambria" w:hAnsi="AbcTeacher" w:cs="Times New Roman"/>
                <w:bCs/>
                <w:sz w:val="18"/>
              </w:rPr>
            </w:pPr>
          </w:p>
          <w:p w:rsidR="00B729EC" w:rsidRDefault="00B729EC" w:rsidP="00E3177A">
            <w:pPr>
              <w:pStyle w:val="ListParagraph"/>
              <w:ind w:left="0"/>
              <w:rPr>
                <w:rFonts w:ascii="Arial Narrow" w:eastAsia="Cambria" w:hAnsi="Arial Narrow" w:cs="Times New Roman"/>
                <w:b/>
                <w:bCs/>
                <w:sz w:val="18"/>
              </w:rPr>
            </w:pPr>
          </w:p>
          <w:p w:rsidR="00B729EC" w:rsidRDefault="00B729EC" w:rsidP="00E3177A">
            <w:pPr>
              <w:pStyle w:val="ListParagraph"/>
              <w:ind w:left="0"/>
              <w:rPr>
                <w:rFonts w:ascii="Arial Narrow" w:eastAsia="Cambria" w:hAnsi="Arial Narrow" w:cs="Times New Roman"/>
                <w:b/>
                <w:bCs/>
                <w:sz w:val="18"/>
              </w:rPr>
            </w:pPr>
          </w:p>
          <w:p w:rsidR="00B729EC" w:rsidRDefault="00B729EC" w:rsidP="00E3177A">
            <w:pPr>
              <w:pStyle w:val="ListParagraph"/>
              <w:ind w:left="0"/>
              <w:rPr>
                <w:rFonts w:ascii="Arial Narrow" w:eastAsia="Cambria" w:hAnsi="Arial Narrow" w:cs="Times New Roman"/>
                <w:b/>
                <w:bCs/>
                <w:sz w:val="18"/>
              </w:rPr>
            </w:pPr>
          </w:p>
          <w:p w:rsidR="00B729EC" w:rsidRDefault="00B729EC" w:rsidP="00E3177A">
            <w:pPr>
              <w:pStyle w:val="ListParagraph"/>
              <w:ind w:left="0"/>
              <w:rPr>
                <w:rFonts w:ascii="Arial Narrow" w:eastAsia="Cambria" w:hAnsi="Arial Narrow" w:cs="Times New Roman"/>
                <w:b/>
                <w:bCs/>
                <w:sz w:val="18"/>
              </w:rPr>
            </w:pPr>
          </w:p>
          <w:p w:rsidR="00B729EC" w:rsidRPr="00B729EC" w:rsidRDefault="00B729EC" w:rsidP="00E3177A">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r w:rsidRPr="00B729EC">
              <w:rPr>
                <w:rFonts w:ascii="Arial Narrow" w:eastAsia="Cambria" w:hAnsi="Arial Narrow" w:cs="Times New Roman"/>
                <w:b/>
                <w:bCs/>
                <w:sz w:val="18"/>
              </w:rPr>
              <w:t>Black Muslims and Malcolm X…</w:t>
            </w: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B729EC">
              <w:rPr>
                <w:rFonts w:ascii="Arial Narrow" w:eastAsia="Cambria" w:hAnsi="Arial Narrow" w:cs="Times New Roman"/>
                <w:bCs/>
                <w:i/>
                <w:sz w:val="18"/>
              </w:rPr>
              <w:t>Nation of Islam…</w:t>
            </w: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Pr="00B729EC"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Cs/>
                <w:i/>
                <w:sz w:val="18"/>
              </w:rPr>
            </w:pPr>
            <w:r w:rsidRPr="00B729EC">
              <w:rPr>
                <w:rFonts w:ascii="Arial Narrow" w:eastAsia="Cambria" w:hAnsi="Arial Narrow" w:cs="Times New Roman"/>
                <w:bCs/>
                <w:i/>
                <w:sz w:val="18"/>
              </w:rPr>
              <w:t xml:space="preserve">     The Autobiography of Malcolm X…</w:t>
            </w: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BB7663" w:rsidRDefault="00BB7663"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Default="00953620" w:rsidP="00953620">
            <w:pPr>
              <w:pStyle w:val="ListParagraph"/>
              <w:ind w:left="0"/>
              <w:rPr>
                <w:rFonts w:ascii="Arial Narrow" w:eastAsia="Cambria" w:hAnsi="Arial Narrow" w:cs="Times New Roman"/>
                <w:bCs/>
                <w:i/>
                <w:sz w:val="18"/>
              </w:rPr>
            </w:pPr>
          </w:p>
          <w:p w:rsidR="00953620" w:rsidRPr="00B729EC" w:rsidRDefault="00953620" w:rsidP="00953620">
            <w:pPr>
              <w:pStyle w:val="ListParagraph"/>
              <w:ind w:left="0"/>
              <w:rPr>
                <w:rFonts w:ascii="Arial Narrow" w:eastAsia="Cambria" w:hAnsi="Arial Narrow" w:cs="Times New Roman"/>
                <w:bCs/>
                <w:i/>
                <w:sz w:val="18"/>
              </w:rPr>
            </w:pPr>
          </w:p>
          <w:p w:rsidR="00E3177A" w:rsidRDefault="00E3177A" w:rsidP="00E3177A">
            <w:pPr>
              <w:pStyle w:val="ListParagraph"/>
              <w:ind w:left="0"/>
              <w:rPr>
                <w:rFonts w:ascii="Arial Narrow" w:eastAsia="Cambria" w:hAnsi="Arial Narrow" w:cs="Times New Roman"/>
                <w:b/>
                <w:bCs/>
                <w:sz w:val="18"/>
              </w:rPr>
            </w:pPr>
          </w:p>
        </w:tc>
        <w:tc>
          <w:tcPr>
            <w:tcW w:w="5058" w:type="dxa"/>
          </w:tcPr>
          <w:p w:rsidR="0081105C" w:rsidRDefault="0081105C" w:rsidP="00E3177A">
            <w:pPr>
              <w:pStyle w:val="ListParagraph"/>
              <w:ind w:left="0"/>
              <w:rPr>
                <w:rFonts w:ascii="Arial Narrow" w:eastAsia="Cambria" w:hAnsi="Arial Narrow" w:cs="Times New Roman"/>
                <w:b/>
                <w:bCs/>
                <w:sz w:val="18"/>
              </w:rPr>
            </w:pPr>
          </w:p>
          <w:p w:rsidR="00687C51" w:rsidRPr="00FF5FBA" w:rsidRDefault="00E3177A" w:rsidP="00E3177A">
            <w:pPr>
              <w:pStyle w:val="ListParagraph"/>
              <w:ind w:left="0"/>
              <w:rPr>
                <w:rFonts w:ascii="Arial Narrow" w:eastAsia="Cambria" w:hAnsi="Arial Narrow" w:cs="Times New Roman"/>
                <w:b/>
                <w:bCs/>
                <w:sz w:val="20"/>
              </w:rPr>
            </w:pPr>
            <w:r w:rsidRPr="00FF5FBA">
              <w:rPr>
                <w:rFonts w:ascii="Arial Narrow" w:eastAsia="Cambria" w:hAnsi="Arial Narrow" w:cs="Times New Roman"/>
                <w:b/>
                <w:bCs/>
                <w:sz w:val="18"/>
              </w:rPr>
              <w:t xml:space="preserve">The analysis of the Voting Rights Act of 1965 by many historians focuses on </w:t>
            </w:r>
            <w:proofErr w:type="gramStart"/>
            <w:r w:rsidRPr="00FF5FBA">
              <w:rPr>
                <w:rFonts w:ascii="Arial Narrow" w:eastAsia="Cambria" w:hAnsi="Arial Narrow" w:cs="Times New Roman"/>
                <w:b/>
                <w:bCs/>
                <w:sz w:val="18"/>
              </w:rPr>
              <w:t>the</w:t>
            </w:r>
            <w:r w:rsidR="003C00F8" w:rsidRPr="00FF5FBA">
              <w:rPr>
                <w:rFonts w:ascii="Arial Narrow" w:eastAsia="Cambria" w:hAnsi="Arial Narrow" w:cs="Times New Roman"/>
                <w:b/>
                <w:bCs/>
                <w:sz w:val="18"/>
              </w:rPr>
              <w:t xml:space="preserve"> </w:t>
            </w:r>
            <w:r w:rsidRPr="00FF5FBA">
              <w:rPr>
                <w:rFonts w:ascii="Arial Narrow" w:eastAsia="Cambria" w:hAnsi="Arial Narrow" w:cs="Times New Roman"/>
                <w:b/>
                <w:bCs/>
                <w:sz w:val="18"/>
              </w:rPr>
              <w:t xml:space="preserve"> </w:t>
            </w:r>
            <w:r w:rsidR="003C00F8" w:rsidRPr="00FF5FBA">
              <w:rPr>
                <w:rFonts w:ascii="Arial Narrow" w:eastAsia="Cambria" w:hAnsi="Arial Narrow" w:cs="Times New Roman"/>
                <w:b/>
                <w:bCs/>
                <w:sz w:val="18"/>
              </w:rPr>
              <w:t>‘ironically</w:t>
            </w:r>
            <w:proofErr w:type="gramEnd"/>
            <w:r w:rsidR="003C00F8" w:rsidRPr="00FF5FBA">
              <w:rPr>
                <w:rFonts w:ascii="Arial Narrow" w:eastAsia="Cambria" w:hAnsi="Arial Narrow" w:cs="Times New Roman"/>
                <w:b/>
                <w:bCs/>
                <w:sz w:val="18"/>
              </w:rPr>
              <w:t xml:space="preserve"> </w:t>
            </w:r>
            <w:r w:rsidRPr="00FF5FBA">
              <w:rPr>
                <w:rFonts w:ascii="Arial Narrow" w:eastAsia="Cambria" w:hAnsi="Arial Narrow" w:cs="Times New Roman"/>
                <w:b/>
                <w:bCs/>
                <w:sz w:val="18"/>
              </w:rPr>
              <w:t>brave</w:t>
            </w:r>
            <w:r w:rsidR="003C00F8" w:rsidRPr="00FF5FBA">
              <w:rPr>
                <w:rFonts w:ascii="Arial Narrow" w:eastAsia="Cambria" w:hAnsi="Arial Narrow" w:cs="Times New Roman"/>
                <w:b/>
                <w:bCs/>
                <w:sz w:val="18"/>
              </w:rPr>
              <w:t xml:space="preserve">’ </w:t>
            </w:r>
            <w:r w:rsidR="003C00F8" w:rsidRPr="00FF5FBA">
              <w:rPr>
                <w:rFonts w:ascii="Arial Narrow" w:eastAsia="Cambria" w:hAnsi="Arial Narrow" w:cs="Times New Roman"/>
                <w:bCs/>
                <w:i/>
                <w:sz w:val="18"/>
              </w:rPr>
              <w:t>(Texans can’t be civil rights activists, right? -__-</w:t>
            </w:r>
            <w:proofErr w:type="gramStart"/>
            <w:r w:rsidR="003C00F8" w:rsidRPr="00FF5FBA">
              <w:rPr>
                <w:rFonts w:ascii="Arial Narrow" w:eastAsia="Cambria" w:hAnsi="Arial Narrow" w:cs="Times New Roman"/>
                <w:bCs/>
                <w:i/>
                <w:sz w:val="18"/>
              </w:rPr>
              <w:t>)</w:t>
            </w:r>
            <w:r w:rsidR="003C00F8" w:rsidRPr="00FF5FBA">
              <w:rPr>
                <w:rFonts w:ascii="Arial Narrow" w:eastAsia="Cambria" w:hAnsi="Arial Narrow" w:cs="Times New Roman"/>
                <w:b/>
                <w:bCs/>
                <w:sz w:val="18"/>
              </w:rPr>
              <w:t xml:space="preserve"> </w:t>
            </w:r>
            <w:r w:rsidRPr="00FF5FBA">
              <w:rPr>
                <w:rFonts w:ascii="Arial Narrow" w:eastAsia="Cambria" w:hAnsi="Arial Narrow" w:cs="Times New Roman"/>
                <w:b/>
                <w:bCs/>
                <w:sz w:val="18"/>
              </w:rPr>
              <w:t xml:space="preserve"> and</w:t>
            </w:r>
            <w:proofErr w:type="gramEnd"/>
            <w:r w:rsidRPr="00FF5FBA">
              <w:rPr>
                <w:rFonts w:ascii="Arial Narrow" w:eastAsia="Cambria" w:hAnsi="Arial Narrow" w:cs="Times New Roman"/>
                <w:b/>
                <w:bCs/>
                <w:sz w:val="18"/>
              </w:rPr>
              <w:t xml:space="preserve"> </w:t>
            </w:r>
            <w:r w:rsidR="003C00F8" w:rsidRPr="00FF5FBA">
              <w:rPr>
                <w:rFonts w:ascii="Arial Narrow" w:eastAsia="Cambria" w:hAnsi="Arial Narrow" w:cs="Times New Roman"/>
                <w:b/>
                <w:bCs/>
                <w:sz w:val="18"/>
              </w:rPr>
              <w:t xml:space="preserve">persuasively </w:t>
            </w:r>
            <w:r w:rsidRPr="00FF5FBA">
              <w:rPr>
                <w:rFonts w:ascii="Arial Narrow" w:eastAsia="Cambria" w:hAnsi="Arial Narrow" w:cs="Times New Roman"/>
                <w:b/>
                <w:bCs/>
                <w:sz w:val="18"/>
              </w:rPr>
              <w:t xml:space="preserve">bold </w:t>
            </w:r>
            <w:r w:rsidR="003C00F8" w:rsidRPr="00FF5FBA">
              <w:rPr>
                <w:rFonts w:ascii="Arial Narrow" w:eastAsia="Cambria" w:hAnsi="Arial Narrow" w:cs="Times New Roman"/>
                <w:b/>
                <w:bCs/>
                <w:sz w:val="18"/>
              </w:rPr>
              <w:t xml:space="preserve">(skilled politician) </w:t>
            </w:r>
            <w:r w:rsidRPr="00FF5FBA">
              <w:rPr>
                <w:rFonts w:ascii="Arial Narrow" w:eastAsia="Cambria" w:hAnsi="Arial Narrow" w:cs="Times New Roman"/>
                <w:b/>
                <w:bCs/>
                <w:sz w:val="18"/>
              </w:rPr>
              <w:t xml:space="preserve">leadership of President Lyndon Johnson. </w:t>
            </w:r>
            <w:r w:rsidR="003C00F8" w:rsidRPr="00FF5FBA">
              <w:rPr>
                <w:rFonts w:ascii="Arial Narrow" w:eastAsia="Cambria" w:hAnsi="Arial Narrow" w:cs="Times New Roman"/>
                <w:b/>
                <w:bCs/>
                <w:sz w:val="18"/>
              </w:rPr>
              <w:t xml:space="preserve"> Some credit JFK for first, although timidly, supporting civil rights (lip service according to MLK).</w:t>
            </w:r>
            <w:r w:rsidRPr="00FF5FBA">
              <w:rPr>
                <w:rFonts w:ascii="Arial Narrow" w:eastAsia="Cambria" w:hAnsi="Arial Narrow" w:cs="Times New Roman"/>
                <w:b/>
                <w:bCs/>
                <w:sz w:val="18"/>
              </w:rPr>
              <w:t xml:space="preserve"> If you saw SELMA… you were exposed to a different viewpoint… a viewpoint that the efforts of Dr. King and everyday citizens becoming activists were the “real” leadership that led to the change.  </w:t>
            </w:r>
          </w:p>
          <w:p w:rsidR="00687C51" w:rsidRDefault="00687C51" w:rsidP="00E3177A">
            <w:pPr>
              <w:pStyle w:val="ListParagraph"/>
              <w:ind w:left="0"/>
              <w:rPr>
                <w:rFonts w:ascii="Arial Narrow" w:eastAsia="Cambria" w:hAnsi="Arial Narrow" w:cs="Times New Roman"/>
                <w:b/>
                <w:bCs/>
                <w:sz w:val="18"/>
              </w:rPr>
            </w:pPr>
          </w:p>
          <w:p w:rsidR="00E3177A" w:rsidRDefault="00E3177A" w:rsidP="00E3177A">
            <w:pPr>
              <w:pStyle w:val="ListParagraph"/>
              <w:ind w:left="0"/>
              <w:rPr>
                <w:rFonts w:ascii="Arial Narrow" w:eastAsia="Cambria" w:hAnsi="Arial Narrow" w:cs="Times New Roman"/>
                <w:b/>
                <w:bCs/>
                <w:sz w:val="18"/>
              </w:rPr>
            </w:pPr>
            <w:r>
              <w:rPr>
                <w:rFonts w:ascii="Arial Narrow" w:eastAsia="Cambria" w:hAnsi="Arial Narrow" w:cs="Times New Roman"/>
                <w:b/>
                <w:bCs/>
                <w:sz w:val="18"/>
              </w:rPr>
              <w:t>Who was more pivotal in this important legislation?  Explain your reasoning.</w:t>
            </w: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687C51" w:rsidRDefault="00687C51" w:rsidP="00687C51">
            <w:pPr>
              <w:rPr>
                <w:rFonts w:ascii="Arial Narrow" w:hAnsi="Arial Narrow"/>
                <w:b/>
                <w:sz w:val="18"/>
                <w:szCs w:val="18"/>
              </w:rPr>
            </w:pPr>
            <w:r>
              <w:rPr>
                <w:rFonts w:ascii="Arial Narrow" w:hAnsi="Arial Narrow"/>
                <w:b/>
                <w:sz w:val="18"/>
                <w:szCs w:val="18"/>
              </w:rPr>
              <w:t>Compare and contrast the 1963 March on Washington to A. Philip Randolph’s 1941 March on Washington.</w:t>
            </w:r>
          </w:p>
          <w:p w:rsidR="00B95B4A" w:rsidRDefault="00B95B4A" w:rsidP="00E3177A">
            <w:pPr>
              <w:pStyle w:val="ListParagraph"/>
              <w:ind w:left="0"/>
              <w:rPr>
                <w:rFonts w:ascii="Arial Narrow" w:eastAsia="Cambria" w:hAnsi="Arial Narrow" w:cs="Times New Roman"/>
                <w:b/>
                <w:bCs/>
                <w:sz w:val="18"/>
              </w:rPr>
            </w:pPr>
          </w:p>
          <w:p w:rsidR="00B95B4A" w:rsidRDefault="00B95B4A" w:rsidP="00E3177A">
            <w:pPr>
              <w:pStyle w:val="ListParagraph"/>
              <w:ind w:left="0"/>
              <w:rPr>
                <w:rFonts w:ascii="Arial Narrow" w:eastAsia="Cambria" w:hAnsi="Arial Narrow" w:cs="Times New Roman"/>
                <w:b/>
                <w:bCs/>
                <w:sz w:val="18"/>
              </w:rPr>
            </w:pPr>
          </w:p>
          <w:p w:rsidR="00687C51" w:rsidRDefault="00687C51" w:rsidP="00E3177A">
            <w:pPr>
              <w:pStyle w:val="ListParagraph"/>
              <w:ind w:left="0"/>
              <w:rPr>
                <w:rFonts w:ascii="Arial Narrow" w:eastAsia="Cambria" w:hAnsi="Arial Narrow" w:cs="Times New Roman"/>
                <w:b/>
                <w:bCs/>
                <w:sz w:val="18"/>
              </w:rPr>
            </w:pPr>
          </w:p>
          <w:p w:rsidR="007E3238" w:rsidRDefault="007E3238" w:rsidP="00E3177A">
            <w:pPr>
              <w:pStyle w:val="ListParagraph"/>
              <w:ind w:left="0"/>
              <w:rPr>
                <w:rFonts w:ascii="Arial Narrow" w:eastAsia="Cambria" w:hAnsi="Arial Narrow" w:cs="Times New Roman"/>
                <w:b/>
                <w:bCs/>
                <w:sz w:val="18"/>
              </w:rPr>
            </w:pPr>
          </w:p>
          <w:p w:rsidR="007E3238" w:rsidRDefault="007E3238"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E3177A">
            <w:pPr>
              <w:pStyle w:val="ListParagraph"/>
              <w:ind w:left="0"/>
              <w:rPr>
                <w:rFonts w:ascii="Arial Narrow" w:eastAsia="Cambria" w:hAnsi="Arial Narrow" w:cs="Times New Roman"/>
                <w:b/>
                <w:bCs/>
                <w:sz w:val="18"/>
              </w:rPr>
            </w:pPr>
          </w:p>
          <w:p w:rsidR="003C765F" w:rsidRDefault="003C765F" w:rsidP="003C765F">
            <w:pPr>
              <w:rPr>
                <w:rFonts w:ascii="Arial Narrow" w:hAnsi="Arial Narrow"/>
                <w:b/>
                <w:sz w:val="18"/>
                <w:szCs w:val="18"/>
              </w:rPr>
            </w:pPr>
            <w:r>
              <w:rPr>
                <w:rFonts w:ascii="Arial Narrow" w:hAnsi="Arial Narrow"/>
                <w:b/>
                <w:sz w:val="18"/>
                <w:szCs w:val="18"/>
              </w:rPr>
              <w:t>What is the difference between de facto segregation/</w:t>
            </w:r>
            <w:proofErr w:type="gramStart"/>
            <w:r>
              <w:rPr>
                <w:rFonts w:ascii="Arial Narrow" w:hAnsi="Arial Narrow"/>
                <w:b/>
                <w:sz w:val="18"/>
                <w:szCs w:val="18"/>
              </w:rPr>
              <w:t>discrimination  and</w:t>
            </w:r>
            <w:proofErr w:type="gramEnd"/>
            <w:r>
              <w:rPr>
                <w:rFonts w:ascii="Arial Narrow" w:hAnsi="Arial Narrow"/>
                <w:b/>
                <w:sz w:val="18"/>
                <w:szCs w:val="18"/>
              </w:rPr>
              <w:t xml:space="preserve"> de jure segregation/discrimination?</w:t>
            </w:r>
          </w:p>
          <w:p w:rsidR="003C765F" w:rsidRDefault="003C765F" w:rsidP="003C765F">
            <w:pPr>
              <w:rPr>
                <w:rFonts w:ascii="Arial Narrow" w:hAnsi="Arial Narrow"/>
                <w:b/>
                <w:sz w:val="18"/>
                <w:szCs w:val="18"/>
              </w:rPr>
            </w:pPr>
          </w:p>
          <w:p w:rsidR="003C765F" w:rsidRDefault="003C765F" w:rsidP="003C765F">
            <w:pPr>
              <w:rPr>
                <w:rFonts w:ascii="Arial Narrow" w:hAnsi="Arial Narrow"/>
                <w:b/>
                <w:sz w:val="18"/>
                <w:szCs w:val="18"/>
              </w:rPr>
            </w:pPr>
          </w:p>
          <w:p w:rsidR="003C765F" w:rsidRDefault="003C765F" w:rsidP="003C765F">
            <w:pPr>
              <w:rPr>
                <w:rFonts w:ascii="Arial Narrow" w:hAnsi="Arial Narrow"/>
                <w:b/>
                <w:sz w:val="18"/>
                <w:szCs w:val="18"/>
              </w:rPr>
            </w:pPr>
          </w:p>
          <w:p w:rsidR="003C765F" w:rsidRDefault="003C765F" w:rsidP="003C765F">
            <w:pPr>
              <w:rPr>
                <w:rFonts w:ascii="Arial Narrow" w:hAnsi="Arial Narrow"/>
                <w:b/>
                <w:sz w:val="18"/>
                <w:szCs w:val="18"/>
              </w:rPr>
            </w:pPr>
          </w:p>
          <w:p w:rsidR="00953620" w:rsidRDefault="00953620" w:rsidP="003C765F">
            <w:pPr>
              <w:rPr>
                <w:rFonts w:ascii="Arial Narrow" w:hAnsi="Arial Narrow"/>
                <w:b/>
                <w:sz w:val="18"/>
                <w:szCs w:val="18"/>
              </w:rPr>
            </w:pPr>
          </w:p>
          <w:p w:rsidR="003C765F" w:rsidRDefault="003C765F" w:rsidP="003C765F">
            <w:pPr>
              <w:rPr>
                <w:rFonts w:ascii="Arial Narrow" w:hAnsi="Arial Narrow"/>
                <w:b/>
                <w:sz w:val="18"/>
                <w:szCs w:val="18"/>
              </w:rPr>
            </w:pPr>
          </w:p>
          <w:p w:rsidR="003C765F" w:rsidRDefault="003C765F" w:rsidP="003C765F">
            <w:pPr>
              <w:rPr>
                <w:rFonts w:ascii="Arial Narrow" w:hAnsi="Arial Narrow"/>
                <w:b/>
                <w:sz w:val="18"/>
                <w:szCs w:val="18"/>
              </w:rPr>
            </w:pPr>
            <w:r>
              <w:rPr>
                <w:rFonts w:ascii="Arial Narrow" w:hAnsi="Arial Narrow"/>
                <w:b/>
                <w:sz w:val="18"/>
                <w:szCs w:val="18"/>
              </w:rPr>
              <w:t>Which won was easier to combat?</w:t>
            </w:r>
          </w:p>
          <w:p w:rsidR="00712B43" w:rsidRDefault="00712B43" w:rsidP="00B95B4A">
            <w:pPr>
              <w:pStyle w:val="ListParagraph"/>
              <w:ind w:left="0"/>
              <w:rPr>
                <w:rFonts w:ascii="Arial Narrow" w:hAnsi="Arial Narrow"/>
                <w:b/>
                <w:sz w:val="18"/>
                <w:szCs w:val="18"/>
              </w:rPr>
            </w:pPr>
          </w:p>
          <w:p w:rsidR="00B95B4A" w:rsidRDefault="00B95B4A" w:rsidP="00B95B4A">
            <w:pPr>
              <w:pStyle w:val="ListParagraph"/>
              <w:ind w:left="0"/>
              <w:rPr>
                <w:rFonts w:ascii="Arial Narrow" w:eastAsia="Cambria" w:hAnsi="Arial Narrow" w:cs="Times New Roman"/>
                <w:b/>
                <w:bCs/>
                <w:sz w:val="18"/>
              </w:rPr>
            </w:pPr>
          </w:p>
          <w:p w:rsidR="00B95B4A" w:rsidRDefault="00B95B4A" w:rsidP="00B95B4A">
            <w:pPr>
              <w:pStyle w:val="ListParagraph"/>
              <w:ind w:left="0"/>
              <w:rPr>
                <w:rFonts w:ascii="Arial Narrow" w:eastAsia="Cambria" w:hAnsi="Arial Narrow" w:cs="Times New Roman"/>
                <w:b/>
                <w:bCs/>
                <w:sz w:val="18"/>
              </w:rPr>
            </w:pPr>
          </w:p>
          <w:p w:rsidR="00953620" w:rsidRDefault="00953620" w:rsidP="00B95B4A">
            <w:pPr>
              <w:pStyle w:val="ListParagraph"/>
              <w:ind w:left="0"/>
              <w:rPr>
                <w:rFonts w:ascii="Arial Narrow" w:eastAsia="Cambria" w:hAnsi="Arial Narrow" w:cs="Times New Roman"/>
                <w:b/>
                <w:bCs/>
                <w:sz w:val="18"/>
              </w:rPr>
            </w:pPr>
          </w:p>
          <w:p w:rsidR="00953620" w:rsidRDefault="00953620" w:rsidP="00B95B4A">
            <w:pPr>
              <w:pStyle w:val="ListParagraph"/>
              <w:ind w:left="0"/>
              <w:rPr>
                <w:rFonts w:ascii="Arial Narrow" w:eastAsia="Cambria" w:hAnsi="Arial Narrow" w:cs="Times New Roman"/>
                <w:b/>
                <w:bCs/>
                <w:sz w:val="18"/>
              </w:rPr>
            </w:pPr>
          </w:p>
          <w:p w:rsidR="00953620" w:rsidRDefault="00953620" w:rsidP="0095362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Was Harriet Beecher Stowe’s Uncle Tom a positive or negative character?  Why did Malcolm X call MLK “Uncle Tom?”  </w:t>
            </w:r>
          </w:p>
          <w:p w:rsidR="00953620" w:rsidRDefault="00953620" w:rsidP="00B95B4A">
            <w:pPr>
              <w:pStyle w:val="ListParagraph"/>
              <w:ind w:left="0"/>
              <w:rPr>
                <w:rFonts w:ascii="Arial Narrow" w:eastAsia="Cambria" w:hAnsi="Arial Narrow" w:cs="Times New Roman"/>
                <w:b/>
                <w:bCs/>
                <w:sz w:val="18"/>
              </w:rPr>
            </w:pPr>
          </w:p>
        </w:tc>
      </w:tr>
    </w:tbl>
    <w:p w:rsidR="00953620" w:rsidRPr="00B95B4A" w:rsidRDefault="00953620" w:rsidP="00953620">
      <w:pPr>
        <w:rPr>
          <w:rFonts w:ascii="Arial Narrow" w:hAnsi="Arial Narrow"/>
          <w:i/>
          <w:sz w:val="18"/>
        </w:rPr>
      </w:pPr>
      <w:r w:rsidRPr="00B95B4A">
        <w:rPr>
          <w:rFonts w:ascii="Arial Narrow" w:hAnsi="Arial Narrow"/>
          <w:i/>
          <w:sz w:val="18"/>
        </w:rPr>
        <w:lastRenderedPageBreak/>
        <w:t>…continued from previous page…</w:t>
      </w:r>
    </w:p>
    <w:p w:rsidR="00953620" w:rsidRPr="00E04E05" w:rsidRDefault="00953620" w:rsidP="00953620">
      <w:pPr>
        <w:rPr>
          <w:rFonts w:ascii="Arial Narrow" w:hAnsi="Arial Narrow"/>
          <w:b/>
          <w:sz w:val="14"/>
        </w:rPr>
      </w:pPr>
    </w:p>
    <w:tbl>
      <w:tblPr>
        <w:tblStyle w:val="TableGrid"/>
        <w:tblW w:w="0" w:type="auto"/>
        <w:tblInd w:w="198" w:type="dxa"/>
        <w:tblLook w:val="04A0" w:firstRow="1" w:lastRow="0" w:firstColumn="1" w:lastColumn="0" w:noHBand="0" w:noVBand="1"/>
      </w:tblPr>
      <w:tblGrid>
        <w:gridCol w:w="1710"/>
        <w:gridCol w:w="5040"/>
        <w:gridCol w:w="4428"/>
      </w:tblGrid>
      <w:tr w:rsidR="00953620" w:rsidTr="00953620">
        <w:tc>
          <w:tcPr>
            <w:tcW w:w="1710" w:type="dxa"/>
          </w:tcPr>
          <w:p w:rsidR="00953620" w:rsidRDefault="0095362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040" w:type="dxa"/>
          </w:tcPr>
          <w:p w:rsidR="00953620" w:rsidRDefault="0095362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428" w:type="dxa"/>
          </w:tcPr>
          <w:p w:rsidR="00953620" w:rsidRDefault="0095362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712B43" w:rsidTr="00FF5FBA">
        <w:tc>
          <w:tcPr>
            <w:tcW w:w="1710" w:type="dxa"/>
          </w:tcPr>
          <w:p w:rsidR="00712B43" w:rsidRDefault="00712B43" w:rsidP="00E3177A">
            <w:pPr>
              <w:pStyle w:val="ListParagraph"/>
              <w:ind w:left="0"/>
              <w:rPr>
                <w:rFonts w:ascii="Arial Narrow" w:eastAsia="Cambria" w:hAnsi="Arial Narrow" w:cs="Times New Roman"/>
                <w:b/>
                <w:bCs/>
                <w:sz w:val="18"/>
              </w:rPr>
            </w:pPr>
          </w:p>
          <w:p w:rsidR="00FF5FBA" w:rsidRPr="00AC014D" w:rsidRDefault="00FF5FBA" w:rsidP="00FF5FB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Following World War II, </w:t>
            </w:r>
            <w:r w:rsidRPr="00BB7663">
              <w:rPr>
                <w:rFonts w:ascii="Arial Narrow" w:hAnsi="Arial Narrow" w:cs="Times New Roman"/>
                <w:b/>
                <w:sz w:val="18"/>
                <w:szCs w:val="16"/>
                <w:highlight w:val="yellow"/>
              </w:rPr>
              <w:t>civil rights activists</w:t>
            </w:r>
            <w:r w:rsidRPr="00AC014D">
              <w:rPr>
                <w:rFonts w:ascii="Arial Narrow" w:hAnsi="Arial Narrow" w:cs="Times New Roman"/>
                <w:b/>
                <w:sz w:val="18"/>
                <w:szCs w:val="16"/>
              </w:rPr>
              <w:t xml:space="preserve"> utilized a variety of strategies — legal challenges, direct action, and nonviolent protest tactics — to combat racial discrimination. </w:t>
            </w:r>
          </w:p>
          <w:p w:rsidR="00FF5FBA" w:rsidRDefault="00FF5FBA" w:rsidP="00FF5FBA">
            <w:pPr>
              <w:widowControl w:val="0"/>
              <w:overflowPunct w:val="0"/>
              <w:autoSpaceDE w:val="0"/>
              <w:autoSpaceDN w:val="0"/>
              <w:adjustRightInd w:val="0"/>
              <w:rPr>
                <w:rFonts w:ascii="Arial Narrow" w:hAnsi="Arial Narrow" w:cs="Times New Roman"/>
                <w:b/>
                <w:sz w:val="18"/>
                <w:szCs w:val="16"/>
              </w:rPr>
            </w:pPr>
          </w:p>
          <w:p w:rsidR="00FF5FBA" w:rsidRPr="00AC014D" w:rsidRDefault="00FF5FBA" w:rsidP="00FF5FB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Seeking to fulfill Reconstruction-era promises, civil rights activists and political leaders achieved some legal and political successes in ending segregation, although progress toward equality was slow and halting.</w:t>
            </w:r>
          </w:p>
          <w:p w:rsidR="00FF5FBA" w:rsidRPr="00AC014D" w:rsidRDefault="00FF5FBA" w:rsidP="00FF5FBA">
            <w:pPr>
              <w:widowControl w:val="0"/>
              <w:overflowPunct w:val="0"/>
              <w:autoSpaceDE w:val="0"/>
              <w:autoSpaceDN w:val="0"/>
              <w:adjustRightInd w:val="0"/>
              <w:rPr>
                <w:rFonts w:ascii="Arial Narrow" w:hAnsi="Arial Narrow" w:cs="Times New Roman"/>
                <w:b/>
                <w:sz w:val="18"/>
                <w:szCs w:val="16"/>
              </w:rPr>
            </w:pPr>
          </w:p>
          <w:p w:rsidR="00FF5FBA" w:rsidRPr="00AC014D" w:rsidRDefault="00FF5FBA" w:rsidP="00FF5FBA">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Continuing white resistance slowed efforts at desegregation, sparking a series of social and political crises across the nation, while tensions among civil rights activists over tactical and philosophical issues increased after 1965. </w:t>
            </w:r>
          </w:p>
          <w:p w:rsidR="00FF5FBA" w:rsidRDefault="00FF5FBA" w:rsidP="00E3177A">
            <w:pPr>
              <w:pStyle w:val="ListParagraph"/>
              <w:ind w:left="0"/>
              <w:rPr>
                <w:rFonts w:ascii="Arial Narrow" w:eastAsia="Cambria" w:hAnsi="Arial Narrow" w:cs="Times New Roman"/>
                <w:b/>
                <w:bCs/>
                <w:sz w:val="18"/>
              </w:rPr>
            </w:pPr>
          </w:p>
        </w:tc>
        <w:tc>
          <w:tcPr>
            <w:tcW w:w="5040" w:type="dxa"/>
          </w:tcPr>
          <w:p w:rsidR="003C765F" w:rsidRDefault="003C765F"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eastAsia="Cambria" w:hAnsi="Arial Narrow" w:cs="Times New Roman"/>
                <w:b/>
                <w:bCs/>
                <w:sz w:val="18"/>
              </w:rPr>
            </w:pPr>
            <w:r>
              <w:rPr>
                <w:rFonts w:ascii="Arial Narrow" w:eastAsia="Cambria" w:hAnsi="Arial Narrow" w:cs="Times New Roman"/>
                <w:b/>
                <w:bCs/>
                <w:sz w:val="18"/>
              </w:rPr>
              <w:t>Race Riots and Black Power…</w:t>
            </w:r>
          </w:p>
          <w:p w:rsidR="00712B43" w:rsidRDefault="00712B43" w:rsidP="00712B43">
            <w:pPr>
              <w:pStyle w:val="ListParagraph"/>
              <w:ind w:left="0"/>
              <w:rPr>
                <w:rFonts w:ascii="Arial Narrow" w:eastAsia="Cambria" w:hAnsi="Arial Narrow" w:cs="Times New Roman"/>
                <w:b/>
                <w:bCs/>
                <w:sz w:val="18"/>
              </w:rPr>
            </w:pPr>
          </w:p>
          <w:p w:rsidR="00FF5FBA" w:rsidRDefault="00FF5FBA" w:rsidP="00712B43">
            <w:pPr>
              <w:pStyle w:val="ListParagraph"/>
              <w:ind w:left="0"/>
              <w:rPr>
                <w:rFonts w:ascii="Arial Narrow" w:eastAsia="Cambria" w:hAnsi="Arial Narrow" w:cs="Times New Roman"/>
                <w:b/>
                <w:bCs/>
                <w:sz w:val="18"/>
              </w:rPr>
            </w:pPr>
          </w:p>
          <w:p w:rsidR="00953620" w:rsidRDefault="00953620" w:rsidP="00712B43">
            <w:pPr>
              <w:pStyle w:val="ListParagraph"/>
              <w:ind w:left="0"/>
              <w:rPr>
                <w:rFonts w:ascii="Arial Narrow" w:eastAsia="Cambria" w:hAnsi="Arial Narrow" w:cs="Times New Roman"/>
                <w:b/>
                <w:bCs/>
                <w:sz w:val="18"/>
              </w:rPr>
            </w:pPr>
          </w:p>
          <w:p w:rsidR="00953620" w:rsidRDefault="00953620"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eastAsia="Cambria" w:hAnsi="Arial Narrow" w:cs="Times New Roman"/>
                <w:b/>
                <w:bCs/>
                <w:sz w:val="18"/>
              </w:rPr>
            </w:pPr>
          </w:p>
          <w:p w:rsidR="00712B43" w:rsidRPr="00B729EC" w:rsidRDefault="00712B43" w:rsidP="00712B43">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B95B4A">
              <w:rPr>
                <w:rFonts w:ascii="Arial Narrow" w:eastAsia="Cambria" w:hAnsi="Arial Narrow" w:cs="Times New Roman"/>
                <w:bCs/>
                <w:i/>
                <w:sz w:val="18"/>
              </w:rPr>
              <w:t xml:space="preserve">Impact </w:t>
            </w:r>
            <w:r w:rsidR="00A97FC7" w:rsidRPr="00B95B4A">
              <w:rPr>
                <w:rFonts w:ascii="Arial Narrow" w:eastAsia="Cambria" w:hAnsi="Arial Narrow" w:cs="Times New Roman"/>
                <w:bCs/>
                <w:i/>
                <w:sz w:val="18"/>
              </w:rPr>
              <w:t>on</w:t>
            </w:r>
            <w:r w:rsidR="00A97FC7">
              <w:rPr>
                <w:rFonts w:ascii="Arial Narrow" w:eastAsia="Cambria" w:hAnsi="Arial Narrow" w:cs="Times New Roman"/>
                <w:b/>
                <w:bCs/>
                <w:sz w:val="18"/>
              </w:rPr>
              <w:t xml:space="preserve"> </w:t>
            </w:r>
            <w:r w:rsidR="00A97FC7" w:rsidRPr="00714FAF">
              <w:rPr>
                <w:rFonts w:ascii="Arial Narrow" w:eastAsia="Cambria" w:hAnsi="Arial Narrow" w:cs="Times New Roman"/>
                <w:bCs/>
                <w:i/>
                <w:sz w:val="18"/>
              </w:rPr>
              <w:t>Student</w:t>
            </w:r>
            <w:r w:rsidRPr="00714FAF">
              <w:rPr>
                <w:rFonts w:ascii="Arial Narrow" w:eastAsia="Cambria" w:hAnsi="Arial Narrow" w:cs="Times New Roman"/>
                <w:bCs/>
                <w:i/>
                <w:sz w:val="18"/>
              </w:rPr>
              <w:t xml:space="preserve"> </w:t>
            </w:r>
            <w:r w:rsidRPr="00B729EC">
              <w:rPr>
                <w:rFonts w:ascii="Arial Narrow" w:eastAsia="Cambria" w:hAnsi="Arial Narrow" w:cs="Times New Roman"/>
                <w:bCs/>
                <w:i/>
                <w:sz w:val="18"/>
              </w:rPr>
              <w:t>Nonviolent Coordinating Committee (SNCC)…</w:t>
            </w:r>
          </w:p>
          <w:p w:rsidR="00712B43" w:rsidRPr="00B729EC" w:rsidRDefault="00712B43" w:rsidP="00712B43">
            <w:pPr>
              <w:pStyle w:val="ListParagraph"/>
              <w:ind w:left="0"/>
              <w:rPr>
                <w:rFonts w:ascii="Arial Narrow" w:eastAsia="Cambria" w:hAnsi="Arial Narrow" w:cs="Times New Roman"/>
                <w:bCs/>
                <w:i/>
                <w:sz w:val="18"/>
              </w:rPr>
            </w:pPr>
          </w:p>
          <w:p w:rsidR="00712B43" w:rsidRPr="00B729EC" w:rsidRDefault="00712B43" w:rsidP="00712B43">
            <w:pPr>
              <w:pStyle w:val="ListParagraph"/>
              <w:ind w:left="0"/>
              <w:rPr>
                <w:rFonts w:ascii="Arial Narrow" w:eastAsia="Cambria" w:hAnsi="Arial Narrow" w:cs="Times New Roman"/>
                <w:bCs/>
                <w:i/>
                <w:sz w:val="18"/>
              </w:rPr>
            </w:pPr>
          </w:p>
          <w:p w:rsidR="00712B43" w:rsidRPr="00B729EC" w:rsidRDefault="00712B43" w:rsidP="00712B43">
            <w:pPr>
              <w:pStyle w:val="ListParagraph"/>
              <w:ind w:left="0"/>
              <w:rPr>
                <w:rFonts w:ascii="Arial Narrow" w:eastAsia="Cambria" w:hAnsi="Arial Narrow" w:cs="Times New Roman"/>
                <w:bCs/>
                <w:i/>
                <w:sz w:val="18"/>
              </w:rPr>
            </w:pPr>
          </w:p>
          <w:p w:rsidR="00712B43" w:rsidRPr="00B729EC" w:rsidRDefault="00712B43" w:rsidP="00712B43">
            <w:pPr>
              <w:pStyle w:val="ListParagraph"/>
              <w:ind w:left="0"/>
              <w:rPr>
                <w:rFonts w:ascii="Arial Narrow" w:eastAsia="Cambria" w:hAnsi="Arial Narrow" w:cs="Times New Roman"/>
                <w:bCs/>
                <w:i/>
                <w:sz w:val="18"/>
              </w:rPr>
            </w:pPr>
            <w:r w:rsidRPr="00B729EC">
              <w:rPr>
                <w:rFonts w:ascii="Arial Narrow" w:eastAsia="Cambria" w:hAnsi="Arial Narrow" w:cs="Times New Roman"/>
                <w:bCs/>
                <w:i/>
                <w:sz w:val="18"/>
              </w:rPr>
              <w:t xml:space="preserve"> </w:t>
            </w:r>
            <w:r>
              <w:rPr>
                <w:rFonts w:ascii="Arial Narrow" w:eastAsia="Cambria" w:hAnsi="Arial Narrow" w:cs="Times New Roman"/>
                <w:bCs/>
                <w:i/>
                <w:sz w:val="18"/>
              </w:rPr>
              <w:t xml:space="preserve"> Impact on</w:t>
            </w:r>
            <w:r w:rsidRPr="00B729EC">
              <w:rPr>
                <w:rFonts w:ascii="Arial Narrow" w:eastAsia="Cambria" w:hAnsi="Arial Narrow" w:cs="Times New Roman"/>
                <w:bCs/>
                <w:i/>
                <w:sz w:val="18"/>
              </w:rPr>
              <w:t xml:space="preserve">   Congress of Racial Equality (CORE)…</w:t>
            </w:r>
          </w:p>
          <w:p w:rsidR="00712B43" w:rsidRDefault="00712B43"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B729EC">
              <w:rPr>
                <w:rFonts w:ascii="Arial Narrow" w:eastAsia="Cambria" w:hAnsi="Arial Narrow" w:cs="Times New Roman"/>
                <w:bCs/>
                <w:i/>
                <w:sz w:val="18"/>
              </w:rPr>
              <w:t>Watts Riot…</w:t>
            </w: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953620" w:rsidRDefault="00953620"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Default="00FF5FBA" w:rsidP="00712B43">
            <w:pPr>
              <w:pStyle w:val="ListParagraph"/>
              <w:ind w:left="0"/>
              <w:rPr>
                <w:rFonts w:ascii="Arial Narrow" w:eastAsia="Cambria" w:hAnsi="Arial Narrow" w:cs="Times New Roman"/>
                <w:bCs/>
                <w:i/>
                <w:sz w:val="18"/>
              </w:rPr>
            </w:pPr>
          </w:p>
          <w:p w:rsidR="00FF5FBA" w:rsidRPr="00FF5FBA" w:rsidRDefault="00FF5FBA" w:rsidP="00FF5FBA">
            <w:pPr>
              <w:rPr>
                <w:rFonts w:ascii="Arial Narrow" w:hAnsi="Arial Narrow"/>
                <w:i/>
                <w:sz w:val="18"/>
                <w:szCs w:val="18"/>
              </w:rPr>
            </w:pPr>
            <w:r>
              <w:rPr>
                <w:rFonts w:ascii="Arial Narrow" w:hAnsi="Arial Narrow"/>
                <w:i/>
                <w:sz w:val="18"/>
                <w:szCs w:val="18"/>
              </w:rPr>
              <w:t xml:space="preserve">    </w:t>
            </w:r>
            <w:proofErr w:type="spellStart"/>
            <w:r w:rsidRPr="00FF5FBA">
              <w:rPr>
                <w:rFonts w:ascii="Arial Narrow" w:hAnsi="Arial Narrow"/>
                <w:i/>
                <w:sz w:val="18"/>
                <w:szCs w:val="18"/>
              </w:rPr>
              <w:t>Kerner</w:t>
            </w:r>
            <w:proofErr w:type="spellEnd"/>
            <w:r w:rsidRPr="00FF5FBA">
              <w:rPr>
                <w:rFonts w:ascii="Arial Narrow" w:hAnsi="Arial Narrow"/>
                <w:i/>
                <w:sz w:val="18"/>
                <w:szCs w:val="18"/>
              </w:rPr>
              <w:t xml:space="preserve"> Commission</w:t>
            </w:r>
            <w:r>
              <w:rPr>
                <w:rFonts w:ascii="Arial Narrow" w:hAnsi="Arial Narrow"/>
                <w:i/>
                <w:sz w:val="18"/>
                <w:szCs w:val="18"/>
              </w:rPr>
              <w:t>…</w:t>
            </w:r>
          </w:p>
          <w:p w:rsidR="00FF5FBA" w:rsidRDefault="00FF5FBA" w:rsidP="00712B43">
            <w:pPr>
              <w:pStyle w:val="ListParagraph"/>
              <w:ind w:left="0"/>
              <w:rPr>
                <w:rFonts w:ascii="Arial Narrow" w:eastAsia="Cambria" w:hAnsi="Arial Narrow" w:cs="Times New Roman"/>
                <w:bCs/>
                <w:i/>
                <w:sz w:val="18"/>
              </w:rPr>
            </w:pPr>
          </w:p>
          <w:p w:rsidR="00E04E05" w:rsidRDefault="00E04E05" w:rsidP="00712B43">
            <w:pPr>
              <w:pStyle w:val="ListParagraph"/>
              <w:ind w:left="0"/>
              <w:rPr>
                <w:rFonts w:ascii="Arial Narrow" w:eastAsia="Cambria" w:hAnsi="Arial Narrow" w:cs="Times New Roman"/>
                <w:bCs/>
                <w:i/>
                <w:sz w:val="18"/>
              </w:rPr>
            </w:pPr>
          </w:p>
          <w:p w:rsidR="00FF5FBA" w:rsidRPr="00B729EC" w:rsidRDefault="00FF5FBA" w:rsidP="00712B43">
            <w:pPr>
              <w:pStyle w:val="ListParagraph"/>
              <w:ind w:left="0"/>
              <w:rPr>
                <w:rFonts w:ascii="Arial Narrow" w:eastAsia="Cambria" w:hAnsi="Arial Narrow" w:cs="Times New Roman"/>
                <w:bCs/>
                <w:i/>
                <w:sz w:val="18"/>
              </w:rPr>
            </w:pPr>
          </w:p>
          <w:p w:rsidR="00FF5FBA" w:rsidRDefault="00FF5FBA" w:rsidP="00FF5FBA">
            <w:pPr>
              <w:pStyle w:val="ListParagraph"/>
              <w:ind w:left="0"/>
              <w:rPr>
                <w:rFonts w:ascii="Arial Narrow" w:eastAsia="Cambria" w:hAnsi="Arial Narrow" w:cs="Times New Roman"/>
                <w:b/>
                <w:bCs/>
                <w:sz w:val="18"/>
              </w:rPr>
            </w:pPr>
            <w:r>
              <w:rPr>
                <w:rFonts w:ascii="Arial Narrow" w:eastAsia="Cambria" w:hAnsi="Arial Narrow" w:cs="Times New Roman"/>
                <w:b/>
                <w:bCs/>
                <w:sz w:val="18"/>
              </w:rPr>
              <w:t>Murder in Memphis…</w:t>
            </w: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r w:rsidRPr="00BB7663">
              <w:rPr>
                <w:rFonts w:ascii="Arial Narrow" w:eastAsia="Cambria" w:hAnsi="Arial Narrow" w:cs="Times New Roman"/>
                <w:b/>
                <w:bCs/>
                <w:sz w:val="18"/>
                <w:highlight w:val="yellow"/>
              </w:rPr>
              <w:t>The Legacy of Dr. Martin Luther King, Jr</w:t>
            </w:r>
            <w:r>
              <w:rPr>
                <w:rFonts w:ascii="Arial Narrow" w:eastAsia="Cambria" w:hAnsi="Arial Narrow" w:cs="Times New Roman"/>
                <w:b/>
                <w:bCs/>
                <w:sz w:val="18"/>
              </w:rPr>
              <w:t>….</w:t>
            </w: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DF238E" w:rsidRDefault="00DF238E" w:rsidP="00FF5FBA">
            <w:pPr>
              <w:pStyle w:val="ListParagraph"/>
              <w:ind w:left="0"/>
              <w:rPr>
                <w:rFonts w:ascii="Arial Narrow" w:eastAsia="Cambria" w:hAnsi="Arial Narrow" w:cs="Times New Roman"/>
                <w:b/>
                <w:bCs/>
                <w:sz w:val="18"/>
              </w:rPr>
            </w:pPr>
          </w:p>
          <w:p w:rsidR="00DF238E" w:rsidRDefault="00DF238E" w:rsidP="00FF5FBA">
            <w:pPr>
              <w:pStyle w:val="ListParagraph"/>
              <w:ind w:left="0"/>
              <w:rPr>
                <w:rFonts w:ascii="Arial Narrow" w:eastAsia="Cambria" w:hAnsi="Arial Narrow" w:cs="Times New Roman"/>
                <w:b/>
                <w:bCs/>
                <w:sz w:val="18"/>
              </w:rPr>
            </w:pPr>
          </w:p>
          <w:p w:rsidR="00DF238E" w:rsidRDefault="00DF238E" w:rsidP="00FF5FBA">
            <w:pPr>
              <w:pStyle w:val="ListParagraph"/>
              <w:ind w:left="0"/>
              <w:rPr>
                <w:rFonts w:ascii="Arial Narrow" w:eastAsia="Cambria" w:hAnsi="Arial Narrow" w:cs="Times New Roman"/>
                <w:b/>
                <w:bCs/>
                <w:sz w:val="18"/>
              </w:rPr>
            </w:pPr>
          </w:p>
          <w:p w:rsidR="00E04E05" w:rsidRDefault="00E04E05" w:rsidP="00FF5FBA">
            <w:pPr>
              <w:pStyle w:val="ListParagraph"/>
              <w:ind w:left="0"/>
              <w:rPr>
                <w:rFonts w:ascii="Arial Narrow" w:eastAsia="Cambria" w:hAnsi="Arial Narrow" w:cs="Times New Roman"/>
                <w:b/>
                <w:bCs/>
                <w:sz w:val="18"/>
              </w:rPr>
            </w:pPr>
          </w:p>
          <w:p w:rsidR="00E04E05" w:rsidRDefault="00E04E05" w:rsidP="00FF5FBA">
            <w:pPr>
              <w:pStyle w:val="ListParagraph"/>
              <w:ind w:left="0"/>
              <w:rPr>
                <w:rFonts w:ascii="Arial Narrow" w:eastAsia="Cambria" w:hAnsi="Arial Narrow" w:cs="Times New Roman"/>
                <w:b/>
                <w:bCs/>
                <w:sz w:val="18"/>
              </w:rPr>
            </w:pPr>
          </w:p>
          <w:p w:rsidR="00E04E05" w:rsidRDefault="00E04E05" w:rsidP="00FF5FBA">
            <w:pPr>
              <w:pStyle w:val="ListParagraph"/>
              <w:ind w:left="0"/>
              <w:rPr>
                <w:rFonts w:ascii="Arial Narrow" w:eastAsia="Cambria" w:hAnsi="Arial Narrow" w:cs="Times New Roman"/>
                <w:b/>
                <w:bCs/>
                <w:sz w:val="18"/>
              </w:rPr>
            </w:pPr>
          </w:p>
          <w:p w:rsidR="00FF5FBA" w:rsidRDefault="00DF238E" w:rsidP="00DF238E">
            <w:pPr>
              <w:pStyle w:val="ListParagraph"/>
              <w:ind w:left="0"/>
              <w:rPr>
                <w:rFonts w:ascii="Arial Narrow" w:eastAsia="Cambria" w:hAnsi="Arial Narrow" w:cs="Times New Roman"/>
                <w:b/>
                <w:bCs/>
                <w:sz w:val="18"/>
              </w:rPr>
            </w:pPr>
            <w:r w:rsidRPr="00B9559C">
              <w:rPr>
                <w:rFonts w:ascii="Arial Narrow" w:hAnsi="Arial Narrow"/>
                <w:sz w:val="18"/>
                <w:szCs w:val="18"/>
              </w:rPr>
              <w:t>The day before his death he said, “</w:t>
            </w:r>
            <w:r w:rsidRPr="00B9559C">
              <w:rPr>
                <w:rFonts w:ascii="Arial Narrow" w:hAnsi="Arial Narrow"/>
                <w:sz w:val="18"/>
                <w:szCs w:val="18"/>
                <w:lang w:val="en"/>
              </w:rPr>
              <w:t xml:space="preserve">And then I got to Memphis. And some began to say the threats, or talk about the threats that were out. What would happen to me from some of our sick white brothers? Well, I don't know what will happen now. We've got some difficult days ahead. But it doesn't matter with me now. Because I've been to the mountaintop. And I don't mind. Like anybody, I would like to live a long life. Longevity has its place. But I'm not concerned about that now. I just want to do God's will. And He's allowed me to go up to the mountain. And I've looked over. And I've seen the promised land. I may not get there with you. But I want you to know tonight, that we, as a people, will get to the promised land. So I'm happy, tonight. I'm not worried about anything. </w:t>
            </w:r>
            <w:proofErr w:type="gramStart"/>
            <w:r w:rsidRPr="00B9559C">
              <w:rPr>
                <w:rFonts w:ascii="Arial Narrow" w:hAnsi="Arial Narrow"/>
                <w:sz w:val="18"/>
                <w:szCs w:val="18"/>
                <w:lang w:val="en"/>
              </w:rPr>
              <w:t>I'm not fearing</w:t>
            </w:r>
            <w:proofErr w:type="gramEnd"/>
            <w:r w:rsidRPr="00B9559C">
              <w:rPr>
                <w:rFonts w:ascii="Arial Narrow" w:hAnsi="Arial Narrow"/>
                <w:sz w:val="18"/>
                <w:szCs w:val="18"/>
                <w:lang w:val="en"/>
              </w:rPr>
              <w:t xml:space="preserve"> any man. Mine eyes have seen the glory of the coming of the Lord</w:t>
            </w:r>
            <w:r>
              <w:rPr>
                <w:rFonts w:ascii="Arial Narrow" w:hAnsi="Arial Narrow"/>
                <w:sz w:val="18"/>
                <w:szCs w:val="18"/>
                <w:lang w:val="en"/>
              </w:rPr>
              <w:t>.”</w:t>
            </w:r>
          </w:p>
        </w:tc>
        <w:tc>
          <w:tcPr>
            <w:tcW w:w="4428" w:type="dxa"/>
          </w:tcPr>
          <w:p w:rsidR="00953620" w:rsidRDefault="00953620" w:rsidP="00712B43">
            <w:pPr>
              <w:pStyle w:val="ListParagraph"/>
              <w:ind w:left="0"/>
              <w:rPr>
                <w:rFonts w:ascii="Arial Narrow" w:hAnsi="Arial Narrow"/>
                <w:b/>
                <w:sz w:val="16"/>
                <w:szCs w:val="18"/>
              </w:rPr>
            </w:pPr>
          </w:p>
          <w:p w:rsidR="00712B43" w:rsidRPr="00687C51" w:rsidRDefault="00712B43" w:rsidP="00712B43">
            <w:pPr>
              <w:pStyle w:val="ListParagraph"/>
              <w:ind w:left="0"/>
              <w:rPr>
                <w:rFonts w:ascii="Arial Narrow" w:hAnsi="Arial Narrow"/>
                <w:b/>
                <w:sz w:val="16"/>
                <w:szCs w:val="18"/>
                <w:lang w:val="en"/>
              </w:rPr>
            </w:pPr>
            <w:r w:rsidRPr="00687C51">
              <w:rPr>
                <w:rFonts w:ascii="Arial Narrow" w:hAnsi="Arial Narrow"/>
                <w:b/>
                <w:sz w:val="16"/>
                <w:szCs w:val="18"/>
              </w:rPr>
              <w:t xml:space="preserve">CORE (Congress on Racial Equality) was created in the 1940s but led significant efforts for change in the 1960s. Membership was open to </w:t>
            </w:r>
            <w:r w:rsidRPr="00687C51">
              <w:rPr>
                <w:rFonts w:ascii="Arial Narrow" w:hAnsi="Arial Narrow"/>
                <w:b/>
                <w:sz w:val="16"/>
                <w:szCs w:val="18"/>
                <w:lang w:val="en"/>
              </w:rPr>
              <w:t>"anyone who believes that 'all people are created equal' and are willing to work towards the ultimate goal of true equality throughout the world.” Freedom Rides began in the deep South during the 1960s (strategy was already implemented in upper South in the 1940s). Women and men tested segregated bus terminals in an effort to integrate public places. The riders were met with severe violence. In Anniston, Alabama, where one of the buses was fire-bombed and passengers were beaten by a white mob (1961). White mobs also attacked Freedom Riders in Birmingham and Montgomery. The violence garnered national attention, sparking a summer of similar rides by CORE, SNCC and other Civil Rights organizations and thousands of ordinary citizens. This was known as Freedom Summer.</w:t>
            </w:r>
          </w:p>
          <w:p w:rsidR="00712B43" w:rsidRPr="00B95B4A" w:rsidRDefault="00712B43" w:rsidP="00712B43">
            <w:pPr>
              <w:pStyle w:val="ListParagraph"/>
              <w:ind w:left="0"/>
              <w:rPr>
                <w:rFonts w:ascii="Arial Narrow" w:eastAsia="Cambria" w:hAnsi="Arial Narrow" w:cs="Times New Roman"/>
                <w:b/>
                <w:bCs/>
                <w:sz w:val="18"/>
              </w:rPr>
            </w:pPr>
          </w:p>
          <w:p w:rsidR="00712B43" w:rsidRDefault="00712B43" w:rsidP="00712B43">
            <w:pPr>
              <w:pStyle w:val="ListParagraph"/>
              <w:ind w:left="0"/>
              <w:rPr>
                <w:rFonts w:ascii="Arial Narrow" w:hAnsi="Arial Narrow"/>
                <w:b/>
                <w:sz w:val="18"/>
                <w:szCs w:val="18"/>
              </w:rPr>
            </w:pPr>
            <w:r w:rsidRPr="00DB58E0">
              <w:rPr>
                <w:rFonts w:ascii="Arial Narrow" w:hAnsi="Arial Narrow"/>
                <w:b/>
                <w:sz w:val="18"/>
                <w:szCs w:val="18"/>
              </w:rPr>
              <w:t>What were the long term consequences of Freedom Rides?</w:t>
            </w:r>
          </w:p>
          <w:p w:rsidR="00FF5FBA" w:rsidRDefault="00FF5FBA" w:rsidP="00712B43">
            <w:pPr>
              <w:pStyle w:val="ListParagraph"/>
              <w:ind w:left="0"/>
              <w:rPr>
                <w:rFonts w:ascii="Arial Narrow" w:hAnsi="Arial Narrow"/>
                <w:b/>
                <w:sz w:val="18"/>
                <w:szCs w:val="18"/>
              </w:rPr>
            </w:pPr>
          </w:p>
          <w:p w:rsidR="00FF5FBA" w:rsidRDefault="00FF5FBA" w:rsidP="00712B43">
            <w:pPr>
              <w:pStyle w:val="ListParagraph"/>
              <w:ind w:left="0"/>
              <w:rPr>
                <w:rFonts w:ascii="Arial Narrow" w:hAnsi="Arial Narrow"/>
                <w:b/>
                <w:sz w:val="18"/>
                <w:szCs w:val="18"/>
              </w:rPr>
            </w:pPr>
          </w:p>
          <w:p w:rsidR="00FF5FBA" w:rsidRDefault="00FF5FBA" w:rsidP="00712B43">
            <w:pPr>
              <w:pStyle w:val="ListParagraph"/>
              <w:ind w:left="0"/>
              <w:rPr>
                <w:rFonts w:ascii="Arial Narrow" w:hAnsi="Arial Narrow"/>
                <w:b/>
                <w:sz w:val="18"/>
                <w:szCs w:val="18"/>
              </w:rPr>
            </w:pPr>
          </w:p>
          <w:p w:rsidR="00E04E05" w:rsidRDefault="00E04E05" w:rsidP="00712B43">
            <w:pPr>
              <w:pStyle w:val="ListParagraph"/>
              <w:ind w:left="0"/>
              <w:rPr>
                <w:rFonts w:ascii="Arial Narrow" w:hAnsi="Arial Narrow"/>
                <w:b/>
                <w:sz w:val="18"/>
                <w:szCs w:val="18"/>
              </w:rPr>
            </w:pPr>
            <w:r>
              <w:rPr>
                <w:rFonts w:ascii="Arial Narrow" w:hAnsi="Arial Narrow"/>
                <w:b/>
                <w:sz w:val="18"/>
                <w:szCs w:val="18"/>
              </w:rPr>
              <w:t>The Watts Riot was the worst until the 1992 LA riot. Thoughts?</w:t>
            </w:r>
          </w:p>
          <w:p w:rsidR="00E04E05" w:rsidRDefault="00E04E05" w:rsidP="00712B43">
            <w:pPr>
              <w:pStyle w:val="ListParagraph"/>
              <w:ind w:left="0"/>
              <w:rPr>
                <w:rFonts w:ascii="Arial Narrow" w:hAnsi="Arial Narrow"/>
                <w:b/>
                <w:sz w:val="18"/>
                <w:szCs w:val="18"/>
              </w:rPr>
            </w:pPr>
          </w:p>
          <w:p w:rsidR="00E04E05" w:rsidRDefault="00E04E05" w:rsidP="00712B43">
            <w:pPr>
              <w:pStyle w:val="ListParagraph"/>
              <w:ind w:left="0"/>
              <w:rPr>
                <w:rFonts w:ascii="Arial Narrow" w:hAnsi="Arial Narrow"/>
                <w:b/>
                <w:sz w:val="18"/>
                <w:szCs w:val="18"/>
              </w:rPr>
            </w:pPr>
          </w:p>
          <w:p w:rsidR="00E04E05" w:rsidRDefault="00E04E05" w:rsidP="00712B43">
            <w:pPr>
              <w:pStyle w:val="ListParagraph"/>
              <w:ind w:left="0"/>
              <w:rPr>
                <w:rFonts w:ascii="Arial Narrow" w:hAnsi="Arial Narrow"/>
                <w:b/>
                <w:sz w:val="18"/>
                <w:szCs w:val="18"/>
              </w:rPr>
            </w:pPr>
          </w:p>
          <w:p w:rsidR="00E04E05" w:rsidRDefault="00E04E05" w:rsidP="00712B43">
            <w:pPr>
              <w:pStyle w:val="ListParagraph"/>
              <w:ind w:left="0"/>
              <w:rPr>
                <w:rFonts w:ascii="Arial Narrow" w:hAnsi="Arial Narrow"/>
                <w:b/>
                <w:sz w:val="18"/>
                <w:szCs w:val="18"/>
              </w:rPr>
            </w:pPr>
          </w:p>
          <w:p w:rsidR="00712B43" w:rsidRDefault="003C765F" w:rsidP="00712B43">
            <w:pPr>
              <w:rPr>
                <w:rFonts w:ascii="Arial Narrow" w:hAnsi="Arial Narrow"/>
                <w:b/>
                <w:sz w:val="18"/>
                <w:szCs w:val="18"/>
              </w:rPr>
            </w:pPr>
            <w:r>
              <w:rPr>
                <w:rFonts w:ascii="Arial Narrow" w:hAnsi="Arial Narrow"/>
                <w:b/>
                <w:sz w:val="18"/>
                <w:szCs w:val="18"/>
              </w:rPr>
              <w:t xml:space="preserve">Who would have supported Malcolm X, Booker T. Washington or Marcus Garvey? </w:t>
            </w:r>
          </w:p>
          <w:p w:rsidR="00FF5FBA" w:rsidRDefault="00FF5FBA" w:rsidP="00712B43">
            <w:pPr>
              <w:rPr>
                <w:rFonts w:ascii="Arial Narrow" w:hAnsi="Arial Narrow"/>
                <w:b/>
                <w:sz w:val="18"/>
                <w:szCs w:val="18"/>
              </w:rPr>
            </w:pPr>
          </w:p>
          <w:p w:rsidR="00FF5FBA" w:rsidRDefault="00FF5FBA" w:rsidP="00712B43">
            <w:pPr>
              <w:rPr>
                <w:rFonts w:ascii="Arial Narrow" w:hAnsi="Arial Narrow"/>
                <w:b/>
                <w:sz w:val="18"/>
                <w:szCs w:val="18"/>
              </w:rPr>
            </w:pPr>
          </w:p>
          <w:p w:rsidR="00712B43" w:rsidRDefault="00712B43" w:rsidP="00712B43">
            <w:pPr>
              <w:rPr>
                <w:rFonts w:ascii="Arial Narrow" w:hAnsi="Arial Narrow"/>
                <w:b/>
                <w:sz w:val="18"/>
                <w:szCs w:val="18"/>
              </w:rPr>
            </w:pPr>
          </w:p>
          <w:p w:rsidR="00FF5FBA" w:rsidRDefault="00712B43" w:rsidP="00FF5FBA">
            <w:pPr>
              <w:rPr>
                <w:rFonts w:ascii="Arial Narrow" w:hAnsi="Arial Narrow"/>
                <w:b/>
                <w:sz w:val="18"/>
                <w:szCs w:val="18"/>
              </w:rPr>
            </w:pPr>
            <w:r>
              <w:rPr>
                <w:rFonts w:ascii="Arial Narrow" w:hAnsi="Arial Narrow"/>
                <w:b/>
                <w:sz w:val="18"/>
                <w:szCs w:val="18"/>
              </w:rPr>
              <w:t xml:space="preserve">How might Carrie Nation evaluate the work of </w:t>
            </w:r>
            <w:r w:rsidR="00FF5FBA">
              <w:rPr>
                <w:rFonts w:ascii="Arial Narrow" w:hAnsi="Arial Narrow"/>
                <w:b/>
                <w:sz w:val="18"/>
                <w:szCs w:val="18"/>
              </w:rPr>
              <w:t>Huey Newton</w:t>
            </w:r>
            <w:r>
              <w:rPr>
                <w:rFonts w:ascii="Arial Narrow" w:hAnsi="Arial Narrow"/>
                <w:b/>
                <w:sz w:val="18"/>
                <w:szCs w:val="18"/>
              </w:rPr>
              <w:t>?</w:t>
            </w:r>
            <w:r w:rsidR="00FF5FBA">
              <w:rPr>
                <w:rFonts w:ascii="Arial Narrow" w:hAnsi="Arial Narrow"/>
                <w:b/>
                <w:sz w:val="18"/>
                <w:szCs w:val="18"/>
              </w:rPr>
              <w:t xml:space="preserve"> </w:t>
            </w:r>
          </w:p>
          <w:p w:rsidR="00FF5FBA" w:rsidRDefault="00FF5FBA" w:rsidP="00712B43">
            <w:pPr>
              <w:rPr>
                <w:rFonts w:ascii="Arial Narrow" w:hAnsi="Arial Narrow"/>
                <w:b/>
                <w:sz w:val="18"/>
                <w:szCs w:val="18"/>
              </w:rPr>
            </w:pPr>
          </w:p>
          <w:p w:rsidR="00FF5FBA" w:rsidRDefault="00FF5FBA" w:rsidP="00712B43">
            <w:pPr>
              <w:rPr>
                <w:rFonts w:ascii="Arial Narrow" w:hAnsi="Arial Narrow"/>
                <w:b/>
                <w:sz w:val="18"/>
                <w:szCs w:val="18"/>
              </w:rPr>
            </w:pPr>
          </w:p>
          <w:p w:rsidR="00FF5FBA" w:rsidRDefault="00FF5FBA" w:rsidP="00712B43">
            <w:pPr>
              <w:rPr>
                <w:rFonts w:ascii="Arial Narrow" w:hAnsi="Arial Narrow"/>
                <w:b/>
                <w:sz w:val="18"/>
                <w:szCs w:val="18"/>
              </w:rPr>
            </w:pPr>
          </w:p>
          <w:p w:rsidR="00712B43" w:rsidRDefault="00FF5FBA" w:rsidP="00712B43">
            <w:pPr>
              <w:rPr>
                <w:rFonts w:ascii="Arial Narrow" w:hAnsi="Arial Narrow"/>
                <w:b/>
                <w:sz w:val="18"/>
                <w:szCs w:val="18"/>
              </w:rPr>
            </w:pPr>
            <w:r>
              <w:rPr>
                <w:rFonts w:ascii="Arial Narrow" w:hAnsi="Arial Narrow"/>
                <w:b/>
                <w:sz w:val="18"/>
                <w:szCs w:val="18"/>
              </w:rPr>
              <w:t xml:space="preserve">Explain </w:t>
            </w:r>
            <w:r w:rsidR="00712B43">
              <w:rPr>
                <w:rFonts w:ascii="Arial Narrow" w:hAnsi="Arial Narrow"/>
                <w:b/>
                <w:sz w:val="18"/>
                <w:szCs w:val="18"/>
              </w:rPr>
              <w:t xml:space="preserve">the </w:t>
            </w:r>
            <w:r w:rsidR="00712B43" w:rsidRPr="00FF5FBA">
              <w:rPr>
                <w:rFonts w:ascii="Arial Narrow" w:hAnsi="Arial Narrow"/>
                <w:b/>
                <w:i/>
                <w:sz w:val="18"/>
                <w:szCs w:val="18"/>
              </w:rPr>
              <w:t>impact of</w:t>
            </w:r>
            <w:r w:rsidR="00712B43">
              <w:rPr>
                <w:rFonts w:ascii="Arial Narrow" w:hAnsi="Arial Narrow"/>
                <w:b/>
                <w:sz w:val="18"/>
                <w:szCs w:val="18"/>
              </w:rPr>
              <w:t xml:space="preserve"> the following on the Watts riot:  </w:t>
            </w:r>
          </w:p>
          <w:p w:rsidR="00712B43" w:rsidRDefault="00712B43" w:rsidP="00712B43">
            <w:pPr>
              <w:rPr>
                <w:rFonts w:ascii="Arial Narrow" w:hAnsi="Arial Narrow"/>
                <w:b/>
                <w:sz w:val="18"/>
                <w:szCs w:val="18"/>
              </w:rPr>
            </w:pPr>
          </w:p>
          <w:p w:rsidR="00712B43" w:rsidRDefault="00FF5FBA" w:rsidP="00712B43">
            <w:pPr>
              <w:rPr>
                <w:rFonts w:ascii="Arial Narrow" w:hAnsi="Arial Narrow"/>
                <w:b/>
                <w:sz w:val="18"/>
                <w:szCs w:val="18"/>
              </w:rPr>
            </w:pPr>
            <w:r>
              <w:rPr>
                <w:rFonts w:ascii="Arial Narrow" w:hAnsi="Arial Narrow"/>
                <w:b/>
                <w:sz w:val="18"/>
                <w:szCs w:val="18"/>
              </w:rPr>
              <w:t xml:space="preserve">   Great Migration…</w:t>
            </w:r>
          </w:p>
          <w:p w:rsidR="00FF5FBA" w:rsidRDefault="00FF5FBA" w:rsidP="00712B43">
            <w:pPr>
              <w:rPr>
                <w:rFonts w:ascii="Arial Narrow" w:hAnsi="Arial Narrow"/>
                <w:b/>
                <w:sz w:val="18"/>
                <w:szCs w:val="18"/>
              </w:rPr>
            </w:pPr>
          </w:p>
          <w:p w:rsidR="00712B43" w:rsidRDefault="00712B43" w:rsidP="00712B43">
            <w:pPr>
              <w:rPr>
                <w:rFonts w:ascii="Arial Narrow" w:hAnsi="Arial Narrow"/>
                <w:b/>
                <w:sz w:val="18"/>
                <w:szCs w:val="18"/>
              </w:rPr>
            </w:pPr>
          </w:p>
          <w:p w:rsidR="00712B43" w:rsidRDefault="00FF5FBA" w:rsidP="00712B43">
            <w:pPr>
              <w:rPr>
                <w:rFonts w:ascii="Arial Narrow" w:hAnsi="Arial Narrow"/>
                <w:b/>
                <w:sz w:val="18"/>
                <w:szCs w:val="18"/>
              </w:rPr>
            </w:pPr>
            <w:r>
              <w:rPr>
                <w:rFonts w:ascii="Arial Narrow" w:hAnsi="Arial Narrow"/>
                <w:b/>
                <w:sz w:val="18"/>
                <w:szCs w:val="18"/>
              </w:rPr>
              <w:t xml:space="preserve">   </w:t>
            </w:r>
            <w:r w:rsidR="00712B43">
              <w:rPr>
                <w:rFonts w:ascii="Arial Narrow" w:hAnsi="Arial Narrow"/>
                <w:b/>
                <w:sz w:val="18"/>
                <w:szCs w:val="18"/>
              </w:rPr>
              <w:t>Racial Profil</w:t>
            </w:r>
            <w:r>
              <w:rPr>
                <w:rFonts w:ascii="Arial Narrow" w:hAnsi="Arial Narrow"/>
                <w:b/>
                <w:sz w:val="18"/>
                <w:szCs w:val="18"/>
              </w:rPr>
              <w:t>ing…</w:t>
            </w:r>
          </w:p>
          <w:p w:rsidR="00FF5FBA" w:rsidRDefault="00FF5FBA" w:rsidP="00712B43">
            <w:pPr>
              <w:rPr>
                <w:rFonts w:ascii="Arial Narrow" w:hAnsi="Arial Narrow"/>
                <w:b/>
                <w:sz w:val="18"/>
                <w:szCs w:val="18"/>
              </w:rPr>
            </w:pPr>
          </w:p>
          <w:p w:rsidR="00712B43" w:rsidRDefault="00712B43" w:rsidP="00712B43">
            <w:pPr>
              <w:rPr>
                <w:rFonts w:ascii="Arial Narrow" w:hAnsi="Arial Narrow"/>
                <w:b/>
                <w:sz w:val="18"/>
                <w:szCs w:val="18"/>
              </w:rPr>
            </w:pPr>
          </w:p>
          <w:p w:rsidR="00712B43" w:rsidRDefault="00FF5FBA" w:rsidP="00712B43">
            <w:pPr>
              <w:rPr>
                <w:rFonts w:ascii="Arial Narrow" w:hAnsi="Arial Narrow"/>
                <w:b/>
                <w:sz w:val="18"/>
                <w:szCs w:val="18"/>
              </w:rPr>
            </w:pPr>
            <w:r>
              <w:rPr>
                <w:rFonts w:ascii="Arial Narrow" w:hAnsi="Arial Narrow"/>
                <w:b/>
                <w:sz w:val="18"/>
                <w:szCs w:val="18"/>
              </w:rPr>
              <w:t xml:space="preserve">   Malcolm X…</w:t>
            </w:r>
            <w:r>
              <w:rPr>
                <w:rFonts w:ascii="Arial Narrow" w:hAnsi="Arial Narrow"/>
                <w:b/>
                <w:sz w:val="18"/>
                <w:szCs w:val="18"/>
              </w:rPr>
              <w:br/>
            </w:r>
          </w:p>
          <w:p w:rsidR="00712B43" w:rsidRDefault="00712B43" w:rsidP="00712B43">
            <w:pPr>
              <w:rPr>
                <w:rFonts w:ascii="Arial Narrow" w:hAnsi="Arial Narrow"/>
                <w:b/>
                <w:sz w:val="18"/>
                <w:szCs w:val="18"/>
              </w:rPr>
            </w:pPr>
          </w:p>
          <w:p w:rsidR="00712B43" w:rsidRDefault="00FF5FBA" w:rsidP="00712B43">
            <w:pPr>
              <w:rPr>
                <w:rFonts w:ascii="Arial Narrow" w:hAnsi="Arial Narrow"/>
                <w:b/>
                <w:sz w:val="18"/>
                <w:szCs w:val="18"/>
              </w:rPr>
            </w:pPr>
            <w:r>
              <w:rPr>
                <w:rFonts w:ascii="Arial Narrow" w:hAnsi="Arial Narrow"/>
                <w:b/>
                <w:sz w:val="18"/>
                <w:szCs w:val="18"/>
              </w:rPr>
              <w:t xml:space="preserve">   </w:t>
            </w:r>
            <w:r w:rsidR="00712B43">
              <w:rPr>
                <w:rFonts w:ascii="Arial Narrow" w:hAnsi="Arial Narrow"/>
                <w:b/>
                <w:sz w:val="18"/>
                <w:szCs w:val="18"/>
              </w:rPr>
              <w:t>Segregation</w:t>
            </w:r>
            <w:r>
              <w:rPr>
                <w:rFonts w:ascii="Arial Narrow" w:hAnsi="Arial Narrow"/>
                <w:b/>
                <w:sz w:val="18"/>
                <w:szCs w:val="18"/>
              </w:rPr>
              <w:t>…</w:t>
            </w:r>
          </w:p>
          <w:p w:rsidR="00FF5FBA" w:rsidRDefault="00FF5FBA" w:rsidP="00712B43">
            <w:pPr>
              <w:rPr>
                <w:rFonts w:ascii="Arial Narrow" w:hAnsi="Arial Narrow"/>
                <w:b/>
                <w:sz w:val="18"/>
                <w:szCs w:val="18"/>
              </w:rPr>
            </w:pPr>
          </w:p>
          <w:p w:rsidR="00712B43" w:rsidRDefault="00712B43" w:rsidP="00712B43">
            <w:pPr>
              <w:rPr>
                <w:rFonts w:ascii="Arial Narrow" w:hAnsi="Arial Narrow"/>
                <w:b/>
                <w:sz w:val="18"/>
                <w:szCs w:val="18"/>
              </w:rPr>
            </w:pPr>
          </w:p>
          <w:p w:rsidR="003C765F" w:rsidRDefault="003C765F" w:rsidP="00FF5FBA">
            <w:pPr>
              <w:pStyle w:val="ListParagraph"/>
              <w:ind w:left="0"/>
              <w:rPr>
                <w:rFonts w:ascii="Arial Narrow" w:eastAsia="Cambria" w:hAnsi="Arial Narrow" w:cs="Times New Roman"/>
                <w:b/>
                <w:bCs/>
                <w:sz w:val="18"/>
              </w:rPr>
            </w:pPr>
          </w:p>
          <w:p w:rsidR="003C765F" w:rsidRDefault="003C765F" w:rsidP="003C765F">
            <w:pPr>
              <w:rPr>
                <w:rFonts w:ascii="Arial Narrow" w:hAnsi="Arial Narrow"/>
                <w:b/>
                <w:sz w:val="18"/>
                <w:szCs w:val="18"/>
              </w:rPr>
            </w:pPr>
            <w:r>
              <w:rPr>
                <w:rFonts w:ascii="Arial Narrow" w:hAnsi="Arial Narrow"/>
                <w:b/>
                <w:sz w:val="18"/>
                <w:szCs w:val="18"/>
              </w:rPr>
              <w:t xml:space="preserve">Lee Harvey Oswald, John Wilkes Booth, James Earl Ray… what’s the deal with the three name assassins? Don’t answer that… </w:t>
            </w:r>
          </w:p>
          <w:p w:rsidR="00E04E05" w:rsidRDefault="00E04E05" w:rsidP="003C765F">
            <w:pPr>
              <w:rPr>
                <w:rFonts w:ascii="Arial Narrow" w:hAnsi="Arial Narrow"/>
                <w:b/>
                <w:sz w:val="18"/>
                <w:szCs w:val="18"/>
              </w:rPr>
            </w:pPr>
          </w:p>
          <w:p w:rsidR="00DF238E" w:rsidRDefault="00DF238E" w:rsidP="003C765F">
            <w:pPr>
              <w:rPr>
                <w:rFonts w:ascii="Arial Narrow" w:hAnsi="Arial Narrow"/>
                <w:b/>
                <w:sz w:val="18"/>
                <w:szCs w:val="18"/>
              </w:rPr>
            </w:pPr>
            <w:r>
              <w:rPr>
                <w:rFonts w:ascii="Arial Narrow" w:hAnsi="Arial Narrow"/>
                <w:b/>
                <w:sz w:val="18"/>
                <w:szCs w:val="18"/>
              </w:rPr>
              <w:t>Explain the symbolism of King’s vision of the “Promised Land.”</w:t>
            </w:r>
          </w:p>
          <w:p w:rsidR="00953620" w:rsidRDefault="00953620" w:rsidP="003C765F">
            <w:pPr>
              <w:rPr>
                <w:rFonts w:ascii="Arial Narrow" w:hAnsi="Arial Narrow"/>
                <w:b/>
                <w:sz w:val="18"/>
                <w:szCs w:val="18"/>
              </w:rPr>
            </w:pPr>
          </w:p>
          <w:p w:rsidR="00FF5FBA" w:rsidRDefault="00FF5FBA" w:rsidP="00FF5FBA">
            <w:pPr>
              <w:pStyle w:val="ListParagraph"/>
              <w:ind w:left="0"/>
              <w:rPr>
                <w:rFonts w:ascii="Arial Narrow" w:eastAsia="Cambria" w:hAnsi="Arial Narrow" w:cs="Times New Roman"/>
                <w:b/>
                <w:bCs/>
                <w:sz w:val="18"/>
              </w:rPr>
            </w:pPr>
          </w:p>
          <w:p w:rsidR="00FF5FBA" w:rsidRDefault="00FF5FBA" w:rsidP="00FF5FBA">
            <w:pPr>
              <w:pStyle w:val="ListParagraph"/>
              <w:ind w:left="0"/>
              <w:rPr>
                <w:rFonts w:ascii="Arial Narrow" w:eastAsia="Cambria" w:hAnsi="Arial Narrow" w:cs="Times New Roman"/>
                <w:b/>
                <w:bCs/>
                <w:sz w:val="18"/>
              </w:rPr>
            </w:pPr>
          </w:p>
          <w:p w:rsidR="00FF5FBA" w:rsidRPr="00687C51" w:rsidRDefault="00FF5FBA" w:rsidP="003C765F">
            <w:pPr>
              <w:rPr>
                <w:rFonts w:ascii="Arial Narrow" w:eastAsia="Cambria" w:hAnsi="Arial Narrow" w:cs="Times New Roman"/>
                <w:b/>
                <w:bCs/>
                <w:sz w:val="16"/>
              </w:rPr>
            </w:pPr>
          </w:p>
        </w:tc>
      </w:tr>
    </w:tbl>
    <w:p w:rsidR="003F618C" w:rsidRPr="00B729EC" w:rsidRDefault="00B729EC" w:rsidP="003F618C">
      <w:pPr>
        <w:pStyle w:val="ListParagraph"/>
        <w:numPr>
          <w:ilvl w:val="0"/>
          <w:numId w:val="1"/>
        </w:numPr>
        <w:rPr>
          <w:rFonts w:ascii="Arial Narrow" w:hAnsi="Arial Narrow"/>
          <w:b/>
          <w:sz w:val="24"/>
        </w:rPr>
      </w:pPr>
      <w:r w:rsidRPr="00B729EC">
        <w:rPr>
          <w:rFonts w:ascii="Arial Narrow" w:hAnsi="Arial Narrow"/>
          <w:b/>
          <w:sz w:val="24"/>
        </w:rPr>
        <w:lastRenderedPageBreak/>
        <w:t>The Warren Court and Individual Rights, pp 609-610</w:t>
      </w:r>
    </w:p>
    <w:p w:rsidR="003F618C" w:rsidRPr="0081105C" w:rsidRDefault="003F618C" w:rsidP="003F618C">
      <w:pPr>
        <w:rPr>
          <w:sz w:val="16"/>
        </w:rPr>
      </w:pPr>
    </w:p>
    <w:tbl>
      <w:tblPr>
        <w:tblStyle w:val="TableGrid"/>
        <w:tblW w:w="0" w:type="auto"/>
        <w:tblInd w:w="18" w:type="dxa"/>
        <w:tblLook w:val="04A0" w:firstRow="1" w:lastRow="0" w:firstColumn="1" w:lastColumn="0" w:noHBand="0" w:noVBand="1"/>
      </w:tblPr>
      <w:tblGrid>
        <w:gridCol w:w="1800"/>
        <w:gridCol w:w="5940"/>
        <w:gridCol w:w="3618"/>
      </w:tblGrid>
      <w:tr w:rsidR="00653666" w:rsidTr="0081105C">
        <w:tc>
          <w:tcPr>
            <w:tcW w:w="1800" w:type="dxa"/>
          </w:tcPr>
          <w:p w:rsidR="00653666" w:rsidRDefault="00653666"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940" w:type="dxa"/>
          </w:tcPr>
          <w:p w:rsidR="00653666" w:rsidRDefault="00653666"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618" w:type="dxa"/>
          </w:tcPr>
          <w:p w:rsidR="00653666" w:rsidRDefault="00653666"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653666" w:rsidTr="0081105C">
        <w:tc>
          <w:tcPr>
            <w:tcW w:w="1800" w:type="dxa"/>
          </w:tcPr>
          <w:p w:rsidR="00653666" w:rsidRDefault="00653666" w:rsidP="00653666">
            <w:pPr>
              <w:widowControl w:val="0"/>
              <w:overflowPunct w:val="0"/>
              <w:autoSpaceDE w:val="0"/>
              <w:autoSpaceDN w:val="0"/>
              <w:adjustRightInd w:val="0"/>
              <w:rPr>
                <w:rFonts w:ascii="Arial Narrow" w:hAnsi="Arial Narrow" w:cs="Times New Roman"/>
                <w:b/>
                <w:sz w:val="18"/>
                <w:szCs w:val="16"/>
              </w:rPr>
            </w:pPr>
          </w:p>
          <w:p w:rsidR="00653666" w:rsidRPr="00AC014D" w:rsidRDefault="00653666" w:rsidP="00653666">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Following World War II, civil rights activists utilized a variety of strategies — legal challenges, direct action, and nonviolent protest tactics — to combat racial discrimination. </w:t>
            </w:r>
          </w:p>
          <w:p w:rsidR="00653666" w:rsidRPr="00AC014D" w:rsidRDefault="00653666" w:rsidP="00653666">
            <w:pPr>
              <w:widowControl w:val="0"/>
              <w:overflowPunct w:val="0"/>
              <w:autoSpaceDE w:val="0"/>
              <w:autoSpaceDN w:val="0"/>
              <w:adjustRightInd w:val="0"/>
              <w:rPr>
                <w:rFonts w:ascii="Arial Narrow" w:hAnsi="Arial Narrow" w:cs="Times New Roman"/>
                <w:b/>
                <w:sz w:val="18"/>
                <w:szCs w:val="16"/>
              </w:rPr>
            </w:pPr>
          </w:p>
          <w:p w:rsidR="00653666" w:rsidRDefault="00653666" w:rsidP="00653666">
            <w:pPr>
              <w:widowControl w:val="0"/>
              <w:overflowPunct w:val="0"/>
              <w:autoSpaceDE w:val="0"/>
              <w:autoSpaceDN w:val="0"/>
              <w:adjustRightInd w:val="0"/>
              <w:rPr>
                <w:rFonts w:ascii="Arial Narrow" w:hAnsi="Arial Narrow" w:cs="Times New Roman"/>
                <w:b/>
                <w:sz w:val="18"/>
                <w:szCs w:val="16"/>
              </w:rPr>
            </w:pPr>
            <w:r w:rsidRPr="00AC014D">
              <w:rPr>
                <w:rFonts w:ascii="Arial Narrow" w:hAnsi="Arial Narrow" w:cs="Times New Roman"/>
                <w:b/>
                <w:sz w:val="18"/>
                <w:szCs w:val="16"/>
              </w:rPr>
              <w:t xml:space="preserve">Decision-makers in each of the three branches of the federal government used measures including desegregation of the armed services, </w:t>
            </w:r>
            <w:r w:rsidRPr="00AC014D">
              <w:rPr>
                <w:rFonts w:ascii="Arial Narrow" w:hAnsi="Arial Narrow" w:cs="Times New Roman"/>
                <w:b/>
                <w:i/>
                <w:iCs/>
                <w:sz w:val="18"/>
                <w:szCs w:val="16"/>
              </w:rPr>
              <w:t>Brown v. Board</w:t>
            </w:r>
            <w:r w:rsidRPr="00AC014D">
              <w:rPr>
                <w:rFonts w:ascii="Arial Narrow" w:hAnsi="Arial Narrow" w:cs="Times New Roman"/>
                <w:b/>
                <w:sz w:val="18"/>
                <w:szCs w:val="16"/>
              </w:rPr>
              <w:t xml:space="preserve"> </w:t>
            </w:r>
            <w:r w:rsidRPr="00AC014D">
              <w:rPr>
                <w:rFonts w:ascii="Arial Narrow" w:hAnsi="Arial Narrow" w:cs="Times New Roman"/>
                <w:b/>
                <w:i/>
                <w:iCs/>
                <w:sz w:val="18"/>
                <w:szCs w:val="16"/>
              </w:rPr>
              <w:t>of Education</w:t>
            </w:r>
            <w:r w:rsidRPr="00AC014D">
              <w:rPr>
                <w:rFonts w:ascii="Arial Narrow" w:hAnsi="Arial Narrow" w:cs="Times New Roman"/>
                <w:b/>
                <w:sz w:val="18"/>
                <w:szCs w:val="16"/>
              </w:rPr>
              <w:t xml:space="preserve">, and the Civil </w:t>
            </w:r>
            <w:r w:rsidRPr="00BB7663">
              <w:rPr>
                <w:rFonts w:ascii="Arial Narrow" w:hAnsi="Arial Narrow" w:cs="Times New Roman"/>
                <w:b/>
                <w:sz w:val="18"/>
                <w:szCs w:val="18"/>
              </w:rPr>
              <w:t>Rights Act of 1964 to promote greater racial</w:t>
            </w:r>
            <w:r w:rsidRPr="00BB7663">
              <w:rPr>
                <w:rFonts w:ascii="Arial Narrow" w:hAnsi="Arial Narrow" w:cs="Times New Roman"/>
                <w:b/>
                <w:i/>
                <w:iCs/>
                <w:sz w:val="18"/>
                <w:szCs w:val="18"/>
              </w:rPr>
              <w:t xml:space="preserve"> </w:t>
            </w:r>
            <w:r w:rsidRPr="00BB7663">
              <w:rPr>
                <w:rFonts w:ascii="Arial Narrow" w:hAnsi="Arial Narrow" w:cs="Times New Roman"/>
                <w:b/>
                <w:sz w:val="18"/>
                <w:szCs w:val="18"/>
              </w:rPr>
              <w:t>justice</w:t>
            </w:r>
            <w:r w:rsidR="00BB7663" w:rsidRPr="00BB7663">
              <w:rPr>
                <w:rFonts w:ascii="Arial Narrow" w:hAnsi="Arial Narrow" w:cs="Times New Roman"/>
                <w:b/>
                <w:sz w:val="18"/>
                <w:szCs w:val="18"/>
              </w:rPr>
              <w:t xml:space="preserve"> and greater </w:t>
            </w:r>
            <w:r w:rsidR="00BB7663" w:rsidRPr="00BB7663">
              <w:rPr>
                <w:rFonts w:ascii="Arial Narrow" w:hAnsi="Arial Narrow" w:cs="Times New Roman"/>
                <w:b/>
                <w:sz w:val="18"/>
                <w:szCs w:val="18"/>
                <w:highlight w:val="yellow"/>
              </w:rPr>
              <w:t>individual rights</w:t>
            </w:r>
            <w:r w:rsidRPr="00BB7663">
              <w:rPr>
                <w:rFonts w:ascii="Arial Narrow" w:hAnsi="Arial Narrow" w:cs="Times New Roman"/>
                <w:b/>
                <w:sz w:val="18"/>
                <w:szCs w:val="18"/>
              </w:rPr>
              <w:t>.</w:t>
            </w:r>
            <w:r w:rsidRPr="00AC014D">
              <w:rPr>
                <w:rFonts w:ascii="Arial Narrow" w:hAnsi="Arial Narrow" w:cs="Times New Roman"/>
                <w:b/>
                <w:sz w:val="18"/>
                <w:szCs w:val="16"/>
              </w:rPr>
              <w:t xml:space="preserve"> </w:t>
            </w:r>
          </w:p>
          <w:p w:rsidR="00BB7663" w:rsidRDefault="00BB7663" w:rsidP="00653666">
            <w:pPr>
              <w:widowControl w:val="0"/>
              <w:overflowPunct w:val="0"/>
              <w:autoSpaceDE w:val="0"/>
              <w:autoSpaceDN w:val="0"/>
              <w:adjustRightInd w:val="0"/>
              <w:rPr>
                <w:rFonts w:ascii="Arial Narrow" w:hAnsi="Arial Narrow" w:cs="Times New Roman"/>
                <w:b/>
                <w:sz w:val="18"/>
                <w:szCs w:val="16"/>
              </w:rPr>
            </w:pPr>
          </w:p>
          <w:p w:rsidR="00653666" w:rsidRDefault="00653666" w:rsidP="00BB7663">
            <w:pPr>
              <w:widowControl w:val="0"/>
              <w:overflowPunct w:val="0"/>
              <w:autoSpaceDE w:val="0"/>
              <w:autoSpaceDN w:val="0"/>
              <w:adjustRightInd w:val="0"/>
              <w:rPr>
                <w:rFonts w:ascii="Arial Narrow" w:eastAsia="Cambria" w:hAnsi="Arial Narrow" w:cs="Times New Roman"/>
                <w:b/>
                <w:bCs/>
                <w:sz w:val="18"/>
              </w:rPr>
            </w:pPr>
          </w:p>
        </w:tc>
        <w:tc>
          <w:tcPr>
            <w:tcW w:w="5940" w:type="dxa"/>
          </w:tcPr>
          <w:p w:rsidR="00653666" w:rsidRDefault="00653666" w:rsidP="00820CDE">
            <w:pPr>
              <w:pStyle w:val="ListParagraph"/>
              <w:ind w:left="0"/>
              <w:rPr>
                <w:rFonts w:ascii="Arial Narrow" w:eastAsia="Cambria" w:hAnsi="Arial Narrow" w:cs="Times New Roman"/>
                <w:b/>
                <w:bCs/>
                <w:sz w:val="18"/>
              </w:rPr>
            </w:pPr>
          </w:p>
          <w:p w:rsidR="00653666" w:rsidRDefault="00653666"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Warren Court and Individual Rights…</w:t>
            </w:r>
          </w:p>
          <w:p w:rsidR="00653666" w:rsidRDefault="00653666" w:rsidP="00820CDE">
            <w:pPr>
              <w:pStyle w:val="ListParagraph"/>
              <w:ind w:left="0"/>
              <w:rPr>
                <w:rFonts w:ascii="Arial Narrow" w:eastAsia="Cambria" w:hAnsi="Arial Narrow" w:cs="Times New Roman"/>
                <w:b/>
                <w:bCs/>
                <w:sz w:val="18"/>
              </w:rPr>
            </w:pPr>
          </w:p>
          <w:p w:rsidR="00653666" w:rsidRDefault="00653666" w:rsidP="00820CDE">
            <w:pPr>
              <w:pStyle w:val="ListParagraph"/>
              <w:ind w:left="0"/>
              <w:rPr>
                <w:rFonts w:ascii="Arial Narrow" w:eastAsia="Cambria" w:hAnsi="Arial Narrow" w:cs="Times New Roman"/>
                <w:b/>
                <w:bCs/>
                <w:sz w:val="18"/>
              </w:rPr>
            </w:pPr>
          </w:p>
          <w:p w:rsidR="00653666" w:rsidRDefault="00653666" w:rsidP="00820CDE">
            <w:pPr>
              <w:pStyle w:val="ListParagraph"/>
              <w:ind w:left="0"/>
              <w:rPr>
                <w:rFonts w:ascii="Arial Narrow" w:eastAsia="Cambria" w:hAnsi="Arial Narrow" w:cs="Times New Roman"/>
                <w:b/>
                <w:bCs/>
                <w:sz w:val="18"/>
              </w:rPr>
            </w:pPr>
          </w:p>
          <w:p w:rsidR="00653666" w:rsidRPr="00653666" w:rsidRDefault="00653666" w:rsidP="00820CDE">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8F17AC">
              <w:rPr>
                <w:rFonts w:ascii="Arial Narrow" w:eastAsia="Cambria" w:hAnsi="Arial Narrow" w:cs="Times New Roman"/>
                <w:b/>
                <w:bCs/>
                <w:i/>
                <w:sz w:val="18"/>
              </w:rPr>
              <w:t>Brown v. Board of Education of Topeka</w:t>
            </w:r>
            <w:r w:rsidRPr="00653666">
              <w:rPr>
                <w:rFonts w:ascii="Arial Narrow" w:eastAsia="Cambria" w:hAnsi="Arial Narrow" w:cs="Times New Roman"/>
                <w:bCs/>
                <w:i/>
                <w:sz w:val="18"/>
              </w:rPr>
              <w:t xml:space="preserve"> (1954)…</w:t>
            </w:r>
          </w:p>
          <w:p w:rsidR="00653666" w:rsidRDefault="00653666" w:rsidP="00820CDE">
            <w:pPr>
              <w:pStyle w:val="ListParagraph"/>
              <w:ind w:left="0"/>
              <w:rPr>
                <w:rFonts w:ascii="Arial Narrow" w:eastAsia="Cambria" w:hAnsi="Arial Narrow" w:cs="Times New Roman"/>
                <w:b/>
                <w:bCs/>
                <w:sz w:val="18"/>
              </w:rPr>
            </w:pPr>
          </w:p>
          <w:p w:rsidR="00653666" w:rsidRDefault="00653666"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653666" w:rsidRDefault="00653666"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Criminal Justice…</w:t>
            </w:r>
          </w:p>
          <w:p w:rsidR="00653666" w:rsidRDefault="00653666" w:rsidP="00820CDE">
            <w:pPr>
              <w:pStyle w:val="ListParagraph"/>
              <w:ind w:left="0"/>
              <w:rPr>
                <w:rFonts w:ascii="Arial Narrow" w:eastAsia="Cambria" w:hAnsi="Arial Narrow" w:cs="Times New Roman"/>
                <w:b/>
                <w:bCs/>
                <w:sz w:val="18"/>
              </w:rPr>
            </w:pPr>
          </w:p>
          <w:p w:rsidR="00653666" w:rsidRPr="00653666" w:rsidRDefault="00653666" w:rsidP="00820CDE">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Mapp v. Ohio (1961)…</w:t>
            </w:r>
          </w:p>
          <w:p w:rsidR="00653666" w:rsidRDefault="00653666" w:rsidP="00820CDE">
            <w:pPr>
              <w:pStyle w:val="ListParagraph"/>
              <w:ind w:left="0"/>
              <w:rPr>
                <w:rFonts w:ascii="Arial Narrow" w:eastAsia="Cambria" w:hAnsi="Arial Narrow" w:cs="Times New Roman"/>
                <w:bCs/>
                <w:i/>
                <w:sz w:val="18"/>
              </w:rPr>
            </w:pPr>
          </w:p>
          <w:p w:rsidR="00653666" w:rsidRDefault="00653666" w:rsidP="00820CDE">
            <w:pPr>
              <w:pStyle w:val="ListParagraph"/>
              <w:ind w:left="0"/>
              <w:rPr>
                <w:rFonts w:ascii="Arial Narrow" w:eastAsia="Cambria" w:hAnsi="Arial Narrow" w:cs="Times New Roman"/>
                <w:bCs/>
                <w:i/>
                <w:sz w:val="18"/>
              </w:rPr>
            </w:pPr>
          </w:p>
          <w:p w:rsidR="003C765F" w:rsidRPr="00653666" w:rsidRDefault="003C765F" w:rsidP="00820CDE">
            <w:pPr>
              <w:pStyle w:val="ListParagraph"/>
              <w:ind w:left="0"/>
              <w:rPr>
                <w:rFonts w:ascii="Arial Narrow" w:eastAsia="Cambria" w:hAnsi="Arial Narrow" w:cs="Times New Roman"/>
                <w:bCs/>
                <w:i/>
                <w:sz w:val="18"/>
              </w:rPr>
            </w:pPr>
          </w:p>
          <w:p w:rsidR="00653666" w:rsidRPr="00653666" w:rsidRDefault="00653666" w:rsidP="00820CDE">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Gideon v. Wainwright (1963)…</w:t>
            </w:r>
          </w:p>
          <w:p w:rsidR="00653666" w:rsidRDefault="00653666" w:rsidP="00820CDE">
            <w:pPr>
              <w:pStyle w:val="ListParagraph"/>
              <w:ind w:left="0"/>
              <w:rPr>
                <w:rFonts w:ascii="Arial Narrow" w:eastAsia="Cambria" w:hAnsi="Arial Narrow" w:cs="Times New Roman"/>
                <w:bCs/>
                <w:i/>
                <w:sz w:val="18"/>
              </w:rPr>
            </w:pPr>
          </w:p>
          <w:p w:rsidR="003C765F" w:rsidRDefault="003C765F" w:rsidP="00820CDE">
            <w:pPr>
              <w:pStyle w:val="ListParagraph"/>
              <w:ind w:left="0"/>
              <w:rPr>
                <w:rFonts w:ascii="Arial Narrow" w:eastAsia="Cambria" w:hAnsi="Arial Narrow" w:cs="Times New Roman"/>
                <w:bCs/>
                <w:i/>
                <w:sz w:val="18"/>
              </w:rPr>
            </w:pPr>
          </w:p>
          <w:p w:rsidR="00653666" w:rsidRPr="00653666" w:rsidRDefault="00653666" w:rsidP="00820CDE">
            <w:pPr>
              <w:pStyle w:val="ListParagraph"/>
              <w:ind w:left="0"/>
              <w:rPr>
                <w:rFonts w:ascii="Arial Narrow" w:eastAsia="Cambria" w:hAnsi="Arial Narrow" w:cs="Times New Roman"/>
                <w:bCs/>
                <w:i/>
                <w:sz w:val="18"/>
              </w:rPr>
            </w:pPr>
          </w:p>
          <w:p w:rsidR="00653666" w:rsidRPr="00653666" w:rsidRDefault="00653666" w:rsidP="00820CDE">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Escobedo v. Illinois (1964)…</w:t>
            </w:r>
          </w:p>
          <w:p w:rsidR="00653666" w:rsidRDefault="00653666" w:rsidP="00820CDE">
            <w:pPr>
              <w:pStyle w:val="ListParagraph"/>
              <w:ind w:left="0"/>
              <w:rPr>
                <w:rFonts w:ascii="Arial Narrow" w:eastAsia="Cambria" w:hAnsi="Arial Narrow" w:cs="Times New Roman"/>
                <w:bCs/>
                <w:i/>
                <w:sz w:val="18"/>
              </w:rPr>
            </w:pPr>
          </w:p>
          <w:p w:rsidR="00653666" w:rsidRDefault="00653666" w:rsidP="00820CDE">
            <w:pPr>
              <w:pStyle w:val="ListParagraph"/>
              <w:ind w:left="0"/>
              <w:rPr>
                <w:rFonts w:ascii="Arial Narrow" w:eastAsia="Cambria" w:hAnsi="Arial Narrow" w:cs="Times New Roman"/>
                <w:bCs/>
                <w:i/>
                <w:sz w:val="18"/>
              </w:rPr>
            </w:pPr>
          </w:p>
          <w:p w:rsidR="003C765F" w:rsidRPr="00653666" w:rsidRDefault="003C765F" w:rsidP="00820CDE">
            <w:pPr>
              <w:pStyle w:val="ListParagraph"/>
              <w:ind w:left="0"/>
              <w:rPr>
                <w:rFonts w:ascii="Arial Narrow" w:eastAsia="Cambria" w:hAnsi="Arial Narrow" w:cs="Times New Roman"/>
                <w:bCs/>
                <w:i/>
                <w:sz w:val="18"/>
              </w:rPr>
            </w:pPr>
          </w:p>
          <w:p w:rsidR="00653666" w:rsidRDefault="00653666" w:rsidP="00820CDE">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Miranda v. Arizona (1966)…</w:t>
            </w:r>
          </w:p>
          <w:p w:rsidR="00653666" w:rsidRDefault="00653666" w:rsidP="00820CDE">
            <w:pPr>
              <w:pStyle w:val="ListParagraph"/>
              <w:ind w:left="0"/>
              <w:rPr>
                <w:rFonts w:ascii="Arial Narrow" w:eastAsia="Cambria" w:hAnsi="Arial Narrow" w:cs="Times New Roman"/>
                <w:bCs/>
                <w:i/>
                <w:sz w:val="18"/>
              </w:rPr>
            </w:pPr>
          </w:p>
          <w:p w:rsidR="003C765F" w:rsidRDefault="003C765F" w:rsidP="00820CDE">
            <w:pPr>
              <w:pStyle w:val="ListParagraph"/>
              <w:ind w:left="0"/>
              <w:rPr>
                <w:rFonts w:ascii="Arial Narrow" w:eastAsia="Cambria" w:hAnsi="Arial Narrow" w:cs="Times New Roman"/>
                <w:bCs/>
                <w:i/>
                <w:sz w:val="18"/>
              </w:rPr>
            </w:pPr>
          </w:p>
          <w:p w:rsidR="003C765F" w:rsidRDefault="003C765F" w:rsidP="00820CDE">
            <w:pPr>
              <w:pStyle w:val="ListParagraph"/>
              <w:ind w:left="0"/>
              <w:rPr>
                <w:rFonts w:ascii="Arial Narrow" w:eastAsia="Cambria" w:hAnsi="Arial Narrow" w:cs="Times New Roman"/>
                <w:bCs/>
                <w:i/>
                <w:sz w:val="18"/>
              </w:rPr>
            </w:pPr>
          </w:p>
          <w:p w:rsidR="00653666" w:rsidRPr="00653666" w:rsidRDefault="00653666" w:rsidP="00820CDE">
            <w:pPr>
              <w:pStyle w:val="ListParagraph"/>
              <w:ind w:left="0"/>
              <w:rPr>
                <w:rFonts w:ascii="Arial Narrow" w:eastAsia="Cambria" w:hAnsi="Arial Narrow" w:cs="Times New Roman"/>
                <w:b/>
                <w:bCs/>
                <w:sz w:val="18"/>
              </w:rPr>
            </w:pPr>
            <w:r w:rsidRPr="00653666">
              <w:rPr>
                <w:rFonts w:ascii="Arial Narrow" w:eastAsia="Cambria" w:hAnsi="Arial Narrow" w:cs="Times New Roman"/>
                <w:b/>
                <w:bCs/>
                <w:sz w:val="18"/>
              </w:rPr>
              <w:t xml:space="preserve">Reapportionment…  </w:t>
            </w:r>
          </w:p>
          <w:p w:rsidR="00653666" w:rsidRDefault="00653666" w:rsidP="00820CDE">
            <w:pPr>
              <w:pStyle w:val="ListParagraph"/>
              <w:ind w:left="0"/>
              <w:rPr>
                <w:rFonts w:ascii="Arial Narrow" w:eastAsia="Cambria" w:hAnsi="Arial Narrow" w:cs="Times New Roman"/>
                <w:bCs/>
                <w:i/>
                <w:sz w:val="18"/>
              </w:rPr>
            </w:pPr>
          </w:p>
          <w:p w:rsidR="003C765F" w:rsidRDefault="003C765F" w:rsidP="00820CDE">
            <w:pPr>
              <w:pStyle w:val="ListParagraph"/>
              <w:ind w:left="0"/>
              <w:rPr>
                <w:rFonts w:ascii="Arial Narrow" w:eastAsia="Cambria" w:hAnsi="Arial Narrow" w:cs="Times New Roman"/>
                <w:bCs/>
                <w:i/>
                <w:sz w:val="18"/>
              </w:rPr>
            </w:pPr>
          </w:p>
          <w:p w:rsidR="00653666" w:rsidRDefault="00653666" w:rsidP="00820CDE">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Baker v. </w:t>
            </w:r>
            <w:proofErr w:type="spellStart"/>
            <w:r>
              <w:rPr>
                <w:rFonts w:ascii="Arial Narrow" w:eastAsia="Cambria" w:hAnsi="Arial Narrow" w:cs="Times New Roman"/>
                <w:bCs/>
                <w:i/>
                <w:sz w:val="18"/>
              </w:rPr>
              <w:t>Carr</w:t>
            </w:r>
            <w:proofErr w:type="spellEnd"/>
            <w:r>
              <w:rPr>
                <w:rFonts w:ascii="Arial Narrow" w:eastAsia="Cambria" w:hAnsi="Arial Narrow" w:cs="Times New Roman"/>
                <w:bCs/>
                <w:i/>
                <w:sz w:val="18"/>
              </w:rPr>
              <w:t xml:space="preserve"> (1962)…</w:t>
            </w:r>
          </w:p>
          <w:p w:rsidR="00653666" w:rsidRDefault="00653666" w:rsidP="00820CDE">
            <w:pPr>
              <w:pStyle w:val="ListParagraph"/>
              <w:ind w:left="0"/>
              <w:rPr>
                <w:rFonts w:ascii="Arial Narrow" w:eastAsia="Cambria" w:hAnsi="Arial Narrow" w:cs="Times New Roman"/>
                <w:bCs/>
                <w:i/>
                <w:sz w:val="18"/>
              </w:rPr>
            </w:pPr>
          </w:p>
          <w:p w:rsidR="003C765F" w:rsidRDefault="003C765F" w:rsidP="00820CDE">
            <w:pPr>
              <w:pStyle w:val="ListParagraph"/>
              <w:ind w:left="0"/>
              <w:rPr>
                <w:rFonts w:ascii="Arial Narrow" w:eastAsia="Cambria" w:hAnsi="Arial Narrow" w:cs="Times New Roman"/>
                <w:bCs/>
                <w:i/>
                <w:sz w:val="18"/>
              </w:rPr>
            </w:pPr>
          </w:p>
          <w:p w:rsidR="008F17AC" w:rsidRDefault="008F17AC" w:rsidP="00820CDE">
            <w:pPr>
              <w:pStyle w:val="ListParagraph"/>
              <w:ind w:left="0"/>
              <w:rPr>
                <w:rFonts w:ascii="Arial Narrow" w:eastAsia="Cambria" w:hAnsi="Arial Narrow" w:cs="Times New Roman"/>
                <w:bCs/>
                <w:i/>
                <w:sz w:val="18"/>
              </w:rPr>
            </w:pPr>
          </w:p>
          <w:p w:rsidR="003C765F" w:rsidRDefault="003C765F" w:rsidP="003C765F">
            <w:pPr>
              <w:pStyle w:val="ListParagraph"/>
              <w:ind w:left="0"/>
              <w:rPr>
                <w:rFonts w:ascii="Arial Narrow" w:eastAsia="Cambria" w:hAnsi="Arial Narrow" w:cs="Times New Roman"/>
                <w:b/>
                <w:bCs/>
                <w:sz w:val="18"/>
              </w:rPr>
            </w:pPr>
            <w:r>
              <w:rPr>
                <w:rFonts w:ascii="Arial Narrow" w:eastAsia="Cambria" w:hAnsi="Arial Narrow" w:cs="Times New Roman"/>
                <w:b/>
                <w:bCs/>
                <w:sz w:val="18"/>
              </w:rPr>
              <w:t>Freedom of Expression and Privacy…</w:t>
            </w:r>
          </w:p>
          <w:p w:rsidR="003C765F" w:rsidRDefault="003C765F" w:rsidP="003C765F">
            <w:pPr>
              <w:pStyle w:val="ListParagraph"/>
              <w:ind w:left="0"/>
              <w:rPr>
                <w:rFonts w:ascii="Arial Narrow" w:eastAsia="Cambria" w:hAnsi="Arial Narrow" w:cs="Times New Roman"/>
                <w:b/>
                <w:bCs/>
                <w:sz w:val="18"/>
              </w:rPr>
            </w:pPr>
          </w:p>
          <w:p w:rsidR="003C765F" w:rsidRDefault="003C765F" w:rsidP="003C765F">
            <w:pPr>
              <w:pStyle w:val="ListParagraph"/>
              <w:ind w:left="0"/>
              <w:rPr>
                <w:rFonts w:ascii="Arial Narrow" w:eastAsia="Cambria" w:hAnsi="Arial Narrow" w:cs="Times New Roman"/>
                <w:b/>
                <w:bCs/>
                <w:sz w:val="18"/>
              </w:rPr>
            </w:pPr>
          </w:p>
          <w:p w:rsidR="003C765F" w:rsidRPr="00653666" w:rsidRDefault="003C765F" w:rsidP="003C765F">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653666">
              <w:rPr>
                <w:rFonts w:ascii="Arial Narrow" w:eastAsia="Cambria" w:hAnsi="Arial Narrow" w:cs="Times New Roman"/>
                <w:bCs/>
                <w:i/>
                <w:sz w:val="18"/>
              </w:rPr>
              <w:t>Yates v. United States (1957)…</w:t>
            </w:r>
          </w:p>
          <w:p w:rsidR="003C765F" w:rsidRDefault="003C765F" w:rsidP="003C765F">
            <w:pPr>
              <w:pStyle w:val="ListParagraph"/>
              <w:ind w:left="0"/>
              <w:rPr>
                <w:rFonts w:ascii="Arial Narrow" w:eastAsia="Cambria" w:hAnsi="Arial Narrow" w:cs="Times New Roman"/>
                <w:bCs/>
                <w:i/>
                <w:sz w:val="18"/>
              </w:rPr>
            </w:pPr>
          </w:p>
          <w:p w:rsidR="003C765F" w:rsidRDefault="003C765F" w:rsidP="003C765F">
            <w:pPr>
              <w:pStyle w:val="ListParagraph"/>
              <w:ind w:left="0"/>
              <w:rPr>
                <w:rFonts w:ascii="Arial Narrow" w:eastAsia="Cambria" w:hAnsi="Arial Narrow" w:cs="Times New Roman"/>
                <w:bCs/>
                <w:i/>
                <w:sz w:val="18"/>
              </w:rPr>
            </w:pPr>
          </w:p>
          <w:p w:rsidR="003C765F" w:rsidRPr="00653666" w:rsidRDefault="003C765F" w:rsidP="003C765F">
            <w:pPr>
              <w:pStyle w:val="ListParagraph"/>
              <w:ind w:left="0"/>
              <w:rPr>
                <w:rFonts w:ascii="Arial Narrow" w:eastAsia="Cambria" w:hAnsi="Arial Narrow" w:cs="Times New Roman"/>
                <w:bCs/>
                <w:i/>
                <w:sz w:val="18"/>
              </w:rPr>
            </w:pPr>
          </w:p>
          <w:p w:rsidR="003C765F" w:rsidRPr="00653666" w:rsidRDefault="003C765F" w:rsidP="003C765F">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Engel v. Vitale (1962)…</w:t>
            </w:r>
          </w:p>
          <w:p w:rsidR="003C765F" w:rsidRDefault="003C765F" w:rsidP="003C765F">
            <w:pPr>
              <w:pStyle w:val="ListParagraph"/>
              <w:ind w:left="0"/>
              <w:rPr>
                <w:rFonts w:ascii="Arial Narrow" w:eastAsia="Cambria" w:hAnsi="Arial Narrow" w:cs="Times New Roman"/>
                <w:bCs/>
                <w:i/>
                <w:sz w:val="18"/>
              </w:rPr>
            </w:pPr>
          </w:p>
          <w:p w:rsidR="003C765F" w:rsidRDefault="003C765F" w:rsidP="003C765F">
            <w:pPr>
              <w:pStyle w:val="ListParagraph"/>
              <w:ind w:left="0"/>
              <w:rPr>
                <w:rFonts w:ascii="Arial Narrow" w:eastAsia="Cambria" w:hAnsi="Arial Narrow" w:cs="Times New Roman"/>
                <w:bCs/>
                <w:i/>
                <w:sz w:val="18"/>
              </w:rPr>
            </w:pPr>
          </w:p>
          <w:p w:rsidR="003C765F" w:rsidRPr="00653666" w:rsidRDefault="003C765F" w:rsidP="003C765F">
            <w:pPr>
              <w:pStyle w:val="ListParagraph"/>
              <w:ind w:left="0"/>
              <w:rPr>
                <w:rFonts w:ascii="Arial Narrow" w:eastAsia="Cambria" w:hAnsi="Arial Narrow" w:cs="Times New Roman"/>
                <w:bCs/>
                <w:i/>
                <w:sz w:val="18"/>
              </w:rPr>
            </w:pPr>
          </w:p>
          <w:p w:rsidR="003C765F" w:rsidRDefault="003C765F" w:rsidP="003C765F">
            <w:pPr>
              <w:pStyle w:val="ListParagraph"/>
              <w:ind w:left="0"/>
              <w:rPr>
                <w:rFonts w:ascii="Arial Narrow" w:eastAsia="Cambria" w:hAnsi="Arial Narrow" w:cs="Times New Roman"/>
                <w:bCs/>
                <w:i/>
                <w:sz w:val="18"/>
              </w:rPr>
            </w:pPr>
            <w:r w:rsidRPr="00653666">
              <w:rPr>
                <w:rFonts w:ascii="Arial Narrow" w:eastAsia="Cambria" w:hAnsi="Arial Narrow" w:cs="Times New Roman"/>
                <w:bCs/>
                <w:i/>
                <w:sz w:val="18"/>
              </w:rPr>
              <w:t xml:space="preserve">    Griswold v. Connecticut (1965)…</w:t>
            </w:r>
          </w:p>
          <w:p w:rsidR="003C765F" w:rsidRDefault="003C765F" w:rsidP="003C765F">
            <w:pPr>
              <w:pStyle w:val="ListParagraph"/>
              <w:ind w:left="0"/>
              <w:rPr>
                <w:rFonts w:ascii="Arial Narrow" w:eastAsia="Cambria" w:hAnsi="Arial Narrow" w:cs="Times New Roman"/>
                <w:bCs/>
                <w:i/>
                <w:sz w:val="18"/>
              </w:rPr>
            </w:pPr>
          </w:p>
          <w:p w:rsidR="003C765F" w:rsidRDefault="003C765F" w:rsidP="003C765F">
            <w:pPr>
              <w:pStyle w:val="ListParagraph"/>
              <w:ind w:left="0"/>
              <w:rPr>
                <w:rFonts w:ascii="Arial Narrow" w:eastAsia="Cambria" w:hAnsi="Arial Narrow" w:cs="Times New Roman"/>
                <w:bCs/>
                <w:i/>
                <w:sz w:val="18"/>
              </w:rPr>
            </w:pPr>
          </w:p>
          <w:p w:rsidR="00653666" w:rsidRDefault="00653666" w:rsidP="00820CDE">
            <w:pPr>
              <w:pStyle w:val="ListParagraph"/>
              <w:ind w:left="0"/>
              <w:rPr>
                <w:rFonts w:ascii="Arial Narrow" w:eastAsia="Cambria" w:hAnsi="Arial Narrow" w:cs="Times New Roman"/>
                <w:b/>
                <w:bCs/>
                <w:sz w:val="18"/>
              </w:rPr>
            </w:pPr>
          </w:p>
        </w:tc>
        <w:tc>
          <w:tcPr>
            <w:tcW w:w="3618" w:type="dxa"/>
          </w:tcPr>
          <w:p w:rsidR="008F17AC" w:rsidRPr="008F17AC" w:rsidRDefault="008F17AC" w:rsidP="008F17AC">
            <w:pPr>
              <w:pStyle w:val="ListParagraph"/>
              <w:ind w:left="0"/>
              <w:rPr>
                <w:rFonts w:ascii="Arial Narrow" w:eastAsia="Cambria" w:hAnsi="Arial Narrow" w:cs="Times New Roman"/>
                <w:b/>
                <w:bCs/>
                <w:sz w:val="18"/>
              </w:rPr>
            </w:pPr>
            <w:r w:rsidRPr="008F17AC">
              <w:rPr>
                <w:rFonts w:ascii="Arial Narrow" w:eastAsia="Cambria" w:hAnsi="Arial Narrow" w:cs="Times New Roman"/>
                <w:b/>
                <w:bCs/>
                <w:sz w:val="18"/>
              </w:rPr>
              <w:t>Thurgood Marshall argued the case for Linda Brown as a NAACP attorney; he was later appointed by LBJ to the Supreme Court… the first African American Supreme Court Justice.</w:t>
            </w:r>
            <w:r>
              <w:rPr>
                <w:rFonts w:ascii="Arial Narrow" w:eastAsia="Cambria" w:hAnsi="Arial Narrow" w:cs="Times New Roman"/>
                <w:b/>
                <w:bCs/>
                <w:sz w:val="18"/>
              </w:rPr>
              <w:t xml:space="preserve"> What does Thurgood Marshall have in common with Mary McLeod Bethune?</w:t>
            </w:r>
          </w:p>
          <w:p w:rsidR="00653666" w:rsidRDefault="00653666"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p>
          <w:p w:rsidR="008F17AC" w:rsidRDefault="003C765F"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Which court ruling did </w:t>
            </w:r>
            <w:r w:rsidRPr="003C765F">
              <w:rPr>
                <w:rFonts w:ascii="Arial Narrow" w:eastAsia="Cambria" w:hAnsi="Arial Narrow" w:cs="Times New Roman"/>
                <w:b/>
                <w:bCs/>
                <w:i/>
                <w:sz w:val="18"/>
              </w:rPr>
              <w:t>Brown</w:t>
            </w:r>
            <w:r>
              <w:rPr>
                <w:rFonts w:ascii="Arial Narrow" w:eastAsia="Cambria" w:hAnsi="Arial Narrow" w:cs="Times New Roman"/>
                <w:b/>
                <w:bCs/>
                <w:sz w:val="18"/>
              </w:rPr>
              <w:t xml:space="preserve"> overturn?</w:t>
            </w:r>
          </w:p>
          <w:p w:rsidR="008F17AC" w:rsidRDefault="008F17AC"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8F17AC" w:rsidRDefault="003C765F"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many years in between these two rulings?</w:t>
            </w: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8F17AC" w:rsidRDefault="008F17AC"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how reapportionment decreased racial discrimination.</w:t>
            </w: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820CDE">
            <w:pPr>
              <w:pStyle w:val="ListParagraph"/>
              <w:ind w:left="0"/>
              <w:rPr>
                <w:rFonts w:ascii="Arial Narrow" w:eastAsia="Cambria" w:hAnsi="Arial Narrow" w:cs="Times New Roman"/>
                <w:b/>
                <w:bCs/>
                <w:sz w:val="18"/>
              </w:rPr>
            </w:pPr>
          </w:p>
          <w:p w:rsidR="003C765F" w:rsidRDefault="003C765F" w:rsidP="003C765F">
            <w:pPr>
              <w:pStyle w:val="NormalWeb"/>
              <w:spacing w:before="0" w:beforeAutospacing="0" w:after="0" w:afterAutospacing="0"/>
              <w:rPr>
                <w:rFonts w:ascii="Arial Narrow" w:hAnsi="Arial Narrow"/>
                <w:b/>
                <w:sz w:val="18"/>
                <w:lang w:val="en"/>
              </w:rPr>
            </w:pPr>
            <w:r>
              <w:rPr>
                <w:rFonts w:ascii="Arial Narrow" w:eastAsia="Cambria" w:hAnsi="Arial Narrow"/>
                <w:b/>
                <w:bCs/>
                <w:sz w:val="18"/>
              </w:rPr>
              <w:t xml:space="preserve">Support, refute, or modify the following statement: </w:t>
            </w:r>
            <w:r>
              <w:rPr>
                <w:rFonts w:ascii="Arial Narrow" w:hAnsi="Arial Narrow"/>
                <w:b/>
                <w:sz w:val="18"/>
                <w:lang w:val="en"/>
              </w:rPr>
              <w:t>Earl Warren led a revolution in American justice. Defend your answer with evidence.</w:t>
            </w:r>
          </w:p>
          <w:p w:rsidR="003C765F" w:rsidRDefault="003C765F" w:rsidP="00820CDE">
            <w:pPr>
              <w:pStyle w:val="ListParagraph"/>
              <w:ind w:left="0"/>
              <w:rPr>
                <w:rFonts w:ascii="Arial Narrow" w:eastAsia="Cambria" w:hAnsi="Arial Narrow" w:cs="Times New Roman"/>
                <w:b/>
                <w:bCs/>
                <w:sz w:val="18"/>
              </w:rPr>
            </w:pPr>
          </w:p>
        </w:tc>
      </w:tr>
    </w:tbl>
    <w:p w:rsidR="00653666" w:rsidRDefault="0081105C" w:rsidP="003F618C">
      <w:r>
        <w:rPr>
          <w:noProof/>
        </w:rPr>
        <mc:AlternateContent>
          <mc:Choice Requires="wps">
            <w:drawing>
              <wp:anchor distT="0" distB="0" distL="114300" distR="114300" simplePos="0" relativeHeight="251886592" behindDoc="0" locked="0" layoutInCell="1" allowOverlap="1">
                <wp:simplePos x="0" y="0"/>
                <wp:positionH relativeFrom="column">
                  <wp:posOffset>-53162</wp:posOffset>
                </wp:positionH>
                <wp:positionV relativeFrom="paragraph">
                  <wp:posOffset>94571</wp:posOffset>
                </wp:positionV>
                <wp:extent cx="7197696" cy="1935125"/>
                <wp:effectExtent l="0" t="0" r="22860" b="27305"/>
                <wp:wrapNone/>
                <wp:docPr id="8" name="Rectangle 8"/>
                <wp:cNvGraphicFramePr/>
                <a:graphic xmlns:a="http://schemas.openxmlformats.org/drawingml/2006/main">
                  <a:graphicData uri="http://schemas.microsoft.com/office/word/2010/wordprocessingShape">
                    <wps:wsp>
                      <wps:cNvSpPr/>
                      <wps:spPr>
                        <a:xfrm>
                          <a:off x="0" y="0"/>
                          <a:ext cx="7197696" cy="1935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4.2pt;margin-top:7.45pt;width:566.75pt;height:152.3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" filled="f" strokecolor="black [3213]" strokeweight=".25pt"/>
            </w:pict>
          </mc:Fallback>
        </mc:AlternateContent>
      </w:r>
    </w:p>
    <w:p w:rsidR="00653666" w:rsidRPr="00D42E73" w:rsidRDefault="00D42E73" w:rsidP="003F618C">
      <w:pPr>
        <w:rPr>
          <w:rFonts w:ascii="Arial Narrow" w:hAnsi="Arial Narrow"/>
          <w:b/>
          <w:u w:val="single"/>
        </w:rPr>
      </w:pPr>
      <w:r w:rsidRPr="00D42E73">
        <w:rPr>
          <w:rFonts w:ascii="Arial Narrow" w:hAnsi="Arial Narrow"/>
          <w:b/>
          <w:u w:val="single"/>
        </w:rPr>
        <w:t>Additional Insight and Analysis:</w:t>
      </w:r>
    </w:p>
    <w:p w:rsidR="00D42E73" w:rsidRPr="0081105C" w:rsidRDefault="00D42E73" w:rsidP="003F618C">
      <w:pPr>
        <w:rPr>
          <w:rFonts w:ascii="Arial Narrow" w:hAnsi="Arial Narrow"/>
          <w:sz w:val="18"/>
        </w:rPr>
      </w:pPr>
      <w:r w:rsidRPr="0081105C">
        <w:rPr>
          <w:rFonts w:ascii="Arial Narrow" w:hAnsi="Arial Narrow"/>
          <w:sz w:val="18"/>
        </w:rPr>
        <w:t>W.E.B. DuBois, civil rights leader and cofounder of the NAACP (Progressive Era) was a pro-socialist, communist sympathizer who saw socialism as the best hope for African Americans. He visited the Soviet Union where color/race made no distinction between groups. With the Second Red Scare and Cold War, the NAACP had to distance itself from its founder. He resigned. He was then targeted by McCarthyism (he praised Stalin and called the Soviets “the enemy of my enemy is my friend” referring to a white-controlled government as his enemy)</w:t>
      </w:r>
      <w:r w:rsidR="00DF238E">
        <w:rPr>
          <w:rFonts w:ascii="Arial Narrow" w:hAnsi="Arial Narrow"/>
          <w:sz w:val="18"/>
        </w:rPr>
        <w:t>. He was</w:t>
      </w:r>
      <w:r w:rsidRPr="0081105C">
        <w:rPr>
          <w:rFonts w:ascii="Arial Narrow" w:hAnsi="Arial Narrow"/>
          <w:sz w:val="18"/>
        </w:rPr>
        <w:t xml:space="preserve"> found not-guilty (although they withheld his passport for 8 years). He later travelled to Ghana, during which time the United States refused to renew his passport; he then became a citizen of Ghana. He died in Africa</w:t>
      </w:r>
      <w:r w:rsidR="00DF238E">
        <w:rPr>
          <w:rFonts w:ascii="Arial Narrow" w:hAnsi="Arial Narrow"/>
          <w:sz w:val="18"/>
        </w:rPr>
        <w:t xml:space="preserve"> after renouncing his American citizenship</w:t>
      </w:r>
      <w:r w:rsidRPr="0081105C">
        <w:rPr>
          <w:rFonts w:ascii="Arial Narrow" w:hAnsi="Arial Narrow"/>
          <w:sz w:val="18"/>
        </w:rPr>
        <w:t xml:space="preserve">.  </w:t>
      </w:r>
    </w:p>
    <w:p w:rsidR="00D42E73" w:rsidRDefault="00D42E73" w:rsidP="003F618C">
      <w:pPr>
        <w:rPr>
          <w:rFonts w:ascii="Arial Narrow" w:hAnsi="Arial Narrow"/>
          <w:b/>
          <w:sz w:val="18"/>
        </w:rPr>
      </w:pPr>
    </w:p>
    <w:p w:rsidR="00D42E73" w:rsidRDefault="00D42E73" w:rsidP="003F618C">
      <w:pPr>
        <w:rPr>
          <w:rFonts w:ascii="Arial Narrow" w:hAnsi="Arial Narrow"/>
          <w:b/>
          <w:sz w:val="18"/>
        </w:rPr>
      </w:pPr>
      <w:r w:rsidRPr="00D42E73">
        <w:rPr>
          <w:rFonts w:ascii="Arial Narrow" w:hAnsi="Arial Narrow"/>
          <w:b/>
          <w:sz w:val="18"/>
        </w:rPr>
        <w:t xml:space="preserve">What is the most significant contribution DuBois made to the civil rights battle?  </w:t>
      </w:r>
    </w:p>
    <w:p w:rsidR="00D42E73" w:rsidRDefault="00D42E73" w:rsidP="003F618C">
      <w:pPr>
        <w:rPr>
          <w:rFonts w:ascii="Arial Narrow" w:hAnsi="Arial Narrow"/>
          <w:b/>
          <w:sz w:val="18"/>
        </w:rPr>
      </w:pPr>
    </w:p>
    <w:p w:rsidR="00D42E73" w:rsidRDefault="00D42E73" w:rsidP="003F618C">
      <w:pPr>
        <w:rPr>
          <w:rFonts w:ascii="Arial Narrow" w:hAnsi="Arial Narrow"/>
          <w:b/>
          <w:sz w:val="18"/>
        </w:rPr>
      </w:pPr>
    </w:p>
    <w:p w:rsidR="00D42E73" w:rsidRPr="00D42E73" w:rsidRDefault="00D42E73" w:rsidP="003F618C">
      <w:pPr>
        <w:rPr>
          <w:rFonts w:ascii="Arial Narrow" w:hAnsi="Arial Narrow"/>
          <w:b/>
          <w:sz w:val="18"/>
        </w:rPr>
      </w:pPr>
      <w:r w:rsidRPr="00D42E73">
        <w:rPr>
          <w:rFonts w:ascii="Arial Narrow" w:hAnsi="Arial Narrow"/>
          <w:b/>
          <w:sz w:val="18"/>
        </w:rPr>
        <w:t>What did his leftist leanings reveal about capitalism in America?</w:t>
      </w:r>
    </w:p>
    <w:p w:rsidR="003F618C" w:rsidRDefault="003F618C" w:rsidP="003F618C">
      <w:pPr>
        <w:rPr>
          <w:rFonts w:ascii="Arial Narrow" w:hAnsi="Arial Narrow"/>
          <w:sz w:val="18"/>
        </w:rPr>
      </w:pPr>
    </w:p>
    <w:p w:rsidR="0081105C" w:rsidRPr="001930D0" w:rsidRDefault="0081105C" w:rsidP="003F618C">
      <w:pPr>
        <w:rPr>
          <w:rFonts w:ascii="Arial Narrow" w:hAnsi="Arial Narrow"/>
          <w:sz w:val="18"/>
        </w:rPr>
      </w:pPr>
    </w:p>
    <w:p w:rsidR="001930D0" w:rsidRPr="00DF238E" w:rsidRDefault="00DF238E" w:rsidP="00DF238E">
      <w:pPr>
        <w:pStyle w:val="ListParagraph"/>
        <w:numPr>
          <w:ilvl w:val="0"/>
          <w:numId w:val="1"/>
        </w:numPr>
        <w:ind w:left="450"/>
        <w:rPr>
          <w:rFonts w:ascii="Arial Narrow" w:hAnsi="Arial Narrow"/>
          <w:b/>
          <w:sz w:val="24"/>
        </w:rPr>
      </w:pPr>
      <w:r w:rsidRPr="00DF238E">
        <w:rPr>
          <w:rFonts w:ascii="Arial Narrow" w:hAnsi="Arial Narrow"/>
          <w:b/>
          <w:sz w:val="24"/>
        </w:rPr>
        <w:lastRenderedPageBreak/>
        <w:t>Social Revolutions and Cultural Movements, pp 610-612</w:t>
      </w:r>
    </w:p>
    <w:p w:rsidR="00DF238E" w:rsidRPr="001930D0" w:rsidRDefault="00DF238E" w:rsidP="00DF238E">
      <w:pPr>
        <w:pStyle w:val="ListParagraph"/>
        <w:ind w:left="630"/>
        <w:rPr>
          <w:rFonts w:ascii="Arial Narrow" w:hAnsi="Arial Narrow"/>
          <w:b/>
          <w:sz w:val="18"/>
        </w:rPr>
      </w:pPr>
    </w:p>
    <w:tbl>
      <w:tblPr>
        <w:tblStyle w:val="TableGrid"/>
        <w:tblW w:w="0" w:type="auto"/>
        <w:tblInd w:w="18" w:type="dxa"/>
        <w:tblLook w:val="04A0" w:firstRow="1" w:lastRow="0" w:firstColumn="1" w:lastColumn="0" w:noHBand="0" w:noVBand="1"/>
      </w:tblPr>
      <w:tblGrid>
        <w:gridCol w:w="1980"/>
        <w:gridCol w:w="7290"/>
        <w:gridCol w:w="2088"/>
      </w:tblGrid>
      <w:tr w:rsidR="004941BD" w:rsidTr="004941BD">
        <w:tc>
          <w:tcPr>
            <w:tcW w:w="1980" w:type="dxa"/>
          </w:tcPr>
          <w:p w:rsidR="00DF238E" w:rsidRDefault="00DF238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7290" w:type="dxa"/>
          </w:tcPr>
          <w:p w:rsidR="00DF238E" w:rsidRDefault="00DF238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088" w:type="dxa"/>
          </w:tcPr>
          <w:p w:rsidR="00DF238E" w:rsidRDefault="00DF238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DF238E" w:rsidTr="004941BD">
        <w:tc>
          <w:tcPr>
            <w:tcW w:w="1980" w:type="dxa"/>
          </w:tcPr>
          <w:p w:rsidR="00A97FC7" w:rsidRPr="00A97FC7" w:rsidRDefault="00A97FC7" w:rsidP="00A97FC7">
            <w:pPr>
              <w:pStyle w:val="ListParagraph"/>
              <w:ind w:left="0"/>
              <w:rPr>
                <w:rFonts w:ascii="Arial Narrow" w:hAnsi="Arial Narrow" w:cs="Times New Roman"/>
                <w:b/>
                <w:sz w:val="18"/>
                <w:szCs w:val="18"/>
              </w:rPr>
            </w:pPr>
            <w:r w:rsidRPr="00647CAC">
              <w:rPr>
                <w:rFonts w:ascii="Arial Narrow" w:hAnsi="Arial Narrow" w:cs="Times New Roman"/>
                <w:b/>
                <w:sz w:val="18"/>
                <w:szCs w:val="18"/>
                <w:highlight w:val="yellow"/>
              </w:rPr>
              <w:t>Liberalism</w:t>
            </w:r>
            <w:r w:rsidRPr="00A97FC7">
              <w:rPr>
                <w:rFonts w:ascii="Arial Narrow" w:hAnsi="Arial Narrow" w:cs="Times New Roman"/>
                <w:b/>
                <w:sz w:val="18"/>
                <w:szCs w:val="18"/>
              </w:rPr>
              <w:t>, based on anticommunism abroad and a</w:t>
            </w:r>
            <w:r w:rsidRPr="00A97FC7">
              <w:rPr>
                <w:rFonts w:ascii="Arial Narrow" w:hAnsi="Arial Narrow" w:cs="Times New Roman"/>
                <w:b/>
                <w:bCs/>
                <w:sz w:val="18"/>
                <w:szCs w:val="18"/>
              </w:rPr>
              <w:t xml:space="preserve"> </w:t>
            </w:r>
            <w:r w:rsidRPr="00A97FC7">
              <w:rPr>
                <w:rFonts w:ascii="Arial Narrow" w:hAnsi="Arial Narrow" w:cs="Times New Roman"/>
                <w:b/>
                <w:sz w:val="18"/>
                <w:szCs w:val="18"/>
              </w:rPr>
              <w:t>firm belief in the efficacy of governmental and especially federal power to achieve social goals at home, reached its apex in the mid-1960s and generated a variety of political and cultural responses.</w:t>
            </w:r>
          </w:p>
          <w:p w:rsidR="00A97FC7" w:rsidRDefault="00A97FC7" w:rsidP="00A97FC7">
            <w:pPr>
              <w:pStyle w:val="ListParagraph"/>
              <w:ind w:left="0"/>
              <w:rPr>
                <w:rFonts w:ascii="Arial Narrow" w:hAnsi="Arial Narrow" w:cs="Times New Roman"/>
                <w:b/>
                <w:szCs w:val="18"/>
              </w:rPr>
            </w:pPr>
          </w:p>
          <w:p w:rsidR="00DF238E" w:rsidRPr="00A97FC7" w:rsidRDefault="00DF238E" w:rsidP="00A97FC7">
            <w:pPr>
              <w:pStyle w:val="ListParagraph"/>
              <w:ind w:left="0"/>
              <w:rPr>
                <w:rFonts w:ascii="Arial Narrow" w:hAnsi="Arial Narrow" w:cs="Times New Roman"/>
                <w:b/>
                <w:sz w:val="18"/>
                <w:szCs w:val="18"/>
              </w:rPr>
            </w:pPr>
            <w:r w:rsidRPr="00A97FC7">
              <w:rPr>
                <w:rFonts w:ascii="Arial Narrow" w:hAnsi="Arial Narrow" w:cs="Times New Roman"/>
                <w:b/>
                <w:sz w:val="18"/>
                <w:szCs w:val="18"/>
              </w:rPr>
              <w:t>Stirred by a growing awareness of inequalities in American society and by the African American civil rights movement, activists also addressed issues of identity and social justice, such as gender/sexuality and ethnicity.</w:t>
            </w:r>
          </w:p>
          <w:p w:rsidR="00DF238E" w:rsidRPr="00A97FC7" w:rsidRDefault="00DF238E" w:rsidP="00A97FC7">
            <w:pPr>
              <w:pStyle w:val="ListParagraph"/>
              <w:ind w:left="0"/>
              <w:rPr>
                <w:rFonts w:ascii="Arial Narrow" w:hAnsi="Arial Narrow" w:cs="Times New Roman"/>
                <w:b/>
                <w:sz w:val="18"/>
                <w:szCs w:val="18"/>
              </w:rPr>
            </w:pPr>
          </w:p>
          <w:p w:rsidR="00DF238E" w:rsidRPr="00A97FC7" w:rsidRDefault="00DF238E" w:rsidP="00A97FC7">
            <w:pPr>
              <w:widowControl w:val="0"/>
              <w:overflowPunct w:val="0"/>
              <w:autoSpaceDE w:val="0"/>
              <w:autoSpaceDN w:val="0"/>
              <w:adjustRightInd w:val="0"/>
              <w:rPr>
                <w:rFonts w:ascii="Arial Narrow" w:hAnsi="Arial Narrow" w:cs="Times New Roman"/>
                <w:b/>
                <w:sz w:val="18"/>
                <w:szCs w:val="18"/>
              </w:rPr>
            </w:pPr>
            <w:r w:rsidRPr="00A97FC7">
              <w:rPr>
                <w:rFonts w:ascii="Arial Narrow" w:hAnsi="Arial Narrow" w:cs="Times New Roman"/>
                <w:b/>
                <w:sz w:val="18"/>
                <w:szCs w:val="18"/>
              </w:rPr>
              <w:t xml:space="preserve">Activists began to question society’s assumptions about </w:t>
            </w:r>
            <w:r w:rsidRPr="00647CAC">
              <w:rPr>
                <w:rFonts w:ascii="Arial Narrow" w:hAnsi="Arial Narrow" w:cs="Times New Roman"/>
                <w:b/>
                <w:sz w:val="18"/>
                <w:szCs w:val="18"/>
                <w:highlight w:val="yellow"/>
              </w:rPr>
              <w:t>gender</w:t>
            </w:r>
            <w:r w:rsidRPr="00A97FC7">
              <w:rPr>
                <w:rFonts w:ascii="Arial Narrow" w:hAnsi="Arial Narrow" w:cs="Times New Roman"/>
                <w:b/>
                <w:sz w:val="18"/>
                <w:szCs w:val="18"/>
              </w:rPr>
              <w:t xml:space="preserve"> and to call for social and economic equality for </w:t>
            </w:r>
            <w:r w:rsidRPr="00647CAC">
              <w:rPr>
                <w:rFonts w:ascii="Arial Narrow" w:hAnsi="Arial Narrow" w:cs="Times New Roman"/>
                <w:b/>
                <w:sz w:val="18"/>
                <w:szCs w:val="18"/>
                <w:highlight w:val="yellow"/>
              </w:rPr>
              <w:t>women and for gays and lesbians</w:t>
            </w:r>
            <w:r w:rsidRPr="00A97FC7">
              <w:rPr>
                <w:rFonts w:ascii="Arial Narrow" w:hAnsi="Arial Narrow" w:cs="Times New Roman"/>
                <w:b/>
                <w:sz w:val="18"/>
                <w:szCs w:val="18"/>
              </w:rPr>
              <w:t xml:space="preserve">. </w:t>
            </w:r>
          </w:p>
          <w:p w:rsidR="00DF238E" w:rsidRPr="00A97FC7" w:rsidRDefault="00DF238E" w:rsidP="00A97FC7">
            <w:pPr>
              <w:widowControl w:val="0"/>
              <w:overflowPunct w:val="0"/>
              <w:autoSpaceDE w:val="0"/>
              <w:autoSpaceDN w:val="0"/>
              <w:adjustRightInd w:val="0"/>
              <w:rPr>
                <w:rFonts w:ascii="Arial Narrow" w:hAnsi="Arial Narrow" w:cs="Times New Roman"/>
                <w:b/>
                <w:sz w:val="18"/>
                <w:szCs w:val="18"/>
              </w:rPr>
            </w:pPr>
          </w:p>
          <w:p w:rsidR="00DF238E" w:rsidRDefault="00A97FC7" w:rsidP="00A97FC7">
            <w:pPr>
              <w:widowControl w:val="0"/>
              <w:overflowPunct w:val="0"/>
              <w:autoSpaceDE w:val="0"/>
              <w:autoSpaceDN w:val="0"/>
              <w:adjustRightInd w:val="0"/>
              <w:rPr>
                <w:rFonts w:ascii="Arial Narrow" w:hAnsi="Arial Narrow" w:cs="Times New Roman"/>
                <w:sz w:val="18"/>
                <w:szCs w:val="18"/>
              </w:rPr>
            </w:pPr>
            <w:r w:rsidRPr="00C1155E">
              <w:rPr>
                <w:rFonts w:ascii="Arial Narrow" w:hAnsi="Arial Narrow" w:cs="Times New Roman"/>
                <w:b/>
                <w:sz w:val="18"/>
                <w:szCs w:val="18"/>
              </w:rPr>
              <w:t xml:space="preserve">New </w:t>
            </w:r>
            <w:r w:rsidRPr="00A97FC7">
              <w:rPr>
                <w:rFonts w:ascii="Arial Narrow" w:hAnsi="Arial Narrow" w:cs="Times New Roman"/>
                <w:b/>
                <w:sz w:val="18"/>
                <w:szCs w:val="18"/>
              </w:rPr>
              <w:t>demographic and social issues led to significant political and moral debates that sharply divided the nation.</w:t>
            </w:r>
          </w:p>
          <w:p w:rsidR="00A97FC7" w:rsidRPr="00A97FC7" w:rsidRDefault="00A97FC7" w:rsidP="00A97FC7">
            <w:pPr>
              <w:widowControl w:val="0"/>
              <w:overflowPunct w:val="0"/>
              <w:autoSpaceDE w:val="0"/>
              <w:autoSpaceDN w:val="0"/>
              <w:adjustRightInd w:val="0"/>
              <w:rPr>
                <w:rFonts w:ascii="Arial Narrow" w:hAnsi="Arial Narrow" w:cs="Times New Roman"/>
                <w:b/>
                <w:sz w:val="18"/>
                <w:szCs w:val="18"/>
              </w:rPr>
            </w:pPr>
          </w:p>
          <w:p w:rsidR="00A97FC7" w:rsidRPr="00A97FC7" w:rsidRDefault="00A97FC7" w:rsidP="00A97FC7">
            <w:pPr>
              <w:widowControl w:val="0"/>
              <w:overflowPunct w:val="0"/>
              <w:autoSpaceDE w:val="0"/>
              <w:autoSpaceDN w:val="0"/>
              <w:adjustRightInd w:val="0"/>
              <w:rPr>
                <w:rFonts w:ascii="Arial Narrow" w:hAnsi="Arial Narrow" w:cs="Times New Roman"/>
                <w:b/>
                <w:sz w:val="18"/>
                <w:szCs w:val="18"/>
              </w:rPr>
            </w:pPr>
            <w:r w:rsidRPr="00A97FC7">
              <w:rPr>
                <w:rFonts w:ascii="Arial Narrow" w:hAnsi="Arial Narrow" w:cs="Times New Roman"/>
                <w:b/>
                <w:sz w:val="18"/>
                <w:szCs w:val="18"/>
              </w:rPr>
              <w:t xml:space="preserve">Although the image of the traditional nuclear family dominated popular perceptions in the postwar era, the family structure of Americans was undergoing profound changes as the number of working women increased and many social attitudes changed. </w:t>
            </w:r>
          </w:p>
          <w:p w:rsidR="00A97FC7" w:rsidRDefault="00A97FC7" w:rsidP="00A97FC7">
            <w:pPr>
              <w:widowControl w:val="0"/>
              <w:overflowPunct w:val="0"/>
              <w:autoSpaceDE w:val="0"/>
              <w:autoSpaceDN w:val="0"/>
              <w:adjustRightInd w:val="0"/>
              <w:rPr>
                <w:rFonts w:ascii="Arial Narrow" w:hAnsi="Arial Narrow" w:cs="Times New Roman"/>
                <w:sz w:val="18"/>
                <w:szCs w:val="18"/>
              </w:rPr>
            </w:pPr>
          </w:p>
          <w:p w:rsidR="00DF238E" w:rsidRDefault="00A97FC7" w:rsidP="004941BD">
            <w:pPr>
              <w:widowControl w:val="0"/>
              <w:overflowPunct w:val="0"/>
              <w:autoSpaceDE w:val="0"/>
              <w:autoSpaceDN w:val="0"/>
              <w:adjustRightInd w:val="0"/>
              <w:rPr>
                <w:rFonts w:ascii="Arial Narrow" w:eastAsia="Cambria" w:hAnsi="Arial Narrow" w:cs="Times New Roman"/>
                <w:b/>
                <w:bCs/>
                <w:sz w:val="18"/>
              </w:rPr>
            </w:pPr>
            <w:r w:rsidRPr="00A97FC7">
              <w:rPr>
                <w:rFonts w:ascii="Arial Narrow" w:hAnsi="Arial Narrow" w:cs="Times New Roman"/>
                <w:b/>
                <w:sz w:val="18"/>
                <w:szCs w:val="18"/>
              </w:rPr>
              <w:t xml:space="preserve">Young people who participated in the </w:t>
            </w:r>
            <w:r w:rsidRPr="00647CAC">
              <w:rPr>
                <w:rFonts w:ascii="Arial Narrow" w:hAnsi="Arial Narrow" w:cs="Times New Roman"/>
                <w:b/>
                <w:sz w:val="18"/>
                <w:szCs w:val="18"/>
                <w:highlight w:val="yellow"/>
              </w:rPr>
              <w:t>counterculture</w:t>
            </w:r>
            <w:r w:rsidRPr="00A97FC7">
              <w:rPr>
                <w:rFonts w:ascii="Arial Narrow" w:hAnsi="Arial Narrow" w:cs="Times New Roman"/>
                <w:b/>
                <w:sz w:val="18"/>
                <w:szCs w:val="18"/>
              </w:rPr>
              <w:t xml:space="preserve"> of the 1960s rejected many of the social, economic, and political values of their parents’ generation, initiated a </w:t>
            </w:r>
            <w:r w:rsidRPr="00647CAC">
              <w:rPr>
                <w:rFonts w:ascii="Arial Narrow" w:hAnsi="Arial Narrow" w:cs="Times New Roman"/>
                <w:b/>
                <w:sz w:val="18"/>
                <w:szCs w:val="18"/>
                <w:highlight w:val="yellow"/>
              </w:rPr>
              <w:t>sexual revolution</w:t>
            </w:r>
            <w:r w:rsidRPr="00A97FC7">
              <w:rPr>
                <w:rFonts w:ascii="Arial Narrow" w:hAnsi="Arial Narrow" w:cs="Times New Roman"/>
                <w:b/>
                <w:sz w:val="18"/>
                <w:szCs w:val="18"/>
              </w:rPr>
              <w:t xml:space="preserve">, and introduced greater informality into U.S. culture. </w:t>
            </w:r>
          </w:p>
        </w:tc>
        <w:tc>
          <w:tcPr>
            <w:tcW w:w="7290" w:type="dxa"/>
          </w:tcPr>
          <w:p w:rsidR="00DF238E" w:rsidRDefault="00DF238E"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Social Revolutions and Cultural Movements…</w:t>
            </w: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Student Movement and the New Left…</w:t>
            </w:r>
          </w:p>
          <w:p w:rsidR="00A97FC7" w:rsidRDefault="00A97FC7" w:rsidP="00820CDE">
            <w:pPr>
              <w:pStyle w:val="ListParagraph"/>
              <w:ind w:left="0"/>
              <w:rPr>
                <w:rFonts w:ascii="Arial Narrow" w:eastAsia="Cambria" w:hAnsi="Arial Narrow" w:cs="Times New Roman"/>
                <w:b/>
                <w:bCs/>
                <w:sz w:val="18"/>
              </w:rPr>
            </w:pPr>
          </w:p>
          <w:p w:rsidR="00A97FC7" w:rsidRPr="00A97FC7" w:rsidRDefault="00A97FC7" w:rsidP="00820CDE">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A97FC7">
              <w:rPr>
                <w:rFonts w:ascii="Arial Narrow" w:eastAsia="Cambria" w:hAnsi="Arial Narrow" w:cs="Times New Roman"/>
                <w:bCs/>
                <w:i/>
                <w:sz w:val="18"/>
              </w:rPr>
              <w:t>Students for a Democratic Society (SDS)…</w:t>
            </w: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Free Speech Movement…</w:t>
            </w: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The Weathermen…</w:t>
            </w:r>
          </w:p>
          <w:p w:rsidR="00A97FC7" w:rsidRDefault="00A97FC7" w:rsidP="00820CDE">
            <w:pPr>
              <w:pStyle w:val="ListParagraph"/>
              <w:ind w:left="0"/>
              <w:rPr>
                <w:rFonts w:ascii="Arial Narrow" w:eastAsia="Cambria" w:hAnsi="Arial Narrow" w:cs="Times New Roman"/>
                <w:bCs/>
                <w:i/>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sidRPr="00647CAC">
              <w:rPr>
                <w:rFonts w:ascii="Arial Narrow" w:eastAsia="Cambria" w:hAnsi="Arial Narrow" w:cs="Times New Roman"/>
                <w:b/>
                <w:bCs/>
                <w:sz w:val="18"/>
                <w:highlight w:val="yellow"/>
              </w:rPr>
              <w:t>Counterculture</w:t>
            </w:r>
            <w:r>
              <w:rPr>
                <w:rFonts w:ascii="Arial Narrow" w:eastAsia="Cambria" w:hAnsi="Arial Narrow" w:cs="Times New Roman"/>
                <w:b/>
                <w:bCs/>
                <w:sz w:val="18"/>
              </w:rPr>
              <w:t>…</w:t>
            </w: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 Retrospect…</w:t>
            </w: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Sexual Revolution…</w:t>
            </w: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4941BD" w:rsidRPr="004941BD" w:rsidRDefault="00A97FC7" w:rsidP="00820CDE">
            <w:pPr>
              <w:pStyle w:val="ListParagraph"/>
              <w:ind w:left="0"/>
              <w:rPr>
                <w:rFonts w:ascii="Arial Narrow" w:hAnsi="Arial Narrow" w:cs="Arial"/>
                <w:i/>
                <w:iCs/>
                <w:color w:val="252525"/>
                <w:sz w:val="18"/>
                <w:szCs w:val="18"/>
                <w:shd w:val="clear" w:color="auto" w:fill="FFFFFF"/>
              </w:rPr>
            </w:pPr>
            <w:r>
              <w:rPr>
                <w:rFonts w:ascii="Arial Narrow" w:eastAsia="Cambria" w:hAnsi="Arial Narrow" w:cs="Times New Roman"/>
                <w:b/>
                <w:bCs/>
                <w:sz w:val="18"/>
              </w:rPr>
              <w:t xml:space="preserve">    </w:t>
            </w:r>
            <w:r w:rsidRPr="004941BD">
              <w:rPr>
                <w:rFonts w:ascii="Arial Narrow" w:eastAsia="Cambria" w:hAnsi="Arial Narrow" w:cs="Times New Roman"/>
                <w:bCs/>
                <w:sz w:val="18"/>
              </w:rPr>
              <w:t xml:space="preserve">Alfred </w:t>
            </w:r>
            <w:r w:rsidRPr="004941BD">
              <w:rPr>
                <w:rFonts w:ascii="Arial Narrow" w:eastAsia="Cambria" w:hAnsi="Arial Narrow" w:cs="Times New Roman"/>
                <w:bCs/>
                <w:sz w:val="18"/>
                <w:szCs w:val="18"/>
              </w:rPr>
              <w:t>Kinsey</w:t>
            </w:r>
            <w:r w:rsidR="004941BD" w:rsidRPr="004941BD">
              <w:rPr>
                <w:rFonts w:ascii="Arial Narrow" w:eastAsia="Cambria" w:hAnsi="Arial Narrow" w:cs="Times New Roman"/>
                <w:bCs/>
                <w:sz w:val="18"/>
                <w:szCs w:val="18"/>
              </w:rPr>
              <w:t xml:space="preserve">’s </w:t>
            </w:r>
            <w:r w:rsidR="004941BD" w:rsidRPr="004941BD">
              <w:rPr>
                <w:rFonts w:ascii="Arial Narrow" w:hAnsi="Arial Narrow" w:cs="Arial"/>
                <w:i/>
                <w:iCs/>
                <w:color w:val="252525"/>
                <w:sz w:val="18"/>
                <w:szCs w:val="18"/>
                <w:shd w:val="clear" w:color="auto" w:fill="FFFFFF"/>
              </w:rPr>
              <w:t>Sexual Behavior in the Human Male</w:t>
            </w:r>
            <w:r w:rsidR="004941BD" w:rsidRPr="004941BD">
              <w:rPr>
                <w:rStyle w:val="apple-converted-space"/>
                <w:rFonts w:ascii="Arial Narrow" w:hAnsi="Arial Narrow" w:cs="Arial"/>
                <w:color w:val="252525"/>
                <w:sz w:val="18"/>
                <w:szCs w:val="18"/>
                <w:shd w:val="clear" w:color="auto" w:fill="FFFFFF"/>
              </w:rPr>
              <w:t> </w:t>
            </w:r>
            <w:r w:rsidR="004941BD" w:rsidRPr="004941BD">
              <w:rPr>
                <w:rFonts w:ascii="Arial Narrow" w:hAnsi="Arial Narrow" w:cs="Arial"/>
                <w:color w:val="252525"/>
                <w:sz w:val="18"/>
                <w:szCs w:val="18"/>
                <w:shd w:val="clear" w:color="auto" w:fill="FFFFFF"/>
              </w:rPr>
              <w:t xml:space="preserve">(1948) and </w:t>
            </w:r>
            <w:r w:rsidR="004941BD" w:rsidRPr="004941BD">
              <w:rPr>
                <w:rFonts w:ascii="Arial Narrow" w:hAnsi="Arial Narrow" w:cs="Arial"/>
                <w:i/>
                <w:iCs/>
                <w:color w:val="252525"/>
                <w:sz w:val="18"/>
                <w:szCs w:val="18"/>
                <w:shd w:val="clear" w:color="auto" w:fill="FFFFFF"/>
              </w:rPr>
              <w:t xml:space="preserve">Sexual Behavior in the </w:t>
            </w:r>
          </w:p>
          <w:p w:rsidR="00A97FC7" w:rsidRPr="004941BD" w:rsidRDefault="004941BD" w:rsidP="00820CDE">
            <w:pPr>
              <w:pStyle w:val="ListParagraph"/>
              <w:ind w:left="0"/>
              <w:rPr>
                <w:rFonts w:ascii="Arial Narrow" w:eastAsia="Cambria" w:hAnsi="Arial Narrow" w:cs="Times New Roman"/>
                <w:bCs/>
                <w:sz w:val="18"/>
              </w:rPr>
            </w:pPr>
            <w:r w:rsidRPr="004941BD">
              <w:rPr>
                <w:rFonts w:ascii="Arial Narrow" w:hAnsi="Arial Narrow" w:cs="Arial"/>
                <w:i/>
                <w:iCs/>
                <w:color w:val="252525"/>
                <w:sz w:val="18"/>
                <w:szCs w:val="18"/>
                <w:shd w:val="clear" w:color="auto" w:fill="FFFFFF"/>
              </w:rPr>
              <w:t xml:space="preserve">    Human Female</w:t>
            </w:r>
            <w:r w:rsidRPr="004941BD">
              <w:rPr>
                <w:rStyle w:val="apple-converted-space"/>
                <w:rFonts w:ascii="Arial Narrow" w:hAnsi="Arial Narrow" w:cs="Arial"/>
                <w:color w:val="252525"/>
                <w:sz w:val="18"/>
                <w:szCs w:val="18"/>
                <w:shd w:val="clear" w:color="auto" w:fill="FFFFFF"/>
              </w:rPr>
              <w:t> </w:t>
            </w:r>
            <w:r w:rsidRPr="004941BD">
              <w:rPr>
                <w:rFonts w:ascii="Arial Narrow" w:hAnsi="Arial Narrow" w:cs="Arial"/>
                <w:color w:val="252525"/>
                <w:sz w:val="18"/>
                <w:szCs w:val="18"/>
                <w:shd w:val="clear" w:color="auto" w:fill="FFFFFF"/>
              </w:rPr>
              <w:t>(1953)…</w:t>
            </w:r>
          </w:p>
          <w:p w:rsidR="00A97FC7" w:rsidRPr="004941BD" w:rsidRDefault="00A97FC7" w:rsidP="00820CDE">
            <w:pPr>
              <w:pStyle w:val="ListParagraph"/>
              <w:ind w:left="0"/>
              <w:rPr>
                <w:rFonts w:ascii="Arial Narrow" w:eastAsia="Cambria" w:hAnsi="Arial Narrow" w:cs="Times New Roman"/>
                <w:bCs/>
                <w:sz w:val="18"/>
              </w:rPr>
            </w:pPr>
          </w:p>
          <w:p w:rsidR="00A97FC7" w:rsidRPr="004941BD" w:rsidRDefault="00A97FC7" w:rsidP="00820CDE">
            <w:pPr>
              <w:pStyle w:val="ListParagraph"/>
              <w:ind w:left="0"/>
              <w:rPr>
                <w:rFonts w:ascii="Arial Narrow" w:eastAsia="Cambria" w:hAnsi="Arial Narrow" w:cs="Times New Roman"/>
                <w:bCs/>
                <w:sz w:val="18"/>
              </w:rPr>
            </w:pPr>
          </w:p>
          <w:p w:rsidR="00A97FC7" w:rsidRPr="004941BD" w:rsidRDefault="004941BD" w:rsidP="00820CDE">
            <w:pPr>
              <w:pStyle w:val="ListParagraph"/>
              <w:ind w:left="0"/>
              <w:rPr>
                <w:rFonts w:ascii="Arial Narrow" w:eastAsia="Cambria" w:hAnsi="Arial Narrow" w:cs="Times New Roman"/>
                <w:bCs/>
                <w:i/>
                <w:sz w:val="18"/>
              </w:rPr>
            </w:pPr>
            <w:r w:rsidRPr="004941BD">
              <w:rPr>
                <w:rFonts w:ascii="Arial Narrow" w:eastAsia="Cambria" w:hAnsi="Arial Narrow" w:cs="Times New Roman"/>
                <w:bCs/>
                <w:sz w:val="18"/>
              </w:rPr>
              <w:t xml:space="preserve">    </w:t>
            </w:r>
            <w:r w:rsidRPr="004941BD">
              <w:rPr>
                <w:rFonts w:ascii="Arial Narrow" w:eastAsia="Cambria" w:hAnsi="Arial Narrow" w:cs="Times New Roman"/>
                <w:bCs/>
                <w:i/>
                <w:sz w:val="18"/>
              </w:rPr>
              <w:t>Birth Control Pill…</w:t>
            </w:r>
          </w:p>
          <w:p w:rsidR="00A97FC7" w:rsidRDefault="00A97FC7" w:rsidP="00820CDE">
            <w:pPr>
              <w:pStyle w:val="ListParagraph"/>
              <w:ind w:left="0"/>
              <w:rPr>
                <w:rFonts w:ascii="Arial Narrow" w:eastAsia="Cambria" w:hAnsi="Arial Narrow" w:cs="Times New Roman"/>
                <w:b/>
                <w:bCs/>
                <w:sz w:val="18"/>
              </w:rPr>
            </w:pPr>
          </w:p>
          <w:p w:rsidR="004941BD" w:rsidRDefault="004941BD" w:rsidP="00820CDE">
            <w:pPr>
              <w:pStyle w:val="ListParagraph"/>
              <w:ind w:left="0"/>
              <w:rPr>
                <w:rFonts w:ascii="Arial Narrow" w:eastAsia="Cambria" w:hAnsi="Arial Narrow" w:cs="Times New Roman"/>
                <w:b/>
                <w:bCs/>
                <w:sz w:val="18"/>
              </w:rPr>
            </w:pPr>
          </w:p>
          <w:p w:rsidR="004941BD" w:rsidRDefault="004941BD" w:rsidP="00820CDE">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4941BD">
              <w:rPr>
                <w:rFonts w:ascii="Arial Narrow" w:eastAsia="Cambria" w:hAnsi="Arial Narrow" w:cs="Times New Roman"/>
                <w:bCs/>
                <w:i/>
                <w:sz w:val="18"/>
              </w:rPr>
              <w:t>Sex as a consumer product…</w:t>
            </w:r>
          </w:p>
          <w:p w:rsidR="004941BD" w:rsidRDefault="004941BD" w:rsidP="00820CDE">
            <w:pPr>
              <w:pStyle w:val="ListParagraph"/>
              <w:ind w:left="0"/>
              <w:rPr>
                <w:rFonts w:ascii="Arial Narrow" w:eastAsia="Cambria" w:hAnsi="Arial Narrow" w:cs="Times New Roman"/>
                <w:bCs/>
                <w:i/>
                <w:sz w:val="18"/>
              </w:rPr>
            </w:pPr>
          </w:p>
          <w:p w:rsidR="004941BD" w:rsidRPr="004941BD" w:rsidRDefault="004941BD" w:rsidP="00820CDE">
            <w:pPr>
              <w:pStyle w:val="ListParagraph"/>
              <w:ind w:left="0"/>
              <w:rPr>
                <w:rFonts w:ascii="Arial Narrow" w:eastAsia="Cambria" w:hAnsi="Arial Narrow" w:cs="Times New Roman"/>
                <w:bCs/>
                <w:i/>
                <w:sz w:val="18"/>
              </w:rPr>
            </w:pP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Women’s Movement…</w:t>
            </w:r>
          </w:p>
          <w:p w:rsidR="00A97FC7" w:rsidRDefault="00A97FC7" w:rsidP="00820CDE">
            <w:pPr>
              <w:pStyle w:val="ListParagraph"/>
              <w:ind w:left="0"/>
              <w:rPr>
                <w:rFonts w:ascii="Arial Narrow" w:eastAsia="Cambria" w:hAnsi="Arial Narrow" w:cs="Times New Roman"/>
                <w:b/>
                <w:bCs/>
                <w:sz w:val="18"/>
              </w:rPr>
            </w:pPr>
          </w:p>
          <w:p w:rsidR="00A97FC7" w:rsidRDefault="00A97FC7" w:rsidP="00820CDE">
            <w:pPr>
              <w:pStyle w:val="ListParagraph"/>
              <w:ind w:left="0"/>
              <w:rPr>
                <w:rFonts w:ascii="Arial Narrow" w:eastAsia="Cambria" w:hAnsi="Arial Narrow" w:cs="Times New Roman"/>
                <w:b/>
                <w:bCs/>
                <w:sz w:val="18"/>
              </w:rPr>
            </w:pPr>
          </w:p>
          <w:p w:rsidR="00A97FC7" w:rsidRP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Betty Friedan’s Feminine Mystique…</w:t>
            </w: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National Organization for Women (NOW)…</w:t>
            </w: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p>
          <w:p w:rsidR="00A97FC7" w:rsidRP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Equal Pay Act (1963)… (see page 2 of this guide)</w:t>
            </w:r>
          </w:p>
          <w:p w:rsidR="00A97FC7" w:rsidRDefault="00A97FC7" w:rsidP="00820CDE">
            <w:pPr>
              <w:pStyle w:val="ListParagraph"/>
              <w:ind w:left="0"/>
              <w:rPr>
                <w:rFonts w:ascii="Arial Narrow" w:eastAsia="Cambria" w:hAnsi="Arial Narrow" w:cs="Times New Roman"/>
                <w:bCs/>
                <w:i/>
                <w:sz w:val="18"/>
              </w:rPr>
            </w:pPr>
            <w:r w:rsidRPr="00A97FC7">
              <w:rPr>
                <w:rFonts w:ascii="Arial Narrow" w:eastAsia="Cambria" w:hAnsi="Arial Narrow" w:cs="Times New Roman"/>
                <w:bCs/>
                <w:i/>
                <w:sz w:val="18"/>
              </w:rPr>
              <w:t xml:space="preserve">     Civil Rights Act (1964)…(see page 6 of this guide)</w:t>
            </w:r>
          </w:p>
          <w:p w:rsidR="004941BD" w:rsidRDefault="004941BD" w:rsidP="00820CDE">
            <w:pPr>
              <w:pStyle w:val="ListParagraph"/>
              <w:ind w:left="0"/>
              <w:rPr>
                <w:rFonts w:ascii="Arial Narrow" w:eastAsia="Cambria" w:hAnsi="Arial Narrow" w:cs="Times New Roman"/>
                <w:bCs/>
                <w:i/>
                <w:sz w:val="18"/>
              </w:rPr>
            </w:pPr>
          </w:p>
          <w:p w:rsidR="004941BD" w:rsidRDefault="004941BD" w:rsidP="00820CDE">
            <w:pPr>
              <w:pStyle w:val="ListParagraph"/>
              <w:ind w:left="0"/>
              <w:rPr>
                <w:rFonts w:ascii="Arial Narrow" w:eastAsia="Cambria" w:hAnsi="Arial Narrow" w:cs="Times New Roman"/>
                <w:bCs/>
                <w:i/>
                <w:sz w:val="18"/>
              </w:rPr>
            </w:pPr>
            <w:r>
              <w:rPr>
                <w:rFonts w:ascii="Arial Narrow" w:eastAsia="Cambria" w:hAnsi="Arial Narrow" w:cs="Times New Roman"/>
                <w:bCs/>
                <w:i/>
                <w:sz w:val="18"/>
              </w:rPr>
              <w:t xml:space="preserve">     Campaign for the ERA…</w:t>
            </w:r>
          </w:p>
          <w:p w:rsidR="004941BD" w:rsidRDefault="004941BD" w:rsidP="00820CDE">
            <w:pPr>
              <w:pStyle w:val="ListParagraph"/>
              <w:ind w:left="0"/>
              <w:rPr>
                <w:rFonts w:ascii="Arial Narrow" w:eastAsia="Cambria" w:hAnsi="Arial Narrow" w:cs="Times New Roman"/>
                <w:bCs/>
                <w:i/>
                <w:sz w:val="18"/>
              </w:rPr>
            </w:pPr>
          </w:p>
          <w:p w:rsidR="004941BD" w:rsidRDefault="004941BD" w:rsidP="00820CDE">
            <w:pPr>
              <w:pStyle w:val="ListParagraph"/>
              <w:ind w:left="0"/>
              <w:rPr>
                <w:rFonts w:ascii="Arial Narrow" w:eastAsia="Cambria" w:hAnsi="Arial Narrow" w:cs="Times New Roman"/>
                <w:bCs/>
                <w:i/>
                <w:sz w:val="18"/>
              </w:rPr>
            </w:pPr>
          </w:p>
          <w:p w:rsidR="004941BD" w:rsidRDefault="004941BD" w:rsidP="00820CDE">
            <w:pPr>
              <w:pStyle w:val="ListParagraph"/>
              <w:ind w:left="0"/>
              <w:rPr>
                <w:rFonts w:ascii="Arial Narrow" w:eastAsia="Cambria" w:hAnsi="Arial Narrow" w:cs="Times New Roman"/>
                <w:bCs/>
                <w:i/>
                <w:sz w:val="18"/>
              </w:rPr>
            </w:pPr>
          </w:p>
          <w:p w:rsidR="004941BD" w:rsidRDefault="004941BD" w:rsidP="00820CDE">
            <w:pPr>
              <w:pStyle w:val="ListParagraph"/>
              <w:ind w:left="0"/>
              <w:rPr>
                <w:rFonts w:ascii="Arial Narrow" w:eastAsia="Cambria" w:hAnsi="Arial Narrow" w:cs="Times New Roman"/>
                <w:bCs/>
                <w:i/>
                <w:sz w:val="18"/>
              </w:rPr>
            </w:pPr>
          </w:p>
          <w:p w:rsidR="00A97FC7" w:rsidRPr="00A97FC7" w:rsidRDefault="004941BD" w:rsidP="004941BD">
            <w:pPr>
              <w:pStyle w:val="ListParagraph"/>
              <w:ind w:left="0"/>
              <w:rPr>
                <w:rFonts w:ascii="Arial Narrow" w:eastAsia="Cambria" w:hAnsi="Arial Narrow" w:cs="Times New Roman"/>
                <w:b/>
                <w:bCs/>
                <w:sz w:val="18"/>
              </w:rPr>
            </w:pPr>
            <w:r>
              <w:rPr>
                <w:rFonts w:ascii="Arial Narrow" w:eastAsia="Cambria" w:hAnsi="Arial Narrow" w:cs="Times New Roman"/>
                <w:bCs/>
                <w:i/>
                <w:sz w:val="18"/>
              </w:rPr>
              <w:t xml:space="preserve">     Achievements…</w:t>
            </w:r>
          </w:p>
        </w:tc>
        <w:tc>
          <w:tcPr>
            <w:tcW w:w="2088" w:type="dxa"/>
          </w:tcPr>
          <w:p w:rsidR="00366A08" w:rsidRDefault="00366A08" w:rsidP="004941BD">
            <w:pPr>
              <w:pStyle w:val="NormalWeb"/>
              <w:spacing w:before="0" w:beforeAutospacing="0" w:after="0" w:afterAutospacing="0"/>
              <w:rPr>
                <w:rFonts w:ascii="Arial Narrow" w:hAnsi="Arial Narrow"/>
                <w:b/>
                <w:sz w:val="18"/>
                <w:lang w:val="en"/>
              </w:rPr>
            </w:pPr>
          </w:p>
          <w:p w:rsidR="004941BD" w:rsidRDefault="004941BD" w:rsidP="004941BD">
            <w:pPr>
              <w:pStyle w:val="NormalWeb"/>
              <w:spacing w:before="0" w:beforeAutospacing="0" w:after="0" w:afterAutospacing="0"/>
              <w:rPr>
                <w:rFonts w:ascii="Arial Narrow" w:hAnsi="Arial Narrow"/>
                <w:b/>
                <w:sz w:val="18"/>
                <w:lang w:val="en"/>
              </w:rPr>
            </w:pPr>
            <w:r>
              <w:rPr>
                <w:rFonts w:ascii="Arial Narrow" w:hAnsi="Arial Narrow"/>
                <w:b/>
                <w:sz w:val="18"/>
                <w:lang w:val="en"/>
              </w:rPr>
              <w:t>What does SDS illustrate about youth in the 1960s?</w:t>
            </w:r>
          </w:p>
          <w:p w:rsidR="00DF238E" w:rsidRDefault="00DF238E" w:rsidP="00820CDE">
            <w:pPr>
              <w:pStyle w:val="ListParagraph"/>
              <w:ind w:left="0"/>
              <w:rPr>
                <w:rFonts w:ascii="Arial Narrow" w:eastAsia="Cambria" w:hAnsi="Arial Narrow" w:cs="Times New Roman"/>
                <w:b/>
                <w:bCs/>
                <w:sz w:val="18"/>
              </w:rPr>
            </w:pPr>
          </w:p>
          <w:p w:rsidR="004941BD" w:rsidRDefault="004941BD"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366A08" w:rsidRDefault="00366A08" w:rsidP="00820CDE">
            <w:pPr>
              <w:pStyle w:val="ListParagraph"/>
              <w:ind w:left="0"/>
              <w:rPr>
                <w:rFonts w:ascii="Arial Narrow" w:eastAsia="Cambria" w:hAnsi="Arial Narrow" w:cs="Times New Roman"/>
                <w:b/>
                <w:bCs/>
                <w:sz w:val="18"/>
              </w:rPr>
            </w:pPr>
          </w:p>
          <w:p w:rsidR="004941BD" w:rsidRDefault="004941BD" w:rsidP="00820CDE">
            <w:pPr>
              <w:pStyle w:val="ListParagraph"/>
              <w:ind w:left="0"/>
              <w:rPr>
                <w:rFonts w:ascii="Arial Narrow" w:hAnsi="Arial Narrow"/>
                <w:b/>
                <w:sz w:val="18"/>
                <w:lang w:val="en"/>
              </w:rPr>
            </w:pPr>
            <w:r>
              <w:rPr>
                <w:rFonts w:ascii="Arial Narrow" w:hAnsi="Arial Narrow"/>
                <w:b/>
                <w:sz w:val="18"/>
                <w:lang w:val="en"/>
              </w:rPr>
              <w:t>Explain the connection of the 50’s Beatniks, like Jack Kerouac, to the 60’s counterculture.</w:t>
            </w: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820CDE">
            <w:pPr>
              <w:pStyle w:val="ListParagraph"/>
              <w:ind w:left="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r>
              <w:rPr>
                <w:rFonts w:ascii="Arial Narrow" w:hAnsi="Arial Narrow"/>
                <w:b/>
                <w:sz w:val="18"/>
                <w:lang w:val="en"/>
              </w:rPr>
              <w:t>Remember Alice Paul from the Progressive Era? What was her role in the ERA?</w:t>
            </w: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p>
          <w:p w:rsidR="00366A08" w:rsidRDefault="00366A08" w:rsidP="00366A08">
            <w:pPr>
              <w:pStyle w:val="NormalWeb"/>
              <w:spacing w:before="0" w:beforeAutospacing="0" w:after="0" w:afterAutospacing="0"/>
              <w:rPr>
                <w:rFonts w:ascii="Arial Narrow" w:hAnsi="Arial Narrow"/>
                <w:b/>
                <w:sz w:val="18"/>
                <w:lang w:val="en"/>
              </w:rPr>
            </w:pPr>
            <w:r>
              <w:rPr>
                <w:rFonts w:ascii="Arial Narrow" w:hAnsi="Arial Narrow"/>
                <w:b/>
                <w:sz w:val="18"/>
                <w:lang w:val="en"/>
              </w:rPr>
              <w:t>Why was the ERA defeated?</w:t>
            </w:r>
          </w:p>
          <w:p w:rsidR="00366A08" w:rsidRDefault="00366A08" w:rsidP="00820CDE">
            <w:pPr>
              <w:pStyle w:val="ListParagraph"/>
              <w:ind w:left="0"/>
              <w:rPr>
                <w:rFonts w:ascii="Arial Narrow" w:eastAsia="Cambria" w:hAnsi="Arial Narrow" w:cs="Times New Roman"/>
                <w:b/>
                <w:bCs/>
                <w:sz w:val="18"/>
              </w:rPr>
            </w:pPr>
          </w:p>
        </w:tc>
      </w:tr>
    </w:tbl>
    <w:p w:rsidR="001930D0" w:rsidRDefault="004941BD" w:rsidP="001930D0">
      <w:pPr>
        <w:rPr>
          <w:rFonts w:ascii="Arial Narrow" w:hAnsi="Arial Narrow"/>
          <w:sz w:val="18"/>
          <w:u w:val="single"/>
        </w:rPr>
      </w:pPr>
      <w:r>
        <w:rPr>
          <w:rFonts w:ascii="Arial Narrow" w:hAnsi="Arial Narrow"/>
          <w:noProof/>
          <w:sz w:val="18"/>
          <w:u w:val="single"/>
        </w:rPr>
        <w:lastRenderedPageBreak/>
        <mc:AlternateContent>
          <mc:Choice Requires="wps">
            <w:drawing>
              <wp:anchor distT="0" distB="0" distL="114300" distR="114300" simplePos="0" relativeHeight="251887616" behindDoc="0" locked="0" layoutInCell="1" allowOverlap="1">
                <wp:simplePos x="0" y="0"/>
                <wp:positionH relativeFrom="column">
                  <wp:posOffset>-42530</wp:posOffset>
                </wp:positionH>
                <wp:positionV relativeFrom="paragraph">
                  <wp:posOffset>-43283</wp:posOffset>
                </wp:positionV>
                <wp:extent cx="7176977" cy="3838353"/>
                <wp:effectExtent l="0" t="0" r="24130" b="10160"/>
                <wp:wrapNone/>
                <wp:docPr id="9" name="Rectangle 9"/>
                <wp:cNvGraphicFramePr/>
                <a:graphic xmlns:a="http://schemas.openxmlformats.org/drawingml/2006/main">
                  <a:graphicData uri="http://schemas.microsoft.com/office/word/2010/wordprocessingShape">
                    <wps:wsp>
                      <wps:cNvSpPr/>
                      <wps:spPr>
                        <a:xfrm>
                          <a:off x="0" y="0"/>
                          <a:ext cx="7176977" cy="383835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3.35pt;margin-top:-3.4pt;width:565.1pt;height:302.2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" filled="f" strokecolor="black [3213]" strokeweight=".25pt"/>
            </w:pict>
          </mc:Fallback>
        </mc:AlternateContent>
      </w:r>
      <w:r w:rsidRPr="004941BD">
        <w:rPr>
          <w:rFonts w:ascii="Arial Narrow" w:hAnsi="Arial Narrow"/>
          <w:sz w:val="18"/>
          <w:u w:val="single"/>
        </w:rPr>
        <w:t>Additional Insight and Analysis:</w:t>
      </w:r>
    </w:p>
    <w:p w:rsidR="004941BD" w:rsidRPr="004941BD" w:rsidRDefault="004941BD" w:rsidP="001930D0">
      <w:pPr>
        <w:rPr>
          <w:rFonts w:ascii="Arial Narrow" w:hAnsi="Arial Narrow"/>
          <w:sz w:val="18"/>
          <w:u w:val="single"/>
        </w:rPr>
      </w:pPr>
    </w:p>
    <w:p w:rsidR="004941BD" w:rsidRPr="004941BD" w:rsidRDefault="004941BD" w:rsidP="004941BD">
      <w:pPr>
        <w:rPr>
          <w:rFonts w:ascii="Arial Narrow" w:hAnsi="Arial Narrow" w:cs="Times New Roman"/>
          <w:b/>
          <w:sz w:val="18"/>
          <w:szCs w:val="18"/>
        </w:rPr>
      </w:pPr>
      <w:r w:rsidRPr="004941BD">
        <w:rPr>
          <w:rFonts w:ascii="Arial Narrow" w:hAnsi="Arial Narrow" w:cs="Times New Roman"/>
          <w:b/>
          <w:sz w:val="18"/>
          <w:szCs w:val="18"/>
        </w:rPr>
        <w:t xml:space="preserve">The </w:t>
      </w:r>
      <w:proofErr w:type="spellStart"/>
      <w:r w:rsidRPr="004941BD">
        <w:rPr>
          <w:rFonts w:ascii="Arial Narrow" w:hAnsi="Arial Narrow" w:cs="Times New Roman"/>
          <w:b/>
          <w:sz w:val="18"/>
          <w:szCs w:val="18"/>
        </w:rPr>
        <w:t>Mattachine</w:t>
      </w:r>
      <w:proofErr w:type="spellEnd"/>
      <w:r w:rsidRPr="004941BD">
        <w:rPr>
          <w:rFonts w:ascii="Arial Narrow" w:hAnsi="Arial Narrow" w:cs="Times New Roman"/>
          <w:b/>
          <w:sz w:val="18"/>
          <w:szCs w:val="18"/>
        </w:rPr>
        <w:t xml:space="preserve"> </w:t>
      </w:r>
      <w:r w:rsidR="00820CDE" w:rsidRPr="004941BD">
        <w:rPr>
          <w:rFonts w:ascii="Arial Narrow" w:hAnsi="Arial Narrow" w:cs="Times New Roman"/>
          <w:b/>
          <w:sz w:val="18"/>
          <w:szCs w:val="18"/>
        </w:rPr>
        <w:t>Society was</w:t>
      </w:r>
      <w:r w:rsidRPr="004941BD">
        <w:rPr>
          <w:rFonts w:ascii="Arial Narrow" w:hAnsi="Arial Narrow" w:cs="Times New Roman"/>
          <w:b/>
          <w:sz w:val="18"/>
          <w:szCs w:val="18"/>
        </w:rPr>
        <w:t xml:space="preserve"> founded in Los Angeles in 1951.  It was a pioneering advocate for gay rights. Inspired by progress in civil rights, other groups including gay rights were inspired to stand up for their rights more. This included coming “out of the closet” and celebrating identity rather than pretending to be something else.</w:t>
      </w:r>
    </w:p>
    <w:p w:rsidR="004941BD" w:rsidRP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r w:rsidRPr="004941BD">
        <w:rPr>
          <w:rFonts w:ascii="Arial Narrow" w:hAnsi="Arial Narrow" w:cs="Times New Roman"/>
          <w:b/>
          <w:sz w:val="18"/>
          <w:szCs w:val="18"/>
        </w:rPr>
        <w:t xml:space="preserve">How is “coming out of the closet” similar to </w:t>
      </w:r>
      <w:r w:rsidR="00820CDE">
        <w:rPr>
          <w:rFonts w:ascii="Arial Narrow" w:hAnsi="Arial Narrow" w:cs="Times New Roman"/>
          <w:b/>
          <w:sz w:val="18"/>
          <w:szCs w:val="18"/>
        </w:rPr>
        <w:t xml:space="preserve">or different from </w:t>
      </w:r>
      <w:r w:rsidRPr="004941BD">
        <w:rPr>
          <w:rFonts w:ascii="Arial Narrow" w:hAnsi="Arial Narrow" w:cs="Times New Roman"/>
          <w:b/>
          <w:sz w:val="18"/>
          <w:szCs w:val="18"/>
        </w:rPr>
        <w:t>Black Pride?</w:t>
      </w:r>
    </w:p>
    <w:p w:rsid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r>
        <w:rPr>
          <w:rFonts w:ascii="Arial Narrow" w:hAnsi="Arial Narrow" w:cs="Times New Roman"/>
          <w:b/>
          <w:sz w:val="18"/>
          <w:szCs w:val="18"/>
        </w:rPr>
        <w:t xml:space="preserve">How is feminism similar to </w:t>
      </w:r>
      <w:r w:rsidR="00820CDE">
        <w:rPr>
          <w:rFonts w:ascii="Arial Narrow" w:hAnsi="Arial Narrow" w:cs="Times New Roman"/>
          <w:b/>
          <w:sz w:val="18"/>
          <w:szCs w:val="18"/>
        </w:rPr>
        <w:t xml:space="preserve">or different from </w:t>
      </w:r>
      <w:r>
        <w:rPr>
          <w:rFonts w:ascii="Arial Narrow" w:hAnsi="Arial Narrow" w:cs="Times New Roman"/>
          <w:b/>
          <w:sz w:val="18"/>
          <w:szCs w:val="18"/>
        </w:rPr>
        <w:t>these two concepts?</w:t>
      </w:r>
    </w:p>
    <w:p w:rsid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p>
    <w:p w:rsidR="004941BD" w:rsidRDefault="004941BD" w:rsidP="004941BD">
      <w:pPr>
        <w:rPr>
          <w:rFonts w:ascii="Arial Narrow" w:hAnsi="Arial Narrow" w:cs="Times New Roman"/>
          <w:b/>
          <w:sz w:val="18"/>
          <w:szCs w:val="18"/>
        </w:rPr>
      </w:pPr>
    </w:p>
    <w:p w:rsidR="004941BD" w:rsidRPr="004941BD" w:rsidRDefault="004941BD" w:rsidP="004941BD">
      <w:pPr>
        <w:rPr>
          <w:rFonts w:ascii="Arial Narrow" w:hAnsi="Arial Narrow" w:cs="Times New Roman"/>
          <w:b/>
          <w:sz w:val="18"/>
          <w:szCs w:val="18"/>
        </w:rPr>
      </w:pPr>
      <w:r>
        <w:rPr>
          <w:rFonts w:ascii="Arial Narrow" w:hAnsi="Arial Narrow" w:cs="Times New Roman"/>
          <w:b/>
          <w:sz w:val="18"/>
          <w:szCs w:val="18"/>
        </w:rPr>
        <w:t>What do these movements reveal about the era of conformity post WWII (1945-1960)?</w:t>
      </w:r>
    </w:p>
    <w:p w:rsidR="004941BD" w:rsidRPr="004941BD" w:rsidRDefault="004941BD" w:rsidP="004941BD">
      <w:pPr>
        <w:rPr>
          <w:rFonts w:ascii="Arial Narrow" w:hAnsi="Arial Narrow" w:cs="Times New Roman"/>
          <w:b/>
          <w:sz w:val="18"/>
          <w:szCs w:val="18"/>
        </w:rPr>
      </w:pPr>
    </w:p>
    <w:p w:rsidR="004941BD" w:rsidRPr="004941BD" w:rsidRDefault="004941BD" w:rsidP="004941BD">
      <w:pPr>
        <w:rPr>
          <w:rFonts w:ascii="Arial Narrow" w:hAnsi="Arial Narrow" w:cs="Times New Roman"/>
          <w:b/>
          <w:sz w:val="18"/>
          <w:szCs w:val="18"/>
        </w:rPr>
      </w:pPr>
    </w:p>
    <w:p w:rsidR="004941BD" w:rsidRPr="004941BD" w:rsidRDefault="004941BD" w:rsidP="004941BD">
      <w:pPr>
        <w:rPr>
          <w:rFonts w:ascii="Arial Narrow" w:hAnsi="Arial Narrow" w:cs="Times New Roman"/>
          <w:b/>
          <w:sz w:val="18"/>
          <w:szCs w:val="18"/>
        </w:rPr>
      </w:pPr>
    </w:p>
    <w:p w:rsidR="004941BD" w:rsidRDefault="004941BD" w:rsidP="004941BD">
      <w:pPr>
        <w:rPr>
          <w:rFonts w:ascii="Arial Narrow" w:hAnsi="Arial Narrow"/>
          <w:b/>
          <w:sz w:val="18"/>
          <w:szCs w:val="18"/>
        </w:rPr>
      </w:pPr>
      <w:r w:rsidRPr="004941BD">
        <w:rPr>
          <w:rFonts w:ascii="Arial Narrow" w:hAnsi="Arial Narrow"/>
          <w:b/>
          <w:sz w:val="18"/>
          <w:szCs w:val="18"/>
        </w:rPr>
        <w:t xml:space="preserve">In 1969, homosexuals fought back against police harassment, the Stonewall Rebellion, launching a new gay and lesbian liberation movement. The 1970s witnessed a new, rejuvenated </w:t>
      </w:r>
      <w:r>
        <w:rPr>
          <w:rFonts w:ascii="Arial Narrow" w:hAnsi="Arial Narrow"/>
          <w:b/>
          <w:sz w:val="18"/>
          <w:szCs w:val="18"/>
        </w:rPr>
        <w:t>gay rights movement.</w:t>
      </w:r>
      <w:r w:rsidR="00366A08">
        <w:rPr>
          <w:rFonts w:ascii="Arial Narrow" w:hAnsi="Arial Narrow"/>
          <w:b/>
          <w:sz w:val="18"/>
          <w:szCs w:val="18"/>
        </w:rPr>
        <w:t xml:space="preserve">  </w:t>
      </w:r>
      <w:r>
        <w:rPr>
          <w:rFonts w:ascii="Arial Narrow" w:hAnsi="Arial Narrow"/>
          <w:b/>
          <w:sz w:val="18"/>
          <w:szCs w:val="18"/>
        </w:rPr>
        <w:t>Compare and Contrast the Watts Riot and the Stonewall Riot.</w:t>
      </w:r>
    </w:p>
    <w:p w:rsidR="00820CDE" w:rsidRDefault="00820CDE" w:rsidP="004941BD">
      <w:pPr>
        <w:rPr>
          <w:rFonts w:ascii="Arial Narrow" w:hAnsi="Arial Narrow"/>
          <w:b/>
          <w:sz w:val="18"/>
          <w:szCs w:val="18"/>
        </w:rPr>
      </w:pPr>
    </w:p>
    <w:p w:rsidR="00820CDE" w:rsidRDefault="00820CDE" w:rsidP="004941BD">
      <w:pPr>
        <w:rPr>
          <w:rFonts w:ascii="Arial Narrow" w:hAnsi="Arial Narrow"/>
          <w:b/>
          <w:sz w:val="18"/>
          <w:szCs w:val="18"/>
        </w:rPr>
      </w:pPr>
    </w:p>
    <w:p w:rsidR="00820CDE" w:rsidRDefault="00820CDE" w:rsidP="004941BD">
      <w:pPr>
        <w:rPr>
          <w:rFonts w:ascii="Arial Narrow" w:hAnsi="Arial Narrow"/>
          <w:b/>
          <w:sz w:val="18"/>
          <w:szCs w:val="18"/>
        </w:rPr>
      </w:pPr>
    </w:p>
    <w:p w:rsidR="00820CDE" w:rsidRDefault="00820CDE" w:rsidP="004941BD">
      <w:pPr>
        <w:rPr>
          <w:rFonts w:ascii="Arial Narrow" w:hAnsi="Arial Narrow"/>
          <w:b/>
          <w:sz w:val="18"/>
          <w:szCs w:val="18"/>
        </w:rPr>
      </w:pPr>
    </w:p>
    <w:p w:rsidR="00820CDE" w:rsidRDefault="00820CDE" w:rsidP="004941BD">
      <w:pPr>
        <w:rPr>
          <w:rFonts w:ascii="Arial Narrow" w:hAnsi="Arial Narrow"/>
          <w:b/>
          <w:sz w:val="18"/>
          <w:szCs w:val="18"/>
        </w:rPr>
      </w:pPr>
      <w:r>
        <w:rPr>
          <w:rFonts w:ascii="Arial Narrow" w:hAnsi="Arial Narrow"/>
          <w:b/>
          <w:sz w:val="18"/>
          <w:szCs w:val="18"/>
        </w:rPr>
        <w:t>Which one illustrates the greater culture conflict in modern times?  What type of culture conflict is it? (</w:t>
      </w:r>
      <w:proofErr w:type="gramStart"/>
      <w:r>
        <w:rPr>
          <w:rFonts w:ascii="Arial Narrow" w:hAnsi="Arial Narrow"/>
          <w:b/>
          <w:sz w:val="18"/>
          <w:szCs w:val="18"/>
        </w:rPr>
        <w:t>think</w:t>
      </w:r>
      <w:proofErr w:type="gramEnd"/>
      <w:r>
        <w:rPr>
          <w:rFonts w:ascii="Arial Narrow" w:hAnsi="Arial Narrow"/>
          <w:b/>
          <w:sz w:val="18"/>
          <w:szCs w:val="18"/>
        </w:rPr>
        <w:t xml:space="preserve"> of your conflict categories from the 1920s)</w:t>
      </w:r>
    </w:p>
    <w:p w:rsidR="004941BD" w:rsidRDefault="004941BD" w:rsidP="004941BD">
      <w:pPr>
        <w:rPr>
          <w:rFonts w:ascii="Arial Narrow" w:hAnsi="Arial Narrow"/>
          <w:b/>
          <w:sz w:val="18"/>
          <w:szCs w:val="18"/>
        </w:rPr>
      </w:pPr>
    </w:p>
    <w:p w:rsidR="004941BD" w:rsidRDefault="004941BD" w:rsidP="004941BD">
      <w:pPr>
        <w:rPr>
          <w:rFonts w:ascii="Arial Narrow" w:hAnsi="Arial Narrow"/>
          <w:b/>
          <w:sz w:val="18"/>
          <w:szCs w:val="18"/>
        </w:rPr>
      </w:pPr>
    </w:p>
    <w:p w:rsidR="004941BD" w:rsidRDefault="004941BD" w:rsidP="004941BD">
      <w:pPr>
        <w:rPr>
          <w:rFonts w:ascii="Arial Narrow" w:hAnsi="Arial Narrow" w:cs="Times New Roman"/>
          <w:b/>
          <w:sz w:val="18"/>
          <w:szCs w:val="18"/>
        </w:rPr>
      </w:pPr>
    </w:p>
    <w:p w:rsidR="00366A08" w:rsidRDefault="00366A08" w:rsidP="004941BD">
      <w:pPr>
        <w:rPr>
          <w:rFonts w:ascii="Arial Narrow" w:hAnsi="Arial Narrow" w:cs="Times New Roman"/>
          <w:b/>
          <w:sz w:val="18"/>
          <w:szCs w:val="18"/>
        </w:rPr>
      </w:pPr>
    </w:p>
    <w:p w:rsidR="00366A08" w:rsidRDefault="00366A08" w:rsidP="00366A08">
      <w:pPr>
        <w:pStyle w:val="NormalWeb"/>
        <w:spacing w:before="0" w:beforeAutospacing="0" w:after="0" w:afterAutospacing="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889664" behindDoc="0" locked="0" layoutInCell="1" allowOverlap="1" wp14:anchorId="5EC11AA6" wp14:editId="31282EB1">
                <wp:simplePos x="0" y="0"/>
                <wp:positionH relativeFrom="column">
                  <wp:posOffset>-42530</wp:posOffset>
                </wp:positionH>
                <wp:positionV relativeFrom="paragraph">
                  <wp:posOffset>115452</wp:posOffset>
                </wp:positionV>
                <wp:extent cx="7176445" cy="1467293"/>
                <wp:effectExtent l="0" t="0" r="24765" b="19050"/>
                <wp:wrapNone/>
                <wp:docPr id="10" name="Rectangle 10"/>
                <wp:cNvGraphicFramePr/>
                <a:graphic xmlns:a="http://schemas.openxmlformats.org/drawingml/2006/main">
                  <a:graphicData uri="http://schemas.microsoft.com/office/word/2010/wordprocessingShape">
                    <wps:wsp>
                      <wps:cNvSpPr/>
                      <wps:spPr>
                        <a:xfrm>
                          <a:off x="0" y="0"/>
                          <a:ext cx="7176445" cy="146729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35pt;margin-top:9.1pt;width:565.05pt;height:115.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" filled="f" strokecolor="black [3213]" strokeweight=".25pt"/>
            </w:pict>
          </mc:Fallback>
        </mc:AlternateContent>
      </w:r>
    </w:p>
    <w:p w:rsidR="00366A08" w:rsidRDefault="00366A08" w:rsidP="00366A08">
      <w:pPr>
        <w:pStyle w:val="NormalWeb"/>
        <w:spacing w:before="0" w:beforeAutospacing="0" w:after="0" w:afterAutospacing="0"/>
        <w:rPr>
          <w:rFonts w:ascii="Arial Narrow" w:hAnsi="Arial Narrow"/>
          <w:sz w:val="18"/>
          <w:szCs w:val="18"/>
        </w:rPr>
      </w:pPr>
      <w:r w:rsidRPr="00366A08">
        <w:rPr>
          <w:noProof/>
        </w:rPr>
        <w:drawing>
          <wp:anchor distT="0" distB="0" distL="114300" distR="114300" simplePos="0" relativeHeight="251888640" behindDoc="1" locked="0" layoutInCell="1" allowOverlap="1" wp14:anchorId="0FE7AA01" wp14:editId="457192D9">
            <wp:simplePos x="0" y="0"/>
            <wp:positionH relativeFrom="column">
              <wp:posOffset>0</wp:posOffset>
            </wp:positionH>
            <wp:positionV relativeFrom="paragraph">
              <wp:posOffset>122555</wp:posOffset>
            </wp:positionV>
            <wp:extent cx="882015" cy="1330960"/>
            <wp:effectExtent l="0" t="0" r="0" b="2540"/>
            <wp:wrapTight wrapText="bothSides">
              <wp:wrapPolygon edited="0">
                <wp:start x="0" y="0"/>
                <wp:lineTo x="0" y="21332"/>
                <wp:lineTo x="20994" y="21332"/>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82015" cy="1330960"/>
                    </a:xfrm>
                    <a:prstGeom prst="rect">
                      <a:avLst/>
                    </a:prstGeom>
                  </pic:spPr>
                </pic:pic>
              </a:graphicData>
            </a:graphic>
            <wp14:sizeRelH relativeFrom="page">
              <wp14:pctWidth>0</wp14:pctWidth>
            </wp14:sizeRelH>
            <wp14:sizeRelV relativeFrom="page">
              <wp14:pctHeight>0</wp14:pctHeight>
            </wp14:sizeRelV>
          </wp:anchor>
        </w:drawing>
      </w:r>
    </w:p>
    <w:p w:rsidR="00366A08" w:rsidRDefault="00366A08" w:rsidP="00366A08">
      <w:pPr>
        <w:pStyle w:val="NormalWeb"/>
        <w:spacing w:before="0" w:beforeAutospacing="0" w:after="0" w:afterAutospacing="0"/>
        <w:rPr>
          <w:rFonts w:ascii="Arial Narrow" w:hAnsi="Arial Narrow"/>
          <w:b/>
          <w:sz w:val="18"/>
          <w:szCs w:val="18"/>
        </w:rPr>
      </w:pPr>
      <w:r w:rsidRPr="00366A08">
        <w:rPr>
          <w:rFonts w:ascii="Arial Narrow" w:hAnsi="Arial Narrow"/>
          <w:b/>
          <w:sz w:val="18"/>
          <w:szCs w:val="18"/>
        </w:rPr>
        <w:t xml:space="preserve">Andy Warhol depicted everyday objects in his paintings, like soup cans, in the 1960s. This was the beginning of modern </w:t>
      </w:r>
      <w:r>
        <w:rPr>
          <w:rFonts w:ascii="Arial Narrow" w:hAnsi="Arial Narrow"/>
          <w:b/>
          <w:sz w:val="18"/>
          <w:szCs w:val="18"/>
        </w:rPr>
        <w:t>POP art /cul</w:t>
      </w:r>
      <w:r w:rsidRPr="00366A08">
        <w:rPr>
          <w:rFonts w:ascii="Arial Narrow" w:hAnsi="Arial Narrow"/>
          <w:b/>
          <w:sz w:val="18"/>
          <w:szCs w:val="18"/>
        </w:rPr>
        <w:t>ture. Warhol, by making ordinary things fa</w:t>
      </w:r>
      <w:r>
        <w:rPr>
          <w:rFonts w:ascii="Arial Narrow" w:hAnsi="Arial Narrow"/>
          <w:b/>
          <w:sz w:val="18"/>
          <w:szCs w:val="18"/>
        </w:rPr>
        <w:t>mous, gave them new importance. What does his popularity and impact on American art reveal about American society post WWII?</w:t>
      </w: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Default="00366A08" w:rsidP="00366A08">
      <w:pPr>
        <w:pStyle w:val="NormalWeb"/>
        <w:spacing w:before="0" w:beforeAutospacing="0" w:after="0" w:afterAutospacing="0"/>
        <w:rPr>
          <w:rFonts w:ascii="Arial Narrow" w:hAnsi="Arial Narrow"/>
          <w:b/>
          <w:sz w:val="18"/>
          <w:szCs w:val="18"/>
        </w:rPr>
      </w:pPr>
    </w:p>
    <w:p w:rsidR="00366A08" w:rsidRPr="00366A08" w:rsidRDefault="00366A08" w:rsidP="00366A08">
      <w:pPr>
        <w:pStyle w:val="NormalWeb"/>
        <w:spacing w:before="0" w:beforeAutospacing="0" w:after="0" w:afterAutospacing="0"/>
        <w:rPr>
          <w:rFonts w:ascii="Arial Narrow" w:hAnsi="Arial Narrow"/>
          <w:b/>
          <w:sz w:val="18"/>
          <w:szCs w:val="18"/>
        </w:rPr>
      </w:pPr>
    </w:p>
    <w:p w:rsidR="00D9406E" w:rsidRDefault="00820CDE" w:rsidP="00D9406E">
      <w:pPr>
        <w:pStyle w:val="ListParagraph"/>
        <w:numPr>
          <w:ilvl w:val="0"/>
          <w:numId w:val="1"/>
        </w:numPr>
        <w:rPr>
          <w:rFonts w:ascii="Arial Narrow" w:hAnsi="Arial Narrow"/>
          <w:b/>
          <w:sz w:val="24"/>
        </w:rPr>
      </w:pPr>
      <w:r w:rsidRPr="00820CDE">
        <w:rPr>
          <w:rFonts w:ascii="Arial Narrow" w:hAnsi="Arial Narrow"/>
          <w:b/>
          <w:sz w:val="24"/>
        </w:rPr>
        <w:t xml:space="preserve">The </w:t>
      </w:r>
      <w:r w:rsidRPr="00647CAC">
        <w:rPr>
          <w:rFonts w:ascii="Arial Narrow" w:hAnsi="Arial Narrow"/>
          <w:b/>
          <w:sz w:val="24"/>
          <w:highlight w:val="yellow"/>
        </w:rPr>
        <w:t>Vietnam War</w:t>
      </w:r>
      <w:r w:rsidRPr="00820CDE">
        <w:rPr>
          <w:rFonts w:ascii="Arial Narrow" w:hAnsi="Arial Narrow"/>
          <w:b/>
          <w:sz w:val="24"/>
        </w:rPr>
        <w:t xml:space="preserve"> to 1969, pp 612-615</w:t>
      </w:r>
    </w:p>
    <w:p w:rsidR="00820CDE" w:rsidRPr="00820CDE" w:rsidRDefault="00820CDE" w:rsidP="00820CDE">
      <w:pPr>
        <w:pStyle w:val="ListParagraph"/>
        <w:ind w:left="630"/>
        <w:rPr>
          <w:rFonts w:ascii="Arial Narrow" w:hAnsi="Arial Narrow"/>
          <w:b/>
          <w:sz w:val="24"/>
        </w:rPr>
      </w:pPr>
    </w:p>
    <w:tbl>
      <w:tblPr>
        <w:tblStyle w:val="TableGrid"/>
        <w:tblW w:w="0" w:type="auto"/>
        <w:tblInd w:w="18" w:type="dxa"/>
        <w:tblLook w:val="04A0" w:firstRow="1" w:lastRow="0" w:firstColumn="1" w:lastColumn="0" w:noHBand="0" w:noVBand="1"/>
      </w:tblPr>
      <w:tblGrid>
        <w:gridCol w:w="2610"/>
        <w:gridCol w:w="5220"/>
        <w:gridCol w:w="3528"/>
      </w:tblGrid>
      <w:tr w:rsidR="00820CDE" w:rsidTr="00820CDE">
        <w:tc>
          <w:tcPr>
            <w:tcW w:w="2610"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220"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528"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820CDE" w:rsidTr="00820CDE">
        <w:tc>
          <w:tcPr>
            <w:tcW w:w="2610" w:type="dxa"/>
          </w:tcPr>
          <w:p w:rsidR="00820CDE" w:rsidRDefault="00820CDE" w:rsidP="00820CDE">
            <w:pPr>
              <w:widowControl w:val="0"/>
              <w:overflowPunct w:val="0"/>
              <w:autoSpaceDE w:val="0"/>
              <w:autoSpaceDN w:val="0"/>
              <w:adjustRightInd w:val="0"/>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rPr>
                <w:rFonts w:ascii="Arial Narrow" w:hAnsi="Arial Narrow" w:cs="Times New Roman"/>
                <w:b/>
                <w:sz w:val="18"/>
                <w:szCs w:val="18"/>
              </w:rPr>
            </w:pPr>
            <w:r w:rsidRPr="00820CDE">
              <w:rPr>
                <w:rFonts w:ascii="Arial Narrow" w:hAnsi="Arial Narrow" w:cs="Times New Roman"/>
                <w:b/>
                <w:sz w:val="18"/>
                <w:szCs w:val="18"/>
              </w:rPr>
              <w:t xml:space="preserve">As the United States focused on </w:t>
            </w:r>
            <w:r w:rsidRPr="00647CAC">
              <w:rPr>
                <w:rFonts w:ascii="Arial Narrow" w:hAnsi="Arial Narrow" w:cs="Times New Roman"/>
                <w:b/>
                <w:sz w:val="18"/>
                <w:szCs w:val="18"/>
                <w:highlight w:val="yellow"/>
              </w:rPr>
              <w:t>containing communism</w:t>
            </w:r>
            <w:r w:rsidRPr="00820CDE">
              <w:rPr>
                <w:rFonts w:ascii="Arial Narrow" w:hAnsi="Arial Narrow" w:cs="Times New Roman"/>
                <w:b/>
                <w:sz w:val="18"/>
                <w:szCs w:val="18"/>
              </w:rPr>
              <w:t xml:space="preserve">, it faced increasingly complex foreign policy issues, including decolonization, shifting international alignments and regional conflicts, and global economic and environmental changes. </w:t>
            </w:r>
          </w:p>
          <w:p w:rsidR="00820CDE" w:rsidRDefault="00820CDE" w:rsidP="00820CDE">
            <w:pPr>
              <w:pStyle w:val="ListParagraph"/>
              <w:ind w:left="0"/>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ind w:right="-18"/>
              <w:rPr>
                <w:rFonts w:ascii="Arial Narrow" w:hAnsi="Arial Narrow" w:cs="Times New Roman"/>
                <w:b/>
                <w:sz w:val="18"/>
                <w:szCs w:val="18"/>
              </w:rPr>
            </w:pPr>
            <w:r w:rsidRPr="00820CDE">
              <w:rPr>
                <w:rFonts w:ascii="Arial Narrow" w:hAnsi="Arial Narrow" w:cs="Times New Roman"/>
                <w:b/>
                <w:sz w:val="18"/>
                <w:szCs w:val="18"/>
              </w:rPr>
              <w:t xml:space="preserve">Postwar decolonization and the emergence of powerful nationalist movements in </w:t>
            </w:r>
            <w:r w:rsidRPr="00647CAC">
              <w:rPr>
                <w:rFonts w:ascii="Arial Narrow" w:hAnsi="Arial Narrow" w:cs="Times New Roman"/>
                <w:b/>
                <w:sz w:val="18"/>
                <w:szCs w:val="18"/>
                <w:highlight w:val="yellow"/>
              </w:rPr>
              <w:t>Asia</w:t>
            </w:r>
            <w:r w:rsidRPr="00820CDE">
              <w:rPr>
                <w:rFonts w:ascii="Arial Narrow" w:hAnsi="Arial Narrow" w:cs="Times New Roman"/>
                <w:b/>
                <w:sz w:val="18"/>
                <w:szCs w:val="18"/>
              </w:rPr>
              <w:t xml:space="preserve">, Africa, and the Middle East led both sides in the Cold War to seek allies among new nations, many of which remained nonaligned. </w:t>
            </w:r>
          </w:p>
          <w:p w:rsidR="00820CDE" w:rsidRDefault="00820CDE" w:rsidP="00820CDE">
            <w:pPr>
              <w:pStyle w:val="ListParagraph"/>
              <w:ind w:left="0"/>
              <w:rPr>
                <w:rFonts w:ascii="Arial Narrow" w:hAnsi="Arial Narrow" w:cs="Times New Roman"/>
                <w:b/>
                <w:sz w:val="18"/>
                <w:szCs w:val="18"/>
              </w:rPr>
            </w:pPr>
          </w:p>
          <w:p w:rsidR="00820CDE" w:rsidRPr="00311262" w:rsidRDefault="00820CDE" w:rsidP="00820CDE">
            <w:pPr>
              <w:widowControl w:val="0"/>
              <w:overflowPunct w:val="0"/>
              <w:autoSpaceDE w:val="0"/>
              <w:autoSpaceDN w:val="0"/>
              <w:adjustRightInd w:val="0"/>
              <w:ind w:right="-360"/>
              <w:jc w:val="both"/>
              <w:rPr>
                <w:rFonts w:ascii="Arial Narrow" w:hAnsi="Arial Narrow" w:cs="Times New Roman"/>
                <w:sz w:val="18"/>
                <w:szCs w:val="18"/>
              </w:rPr>
            </w:pPr>
          </w:p>
          <w:p w:rsidR="00820CDE" w:rsidRDefault="00820CDE" w:rsidP="00820CDE">
            <w:pPr>
              <w:pStyle w:val="ListParagraph"/>
              <w:ind w:left="0"/>
              <w:rPr>
                <w:rFonts w:ascii="Arial Narrow" w:eastAsia="Cambria" w:hAnsi="Arial Narrow" w:cs="Times New Roman"/>
                <w:b/>
                <w:bCs/>
                <w:sz w:val="18"/>
              </w:rPr>
            </w:pPr>
          </w:p>
        </w:tc>
        <w:tc>
          <w:tcPr>
            <w:tcW w:w="5220" w:type="dxa"/>
          </w:tcPr>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Vietnam War to 1969…</w:t>
            </w: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Early Stages…</w:t>
            </w: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p>
        </w:tc>
        <w:tc>
          <w:tcPr>
            <w:tcW w:w="3528" w:type="dxa"/>
          </w:tcPr>
          <w:p w:rsidR="00820CDE" w:rsidRDefault="00820CDE" w:rsidP="00820CDE">
            <w:pPr>
              <w:pStyle w:val="ListParagraph"/>
              <w:ind w:left="0"/>
              <w:rPr>
                <w:rFonts w:ascii="Arial Narrow" w:eastAsia="Cambria" w:hAnsi="Arial Narrow" w:cs="Times New Roman"/>
                <w:b/>
                <w:bCs/>
                <w:sz w:val="18"/>
              </w:rPr>
            </w:pPr>
          </w:p>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how the Vietnam War illustrates a post WWII conflict caused </w:t>
            </w:r>
            <w:r w:rsidR="00E04E05">
              <w:rPr>
                <w:rFonts w:ascii="Arial Narrow" w:eastAsia="Cambria" w:hAnsi="Arial Narrow" w:cs="Times New Roman"/>
                <w:b/>
                <w:bCs/>
                <w:sz w:val="18"/>
              </w:rPr>
              <w:t>by decolonization</w:t>
            </w:r>
            <w:r>
              <w:rPr>
                <w:rFonts w:ascii="Arial Narrow" w:eastAsia="Cambria" w:hAnsi="Arial Narrow" w:cs="Times New Roman"/>
                <w:b/>
                <w:bCs/>
                <w:sz w:val="18"/>
              </w:rPr>
              <w:t>. (see page 583 as well as page 612)</w:t>
            </w:r>
          </w:p>
        </w:tc>
      </w:tr>
    </w:tbl>
    <w:p w:rsidR="00820CDE" w:rsidRDefault="00820CDE"/>
    <w:p w:rsidR="00820CDE" w:rsidRDefault="00820CDE">
      <w:r>
        <w:lastRenderedPageBreak/>
        <w:t>…continued from previous page…</w:t>
      </w:r>
    </w:p>
    <w:p w:rsidR="00820CDE" w:rsidRDefault="00820CDE"/>
    <w:tbl>
      <w:tblPr>
        <w:tblStyle w:val="TableGrid"/>
        <w:tblW w:w="0" w:type="auto"/>
        <w:tblInd w:w="18" w:type="dxa"/>
        <w:tblLook w:val="04A0" w:firstRow="1" w:lastRow="0" w:firstColumn="1" w:lastColumn="0" w:noHBand="0" w:noVBand="1"/>
      </w:tblPr>
      <w:tblGrid>
        <w:gridCol w:w="1620"/>
        <w:gridCol w:w="6930"/>
        <w:gridCol w:w="2808"/>
      </w:tblGrid>
      <w:tr w:rsidR="00820CDE" w:rsidTr="00615080">
        <w:tc>
          <w:tcPr>
            <w:tcW w:w="1620"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930"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808" w:type="dxa"/>
          </w:tcPr>
          <w:p w:rsidR="00820CDE" w:rsidRDefault="00820CDE"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820CDE" w:rsidTr="00615080">
        <w:tc>
          <w:tcPr>
            <w:tcW w:w="1620" w:type="dxa"/>
          </w:tcPr>
          <w:p w:rsidR="00820CDE" w:rsidRDefault="00820CDE" w:rsidP="00820CDE">
            <w:pPr>
              <w:widowControl w:val="0"/>
              <w:overflowPunct w:val="0"/>
              <w:autoSpaceDE w:val="0"/>
              <w:autoSpaceDN w:val="0"/>
              <w:adjustRightInd w:val="0"/>
              <w:ind w:right="-108"/>
              <w:rPr>
                <w:rFonts w:ascii="Arial Narrow" w:hAnsi="Arial Narrow" w:cs="Times New Roman"/>
                <w:b/>
                <w:sz w:val="18"/>
                <w:szCs w:val="18"/>
              </w:rPr>
            </w:pPr>
          </w:p>
          <w:p w:rsidR="00820CDE" w:rsidRPr="00820CDE" w:rsidRDefault="00820CDE" w:rsidP="00820CDE">
            <w:pPr>
              <w:pStyle w:val="ListParagraph"/>
              <w:ind w:left="0"/>
              <w:rPr>
                <w:rFonts w:ascii="Arial Narrow" w:hAnsi="Arial Narrow" w:cs="Times New Roman"/>
                <w:b/>
                <w:sz w:val="18"/>
                <w:szCs w:val="18"/>
              </w:rPr>
            </w:pPr>
            <w:r w:rsidRPr="00820CDE">
              <w:rPr>
                <w:rFonts w:ascii="Arial Narrow" w:hAnsi="Arial Narrow" w:cs="Times New Roman"/>
                <w:b/>
                <w:sz w:val="18"/>
                <w:szCs w:val="18"/>
              </w:rPr>
              <w:t>Cold War policies led to continued public debates over the power of the federal government, acceptable means for pursuing international and domestic goals, and the proper balance between liberty and order.</w:t>
            </w:r>
          </w:p>
          <w:p w:rsidR="00820CDE" w:rsidRDefault="00820CDE" w:rsidP="00820CDE">
            <w:pPr>
              <w:widowControl w:val="0"/>
              <w:overflowPunct w:val="0"/>
              <w:autoSpaceDE w:val="0"/>
              <w:autoSpaceDN w:val="0"/>
              <w:adjustRightInd w:val="0"/>
              <w:ind w:right="-108"/>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ind w:right="-108"/>
              <w:rPr>
                <w:rFonts w:ascii="Arial Narrow" w:hAnsi="Arial Narrow" w:cs="Times New Roman"/>
                <w:b/>
                <w:sz w:val="18"/>
                <w:szCs w:val="18"/>
              </w:rPr>
            </w:pPr>
            <w:r w:rsidRPr="00820CDE">
              <w:rPr>
                <w:rFonts w:ascii="Arial Narrow" w:hAnsi="Arial Narrow" w:cs="Times New Roman"/>
                <w:b/>
                <w:sz w:val="18"/>
                <w:szCs w:val="18"/>
              </w:rPr>
              <w:t xml:space="preserve">The United States sought to </w:t>
            </w:r>
            <w:r w:rsidRPr="00647CAC">
              <w:rPr>
                <w:rFonts w:ascii="Arial Narrow" w:hAnsi="Arial Narrow" w:cs="Times New Roman"/>
                <w:b/>
                <w:sz w:val="18"/>
                <w:szCs w:val="18"/>
                <w:highlight w:val="yellow"/>
              </w:rPr>
              <w:t>“contain</w:t>
            </w:r>
            <w:r w:rsidRPr="00820CDE">
              <w:rPr>
                <w:rFonts w:ascii="Arial Narrow" w:hAnsi="Arial Narrow" w:cs="Times New Roman"/>
                <w:b/>
                <w:sz w:val="18"/>
                <w:szCs w:val="18"/>
              </w:rPr>
              <w:t xml:space="preserve">” Soviet-dominated communism through a variety of measures, including military engagements in Korea and </w:t>
            </w:r>
            <w:r w:rsidRPr="00647CAC">
              <w:rPr>
                <w:rFonts w:ascii="Arial Narrow" w:hAnsi="Arial Narrow" w:cs="Times New Roman"/>
                <w:b/>
                <w:sz w:val="18"/>
                <w:szCs w:val="18"/>
                <w:highlight w:val="yellow"/>
              </w:rPr>
              <w:t>Vietnam.</w:t>
            </w:r>
            <w:r w:rsidRPr="00820CDE">
              <w:rPr>
                <w:rFonts w:ascii="Arial Narrow" w:hAnsi="Arial Narrow" w:cs="Times New Roman"/>
                <w:b/>
                <w:sz w:val="18"/>
                <w:szCs w:val="18"/>
              </w:rPr>
              <w:t xml:space="preserve"> </w:t>
            </w:r>
          </w:p>
          <w:p w:rsidR="00820CDE" w:rsidRPr="00820CDE" w:rsidRDefault="00820CDE" w:rsidP="00820CDE">
            <w:pPr>
              <w:pStyle w:val="ListParagraph"/>
              <w:ind w:left="0"/>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rPr>
                <w:rFonts w:ascii="Arial Narrow" w:hAnsi="Arial Narrow" w:cs="Times New Roman"/>
                <w:b/>
                <w:sz w:val="18"/>
                <w:szCs w:val="18"/>
              </w:rPr>
            </w:pPr>
            <w:r w:rsidRPr="00820CDE">
              <w:rPr>
                <w:rFonts w:ascii="Arial Narrow" w:hAnsi="Arial Narrow" w:cs="Times New Roman"/>
                <w:b/>
                <w:sz w:val="18"/>
                <w:szCs w:val="18"/>
              </w:rPr>
              <w:t xml:space="preserve">Americans debated policies and methods designed to root out Communists within the United States even as both parties tended to support the broader Cold War strategy of containing communism. </w:t>
            </w:r>
          </w:p>
          <w:p w:rsidR="00820CDE" w:rsidRPr="00820CDE" w:rsidRDefault="00820CDE" w:rsidP="00820CDE">
            <w:pPr>
              <w:widowControl w:val="0"/>
              <w:overflowPunct w:val="0"/>
              <w:autoSpaceDE w:val="0"/>
              <w:autoSpaceDN w:val="0"/>
              <w:adjustRightInd w:val="0"/>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rPr>
                <w:rFonts w:ascii="Arial Narrow" w:hAnsi="Arial Narrow" w:cs="Times New Roman"/>
                <w:b/>
                <w:sz w:val="18"/>
                <w:szCs w:val="18"/>
              </w:rPr>
            </w:pPr>
            <w:r w:rsidRPr="00820CDE">
              <w:rPr>
                <w:rFonts w:ascii="Arial Narrow" w:hAnsi="Arial Narrow" w:cs="Times New Roman"/>
                <w:b/>
                <w:sz w:val="18"/>
                <w:szCs w:val="18"/>
              </w:rPr>
              <w:t xml:space="preserve">Although the Korean conflict produced some minor domestic opposition, the </w:t>
            </w:r>
            <w:r w:rsidRPr="00647CAC">
              <w:rPr>
                <w:rFonts w:ascii="Arial Narrow" w:hAnsi="Arial Narrow" w:cs="Times New Roman"/>
                <w:b/>
                <w:sz w:val="18"/>
                <w:szCs w:val="18"/>
                <w:highlight w:val="yellow"/>
              </w:rPr>
              <w:t>Vietnam War saw the rise of sizable, passionate, and sometimes violent antiwar protests</w:t>
            </w:r>
            <w:r w:rsidRPr="00820CDE">
              <w:rPr>
                <w:rFonts w:ascii="Arial Narrow" w:hAnsi="Arial Narrow" w:cs="Times New Roman"/>
                <w:b/>
                <w:sz w:val="18"/>
                <w:szCs w:val="18"/>
              </w:rPr>
              <w:t xml:space="preserve"> that became more numerous as the war escalated. </w:t>
            </w:r>
          </w:p>
          <w:p w:rsidR="00820CDE" w:rsidRPr="00820CDE" w:rsidRDefault="00820CDE" w:rsidP="00820CDE">
            <w:pPr>
              <w:widowControl w:val="0"/>
              <w:autoSpaceDE w:val="0"/>
              <w:autoSpaceDN w:val="0"/>
              <w:adjustRightInd w:val="0"/>
              <w:rPr>
                <w:rFonts w:ascii="Arial Narrow" w:hAnsi="Arial Narrow" w:cs="Times New Roman"/>
                <w:b/>
                <w:sz w:val="18"/>
                <w:szCs w:val="18"/>
              </w:rPr>
            </w:pPr>
          </w:p>
          <w:p w:rsidR="00820CDE" w:rsidRPr="00820CDE" w:rsidRDefault="00820CDE" w:rsidP="00820CDE">
            <w:pPr>
              <w:widowControl w:val="0"/>
              <w:overflowPunct w:val="0"/>
              <w:autoSpaceDE w:val="0"/>
              <w:autoSpaceDN w:val="0"/>
              <w:adjustRightInd w:val="0"/>
              <w:rPr>
                <w:rFonts w:ascii="Arial Narrow" w:hAnsi="Arial Narrow" w:cs="Times New Roman"/>
                <w:b/>
                <w:sz w:val="18"/>
                <w:szCs w:val="18"/>
              </w:rPr>
            </w:pPr>
            <w:r w:rsidRPr="00820CDE">
              <w:rPr>
                <w:rFonts w:ascii="Arial Narrow" w:hAnsi="Arial Narrow" w:cs="Times New Roman"/>
                <w:b/>
                <w:sz w:val="18"/>
                <w:szCs w:val="18"/>
              </w:rPr>
              <w:t xml:space="preserve">Americans debated the merits of a large nuclear arsenal, the “military-industrial complex,” and the appropriate power of the executive branch in conducting foreign and military policy. </w:t>
            </w:r>
          </w:p>
          <w:p w:rsidR="00820CDE" w:rsidRDefault="00820CDE" w:rsidP="00820CDE">
            <w:pPr>
              <w:pStyle w:val="ListParagraph"/>
              <w:ind w:left="0"/>
              <w:rPr>
                <w:rFonts w:ascii="Arial Narrow" w:eastAsia="Cambria" w:hAnsi="Arial Narrow" w:cs="Times New Roman"/>
                <w:b/>
                <w:bCs/>
                <w:sz w:val="18"/>
              </w:rPr>
            </w:pPr>
          </w:p>
        </w:tc>
        <w:tc>
          <w:tcPr>
            <w:tcW w:w="6930" w:type="dxa"/>
          </w:tcPr>
          <w:p w:rsidR="00820CDE" w:rsidRDefault="00820CDE"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Buildup Under Kennedy…</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Pr="00EB1FB5" w:rsidRDefault="00EB1FB5" w:rsidP="00820CDE">
            <w:pPr>
              <w:pStyle w:val="ListParagraph"/>
              <w:ind w:left="0"/>
              <w:rPr>
                <w:rFonts w:ascii="Arial Narrow" w:eastAsia="Cambria" w:hAnsi="Arial Narrow" w:cs="Times New Roman"/>
                <w:bCs/>
                <w:i/>
                <w:sz w:val="18"/>
              </w:rPr>
            </w:pPr>
            <w:r w:rsidRPr="00EB1FB5">
              <w:rPr>
                <w:rFonts w:ascii="Arial Narrow" w:eastAsia="Cambria" w:hAnsi="Arial Narrow" w:cs="Times New Roman"/>
                <w:bCs/>
                <w:i/>
                <w:sz w:val="18"/>
              </w:rPr>
              <w:t>(Kennedy also pledges to put a man on the moon by the end of the decade-Space Race)</w:t>
            </w: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647CAC">
              <w:rPr>
                <w:rFonts w:ascii="Arial Narrow" w:eastAsia="Cambria" w:hAnsi="Arial Narrow" w:cs="Times New Roman"/>
                <w:b/>
                <w:bCs/>
                <w:sz w:val="18"/>
                <w:highlight w:val="yellow"/>
              </w:rPr>
              <w:t>Tonkin Gulf Resolutions</w:t>
            </w:r>
            <w:r>
              <w:rPr>
                <w:rFonts w:ascii="Arial Narrow" w:eastAsia="Cambria" w:hAnsi="Arial Narrow" w:cs="Times New Roman"/>
                <w:b/>
                <w:bCs/>
                <w:sz w:val="18"/>
              </w:rPr>
              <w:t>…</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Escalating the War…</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Controversy…</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Hawks versus Doves…</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Tet Offensive…</w:t>
            </w:r>
            <w:r w:rsidR="00E04E05">
              <w:rPr>
                <w:rFonts w:ascii="Arial Narrow" w:eastAsia="Cambria" w:hAnsi="Arial Narrow" w:cs="Times New Roman"/>
                <w:b/>
                <w:bCs/>
                <w:sz w:val="18"/>
              </w:rPr>
              <w:t xml:space="preserve"> </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LBJ Ends Escalation…</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tc>
        <w:tc>
          <w:tcPr>
            <w:tcW w:w="2808" w:type="dxa"/>
          </w:tcPr>
          <w:p w:rsidR="00820CDE" w:rsidRDefault="00820CDE"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role did President Dwight Eisenhower play in the Vietnam War in the 1950s?</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The Gulf of Tonkin Resolutions </w:t>
            </w:r>
            <w:proofErr w:type="gramStart"/>
            <w:r>
              <w:rPr>
                <w:rFonts w:ascii="Arial Narrow" w:eastAsia="Cambria" w:hAnsi="Arial Narrow" w:cs="Times New Roman"/>
                <w:b/>
                <w:bCs/>
                <w:sz w:val="18"/>
              </w:rPr>
              <w:t>are</w:t>
            </w:r>
            <w:proofErr w:type="gramEnd"/>
            <w:r>
              <w:rPr>
                <w:rFonts w:ascii="Arial Narrow" w:eastAsia="Cambria" w:hAnsi="Arial Narrow" w:cs="Times New Roman"/>
                <w:b/>
                <w:bCs/>
                <w:sz w:val="18"/>
              </w:rPr>
              <w:t xml:space="preserve"> EXTREMELY significant both to the war effort and political conflict domestically.  Explain the foreign and domestic impact of these resolutions.</w:t>
            </w: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820CDE">
            <w:pPr>
              <w:pStyle w:val="ListParagraph"/>
              <w:ind w:left="0"/>
              <w:rPr>
                <w:rFonts w:ascii="Arial Narrow" w:eastAsia="Cambria" w:hAnsi="Arial Narrow" w:cs="Times New Roman"/>
                <w:b/>
                <w:bCs/>
                <w:sz w:val="18"/>
              </w:rPr>
            </w:pPr>
          </w:p>
          <w:p w:rsidR="00615080" w:rsidRDefault="00615080" w:rsidP="00615080">
            <w:pPr>
              <w:rPr>
                <w:rFonts w:ascii="Arial Narrow" w:hAnsi="Arial Narrow"/>
                <w:b/>
                <w:sz w:val="18"/>
                <w:szCs w:val="18"/>
              </w:rPr>
            </w:pPr>
            <w:r w:rsidRPr="004B0933">
              <w:rPr>
                <w:rFonts w:ascii="Arial Narrow" w:hAnsi="Arial Narrow"/>
                <w:b/>
                <w:sz w:val="18"/>
                <w:szCs w:val="18"/>
              </w:rPr>
              <w:t xml:space="preserve">Compare </w:t>
            </w:r>
            <w:r>
              <w:rPr>
                <w:rFonts w:ascii="Arial Narrow" w:hAnsi="Arial Narrow"/>
                <w:b/>
                <w:sz w:val="18"/>
                <w:szCs w:val="18"/>
              </w:rPr>
              <w:t xml:space="preserve">and contrast </w:t>
            </w:r>
            <w:r w:rsidRPr="004B0933">
              <w:rPr>
                <w:rFonts w:ascii="Arial Narrow" w:hAnsi="Arial Narrow"/>
                <w:b/>
                <w:sz w:val="18"/>
                <w:szCs w:val="18"/>
              </w:rPr>
              <w:t>war hawks and doves during the Vietnam War to those in the War of 1812.</w:t>
            </w: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Default="00615080" w:rsidP="00615080">
            <w:pPr>
              <w:rPr>
                <w:rFonts w:ascii="Arial Narrow" w:hAnsi="Arial Narrow"/>
                <w:b/>
                <w:sz w:val="18"/>
                <w:szCs w:val="18"/>
              </w:rPr>
            </w:pPr>
          </w:p>
          <w:p w:rsidR="00615080" w:rsidRPr="004B0933" w:rsidRDefault="00615080" w:rsidP="00615080">
            <w:pPr>
              <w:rPr>
                <w:rFonts w:ascii="Arial Narrow" w:hAnsi="Arial Narrow"/>
                <w:b/>
                <w:sz w:val="18"/>
                <w:szCs w:val="18"/>
              </w:rPr>
            </w:pPr>
            <w:r>
              <w:rPr>
                <w:rFonts w:ascii="Arial Narrow" w:hAnsi="Arial Narrow"/>
                <w:b/>
                <w:sz w:val="18"/>
                <w:szCs w:val="18"/>
              </w:rPr>
              <w:t xml:space="preserve">To what extent was the TET Offensive a turning point?  </w:t>
            </w:r>
          </w:p>
          <w:p w:rsidR="00615080" w:rsidRDefault="00615080" w:rsidP="00820CDE">
            <w:pPr>
              <w:pStyle w:val="ListParagraph"/>
              <w:ind w:left="0"/>
              <w:rPr>
                <w:rFonts w:ascii="Arial Narrow" w:eastAsia="Cambria" w:hAnsi="Arial Narrow" w:cs="Times New Roman"/>
                <w:b/>
                <w:bCs/>
                <w:sz w:val="18"/>
              </w:rPr>
            </w:pPr>
          </w:p>
        </w:tc>
      </w:tr>
    </w:tbl>
    <w:p w:rsidR="00D9406E" w:rsidRDefault="00D9406E" w:rsidP="00D9406E">
      <w:pPr>
        <w:ind w:left="720"/>
        <w:rPr>
          <w:rFonts w:ascii="Arial Narrow" w:hAnsi="Arial Narrow"/>
          <w:sz w:val="18"/>
        </w:rPr>
      </w:pPr>
    </w:p>
    <w:p w:rsidR="009050A1" w:rsidRPr="00E04E05" w:rsidRDefault="00E04E05" w:rsidP="00615080">
      <w:pPr>
        <w:rPr>
          <w:rFonts w:ascii="Arial Narrow" w:hAnsi="Arial Narrow"/>
          <w:b/>
          <w:sz w:val="18"/>
          <w:u w:val="single"/>
        </w:rPr>
      </w:pPr>
      <w:r>
        <w:rPr>
          <w:rFonts w:ascii="Arial Narrow" w:hAnsi="Arial Narrow"/>
          <w:b/>
          <w:noProof/>
          <w:sz w:val="18"/>
          <w:u w:val="single"/>
        </w:rPr>
        <w:lastRenderedPageBreak/>
        <mc:AlternateContent>
          <mc:Choice Requires="wps">
            <w:drawing>
              <wp:anchor distT="0" distB="0" distL="114300" distR="114300" simplePos="0" relativeHeight="251890688" behindDoc="0" locked="0" layoutInCell="1" allowOverlap="1">
                <wp:simplePos x="0" y="0"/>
                <wp:positionH relativeFrom="column">
                  <wp:posOffset>-77190</wp:posOffset>
                </wp:positionH>
                <wp:positionV relativeFrom="paragraph">
                  <wp:posOffset>-73800</wp:posOffset>
                </wp:positionV>
                <wp:extent cx="7160821" cy="2828260"/>
                <wp:effectExtent l="0" t="0" r="21590" b="10795"/>
                <wp:wrapNone/>
                <wp:docPr id="11" name="Rectangle 11"/>
                <wp:cNvGraphicFramePr/>
                <a:graphic xmlns:a="http://schemas.openxmlformats.org/drawingml/2006/main">
                  <a:graphicData uri="http://schemas.microsoft.com/office/word/2010/wordprocessingShape">
                    <wps:wsp>
                      <wps:cNvSpPr/>
                      <wps:spPr>
                        <a:xfrm>
                          <a:off x="0" y="0"/>
                          <a:ext cx="7160821" cy="28282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6.1pt;margin-top:-5.8pt;width:563.85pt;height:22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" filled="f" strokecolor="black [3213]" strokeweight=".25pt"/>
            </w:pict>
          </mc:Fallback>
        </mc:AlternateContent>
      </w:r>
      <w:r w:rsidR="00615080" w:rsidRPr="00E04E05">
        <w:rPr>
          <w:rFonts w:ascii="Arial Narrow" w:hAnsi="Arial Narrow"/>
          <w:b/>
          <w:sz w:val="18"/>
          <w:u w:val="single"/>
        </w:rPr>
        <w:t>Additional Insight and Analysis:</w:t>
      </w:r>
    </w:p>
    <w:p w:rsidR="00615080" w:rsidRDefault="00615080" w:rsidP="00615080">
      <w:pPr>
        <w:rPr>
          <w:rFonts w:ascii="Arial Narrow" w:hAnsi="Arial Narrow"/>
          <w:b/>
          <w:sz w:val="18"/>
        </w:rPr>
      </w:pPr>
    </w:p>
    <w:p w:rsidR="00615080" w:rsidRPr="00E04E05" w:rsidRDefault="00615080" w:rsidP="00891C9B">
      <w:pPr>
        <w:ind w:right="90"/>
        <w:rPr>
          <w:rFonts w:ascii="Arial Narrow" w:hAnsi="Arial Narrow"/>
          <w:b/>
          <w:sz w:val="18"/>
          <w:szCs w:val="18"/>
        </w:rPr>
      </w:pPr>
      <w:r w:rsidRPr="00E04E05">
        <w:rPr>
          <w:rStyle w:val="srtitle"/>
          <w:rFonts w:ascii="Arial Narrow" w:eastAsia="Courier New" w:hAnsi="Arial Narrow"/>
          <w:b/>
          <w:bCs/>
          <w:sz w:val="18"/>
          <w:szCs w:val="18"/>
          <w:lang w:val="en"/>
        </w:rPr>
        <w:t>Pueblo Incident</w:t>
      </w:r>
      <w:r w:rsidRPr="00E04E05">
        <w:rPr>
          <w:rFonts w:ascii="Arial Narrow" w:hAnsi="Arial Narrow"/>
          <w:b/>
          <w:bCs/>
          <w:sz w:val="18"/>
          <w:szCs w:val="18"/>
          <w:lang w:val="en"/>
        </w:rPr>
        <w:t>,</w:t>
      </w:r>
      <w:r w:rsidR="00647CAC" w:rsidRPr="00E04E05">
        <w:rPr>
          <w:rFonts w:ascii="Arial Narrow" w:hAnsi="Arial Narrow"/>
          <w:b/>
          <w:sz w:val="18"/>
          <w:szCs w:val="18"/>
          <w:lang w:val="en"/>
        </w:rPr>
        <w:t> capture</w:t>
      </w:r>
      <w:r w:rsidRPr="00E04E05">
        <w:rPr>
          <w:rFonts w:ascii="Arial Narrow" w:hAnsi="Arial Narrow"/>
          <w:b/>
          <w:sz w:val="18"/>
          <w:szCs w:val="18"/>
          <w:lang w:val="en"/>
        </w:rPr>
        <w:t xml:space="preserve"> of the </w:t>
      </w:r>
      <w:r w:rsidRPr="00E04E05">
        <w:rPr>
          <w:rFonts w:ascii="Arial Narrow" w:hAnsi="Arial Narrow"/>
          <w:b/>
          <w:i/>
          <w:sz w:val="18"/>
          <w:szCs w:val="18"/>
          <w:lang w:val="en"/>
        </w:rPr>
        <w:t>USS Pueblo</w:t>
      </w:r>
      <w:r w:rsidRPr="00E04E05">
        <w:rPr>
          <w:rFonts w:ascii="Arial Narrow" w:hAnsi="Arial Narrow"/>
          <w:b/>
          <w:sz w:val="18"/>
          <w:szCs w:val="18"/>
          <w:lang w:val="en"/>
        </w:rPr>
        <w:t xml:space="preserve">, </w:t>
      </w:r>
      <w:r w:rsidR="00E04E05">
        <w:rPr>
          <w:rFonts w:ascii="Arial Narrow" w:hAnsi="Arial Narrow"/>
          <w:b/>
          <w:sz w:val="18"/>
          <w:szCs w:val="18"/>
          <w:lang w:val="en"/>
        </w:rPr>
        <w:t xml:space="preserve">occurred in 1968.  </w:t>
      </w:r>
      <w:r w:rsidRPr="00E04E05">
        <w:rPr>
          <w:rFonts w:ascii="Arial Narrow" w:hAnsi="Arial Narrow"/>
          <w:b/>
          <w:sz w:val="18"/>
          <w:szCs w:val="18"/>
        </w:rPr>
        <w:t>"Remember, you are not going out there to start a war," Rear Admiral Frank Johnson reminded Commander Pete Bucher just prior to the maiden voyage of the U.S.S.</w:t>
      </w:r>
      <w:r w:rsidRPr="00E04E05">
        <w:rPr>
          <w:rFonts w:ascii="Arial Narrow" w:hAnsi="Arial Narrow"/>
          <w:b/>
          <w:i/>
          <w:iCs/>
          <w:sz w:val="18"/>
          <w:szCs w:val="18"/>
        </w:rPr>
        <w:t xml:space="preserve"> Pueblo</w:t>
      </w:r>
      <w:r w:rsidRPr="00E04E05">
        <w:rPr>
          <w:rFonts w:ascii="Arial Narrow" w:hAnsi="Arial Narrow"/>
          <w:b/>
          <w:sz w:val="18"/>
          <w:szCs w:val="18"/>
        </w:rPr>
        <w:t xml:space="preserve">. And yet a war-one that might have gone nuclear--was what nearly happened when the </w:t>
      </w:r>
      <w:r w:rsidRPr="00E04E05">
        <w:rPr>
          <w:rFonts w:ascii="Arial Narrow" w:hAnsi="Arial Narrow"/>
          <w:b/>
          <w:i/>
          <w:iCs/>
          <w:sz w:val="18"/>
          <w:szCs w:val="18"/>
        </w:rPr>
        <w:t>Pueblo</w:t>
      </w:r>
      <w:r w:rsidRPr="00E04E05">
        <w:rPr>
          <w:rFonts w:ascii="Arial Narrow" w:hAnsi="Arial Narrow"/>
          <w:b/>
          <w:sz w:val="18"/>
          <w:szCs w:val="18"/>
        </w:rPr>
        <w:t xml:space="preserve"> was attacked and captured by North Korean gunships in January 1968. Diplomacy prevailed in the end, but not without great cost to the lives of the imprisoned crew and to a nation already mired in an unwinnable war in Vietnam.</w:t>
      </w:r>
    </w:p>
    <w:p w:rsidR="00615080" w:rsidRDefault="00615080" w:rsidP="00891C9B">
      <w:pPr>
        <w:ind w:right="90"/>
        <w:rPr>
          <w:rFonts w:ascii="Arial Narrow" w:hAnsi="Arial Narrow"/>
          <w:sz w:val="18"/>
          <w:szCs w:val="18"/>
        </w:rPr>
      </w:pPr>
    </w:p>
    <w:p w:rsidR="00615080" w:rsidRPr="007822F7" w:rsidRDefault="00615080" w:rsidP="00891C9B">
      <w:pPr>
        <w:ind w:right="90"/>
        <w:rPr>
          <w:rFonts w:ascii="Arial Narrow" w:hAnsi="Arial Narrow"/>
          <w:b/>
          <w:sz w:val="18"/>
          <w:szCs w:val="18"/>
        </w:rPr>
      </w:pPr>
      <w:r w:rsidRPr="007822F7">
        <w:rPr>
          <w:rFonts w:ascii="Arial Narrow" w:hAnsi="Arial Narrow"/>
          <w:b/>
          <w:sz w:val="18"/>
          <w:szCs w:val="18"/>
        </w:rPr>
        <w:t xml:space="preserve">When was the </w:t>
      </w:r>
      <w:r w:rsidRPr="00647CAC">
        <w:rPr>
          <w:rFonts w:ascii="Arial Narrow" w:hAnsi="Arial Narrow"/>
          <w:b/>
          <w:sz w:val="18"/>
          <w:szCs w:val="18"/>
          <w:highlight w:val="yellow"/>
        </w:rPr>
        <w:t>Korean War?</w:t>
      </w:r>
    </w:p>
    <w:p w:rsidR="00615080" w:rsidRPr="007822F7" w:rsidRDefault="00615080" w:rsidP="00891C9B">
      <w:pPr>
        <w:ind w:right="90"/>
        <w:rPr>
          <w:rFonts w:ascii="Arial Narrow" w:hAnsi="Arial Narrow"/>
          <w:b/>
          <w:sz w:val="18"/>
          <w:szCs w:val="18"/>
        </w:rPr>
      </w:pPr>
    </w:p>
    <w:p w:rsidR="00615080" w:rsidRDefault="00615080" w:rsidP="00891C9B">
      <w:pPr>
        <w:ind w:right="90"/>
        <w:rPr>
          <w:rFonts w:ascii="Arial Narrow" w:hAnsi="Arial Narrow"/>
          <w:b/>
          <w:sz w:val="18"/>
          <w:szCs w:val="18"/>
        </w:rPr>
      </w:pPr>
      <w:r w:rsidRPr="007822F7">
        <w:rPr>
          <w:rFonts w:ascii="Arial Narrow" w:hAnsi="Arial Narrow"/>
          <w:b/>
          <w:sz w:val="18"/>
          <w:szCs w:val="18"/>
        </w:rPr>
        <w:t>What was the result of this war?</w:t>
      </w:r>
    </w:p>
    <w:p w:rsidR="00615080" w:rsidRDefault="00615080" w:rsidP="00891C9B">
      <w:pPr>
        <w:ind w:right="90"/>
        <w:rPr>
          <w:rFonts w:ascii="Arial Narrow" w:hAnsi="Arial Narrow"/>
          <w:b/>
          <w:sz w:val="18"/>
          <w:szCs w:val="18"/>
        </w:rPr>
      </w:pPr>
    </w:p>
    <w:p w:rsidR="00615080" w:rsidRDefault="00615080" w:rsidP="00891C9B">
      <w:pPr>
        <w:ind w:right="90"/>
        <w:rPr>
          <w:rFonts w:ascii="Arial Narrow" w:hAnsi="Arial Narrow"/>
          <w:b/>
          <w:sz w:val="18"/>
          <w:szCs w:val="18"/>
        </w:rPr>
      </w:pPr>
    </w:p>
    <w:p w:rsidR="00615080" w:rsidRDefault="00615080" w:rsidP="00891C9B">
      <w:pPr>
        <w:ind w:right="90"/>
        <w:rPr>
          <w:rFonts w:ascii="Arial Narrow" w:hAnsi="Arial Narrow"/>
          <w:b/>
          <w:sz w:val="18"/>
          <w:szCs w:val="18"/>
        </w:rPr>
      </w:pPr>
      <w:r>
        <w:rPr>
          <w:rFonts w:ascii="Arial Narrow" w:hAnsi="Arial Narrow"/>
          <w:b/>
          <w:sz w:val="18"/>
          <w:szCs w:val="18"/>
        </w:rPr>
        <w:t>What does the capture of the USS Pueblo reveal about the Cold War tension in Europe in the late 1960s?</w:t>
      </w:r>
    </w:p>
    <w:p w:rsidR="00615080" w:rsidRDefault="00615080" w:rsidP="00891C9B">
      <w:pPr>
        <w:ind w:right="90"/>
        <w:rPr>
          <w:rFonts w:ascii="Arial Narrow" w:hAnsi="Arial Narrow"/>
          <w:b/>
          <w:sz w:val="18"/>
          <w:szCs w:val="18"/>
        </w:rPr>
      </w:pPr>
    </w:p>
    <w:p w:rsidR="00615080" w:rsidRDefault="00615080" w:rsidP="00891C9B">
      <w:pPr>
        <w:ind w:right="90"/>
        <w:rPr>
          <w:rFonts w:ascii="Arial Narrow" w:hAnsi="Arial Narrow"/>
          <w:b/>
          <w:sz w:val="18"/>
          <w:szCs w:val="18"/>
        </w:rPr>
      </w:pPr>
    </w:p>
    <w:p w:rsidR="00615080" w:rsidRDefault="00615080" w:rsidP="00891C9B">
      <w:pPr>
        <w:ind w:right="90"/>
        <w:rPr>
          <w:rFonts w:ascii="Arial Narrow" w:hAnsi="Arial Narrow"/>
          <w:b/>
          <w:sz w:val="18"/>
          <w:szCs w:val="18"/>
        </w:rPr>
      </w:pPr>
      <w:r>
        <w:rPr>
          <w:rFonts w:ascii="Arial Narrow" w:hAnsi="Arial Narrow"/>
          <w:b/>
          <w:sz w:val="18"/>
          <w:szCs w:val="18"/>
        </w:rPr>
        <w:t xml:space="preserve">How did this incident impact the </w:t>
      </w:r>
      <w:r w:rsidRPr="00647CAC">
        <w:rPr>
          <w:rFonts w:ascii="Arial Narrow" w:hAnsi="Arial Narrow"/>
          <w:b/>
          <w:sz w:val="18"/>
          <w:szCs w:val="18"/>
          <w:highlight w:val="yellow"/>
        </w:rPr>
        <w:t>anti-war protests</w:t>
      </w:r>
      <w:r>
        <w:rPr>
          <w:rFonts w:ascii="Arial Narrow" w:hAnsi="Arial Narrow"/>
          <w:b/>
          <w:sz w:val="18"/>
          <w:szCs w:val="18"/>
        </w:rPr>
        <w:t xml:space="preserve"> (protesting Vietnam War) </w:t>
      </w:r>
      <w:r w:rsidR="00E04E05">
        <w:rPr>
          <w:rFonts w:ascii="Arial Narrow" w:hAnsi="Arial Narrow"/>
          <w:b/>
          <w:sz w:val="18"/>
          <w:szCs w:val="18"/>
        </w:rPr>
        <w:t>in the United States?</w:t>
      </w:r>
    </w:p>
    <w:p w:rsidR="00E04E05" w:rsidRDefault="00E04E05" w:rsidP="00891C9B">
      <w:pPr>
        <w:ind w:right="90"/>
        <w:rPr>
          <w:rFonts w:ascii="Arial Narrow" w:hAnsi="Arial Narrow"/>
          <w:b/>
          <w:sz w:val="18"/>
          <w:szCs w:val="18"/>
        </w:rPr>
      </w:pPr>
    </w:p>
    <w:p w:rsidR="00E04E05" w:rsidRDefault="00E04E05" w:rsidP="00891C9B">
      <w:pPr>
        <w:ind w:right="90"/>
        <w:rPr>
          <w:rFonts w:ascii="Arial Narrow" w:hAnsi="Arial Narrow"/>
          <w:b/>
          <w:sz w:val="18"/>
          <w:szCs w:val="18"/>
        </w:rPr>
      </w:pPr>
    </w:p>
    <w:p w:rsidR="00E04E05" w:rsidRPr="00647CAC" w:rsidRDefault="00E04E05" w:rsidP="00647CAC">
      <w:pPr>
        <w:ind w:right="90"/>
        <w:rPr>
          <w:rFonts w:ascii="Arial Narrow" w:hAnsi="Arial Narrow"/>
          <w:b/>
          <w:i/>
          <w:color w:val="C00000"/>
          <w:sz w:val="18"/>
          <w:szCs w:val="18"/>
        </w:rPr>
      </w:pPr>
      <w:r>
        <w:rPr>
          <w:rFonts w:ascii="Arial Narrow" w:hAnsi="Arial Narrow"/>
          <w:b/>
          <w:sz w:val="18"/>
          <w:szCs w:val="18"/>
        </w:rPr>
        <w:t>This event, along with the assassination of Dr. Martin Luther King, Jr., the Tet Offensive, the assassination of Robert Kennedy (JFK’s brother and Secretary of State 1961-1963, and Democratic presidential candidate)</w:t>
      </w:r>
      <w:r w:rsidR="00DC1A67">
        <w:rPr>
          <w:rFonts w:ascii="Arial Narrow" w:hAnsi="Arial Narrow"/>
          <w:b/>
          <w:sz w:val="18"/>
          <w:szCs w:val="18"/>
        </w:rPr>
        <w:t xml:space="preserve">, and Chicago riot </w:t>
      </w:r>
      <w:r>
        <w:rPr>
          <w:rFonts w:ascii="Arial Narrow" w:hAnsi="Arial Narrow"/>
          <w:b/>
          <w:sz w:val="18"/>
          <w:szCs w:val="18"/>
        </w:rPr>
        <w:t xml:space="preserve">all happening in 1968… make 1968 a terrible year in U.S. history. </w:t>
      </w:r>
      <w:r w:rsidRPr="00647CAC">
        <w:rPr>
          <w:rFonts w:ascii="Arial Narrow" w:hAnsi="Arial Narrow"/>
          <w:b/>
          <w:i/>
          <w:color w:val="C00000"/>
          <w:sz w:val="18"/>
          <w:szCs w:val="18"/>
        </w:rPr>
        <w:t>I smell a party shift!</w:t>
      </w:r>
    </w:p>
    <w:p w:rsidR="00E04E05" w:rsidRDefault="00E04E05" w:rsidP="00615080">
      <w:pPr>
        <w:rPr>
          <w:rFonts w:ascii="Arial Narrow" w:hAnsi="Arial Narrow"/>
          <w:b/>
          <w:sz w:val="18"/>
          <w:szCs w:val="18"/>
        </w:rPr>
      </w:pPr>
    </w:p>
    <w:p w:rsidR="003E2215" w:rsidRPr="00E04E05" w:rsidRDefault="00E04E05" w:rsidP="003E2215">
      <w:pPr>
        <w:pStyle w:val="ListParagraph"/>
        <w:numPr>
          <w:ilvl w:val="0"/>
          <w:numId w:val="1"/>
        </w:numPr>
        <w:rPr>
          <w:rFonts w:ascii="Arial Narrow" w:hAnsi="Arial Narrow"/>
          <w:b/>
          <w:sz w:val="24"/>
          <w:szCs w:val="24"/>
        </w:rPr>
      </w:pPr>
      <w:r w:rsidRPr="00E04E05">
        <w:rPr>
          <w:rFonts w:ascii="Arial Narrow" w:hAnsi="Arial Narrow"/>
          <w:b/>
          <w:sz w:val="24"/>
          <w:szCs w:val="24"/>
        </w:rPr>
        <w:t>Coming Apart at Home, 1968, pp 615-617</w:t>
      </w:r>
    </w:p>
    <w:p w:rsidR="003E2215" w:rsidRDefault="003E2215" w:rsidP="003E2215">
      <w:pPr>
        <w:pStyle w:val="ListParagraph"/>
        <w:ind w:left="1080"/>
      </w:pPr>
    </w:p>
    <w:tbl>
      <w:tblPr>
        <w:tblStyle w:val="TableGrid"/>
        <w:tblW w:w="0" w:type="auto"/>
        <w:tblInd w:w="18" w:type="dxa"/>
        <w:tblLook w:val="04A0" w:firstRow="1" w:lastRow="0" w:firstColumn="1" w:lastColumn="0" w:noHBand="0" w:noVBand="1"/>
      </w:tblPr>
      <w:tblGrid>
        <w:gridCol w:w="1620"/>
        <w:gridCol w:w="6660"/>
        <w:gridCol w:w="3078"/>
      </w:tblGrid>
      <w:tr w:rsidR="00E04E05" w:rsidTr="00DC1A67">
        <w:tc>
          <w:tcPr>
            <w:tcW w:w="1620" w:type="dxa"/>
          </w:tcPr>
          <w:p w:rsidR="00E04E05" w:rsidRDefault="00E04E05"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660" w:type="dxa"/>
          </w:tcPr>
          <w:p w:rsidR="00E04E05" w:rsidRDefault="00E04E05"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E04E05" w:rsidRDefault="00E04E05"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04E05" w:rsidTr="00DC1A67">
        <w:tc>
          <w:tcPr>
            <w:tcW w:w="1620" w:type="dxa"/>
          </w:tcPr>
          <w:p w:rsidR="00E04E05" w:rsidRDefault="00E04E05" w:rsidP="00BB7663">
            <w:pPr>
              <w:pStyle w:val="ListParagraph"/>
              <w:ind w:left="0"/>
              <w:rPr>
                <w:rFonts w:ascii="Arial Narrow" w:eastAsia="Cambria" w:hAnsi="Arial Narrow" w:cs="Times New Roman"/>
                <w:b/>
                <w:bCs/>
                <w:sz w:val="18"/>
              </w:rPr>
            </w:pPr>
          </w:p>
          <w:p w:rsidR="00E04E05" w:rsidRPr="00DC1A67" w:rsidRDefault="00E04E05" w:rsidP="00DC1A67">
            <w:pPr>
              <w:pStyle w:val="ListParagraph"/>
              <w:ind w:left="0"/>
              <w:rPr>
                <w:rFonts w:ascii="Arial Narrow" w:hAnsi="Arial Narrow" w:cs="Times New Roman"/>
                <w:b/>
                <w:sz w:val="18"/>
                <w:szCs w:val="18"/>
              </w:rPr>
            </w:pPr>
            <w:r w:rsidRPr="00DC1A67">
              <w:rPr>
                <w:rFonts w:ascii="Arial Narrow" w:hAnsi="Arial Narrow" w:cs="Times New Roman"/>
                <w:b/>
                <w:sz w:val="18"/>
                <w:szCs w:val="18"/>
              </w:rPr>
              <w:t xml:space="preserve">New demographic and social issues led to significant </w:t>
            </w:r>
            <w:r w:rsidRPr="00647CAC">
              <w:rPr>
                <w:rFonts w:ascii="Arial Narrow" w:hAnsi="Arial Narrow" w:cs="Times New Roman"/>
                <w:b/>
                <w:sz w:val="18"/>
                <w:szCs w:val="18"/>
                <w:highlight w:val="yellow"/>
              </w:rPr>
              <w:t>political and moral debates</w:t>
            </w:r>
            <w:r w:rsidRPr="00DC1A67">
              <w:rPr>
                <w:rFonts w:ascii="Arial Narrow" w:hAnsi="Arial Narrow" w:cs="Times New Roman"/>
                <w:b/>
                <w:sz w:val="18"/>
                <w:szCs w:val="18"/>
              </w:rPr>
              <w:t xml:space="preserve"> that sharply divided the nation.</w:t>
            </w:r>
          </w:p>
          <w:p w:rsidR="00E04E05" w:rsidRPr="00DC1A67" w:rsidRDefault="00E04E05" w:rsidP="00DC1A67">
            <w:pPr>
              <w:pStyle w:val="ListParagraph"/>
              <w:ind w:left="0"/>
              <w:rPr>
                <w:rFonts w:ascii="Arial Narrow" w:hAnsi="Arial Narrow" w:cs="Times New Roman"/>
                <w:b/>
                <w:sz w:val="18"/>
                <w:szCs w:val="18"/>
              </w:rPr>
            </w:pPr>
          </w:p>
          <w:p w:rsidR="00E04E05" w:rsidRPr="00DC1A67" w:rsidRDefault="00E04E05" w:rsidP="00DC1A67">
            <w:pPr>
              <w:widowControl w:val="0"/>
              <w:overflowPunct w:val="0"/>
              <w:autoSpaceDE w:val="0"/>
              <w:autoSpaceDN w:val="0"/>
              <w:adjustRightInd w:val="0"/>
              <w:rPr>
                <w:rFonts w:ascii="Arial Narrow" w:hAnsi="Arial Narrow" w:cs="Times New Roman"/>
                <w:b/>
                <w:sz w:val="18"/>
                <w:szCs w:val="18"/>
              </w:rPr>
            </w:pPr>
            <w:r w:rsidRPr="00647CAC">
              <w:rPr>
                <w:rFonts w:ascii="Arial Narrow" w:hAnsi="Arial Narrow" w:cs="Times New Roman"/>
                <w:b/>
                <w:sz w:val="18"/>
                <w:szCs w:val="18"/>
                <w:highlight w:val="yellow"/>
              </w:rPr>
              <w:t>Conservatives</w:t>
            </w:r>
            <w:r w:rsidRPr="00DC1A67">
              <w:rPr>
                <w:rFonts w:ascii="Arial Narrow" w:hAnsi="Arial Narrow" w:cs="Times New Roman"/>
                <w:b/>
                <w:sz w:val="18"/>
                <w:szCs w:val="18"/>
              </w:rPr>
              <w:t xml:space="preserve">, fearing juvenile delinquency, urban unrest, and challenges to the traditional family, increasingly promoted their own values and ideology. </w:t>
            </w:r>
          </w:p>
          <w:p w:rsidR="00DC1A67" w:rsidRPr="00DC1A67" w:rsidRDefault="00DC1A67" w:rsidP="00DC1A67">
            <w:pPr>
              <w:widowControl w:val="0"/>
              <w:overflowPunct w:val="0"/>
              <w:autoSpaceDE w:val="0"/>
              <w:autoSpaceDN w:val="0"/>
              <w:adjustRightInd w:val="0"/>
              <w:rPr>
                <w:rFonts w:ascii="Arial Narrow" w:hAnsi="Arial Narrow" w:cs="Times New Roman"/>
                <w:b/>
                <w:sz w:val="18"/>
                <w:szCs w:val="18"/>
              </w:rPr>
            </w:pPr>
          </w:p>
          <w:p w:rsidR="00DC1A67" w:rsidRPr="00DC1A67" w:rsidRDefault="00DC1A67" w:rsidP="00DC1A67">
            <w:pPr>
              <w:widowControl w:val="0"/>
              <w:overflowPunct w:val="0"/>
              <w:autoSpaceDE w:val="0"/>
              <w:autoSpaceDN w:val="0"/>
              <w:adjustRightInd w:val="0"/>
              <w:rPr>
                <w:rFonts w:ascii="Arial Narrow" w:hAnsi="Arial Narrow" w:cs="Times New Roman"/>
                <w:b/>
                <w:sz w:val="18"/>
                <w:szCs w:val="18"/>
              </w:rPr>
            </w:pPr>
            <w:r w:rsidRPr="00DC1A67">
              <w:rPr>
                <w:rFonts w:ascii="Arial Narrow" w:hAnsi="Arial Narrow" w:cs="Times New Roman"/>
                <w:b/>
                <w:sz w:val="18"/>
                <w:szCs w:val="18"/>
              </w:rPr>
              <w:t xml:space="preserve">Continuing white resistance slowed efforts at desegregation, sparking a series of social and political crises across the nation, while tensions among civil rights activists over tactical and philosophical issues increased after 1965. </w:t>
            </w:r>
          </w:p>
          <w:p w:rsidR="00DC1A67" w:rsidRPr="00311262" w:rsidRDefault="00DC1A67" w:rsidP="00E04E05">
            <w:pPr>
              <w:widowControl w:val="0"/>
              <w:overflowPunct w:val="0"/>
              <w:autoSpaceDE w:val="0"/>
              <w:autoSpaceDN w:val="0"/>
              <w:adjustRightInd w:val="0"/>
              <w:ind w:right="160"/>
              <w:jc w:val="both"/>
              <w:rPr>
                <w:rFonts w:ascii="Arial Narrow" w:hAnsi="Arial Narrow" w:cs="Times New Roman"/>
                <w:sz w:val="18"/>
                <w:szCs w:val="18"/>
              </w:rPr>
            </w:pPr>
          </w:p>
          <w:p w:rsidR="00E04E05" w:rsidRDefault="00E04E05" w:rsidP="00BB7663">
            <w:pPr>
              <w:pStyle w:val="ListParagraph"/>
              <w:ind w:left="0"/>
              <w:rPr>
                <w:rFonts w:ascii="Arial Narrow" w:eastAsia="Cambria" w:hAnsi="Arial Narrow" w:cs="Times New Roman"/>
                <w:b/>
                <w:bCs/>
                <w:sz w:val="18"/>
              </w:rPr>
            </w:pPr>
          </w:p>
        </w:tc>
        <w:tc>
          <w:tcPr>
            <w:tcW w:w="6660" w:type="dxa"/>
          </w:tcPr>
          <w:p w:rsidR="00E04E05" w:rsidRDefault="00E04E05"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Coming Apart at Home, 1968…</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Second Kennedy Assassination…</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1968…</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Democratic Convention at Chicago…</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White Backlash and George Wallace…</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Return of Richard Nixon…</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Results…</w:t>
            </w: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p w:rsidR="00DC1A67" w:rsidRDefault="00DC1A67" w:rsidP="00BB7663">
            <w:pPr>
              <w:pStyle w:val="ListParagraph"/>
              <w:ind w:left="0"/>
              <w:rPr>
                <w:rFonts w:ascii="Arial Narrow" w:eastAsia="Cambria" w:hAnsi="Arial Narrow" w:cs="Times New Roman"/>
                <w:b/>
                <w:bCs/>
                <w:sz w:val="18"/>
              </w:rPr>
            </w:pPr>
          </w:p>
        </w:tc>
        <w:tc>
          <w:tcPr>
            <w:tcW w:w="3078" w:type="dxa"/>
          </w:tcPr>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r>
              <w:rPr>
                <w:rFonts w:ascii="Arial Narrow" w:hAnsi="Arial Narrow"/>
                <w:b/>
                <w:sz w:val="18"/>
                <w:szCs w:val="18"/>
              </w:rPr>
              <w:t>Rapid change often creates conflict. Support or refute the assertion that the 1960s experienced “too much” social change in a short period of time which resulted in a high level of social conflict.</w:t>
            </w: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r>
              <w:rPr>
                <w:rFonts w:ascii="Arial Narrow" w:hAnsi="Arial Narrow"/>
                <w:b/>
                <w:sz w:val="18"/>
                <w:szCs w:val="18"/>
              </w:rPr>
              <w:t>Provide at least one piece of evidence support the opposing view.</w:t>
            </w: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r>
              <w:rPr>
                <w:rFonts w:ascii="Arial Narrow" w:hAnsi="Arial Narrow"/>
                <w:b/>
                <w:sz w:val="18"/>
                <w:szCs w:val="18"/>
              </w:rPr>
              <w:t xml:space="preserve">Compare Strom Thurmond and the 1948 </w:t>
            </w:r>
            <w:proofErr w:type="spellStart"/>
            <w:r>
              <w:rPr>
                <w:rFonts w:ascii="Arial Narrow" w:hAnsi="Arial Narrow"/>
                <w:b/>
                <w:sz w:val="18"/>
                <w:szCs w:val="18"/>
              </w:rPr>
              <w:t>Dixiecrats</w:t>
            </w:r>
            <w:proofErr w:type="spellEnd"/>
            <w:r>
              <w:rPr>
                <w:rFonts w:ascii="Arial Narrow" w:hAnsi="Arial Narrow"/>
                <w:b/>
                <w:sz w:val="18"/>
                <w:szCs w:val="18"/>
              </w:rPr>
              <w:t xml:space="preserve"> to George Wallace and the 1968 American Independent Party.</w:t>
            </w: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p>
          <w:p w:rsidR="00DC1A67" w:rsidRDefault="00DC1A67" w:rsidP="00DC1A67">
            <w:pPr>
              <w:rPr>
                <w:rFonts w:ascii="Arial Narrow" w:hAnsi="Arial Narrow"/>
                <w:b/>
                <w:sz w:val="18"/>
                <w:szCs w:val="18"/>
              </w:rPr>
            </w:pPr>
            <w:r>
              <w:rPr>
                <w:rFonts w:ascii="Arial Narrow" w:hAnsi="Arial Narrow"/>
                <w:b/>
                <w:sz w:val="18"/>
                <w:szCs w:val="18"/>
              </w:rPr>
              <w:t xml:space="preserve">What </w:t>
            </w:r>
            <w:r w:rsidRPr="002829A5">
              <w:rPr>
                <w:rFonts w:ascii="Arial Narrow" w:hAnsi="Arial Narrow"/>
                <w:b/>
                <w:sz w:val="18"/>
                <w:szCs w:val="18"/>
              </w:rPr>
              <w:t>does</w:t>
            </w:r>
            <w:r>
              <w:rPr>
                <w:rFonts w:ascii="Arial Narrow" w:hAnsi="Arial Narrow"/>
                <w:b/>
                <w:sz w:val="18"/>
                <w:szCs w:val="18"/>
              </w:rPr>
              <w:t xml:space="preserve"> the tumultuous end of the </w:t>
            </w:r>
            <w:proofErr w:type="gramStart"/>
            <w:r>
              <w:rPr>
                <w:rFonts w:ascii="Arial Narrow" w:hAnsi="Arial Narrow"/>
                <w:b/>
                <w:sz w:val="18"/>
                <w:szCs w:val="18"/>
              </w:rPr>
              <w:t xml:space="preserve">1960s </w:t>
            </w:r>
            <w:r w:rsidRPr="002829A5">
              <w:rPr>
                <w:rFonts w:ascii="Arial Narrow" w:hAnsi="Arial Narrow"/>
                <w:b/>
                <w:sz w:val="18"/>
                <w:szCs w:val="18"/>
              </w:rPr>
              <w:t xml:space="preserve"> foreshadow</w:t>
            </w:r>
            <w:proofErr w:type="gramEnd"/>
            <w:r w:rsidRPr="002829A5">
              <w:rPr>
                <w:rFonts w:ascii="Arial Narrow" w:hAnsi="Arial Narrow"/>
                <w:b/>
                <w:sz w:val="18"/>
                <w:szCs w:val="18"/>
              </w:rPr>
              <w:t xml:space="preserve"> about the 1970s?</w:t>
            </w:r>
          </w:p>
          <w:p w:rsidR="00E04E05" w:rsidRDefault="00E04E05" w:rsidP="00BB7663">
            <w:pPr>
              <w:pStyle w:val="ListParagraph"/>
              <w:ind w:left="0"/>
              <w:rPr>
                <w:rFonts w:ascii="Arial Narrow" w:eastAsia="Cambria" w:hAnsi="Arial Narrow" w:cs="Times New Roman"/>
                <w:b/>
                <w:bCs/>
                <w:sz w:val="18"/>
              </w:rPr>
            </w:pPr>
          </w:p>
        </w:tc>
      </w:tr>
    </w:tbl>
    <w:p w:rsidR="009050A1" w:rsidRDefault="009050A1"/>
    <w:p w:rsidR="00D9406E" w:rsidRDefault="00D9406E" w:rsidP="00D9406E">
      <w:pPr>
        <w:ind w:left="720"/>
        <w:rPr>
          <w:rFonts w:ascii="Arial Narrow" w:hAnsi="Arial Narrow"/>
          <w:sz w:val="18"/>
        </w:rPr>
      </w:pPr>
    </w:p>
    <w:p w:rsidR="00D9406E" w:rsidRPr="00190744" w:rsidRDefault="00DC1A67" w:rsidP="00190744">
      <w:pPr>
        <w:pStyle w:val="ListParagraph"/>
        <w:numPr>
          <w:ilvl w:val="0"/>
          <w:numId w:val="1"/>
        </w:numPr>
        <w:rPr>
          <w:rFonts w:ascii="Arial Narrow" w:hAnsi="Arial Narrow"/>
          <w:b/>
          <w:sz w:val="18"/>
        </w:rPr>
      </w:pPr>
      <w:r>
        <w:rPr>
          <w:rFonts w:ascii="Arial Narrow" w:hAnsi="Arial Narrow"/>
          <w:b/>
          <w:sz w:val="18"/>
        </w:rPr>
        <w:lastRenderedPageBreak/>
        <w:t>HISTORICAL PERSPECTIVES: What are the lessons of Vietnam? Page 617</w:t>
      </w:r>
    </w:p>
    <w:p w:rsidR="00190744" w:rsidRDefault="00200907" w:rsidP="00190744">
      <w:pPr>
        <w:pStyle w:val="ListParagraph"/>
        <w:ind w:left="1080"/>
        <w:rPr>
          <w:rFonts w:ascii="Arial Narrow" w:hAnsi="Arial Narrow"/>
          <w:sz w:val="18"/>
        </w:rPr>
      </w:pPr>
      <w:r>
        <w:rPr>
          <w:rFonts w:ascii="Arial Narrow" w:hAnsi="Arial Narrow"/>
          <w:noProof/>
          <w:sz w:val="18"/>
        </w:rPr>
        <mc:AlternateContent>
          <mc:Choice Requires="wps">
            <w:drawing>
              <wp:anchor distT="0" distB="0" distL="114300" distR="114300" simplePos="0" relativeHeight="251891712" behindDoc="0" locked="0" layoutInCell="1" allowOverlap="1">
                <wp:simplePos x="0" y="0"/>
                <wp:positionH relativeFrom="column">
                  <wp:posOffset>308344</wp:posOffset>
                </wp:positionH>
                <wp:positionV relativeFrom="paragraph">
                  <wp:posOffset>84204</wp:posOffset>
                </wp:positionV>
                <wp:extent cx="6666614" cy="2360428"/>
                <wp:effectExtent l="0" t="0" r="20320" b="20955"/>
                <wp:wrapNone/>
                <wp:docPr id="12" name="Rectangle 12"/>
                <wp:cNvGraphicFramePr/>
                <a:graphic xmlns:a="http://schemas.openxmlformats.org/drawingml/2006/main">
                  <a:graphicData uri="http://schemas.microsoft.com/office/word/2010/wordprocessingShape">
                    <wps:wsp>
                      <wps:cNvSpPr/>
                      <wps:spPr>
                        <a:xfrm>
                          <a:off x="0" y="0"/>
                          <a:ext cx="6666614" cy="23604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24.3pt;margin-top:6.65pt;width:524.95pt;height:185.85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" filled="f" strokecolor="black [3213]" strokeweight=".25pt"/>
            </w:pict>
          </mc:Fallback>
        </mc:AlternateContent>
      </w:r>
    </w:p>
    <w:p w:rsidR="00DC1A67" w:rsidRPr="00DC1A67" w:rsidRDefault="00DC1A67" w:rsidP="00DC1A67">
      <w:pPr>
        <w:rPr>
          <w:rFonts w:ascii="Arial Narrow" w:hAnsi="Arial Narrow"/>
          <w:b/>
          <w:i/>
          <w:sz w:val="18"/>
        </w:rPr>
      </w:pPr>
      <w:r>
        <w:rPr>
          <w:rFonts w:ascii="Arial Narrow" w:hAnsi="Arial Narrow"/>
          <w:b/>
          <w:sz w:val="18"/>
        </w:rPr>
        <w:t xml:space="preserve">       </w:t>
      </w:r>
      <w:r>
        <w:rPr>
          <w:rFonts w:ascii="Arial Narrow" w:hAnsi="Arial Narrow"/>
          <w:b/>
          <w:sz w:val="18"/>
        </w:rPr>
        <w:tab/>
      </w:r>
      <w:r w:rsidRPr="00DC1A67">
        <w:rPr>
          <w:rFonts w:ascii="Arial Narrow" w:hAnsi="Arial Narrow"/>
          <w:b/>
          <w:i/>
          <w:sz w:val="18"/>
        </w:rPr>
        <w:t xml:space="preserve">The </w:t>
      </w:r>
      <w:r w:rsidRPr="00647CAC">
        <w:rPr>
          <w:rFonts w:ascii="Arial Narrow" w:hAnsi="Arial Narrow"/>
          <w:b/>
          <w:i/>
          <w:sz w:val="18"/>
          <w:highlight w:val="yellow"/>
        </w:rPr>
        <w:t>Vietnam War</w:t>
      </w:r>
      <w:r w:rsidRPr="00DC1A67">
        <w:rPr>
          <w:rFonts w:ascii="Arial Narrow" w:hAnsi="Arial Narrow"/>
          <w:b/>
          <w:i/>
          <w:sz w:val="18"/>
        </w:rPr>
        <w:t xml:space="preserve"> ended with an armistice in 1973 and then the fall of </w:t>
      </w:r>
      <w:r w:rsidRPr="00647CAC">
        <w:rPr>
          <w:rFonts w:ascii="Arial Narrow" w:hAnsi="Arial Narrow"/>
          <w:b/>
          <w:i/>
          <w:sz w:val="18"/>
          <w:highlight w:val="yellow"/>
        </w:rPr>
        <w:t>South Vietnam</w:t>
      </w:r>
      <w:r w:rsidRPr="00DC1A67">
        <w:rPr>
          <w:rFonts w:ascii="Arial Narrow" w:hAnsi="Arial Narrow"/>
          <w:b/>
          <w:i/>
          <w:sz w:val="18"/>
        </w:rPr>
        <w:t xml:space="preserve"> in 1975.</w:t>
      </w:r>
    </w:p>
    <w:p w:rsidR="00DC1A67" w:rsidRPr="00DC1A67" w:rsidRDefault="00DC1A67" w:rsidP="00190744">
      <w:pPr>
        <w:pStyle w:val="ListParagraph"/>
        <w:ind w:left="1080"/>
        <w:rPr>
          <w:rFonts w:ascii="Arial Narrow" w:hAnsi="Arial Narrow"/>
          <w:b/>
          <w:sz w:val="18"/>
        </w:rPr>
      </w:pPr>
    </w:p>
    <w:p w:rsidR="00DC1A67" w:rsidRPr="00DC1A67" w:rsidRDefault="00DC1A67" w:rsidP="00190744">
      <w:pPr>
        <w:pStyle w:val="ListParagraph"/>
        <w:ind w:left="1080"/>
        <w:rPr>
          <w:rFonts w:ascii="Arial Narrow" w:hAnsi="Arial Narrow"/>
          <w:b/>
          <w:sz w:val="18"/>
        </w:rPr>
      </w:pPr>
      <w:r>
        <w:rPr>
          <w:rFonts w:ascii="Arial Narrow" w:hAnsi="Arial Narrow"/>
          <w:b/>
          <w:sz w:val="18"/>
        </w:rPr>
        <w:t>After reading historical perspectives on page 617, l</w:t>
      </w:r>
      <w:r w:rsidRPr="00DC1A67">
        <w:rPr>
          <w:rFonts w:ascii="Arial Narrow" w:hAnsi="Arial Narrow"/>
          <w:b/>
          <w:sz w:val="18"/>
        </w:rPr>
        <w:t xml:space="preserve">ist three important lessons of the </w:t>
      </w:r>
      <w:r w:rsidRPr="00647CAC">
        <w:rPr>
          <w:rFonts w:ascii="Arial Narrow" w:hAnsi="Arial Narrow"/>
          <w:b/>
          <w:sz w:val="18"/>
          <w:highlight w:val="yellow"/>
        </w:rPr>
        <w:t>Vietnam War.</w:t>
      </w:r>
    </w:p>
    <w:p w:rsidR="004B0933" w:rsidRDefault="004B0933">
      <w:pPr>
        <w:rPr>
          <w:rFonts w:ascii="Arial Narrow" w:hAnsi="Arial Narrow"/>
          <w:sz w:val="18"/>
          <w:szCs w:val="18"/>
        </w:rPr>
      </w:pPr>
    </w:p>
    <w:p w:rsidR="009050A1" w:rsidRDefault="00DC1A67" w:rsidP="00FB3056">
      <w:pPr>
        <w:ind w:left="2430" w:right="3060"/>
        <w:rPr>
          <w:rFonts w:ascii="Arial Narrow" w:hAnsi="Arial Narrow"/>
          <w:i/>
          <w:sz w:val="18"/>
          <w:szCs w:val="18"/>
        </w:rPr>
      </w:pPr>
      <w:r>
        <w:rPr>
          <w:rFonts w:ascii="Arial Narrow" w:hAnsi="Arial Narrow"/>
          <w:i/>
          <w:sz w:val="18"/>
          <w:szCs w:val="18"/>
        </w:rPr>
        <w:t>1.</w:t>
      </w:r>
    </w:p>
    <w:p w:rsidR="00DC1A67" w:rsidRDefault="00DC1A67" w:rsidP="00FB3056">
      <w:pPr>
        <w:ind w:left="2430" w:right="3060"/>
        <w:rPr>
          <w:rFonts w:ascii="Arial Narrow" w:hAnsi="Arial Narrow"/>
          <w:i/>
          <w:sz w:val="18"/>
          <w:szCs w:val="18"/>
        </w:rPr>
      </w:pPr>
    </w:p>
    <w:p w:rsidR="00DC1A67" w:rsidRDefault="00DC1A67" w:rsidP="00FB3056">
      <w:pPr>
        <w:ind w:left="2430" w:right="3060"/>
        <w:rPr>
          <w:rFonts w:ascii="Arial Narrow" w:hAnsi="Arial Narrow"/>
          <w:i/>
          <w:sz w:val="18"/>
          <w:szCs w:val="18"/>
        </w:rPr>
      </w:pPr>
    </w:p>
    <w:p w:rsidR="00DC1A67" w:rsidRDefault="00DC1A67" w:rsidP="00FB3056">
      <w:pPr>
        <w:ind w:left="2430" w:right="3060"/>
        <w:rPr>
          <w:rFonts w:ascii="Arial Narrow" w:hAnsi="Arial Narrow"/>
          <w:i/>
          <w:sz w:val="18"/>
          <w:szCs w:val="18"/>
        </w:rPr>
      </w:pPr>
      <w:r>
        <w:rPr>
          <w:rFonts w:ascii="Arial Narrow" w:hAnsi="Arial Narrow"/>
          <w:i/>
          <w:sz w:val="18"/>
          <w:szCs w:val="18"/>
        </w:rPr>
        <w:t>2.</w:t>
      </w:r>
    </w:p>
    <w:p w:rsidR="00DC1A67" w:rsidRDefault="00DC1A67" w:rsidP="00FB3056">
      <w:pPr>
        <w:ind w:left="2430" w:right="3060"/>
        <w:rPr>
          <w:rFonts w:ascii="Arial Narrow" w:hAnsi="Arial Narrow"/>
          <w:i/>
          <w:sz w:val="18"/>
          <w:szCs w:val="18"/>
        </w:rPr>
      </w:pPr>
    </w:p>
    <w:p w:rsidR="00DC1A67" w:rsidRDefault="00DC1A67" w:rsidP="00FB3056">
      <w:pPr>
        <w:ind w:left="2430" w:right="3060"/>
        <w:rPr>
          <w:rFonts w:ascii="Arial Narrow" w:hAnsi="Arial Narrow"/>
          <w:i/>
          <w:sz w:val="18"/>
          <w:szCs w:val="18"/>
        </w:rPr>
      </w:pPr>
    </w:p>
    <w:p w:rsidR="00DC1A67" w:rsidRDefault="00DC1A67" w:rsidP="00FB3056">
      <w:pPr>
        <w:ind w:left="2430" w:right="3060"/>
        <w:rPr>
          <w:rFonts w:ascii="Arial Narrow" w:hAnsi="Arial Narrow"/>
          <w:i/>
          <w:sz w:val="18"/>
          <w:szCs w:val="18"/>
        </w:rPr>
      </w:pPr>
      <w:r>
        <w:rPr>
          <w:rFonts w:ascii="Arial Narrow" w:hAnsi="Arial Narrow"/>
          <w:i/>
          <w:sz w:val="18"/>
          <w:szCs w:val="18"/>
        </w:rPr>
        <w:t>3.</w:t>
      </w:r>
    </w:p>
    <w:p w:rsidR="00DC1A67" w:rsidRPr="00FB3056" w:rsidRDefault="00DC1A67" w:rsidP="00FB3056">
      <w:pPr>
        <w:ind w:left="2430" w:right="3060"/>
        <w:rPr>
          <w:rFonts w:ascii="Arial Narrow" w:hAnsi="Arial Narrow"/>
          <w:i/>
          <w:sz w:val="18"/>
          <w:szCs w:val="18"/>
        </w:rPr>
      </w:pPr>
    </w:p>
    <w:p w:rsidR="00FB3056" w:rsidRPr="00200907" w:rsidRDefault="00FB3056" w:rsidP="00200907">
      <w:pPr>
        <w:spacing w:before="100" w:beforeAutospacing="1" w:after="100" w:afterAutospacing="1"/>
        <w:ind w:left="540" w:right="270"/>
        <w:rPr>
          <w:rFonts w:ascii="Arial Narrow" w:eastAsia="Times New Roman" w:hAnsi="Arial Narrow" w:cs="Times New Roman"/>
          <w:b/>
          <w:color w:val="000000"/>
          <w:sz w:val="18"/>
          <w:szCs w:val="27"/>
        </w:rPr>
      </w:pPr>
      <w:r w:rsidRPr="00200907">
        <w:rPr>
          <w:rFonts w:ascii="Arial Narrow" w:eastAsia="Times New Roman" w:hAnsi="Arial Narrow" w:cs="Times New Roman"/>
          <w:b/>
          <w:color w:val="000000"/>
          <w:sz w:val="18"/>
          <w:szCs w:val="27"/>
        </w:rPr>
        <w:t>DYK… The American Revolution is often compared to the Vietnam War.  The local population fought against larger, more powerful overseas-based forces.</w:t>
      </w:r>
      <w:r w:rsidR="00200907">
        <w:rPr>
          <w:rFonts w:ascii="Arial Narrow" w:eastAsia="Times New Roman" w:hAnsi="Arial Narrow" w:cs="Times New Roman"/>
          <w:b/>
          <w:color w:val="000000"/>
          <w:sz w:val="18"/>
          <w:szCs w:val="27"/>
        </w:rPr>
        <w:t xml:space="preserve"> </w:t>
      </w:r>
      <w:r w:rsidRPr="00200907">
        <w:rPr>
          <w:rFonts w:ascii="Arial Narrow" w:eastAsia="Times New Roman" w:hAnsi="Arial Narrow" w:cs="Times New Roman"/>
          <w:b/>
          <w:color w:val="000000"/>
          <w:sz w:val="18"/>
          <w:szCs w:val="27"/>
        </w:rPr>
        <w:t>While the 18th century British and 20th century Americans controlled most cities, rural areas tended to be controlled by the colonial American forces and the Viet Cong/North Vietnamese forces.  Peace accords in both wars were signed in Paris. Guerrilla tactics were significant in both wars.</w:t>
      </w:r>
      <w:r w:rsidR="00200907" w:rsidRPr="00200907">
        <w:rPr>
          <w:rFonts w:ascii="Arial Narrow" w:eastAsia="Times New Roman" w:hAnsi="Arial Narrow" w:cs="Times New Roman"/>
          <w:b/>
          <w:color w:val="000000"/>
          <w:sz w:val="18"/>
          <w:szCs w:val="27"/>
        </w:rPr>
        <w:t xml:space="preserve"> That’s cool history!</w:t>
      </w:r>
    </w:p>
    <w:p w:rsidR="00200907" w:rsidRDefault="00200907" w:rsidP="00200907">
      <w:pPr>
        <w:rPr>
          <w:rFonts w:ascii="Arial Narrow" w:hAnsi="Arial Narrow"/>
          <w:b/>
          <w:sz w:val="16"/>
        </w:rPr>
      </w:pPr>
    </w:p>
    <w:p w:rsidR="00200907" w:rsidRDefault="00EB1FB5" w:rsidP="00200907">
      <w:pPr>
        <w:rPr>
          <w:rFonts w:ascii="Arial Narrow" w:hAnsi="Arial Narrow"/>
          <w:b/>
          <w:sz w:val="16"/>
        </w:rPr>
      </w:pPr>
      <w:r w:rsidRPr="00200907">
        <w:rPr>
          <w:noProof/>
        </w:rPr>
        <w:drawing>
          <wp:anchor distT="0" distB="0" distL="114300" distR="114300" simplePos="0" relativeHeight="251892736" behindDoc="0" locked="0" layoutInCell="1" allowOverlap="1" wp14:anchorId="22D3FDB0" wp14:editId="39B803C2">
            <wp:simplePos x="0" y="0"/>
            <wp:positionH relativeFrom="column">
              <wp:posOffset>3509158</wp:posOffset>
            </wp:positionH>
            <wp:positionV relativeFrom="paragraph">
              <wp:posOffset>2169</wp:posOffset>
            </wp:positionV>
            <wp:extent cx="3384468" cy="2422566"/>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383915" cy="2422170"/>
                    </a:xfrm>
                    <a:prstGeom prst="rect">
                      <a:avLst/>
                    </a:prstGeom>
                  </pic:spPr>
                </pic:pic>
              </a:graphicData>
            </a:graphic>
            <wp14:sizeRelH relativeFrom="page">
              <wp14:pctWidth>0</wp14:pctWidth>
            </wp14:sizeRelH>
            <wp14:sizeRelV relativeFrom="page">
              <wp14:pctHeight>0</wp14:pctHeight>
            </wp14:sizeRelV>
          </wp:anchor>
        </w:drawing>
      </w:r>
      <w:r w:rsidR="00200907" w:rsidRPr="00200907">
        <w:rPr>
          <w:noProof/>
        </w:rPr>
        <w:drawing>
          <wp:inline distT="0" distB="0" distL="0" distR="0" wp14:anchorId="5923F3B0" wp14:editId="534896F4">
            <wp:extent cx="3372592" cy="2415943"/>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b="4364"/>
                    <a:stretch/>
                  </pic:blipFill>
                  <pic:spPr bwMode="auto">
                    <a:xfrm>
                      <a:off x="0" y="0"/>
                      <a:ext cx="3368370" cy="2412919"/>
                    </a:xfrm>
                    <a:prstGeom prst="rect">
                      <a:avLst/>
                    </a:prstGeom>
                    <a:ln>
                      <a:noFill/>
                    </a:ln>
                    <a:extLst>
                      <a:ext uri="{53640926-AAD7-44D8-BBD7-CCE9431645EC}">
                        <a14:shadowObscured xmlns:a14="http://schemas.microsoft.com/office/drawing/2010/main"/>
                      </a:ext>
                    </a:extLst>
                  </pic:spPr>
                </pic:pic>
              </a:graphicData>
            </a:graphic>
          </wp:inline>
        </w:drawing>
      </w:r>
    </w:p>
    <w:p w:rsidR="00200907" w:rsidRDefault="00200907" w:rsidP="00200907">
      <w:pPr>
        <w:jc w:val="center"/>
        <w:rPr>
          <w:rFonts w:ascii="Arial Narrow" w:hAnsi="Arial Narrow"/>
          <w:b/>
          <w:sz w:val="16"/>
        </w:rPr>
      </w:pPr>
    </w:p>
    <w:p w:rsidR="00200907" w:rsidRDefault="00200907" w:rsidP="00200907">
      <w:pPr>
        <w:rPr>
          <w:rFonts w:ascii="Arial Narrow" w:hAnsi="Arial Narrow"/>
          <w:b/>
          <w:sz w:val="16"/>
        </w:rPr>
      </w:pPr>
    </w:p>
    <w:p w:rsidR="00200907" w:rsidRDefault="00EB1FB5" w:rsidP="00200907">
      <w:pPr>
        <w:rPr>
          <w:rFonts w:ascii="Arial Narrow" w:hAnsi="Arial Narrow"/>
          <w:b/>
          <w:sz w:val="16"/>
        </w:rPr>
      </w:pPr>
      <w:r w:rsidRPr="00EB1FB5">
        <w:rPr>
          <w:noProof/>
        </w:rPr>
        <w:drawing>
          <wp:anchor distT="0" distB="0" distL="114300" distR="114300" simplePos="0" relativeHeight="251893760" behindDoc="0" locked="0" layoutInCell="1" allowOverlap="1" wp14:anchorId="2849EC6C" wp14:editId="36FFA71A">
            <wp:simplePos x="0" y="0"/>
            <wp:positionH relativeFrom="column">
              <wp:posOffset>753745</wp:posOffset>
            </wp:positionH>
            <wp:positionV relativeFrom="paragraph">
              <wp:posOffset>21590</wp:posOffset>
            </wp:positionV>
            <wp:extent cx="5236845" cy="2006600"/>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l="1596" t="9331" r="998" b="11358"/>
                    <a:stretch/>
                  </pic:blipFill>
                  <pic:spPr bwMode="auto">
                    <a:xfrm>
                      <a:off x="0" y="0"/>
                      <a:ext cx="5236845" cy="200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200907" w:rsidP="00200907">
      <w:pPr>
        <w:rPr>
          <w:rFonts w:ascii="Arial Narrow" w:hAnsi="Arial Narrow"/>
          <w:b/>
          <w:sz w:val="16"/>
        </w:rPr>
      </w:pPr>
    </w:p>
    <w:p w:rsidR="00200907" w:rsidRDefault="00EB1FB5" w:rsidP="00EB1FB5">
      <w:pPr>
        <w:jc w:val="center"/>
        <w:rPr>
          <w:rFonts w:ascii="Arial Narrow" w:hAnsi="Arial Narrow"/>
          <w:b/>
          <w:sz w:val="16"/>
        </w:rPr>
      </w:pPr>
      <w:r>
        <w:rPr>
          <w:rFonts w:ascii="Arial Narrow" w:hAnsi="Arial Narrow"/>
          <w:b/>
          <w:sz w:val="16"/>
        </w:rPr>
        <w:t>Quote Images captured from izquotes.com</w:t>
      </w:r>
    </w:p>
    <w:p w:rsidR="00EB1FB5" w:rsidRDefault="00EB1FB5" w:rsidP="00EB1FB5">
      <w:pPr>
        <w:jc w:val="center"/>
        <w:rPr>
          <w:rFonts w:ascii="Arial Narrow" w:hAnsi="Arial Narrow"/>
          <w:b/>
          <w:sz w:val="16"/>
        </w:rPr>
      </w:pPr>
    </w:p>
    <w:p w:rsidR="00EB1FB5" w:rsidRDefault="00EB1FB5" w:rsidP="00EB1FB5">
      <w:pPr>
        <w:jc w:val="center"/>
        <w:rPr>
          <w:rFonts w:ascii="Arial Narrow" w:hAnsi="Arial Narrow"/>
          <w:b/>
          <w:sz w:val="16"/>
        </w:rPr>
      </w:pPr>
    </w:p>
    <w:p w:rsidR="00EB1FB5" w:rsidRDefault="00EB1FB5" w:rsidP="00EB1FB5">
      <w:pPr>
        <w:jc w:val="center"/>
        <w:rPr>
          <w:rFonts w:ascii="Arial Narrow" w:hAnsi="Arial Narrow"/>
          <w:b/>
          <w:sz w:val="16"/>
        </w:rPr>
      </w:pPr>
    </w:p>
    <w:p w:rsidR="00EB1FB5" w:rsidRDefault="00EB1FB5" w:rsidP="00EB1FB5">
      <w:pPr>
        <w:jc w:val="center"/>
        <w:rPr>
          <w:rFonts w:ascii="Arial Narrow" w:hAnsi="Arial Narrow"/>
          <w:b/>
          <w:sz w:val="16"/>
        </w:rPr>
      </w:pPr>
    </w:p>
    <w:p w:rsidR="00200907" w:rsidRDefault="00200907" w:rsidP="00200907">
      <w:pPr>
        <w:rPr>
          <w:rFonts w:ascii="Arial Narrow" w:hAnsi="Arial Narrow"/>
          <w:b/>
          <w:sz w:val="16"/>
        </w:rPr>
      </w:pPr>
    </w:p>
    <w:p w:rsidR="005E66D4" w:rsidRDefault="005E66D4" w:rsidP="005E66D4">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5E66D4" w:rsidRDefault="005E66D4" w:rsidP="005E66D4">
      <w:pPr>
        <w:pStyle w:val="NormalWeb"/>
        <w:tabs>
          <w:tab w:val="left" w:pos="540"/>
          <w:tab w:val="left" w:pos="720"/>
        </w:tabs>
        <w:autoSpaceDE w:val="0"/>
        <w:autoSpaceDN w:val="0"/>
        <w:adjustRightInd w:val="0"/>
        <w:spacing w:before="0" w:beforeAutospacing="0" w:after="0" w:afterAutospacing="0"/>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Pr>
          <w:rFonts w:ascii="Arial Narrow" w:hAnsi="Arial Narrow"/>
          <w:i/>
          <w:sz w:val="12"/>
          <w:szCs w:val="16"/>
        </w:rPr>
        <w:t xml:space="preserve">, </w:t>
      </w:r>
    </w:p>
    <w:p w:rsidR="005E66D4" w:rsidRPr="00E66D42" w:rsidRDefault="00200907" w:rsidP="005E66D4">
      <w:pPr>
        <w:pStyle w:val="NormalWeb"/>
        <w:tabs>
          <w:tab w:val="left" w:pos="540"/>
          <w:tab w:val="left" w:pos="720"/>
        </w:tabs>
        <w:autoSpaceDE w:val="0"/>
        <w:autoSpaceDN w:val="0"/>
        <w:adjustRightInd w:val="0"/>
        <w:spacing w:before="0" w:beforeAutospacing="0" w:after="0" w:afterAutospacing="0"/>
        <w:jc w:val="right"/>
        <w:rPr>
          <w:rFonts w:ascii="Arial Narrow" w:hAnsi="Arial Narrow"/>
          <w:b/>
          <w:bCs/>
          <w:color w:val="000000"/>
          <w:sz w:val="18"/>
        </w:rPr>
      </w:pPr>
      <w:r>
        <w:rPr>
          <w:rFonts w:ascii="Arial Narrow" w:hAnsi="Arial Narrow"/>
          <w:i/>
          <w:sz w:val="12"/>
          <w:szCs w:val="16"/>
        </w:rPr>
        <w:t>Wikipedia.org, ushistory.org</w:t>
      </w:r>
      <w:proofErr w:type="gramStart"/>
      <w:r w:rsidR="005E66D4">
        <w:rPr>
          <w:rFonts w:ascii="Arial Narrow" w:hAnsi="Arial Narrow"/>
          <w:i/>
          <w:sz w:val="12"/>
          <w:szCs w:val="16"/>
        </w:rPr>
        <w:t xml:space="preserve">, </w:t>
      </w:r>
      <w:r w:rsidR="005E66D4">
        <w:rPr>
          <w:rFonts w:ascii="Arial Narrow" w:hAnsi="Arial Narrow"/>
          <w:sz w:val="12"/>
          <w:szCs w:val="16"/>
        </w:rPr>
        <w:t xml:space="preserve"> and</w:t>
      </w:r>
      <w:proofErr w:type="gramEnd"/>
      <w:r w:rsidR="005E66D4">
        <w:rPr>
          <w:rFonts w:ascii="Arial Narrow" w:hAnsi="Arial Narrow"/>
          <w:sz w:val="12"/>
          <w:szCs w:val="16"/>
        </w:rPr>
        <w:t xml:space="preserve"> the 2012 </w:t>
      </w:r>
      <w:r w:rsidR="00647CAC">
        <w:rPr>
          <w:rFonts w:ascii="Arial Narrow" w:hAnsi="Arial Narrow"/>
          <w:sz w:val="12"/>
          <w:szCs w:val="16"/>
        </w:rPr>
        <w:t xml:space="preserve"> &amp; 2015 Revised </w:t>
      </w:r>
      <w:r w:rsidR="005E66D4" w:rsidRPr="00570867">
        <w:rPr>
          <w:rFonts w:ascii="Arial Narrow" w:hAnsi="Arial Narrow"/>
          <w:sz w:val="12"/>
          <w:szCs w:val="16"/>
        </w:rPr>
        <w:t>College Board Advanced Placement United States History F</w:t>
      </w:r>
      <w:r w:rsidR="005E66D4">
        <w:rPr>
          <w:rFonts w:ascii="Arial Narrow" w:hAnsi="Arial Narrow"/>
          <w:sz w:val="12"/>
          <w:szCs w:val="16"/>
        </w:rPr>
        <w:t>ramework</w:t>
      </w:r>
      <w:r>
        <w:rPr>
          <w:rFonts w:ascii="Arial Narrow" w:hAnsi="Arial Narrow"/>
          <w:sz w:val="12"/>
          <w:szCs w:val="16"/>
        </w:rPr>
        <w:t>.</w:t>
      </w:r>
    </w:p>
    <w:p w:rsidR="00FB3056" w:rsidRPr="004B0933" w:rsidRDefault="00FB3056" w:rsidP="00190744">
      <w:pPr>
        <w:rPr>
          <w:rFonts w:ascii="Arial Narrow" w:hAnsi="Arial Narrow"/>
          <w:sz w:val="18"/>
          <w:szCs w:val="18"/>
        </w:rPr>
      </w:pPr>
    </w:p>
    <w:sectPr w:rsidR="00FB3056" w:rsidRPr="004B0933" w:rsidSect="00635B5A">
      <w:headerReference w:type="default" r:id="rId23"/>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63" w:rsidRDefault="00BB7663" w:rsidP="00C02271">
      <w:r>
        <w:separator/>
      </w:r>
    </w:p>
  </w:endnote>
  <w:endnote w:type="continuationSeparator" w:id="0">
    <w:p w:rsidR="00BB7663" w:rsidRDefault="00BB7663"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bcTeache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63" w:rsidRDefault="00BB7663" w:rsidP="00C02271">
      <w:r>
        <w:separator/>
      </w:r>
    </w:p>
  </w:footnote>
  <w:footnote w:type="continuationSeparator" w:id="0">
    <w:p w:rsidR="00BB7663" w:rsidRDefault="00BB7663"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BB7663" w:rsidRDefault="00BB7663">
        <w:pPr>
          <w:pStyle w:val="Header"/>
          <w:jc w:val="right"/>
        </w:pPr>
        <w:r>
          <w:fldChar w:fldCharType="begin"/>
        </w:r>
        <w:r>
          <w:instrText xml:space="preserve"> PAGE   \* MERGEFORMAT </w:instrText>
        </w:r>
        <w:r>
          <w:fldChar w:fldCharType="separate"/>
        </w:r>
        <w:r w:rsidR="00B17A44">
          <w:rPr>
            <w:noProof/>
          </w:rPr>
          <w:t>1</w:t>
        </w:r>
        <w:r>
          <w:rPr>
            <w:noProof/>
          </w:rPr>
          <w:fldChar w:fldCharType="end"/>
        </w:r>
      </w:p>
    </w:sdtContent>
  </w:sdt>
  <w:p w:rsidR="00BB7663" w:rsidRDefault="00BB7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4C"/>
    <w:multiLevelType w:val="hybridMultilevel"/>
    <w:tmpl w:val="00005173"/>
    <w:lvl w:ilvl="0" w:tplc="000048E6">
      <w:start w:val="2"/>
      <w:numFmt w:val="upperLetter"/>
      <w:lvlText w:val="%1."/>
      <w:lvlJc w:val="left"/>
      <w:pPr>
        <w:tabs>
          <w:tab w:val="num" w:pos="720"/>
        </w:tabs>
        <w:ind w:left="720" w:hanging="360"/>
      </w:pPr>
    </w:lvl>
    <w:lvl w:ilvl="1" w:tplc="0000360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FD"/>
    <w:multiLevelType w:val="hybridMultilevel"/>
    <w:tmpl w:val="00007CB8"/>
    <w:lvl w:ilvl="0" w:tplc="0000634F">
      <w:start w:val="60"/>
      <w:numFmt w:val="upperLetter"/>
      <w:lvlText w:val="%1."/>
      <w:lvlJc w:val="left"/>
      <w:pPr>
        <w:tabs>
          <w:tab w:val="num" w:pos="720"/>
        </w:tabs>
        <w:ind w:left="720" w:hanging="360"/>
      </w:pPr>
    </w:lvl>
    <w:lvl w:ilvl="1" w:tplc="00006F68">
      <w:start w:val="1"/>
      <w:numFmt w:val="upperLetter"/>
      <w:lvlText w:val="%2."/>
      <w:lvlJc w:val="left"/>
      <w:pPr>
        <w:tabs>
          <w:tab w:val="num" w:pos="1440"/>
        </w:tabs>
        <w:ind w:left="1440" w:hanging="360"/>
      </w:pPr>
    </w:lvl>
    <w:lvl w:ilvl="2" w:tplc="00001AF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83A"/>
    <w:multiLevelType w:val="hybridMultilevel"/>
    <w:tmpl w:val="00001FB4"/>
    <w:lvl w:ilvl="0" w:tplc="000013A6">
      <w:start w:val="35"/>
      <w:numFmt w:val="upperLetter"/>
      <w:lvlText w:val="%1."/>
      <w:lvlJc w:val="left"/>
      <w:pPr>
        <w:tabs>
          <w:tab w:val="num" w:pos="720"/>
        </w:tabs>
        <w:ind w:left="720" w:hanging="360"/>
      </w:pPr>
    </w:lvl>
    <w:lvl w:ilvl="1" w:tplc="00004F6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94D"/>
    <w:multiLevelType w:val="hybridMultilevel"/>
    <w:tmpl w:val="000013F4"/>
    <w:lvl w:ilvl="0" w:tplc="00005279">
      <w:start w:val="60"/>
      <w:numFmt w:val="upperLetter"/>
      <w:lvlText w:val="%1."/>
      <w:lvlJc w:val="left"/>
      <w:pPr>
        <w:tabs>
          <w:tab w:val="num" w:pos="720"/>
        </w:tabs>
        <w:ind w:left="720" w:hanging="360"/>
      </w:pPr>
    </w:lvl>
    <w:lvl w:ilvl="1" w:tplc="00003A27">
      <w:start w:val="1"/>
      <w:numFmt w:val="upperLetter"/>
      <w:lvlText w:val="%2."/>
      <w:lvlJc w:val="left"/>
      <w:pPr>
        <w:tabs>
          <w:tab w:val="num" w:pos="1440"/>
        </w:tabs>
        <w:ind w:left="1440" w:hanging="360"/>
      </w:pPr>
    </w:lvl>
    <w:lvl w:ilvl="2" w:tplc="00004D5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7D3"/>
    <w:multiLevelType w:val="hybridMultilevel"/>
    <w:tmpl w:val="00007F0D"/>
    <w:lvl w:ilvl="0" w:tplc="000004F0">
      <w:start w:val="1"/>
      <w:numFmt w:val="upperLetter"/>
      <w:lvlText w:val="%1"/>
      <w:lvlJc w:val="left"/>
      <w:pPr>
        <w:tabs>
          <w:tab w:val="num" w:pos="720"/>
        </w:tabs>
        <w:ind w:left="720" w:hanging="360"/>
      </w:pPr>
    </w:lvl>
    <w:lvl w:ilvl="1" w:tplc="0000204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1D8"/>
    <w:multiLevelType w:val="hybridMultilevel"/>
    <w:tmpl w:val="00004B9D"/>
    <w:lvl w:ilvl="0" w:tplc="00000914">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72"/>
    <w:multiLevelType w:val="hybridMultilevel"/>
    <w:tmpl w:val="0000007B"/>
    <w:lvl w:ilvl="0" w:tplc="00006014">
      <w:start w:val="9"/>
      <w:numFmt w:val="upperLetter"/>
      <w:lvlText w:val="%1."/>
      <w:lvlJc w:val="left"/>
      <w:pPr>
        <w:tabs>
          <w:tab w:val="num" w:pos="720"/>
        </w:tabs>
        <w:ind w:left="720" w:hanging="360"/>
      </w:pPr>
    </w:lvl>
    <w:lvl w:ilvl="1" w:tplc="00000E99">
      <w:start w:val="1"/>
      <w:numFmt w:val="upperLetter"/>
      <w:lvlText w:val="%2."/>
      <w:lvlJc w:val="left"/>
      <w:pPr>
        <w:tabs>
          <w:tab w:val="num" w:pos="1440"/>
        </w:tabs>
        <w:ind w:left="1440" w:hanging="360"/>
      </w:pPr>
    </w:lvl>
    <w:lvl w:ilvl="2" w:tplc="000033C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10"/>
    <w:multiLevelType w:val="hybridMultilevel"/>
    <w:tmpl w:val="2AB497C6"/>
    <w:lvl w:ilvl="0" w:tplc="00003A4C">
      <w:start w:val="61"/>
      <w:numFmt w:val="upperLetter"/>
      <w:lvlText w:val="%1."/>
      <w:lvlJc w:val="left"/>
      <w:pPr>
        <w:tabs>
          <w:tab w:val="num" w:pos="720"/>
        </w:tabs>
        <w:ind w:left="720" w:hanging="360"/>
      </w:pPr>
    </w:lvl>
    <w:lvl w:ilvl="1" w:tplc="2EEEAD76">
      <w:start w:val="1"/>
      <w:numFmt w:val="upperLetter"/>
      <w:lvlText w:val="%2."/>
      <w:lvlJc w:val="left"/>
      <w:pPr>
        <w:tabs>
          <w:tab w:val="num" w:pos="1440"/>
        </w:tabs>
        <w:ind w:left="1440" w:hanging="360"/>
      </w:pPr>
      <w:rPr>
        <w:b w:val="0"/>
      </w:rPr>
    </w:lvl>
    <w:lvl w:ilvl="2" w:tplc="0000550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8E6"/>
    <w:multiLevelType w:val="hybridMultilevel"/>
    <w:tmpl w:val="00001BFC"/>
    <w:lvl w:ilvl="0" w:tplc="000013F5">
      <w:start w:val="35"/>
      <w:numFmt w:val="upperLetter"/>
      <w:lvlText w:val="%1."/>
      <w:lvlJc w:val="left"/>
      <w:pPr>
        <w:tabs>
          <w:tab w:val="num" w:pos="720"/>
        </w:tabs>
        <w:ind w:left="720" w:hanging="360"/>
      </w:pPr>
    </w:lvl>
    <w:lvl w:ilvl="1" w:tplc="00001ECA">
      <w:start w:val="1"/>
      <w:numFmt w:val="upperLetter"/>
      <w:lvlText w:val="%2"/>
      <w:lvlJc w:val="left"/>
      <w:pPr>
        <w:tabs>
          <w:tab w:val="num" w:pos="1440"/>
        </w:tabs>
        <w:ind w:left="1440" w:hanging="360"/>
      </w:pPr>
    </w:lvl>
    <w:lvl w:ilvl="2" w:tplc="000042B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5CA"/>
    <w:multiLevelType w:val="hybridMultilevel"/>
    <w:tmpl w:val="00001927"/>
    <w:lvl w:ilvl="0" w:tplc="000008FF">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37D"/>
    <w:multiLevelType w:val="hybridMultilevel"/>
    <w:tmpl w:val="00000D9F"/>
    <w:lvl w:ilvl="0" w:tplc="0000738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8B4"/>
    <w:multiLevelType w:val="hybridMultilevel"/>
    <w:tmpl w:val="00004531"/>
    <w:lvl w:ilvl="0" w:tplc="00004A0E">
      <w:start w:val="9"/>
      <w:numFmt w:val="upperLetter"/>
      <w:lvlText w:val="%1."/>
      <w:lvlJc w:val="left"/>
      <w:pPr>
        <w:tabs>
          <w:tab w:val="num" w:pos="720"/>
        </w:tabs>
        <w:ind w:left="720" w:hanging="360"/>
      </w:pPr>
    </w:lvl>
    <w:lvl w:ilvl="1" w:tplc="000044AA">
      <w:start w:val="1"/>
      <w:numFmt w:val="upperLetter"/>
      <w:lvlText w:val="%2."/>
      <w:lvlJc w:val="left"/>
      <w:pPr>
        <w:tabs>
          <w:tab w:val="num" w:pos="1440"/>
        </w:tabs>
        <w:ind w:left="1440" w:hanging="360"/>
      </w:pPr>
    </w:lvl>
    <w:lvl w:ilvl="2" w:tplc="000020A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954"/>
    <w:multiLevelType w:val="hybridMultilevel"/>
    <w:tmpl w:val="00000786"/>
    <w:lvl w:ilvl="0" w:tplc="00002332">
      <w:start w:val="9"/>
      <w:numFmt w:val="upperLetter"/>
      <w:lvlText w:val="%1."/>
      <w:lvlJc w:val="left"/>
      <w:pPr>
        <w:tabs>
          <w:tab w:val="num" w:pos="720"/>
        </w:tabs>
        <w:ind w:left="720" w:hanging="360"/>
      </w:pPr>
    </w:lvl>
    <w:lvl w:ilvl="1" w:tplc="0000129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048BB"/>
    <w:multiLevelType w:val="hybridMultilevel"/>
    <w:tmpl w:val="3AD21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50646F"/>
    <w:multiLevelType w:val="hybridMultilevel"/>
    <w:tmpl w:val="3A5E9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41C80"/>
    <w:multiLevelType w:val="hybridMultilevel"/>
    <w:tmpl w:val="FF7E4480"/>
    <w:lvl w:ilvl="0" w:tplc="60F8A7E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4751AC"/>
    <w:multiLevelType w:val="hybridMultilevel"/>
    <w:tmpl w:val="D5C0DD24"/>
    <w:lvl w:ilvl="0" w:tplc="6CDA7AD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89F766A"/>
    <w:multiLevelType w:val="hybridMultilevel"/>
    <w:tmpl w:val="A952204C"/>
    <w:lvl w:ilvl="0" w:tplc="75B4DA4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BC11A96"/>
    <w:multiLevelType w:val="hybridMultilevel"/>
    <w:tmpl w:val="60505282"/>
    <w:lvl w:ilvl="0" w:tplc="AD88E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E72C3D"/>
    <w:multiLevelType w:val="hybridMultilevel"/>
    <w:tmpl w:val="0B0C3A98"/>
    <w:lvl w:ilvl="0" w:tplc="22521206">
      <w:start w:val="1"/>
      <w:numFmt w:val="decimal"/>
      <w:lvlText w:val="%1."/>
      <w:lvlJc w:val="left"/>
      <w:pPr>
        <w:ind w:left="630" w:hanging="360"/>
      </w:pPr>
      <w:rPr>
        <w:rFonts w:ascii="Arial Narrow" w:hAnsi="Arial Narrow"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4061A5"/>
    <w:multiLevelType w:val="multilevel"/>
    <w:tmpl w:val="A83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CD2C28"/>
    <w:multiLevelType w:val="hybridMultilevel"/>
    <w:tmpl w:val="2862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4E7FF5"/>
    <w:multiLevelType w:val="multilevel"/>
    <w:tmpl w:val="451E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F379A2"/>
    <w:multiLevelType w:val="hybridMultilevel"/>
    <w:tmpl w:val="71DC67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DC5358"/>
    <w:multiLevelType w:val="multilevel"/>
    <w:tmpl w:val="3B0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B94490"/>
    <w:multiLevelType w:val="hybridMultilevel"/>
    <w:tmpl w:val="1E02B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41"/>
  </w:num>
  <w:num w:numId="4">
    <w:abstractNumId w:val="42"/>
  </w:num>
  <w:num w:numId="5">
    <w:abstractNumId w:val="18"/>
  </w:num>
  <w:num w:numId="6">
    <w:abstractNumId w:val="23"/>
  </w:num>
  <w:num w:numId="7">
    <w:abstractNumId w:val="26"/>
  </w:num>
  <w:num w:numId="8">
    <w:abstractNumId w:val="15"/>
  </w:num>
  <w:num w:numId="9">
    <w:abstractNumId w:val="19"/>
  </w:num>
  <w:num w:numId="10">
    <w:abstractNumId w:val="25"/>
  </w:num>
  <w:num w:numId="11">
    <w:abstractNumId w:val="13"/>
  </w:num>
  <w:num w:numId="12">
    <w:abstractNumId w:val="37"/>
  </w:num>
  <w:num w:numId="13">
    <w:abstractNumId w:val="40"/>
  </w:num>
  <w:num w:numId="14">
    <w:abstractNumId w:val="21"/>
  </w:num>
  <w:num w:numId="15">
    <w:abstractNumId w:val="28"/>
  </w:num>
  <w:num w:numId="16">
    <w:abstractNumId w:val="17"/>
  </w:num>
  <w:num w:numId="17">
    <w:abstractNumId w:val="14"/>
  </w:num>
  <w:num w:numId="18">
    <w:abstractNumId w:val="27"/>
  </w:num>
  <w:num w:numId="19">
    <w:abstractNumId w:val="16"/>
  </w:num>
  <w:num w:numId="20">
    <w:abstractNumId w:val="39"/>
  </w:num>
  <w:num w:numId="21">
    <w:abstractNumId w:val="34"/>
  </w:num>
  <w:num w:numId="22">
    <w:abstractNumId w:val="20"/>
  </w:num>
  <w:num w:numId="23">
    <w:abstractNumId w:val="24"/>
  </w:num>
  <w:num w:numId="24">
    <w:abstractNumId w:val="29"/>
  </w:num>
  <w:num w:numId="25">
    <w:abstractNumId w:val="33"/>
  </w:num>
  <w:num w:numId="26">
    <w:abstractNumId w:val="30"/>
  </w:num>
  <w:num w:numId="27">
    <w:abstractNumId w:val="31"/>
  </w:num>
  <w:num w:numId="28">
    <w:abstractNumId w:val="38"/>
  </w:num>
  <w:num w:numId="29">
    <w:abstractNumId w:val="35"/>
  </w:num>
  <w:num w:numId="30">
    <w:abstractNumId w:val="43"/>
  </w:num>
  <w:num w:numId="31">
    <w:abstractNumId w:val="22"/>
  </w:num>
  <w:num w:numId="32">
    <w:abstractNumId w:val="10"/>
  </w:num>
  <w:num w:numId="33">
    <w:abstractNumId w:val="8"/>
  </w:num>
  <w:num w:numId="34">
    <w:abstractNumId w:val="7"/>
  </w:num>
  <w:num w:numId="35">
    <w:abstractNumId w:val="0"/>
  </w:num>
  <w:num w:numId="36">
    <w:abstractNumId w:val="9"/>
  </w:num>
  <w:num w:numId="37">
    <w:abstractNumId w:val="5"/>
  </w:num>
  <w:num w:numId="38">
    <w:abstractNumId w:val="6"/>
  </w:num>
  <w:num w:numId="39">
    <w:abstractNumId w:val="4"/>
  </w:num>
  <w:num w:numId="40">
    <w:abstractNumId w:val="2"/>
  </w:num>
  <w:num w:numId="41">
    <w:abstractNumId w:val="3"/>
  </w:num>
  <w:num w:numId="42">
    <w:abstractNumId w:val="1"/>
  </w:num>
  <w:num w:numId="43">
    <w:abstractNumId w:val="12"/>
  </w:num>
  <w:num w:numId="4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286B"/>
    <w:rsid w:val="00003CC9"/>
    <w:rsid w:val="00016886"/>
    <w:rsid w:val="00027FE0"/>
    <w:rsid w:val="0003301A"/>
    <w:rsid w:val="00033FFD"/>
    <w:rsid w:val="00034068"/>
    <w:rsid w:val="00034B04"/>
    <w:rsid w:val="00043667"/>
    <w:rsid w:val="0005374A"/>
    <w:rsid w:val="000565D0"/>
    <w:rsid w:val="0006318E"/>
    <w:rsid w:val="000665DB"/>
    <w:rsid w:val="000705F7"/>
    <w:rsid w:val="00070891"/>
    <w:rsid w:val="00081A60"/>
    <w:rsid w:val="00085421"/>
    <w:rsid w:val="00085498"/>
    <w:rsid w:val="00090594"/>
    <w:rsid w:val="000950EB"/>
    <w:rsid w:val="00096E83"/>
    <w:rsid w:val="000A214E"/>
    <w:rsid w:val="000A2C38"/>
    <w:rsid w:val="000B3108"/>
    <w:rsid w:val="000B4A32"/>
    <w:rsid w:val="000C1079"/>
    <w:rsid w:val="000C1D5F"/>
    <w:rsid w:val="000C26CF"/>
    <w:rsid w:val="000C3FF2"/>
    <w:rsid w:val="000C4BAD"/>
    <w:rsid w:val="000E1114"/>
    <w:rsid w:val="000E1AD7"/>
    <w:rsid w:val="000E2998"/>
    <w:rsid w:val="000E3752"/>
    <w:rsid w:val="000E4A46"/>
    <w:rsid w:val="000F27E0"/>
    <w:rsid w:val="00101E7F"/>
    <w:rsid w:val="00117B54"/>
    <w:rsid w:val="00117ECB"/>
    <w:rsid w:val="00122C38"/>
    <w:rsid w:val="0012687B"/>
    <w:rsid w:val="00135631"/>
    <w:rsid w:val="0013785C"/>
    <w:rsid w:val="001415BC"/>
    <w:rsid w:val="00150338"/>
    <w:rsid w:val="00153D6F"/>
    <w:rsid w:val="001657F1"/>
    <w:rsid w:val="00172CAB"/>
    <w:rsid w:val="00175974"/>
    <w:rsid w:val="00186F33"/>
    <w:rsid w:val="00190744"/>
    <w:rsid w:val="001930D0"/>
    <w:rsid w:val="00197389"/>
    <w:rsid w:val="001B6AFA"/>
    <w:rsid w:val="001C60CD"/>
    <w:rsid w:val="001C651A"/>
    <w:rsid w:val="001D37D7"/>
    <w:rsid w:val="001E1022"/>
    <w:rsid w:val="001E46D2"/>
    <w:rsid w:val="001F3A9F"/>
    <w:rsid w:val="00200907"/>
    <w:rsid w:val="00202452"/>
    <w:rsid w:val="0020799C"/>
    <w:rsid w:val="00207F27"/>
    <w:rsid w:val="0021133B"/>
    <w:rsid w:val="00213672"/>
    <w:rsid w:val="00237523"/>
    <w:rsid w:val="002401AE"/>
    <w:rsid w:val="00243879"/>
    <w:rsid w:val="002507DB"/>
    <w:rsid w:val="00257372"/>
    <w:rsid w:val="00275C15"/>
    <w:rsid w:val="00276C65"/>
    <w:rsid w:val="002829A5"/>
    <w:rsid w:val="00286612"/>
    <w:rsid w:val="00291AAD"/>
    <w:rsid w:val="00293930"/>
    <w:rsid w:val="00294475"/>
    <w:rsid w:val="002A7141"/>
    <w:rsid w:val="002B3222"/>
    <w:rsid w:val="002C2CB0"/>
    <w:rsid w:val="002D09DB"/>
    <w:rsid w:val="002D75D7"/>
    <w:rsid w:val="002E1D0B"/>
    <w:rsid w:val="002E2DE0"/>
    <w:rsid w:val="002E3FF9"/>
    <w:rsid w:val="002E4B78"/>
    <w:rsid w:val="002E5709"/>
    <w:rsid w:val="002E678C"/>
    <w:rsid w:val="002E7DA0"/>
    <w:rsid w:val="002F7878"/>
    <w:rsid w:val="002F7E27"/>
    <w:rsid w:val="00311245"/>
    <w:rsid w:val="0032036C"/>
    <w:rsid w:val="003224CF"/>
    <w:rsid w:val="00332021"/>
    <w:rsid w:val="00333DE2"/>
    <w:rsid w:val="00343631"/>
    <w:rsid w:val="00344CC7"/>
    <w:rsid w:val="00346E0F"/>
    <w:rsid w:val="00356EBE"/>
    <w:rsid w:val="00357270"/>
    <w:rsid w:val="00357469"/>
    <w:rsid w:val="003605EA"/>
    <w:rsid w:val="00360CB1"/>
    <w:rsid w:val="00366A08"/>
    <w:rsid w:val="00371351"/>
    <w:rsid w:val="00371D30"/>
    <w:rsid w:val="00381DD5"/>
    <w:rsid w:val="00386745"/>
    <w:rsid w:val="0039038A"/>
    <w:rsid w:val="003915E8"/>
    <w:rsid w:val="00393FF6"/>
    <w:rsid w:val="00394C79"/>
    <w:rsid w:val="003A229F"/>
    <w:rsid w:val="003A2FF8"/>
    <w:rsid w:val="003B4A55"/>
    <w:rsid w:val="003B4DF4"/>
    <w:rsid w:val="003B6F77"/>
    <w:rsid w:val="003C00F8"/>
    <w:rsid w:val="003C5A6C"/>
    <w:rsid w:val="003C765F"/>
    <w:rsid w:val="003D198B"/>
    <w:rsid w:val="003E2215"/>
    <w:rsid w:val="003F3EAB"/>
    <w:rsid w:val="003F49DE"/>
    <w:rsid w:val="003F618C"/>
    <w:rsid w:val="0040008F"/>
    <w:rsid w:val="004002C1"/>
    <w:rsid w:val="00406F87"/>
    <w:rsid w:val="004077DC"/>
    <w:rsid w:val="00414FC7"/>
    <w:rsid w:val="004166C6"/>
    <w:rsid w:val="0042585C"/>
    <w:rsid w:val="00425991"/>
    <w:rsid w:val="004264D0"/>
    <w:rsid w:val="004272BA"/>
    <w:rsid w:val="004275FD"/>
    <w:rsid w:val="00432292"/>
    <w:rsid w:val="004600A9"/>
    <w:rsid w:val="004678A4"/>
    <w:rsid w:val="00471050"/>
    <w:rsid w:val="00472584"/>
    <w:rsid w:val="00475C65"/>
    <w:rsid w:val="004827EC"/>
    <w:rsid w:val="00484ACD"/>
    <w:rsid w:val="00487865"/>
    <w:rsid w:val="00490951"/>
    <w:rsid w:val="00492793"/>
    <w:rsid w:val="0049367F"/>
    <w:rsid w:val="004941BD"/>
    <w:rsid w:val="00497D8C"/>
    <w:rsid w:val="004A1BC6"/>
    <w:rsid w:val="004A61B4"/>
    <w:rsid w:val="004A63D2"/>
    <w:rsid w:val="004B0933"/>
    <w:rsid w:val="004B11B5"/>
    <w:rsid w:val="004B4259"/>
    <w:rsid w:val="004D2777"/>
    <w:rsid w:val="004D66F9"/>
    <w:rsid w:val="004D6AE4"/>
    <w:rsid w:val="004E0BD5"/>
    <w:rsid w:val="004E2C20"/>
    <w:rsid w:val="004E47CE"/>
    <w:rsid w:val="004E7478"/>
    <w:rsid w:val="004E7E44"/>
    <w:rsid w:val="004F1703"/>
    <w:rsid w:val="004F22CE"/>
    <w:rsid w:val="005036AA"/>
    <w:rsid w:val="005068EB"/>
    <w:rsid w:val="0051064E"/>
    <w:rsid w:val="00521E6E"/>
    <w:rsid w:val="00521EA0"/>
    <w:rsid w:val="00525EF7"/>
    <w:rsid w:val="0052795E"/>
    <w:rsid w:val="00541F5D"/>
    <w:rsid w:val="005424C6"/>
    <w:rsid w:val="00543462"/>
    <w:rsid w:val="005434D7"/>
    <w:rsid w:val="00546BE9"/>
    <w:rsid w:val="00554144"/>
    <w:rsid w:val="0055561D"/>
    <w:rsid w:val="00556B9E"/>
    <w:rsid w:val="00556F27"/>
    <w:rsid w:val="00562B69"/>
    <w:rsid w:val="00565DB8"/>
    <w:rsid w:val="005679EA"/>
    <w:rsid w:val="00571332"/>
    <w:rsid w:val="00572087"/>
    <w:rsid w:val="00573F32"/>
    <w:rsid w:val="0057596C"/>
    <w:rsid w:val="00580E8A"/>
    <w:rsid w:val="00585DAE"/>
    <w:rsid w:val="00587237"/>
    <w:rsid w:val="00592B85"/>
    <w:rsid w:val="005A1276"/>
    <w:rsid w:val="005B14FC"/>
    <w:rsid w:val="005C30FC"/>
    <w:rsid w:val="005C35E6"/>
    <w:rsid w:val="005C7706"/>
    <w:rsid w:val="005D20DE"/>
    <w:rsid w:val="005D2964"/>
    <w:rsid w:val="005D50AE"/>
    <w:rsid w:val="005E2120"/>
    <w:rsid w:val="005E66D4"/>
    <w:rsid w:val="005E6928"/>
    <w:rsid w:val="005F160D"/>
    <w:rsid w:val="00603F08"/>
    <w:rsid w:val="00610873"/>
    <w:rsid w:val="00615080"/>
    <w:rsid w:val="00622992"/>
    <w:rsid w:val="006231A8"/>
    <w:rsid w:val="00635002"/>
    <w:rsid w:val="00635A35"/>
    <w:rsid w:val="00635B5A"/>
    <w:rsid w:val="00637881"/>
    <w:rsid w:val="00640BC5"/>
    <w:rsid w:val="0064363F"/>
    <w:rsid w:val="00647CAC"/>
    <w:rsid w:val="006523BC"/>
    <w:rsid w:val="00653666"/>
    <w:rsid w:val="00663B4F"/>
    <w:rsid w:val="006647F5"/>
    <w:rsid w:val="006703E3"/>
    <w:rsid w:val="0067728E"/>
    <w:rsid w:val="00681A7D"/>
    <w:rsid w:val="006866B4"/>
    <w:rsid w:val="00687C51"/>
    <w:rsid w:val="00692FE3"/>
    <w:rsid w:val="006A0DFA"/>
    <w:rsid w:val="006A522C"/>
    <w:rsid w:val="006B0E44"/>
    <w:rsid w:val="006B4B6C"/>
    <w:rsid w:val="006B6510"/>
    <w:rsid w:val="006C3DFA"/>
    <w:rsid w:val="006D2903"/>
    <w:rsid w:val="006D32E9"/>
    <w:rsid w:val="006D67F6"/>
    <w:rsid w:val="006E50A8"/>
    <w:rsid w:val="006E738C"/>
    <w:rsid w:val="006F0B2B"/>
    <w:rsid w:val="00705989"/>
    <w:rsid w:val="0070745A"/>
    <w:rsid w:val="00707FD0"/>
    <w:rsid w:val="00711341"/>
    <w:rsid w:val="00712B43"/>
    <w:rsid w:val="00714FAF"/>
    <w:rsid w:val="00730261"/>
    <w:rsid w:val="00732D46"/>
    <w:rsid w:val="00736270"/>
    <w:rsid w:val="00736C6B"/>
    <w:rsid w:val="00744FA2"/>
    <w:rsid w:val="00747312"/>
    <w:rsid w:val="00753B10"/>
    <w:rsid w:val="00755EEA"/>
    <w:rsid w:val="007574EB"/>
    <w:rsid w:val="0076055E"/>
    <w:rsid w:val="007608EA"/>
    <w:rsid w:val="00773B89"/>
    <w:rsid w:val="00775E83"/>
    <w:rsid w:val="00776AB6"/>
    <w:rsid w:val="00777F6F"/>
    <w:rsid w:val="007822F7"/>
    <w:rsid w:val="00794026"/>
    <w:rsid w:val="007A5556"/>
    <w:rsid w:val="007B29DE"/>
    <w:rsid w:val="007B45D6"/>
    <w:rsid w:val="007C02D7"/>
    <w:rsid w:val="007C3F63"/>
    <w:rsid w:val="007C6AD5"/>
    <w:rsid w:val="007D151D"/>
    <w:rsid w:val="007D1E7B"/>
    <w:rsid w:val="007D4500"/>
    <w:rsid w:val="007D4A8D"/>
    <w:rsid w:val="007E00D9"/>
    <w:rsid w:val="007E3238"/>
    <w:rsid w:val="007E5658"/>
    <w:rsid w:val="007E5C07"/>
    <w:rsid w:val="007F08CB"/>
    <w:rsid w:val="007F61F6"/>
    <w:rsid w:val="008060AB"/>
    <w:rsid w:val="00810CE9"/>
    <w:rsid w:val="0081105C"/>
    <w:rsid w:val="00813E76"/>
    <w:rsid w:val="00820AC4"/>
    <w:rsid w:val="00820CDE"/>
    <w:rsid w:val="00825C61"/>
    <w:rsid w:val="0082755D"/>
    <w:rsid w:val="00837C60"/>
    <w:rsid w:val="00840E41"/>
    <w:rsid w:val="0084392E"/>
    <w:rsid w:val="00845ED8"/>
    <w:rsid w:val="008473E8"/>
    <w:rsid w:val="00851E70"/>
    <w:rsid w:val="0085525A"/>
    <w:rsid w:val="00861099"/>
    <w:rsid w:val="00864B75"/>
    <w:rsid w:val="00875AED"/>
    <w:rsid w:val="00887380"/>
    <w:rsid w:val="00891C9B"/>
    <w:rsid w:val="008949B6"/>
    <w:rsid w:val="008A362D"/>
    <w:rsid w:val="008A6F1B"/>
    <w:rsid w:val="008B219A"/>
    <w:rsid w:val="008B5E33"/>
    <w:rsid w:val="008B7734"/>
    <w:rsid w:val="008C4087"/>
    <w:rsid w:val="008C49B0"/>
    <w:rsid w:val="008D5490"/>
    <w:rsid w:val="008E186C"/>
    <w:rsid w:val="008E2640"/>
    <w:rsid w:val="008E512E"/>
    <w:rsid w:val="008E6883"/>
    <w:rsid w:val="008F17AC"/>
    <w:rsid w:val="008F2B98"/>
    <w:rsid w:val="008F3B34"/>
    <w:rsid w:val="00901891"/>
    <w:rsid w:val="009050A1"/>
    <w:rsid w:val="00906619"/>
    <w:rsid w:val="00906761"/>
    <w:rsid w:val="00917B20"/>
    <w:rsid w:val="00922655"/>
    <w:rsid w:val="009300D5"/>
    <w:rsid w:val="009368B3"/>
    <w:rsid w:val="00942425"/>
    <w:rsid w:val="00945E7E"/>
    <w:rsid w:val="00953620"/>
    <w:rsid w:val="009571A3"/>
    <w:rsid w:val="00971C00"/>
    <w:rsid w:val="00971E0C"/>
    <w:rsid w:val="009727D5"/>
    <w:rsid w:val="00994633"/>
    <w:rsid w:val="009957B8"/>
    <w:rsid w:val="009A435B"/>
    <w:rsid w:val="009B0B99"/>
    <w:rsid w:val="009B49B9"/>
    <w:rsid w:val="009C0BDC"/>
    <w:rsid w:val="009F37E3"/>
    <w:rsid w:val="00A03671"/>
    <w:rsid w:val="00A069A1"/>
    <w:rsid w:val="00A153BF"/>
    <w:rsid w:val="00A15FE5"/>
    <w:rsid w:val="00A23DFD"/>
    <w:rsid w:val="00A26A83"/>
    <w:rsid w:val="00A27AAE"/>
    <w:rsid w:val="00A34E59"/>
    <w:rsid w:val="00A37B20"/>
    <w:rsid w:val="00A37DA5"/>
    <w:rsid w:val="00A45A9A"/>
    <w:rsid w:val="00A5324B"/>
    <w:rsid w:val="00A67024"/>
    <w:rsid w:val="00A71A43"/>
    <w:rsid w:val="00A82C4C"/>
    <w:rsid w:val="00A919DE"/>
    <w:rsid w:val="00A925CE"/>
    <w:rsid w:val="00A936B2"/>
    <w:rsid w:val="00A97FC7"/>
    <w:rsid w:val="00AA22A9"/>
    <w:rsid w:val="00AA2642"/>
    <w:rsid w:val="00AB0E17"/>
    <w:rsid w:val="00AB4623"/>
    <w:rsid w:val="00AC014D"/>
    <w:rsid w:val="00AC0B12"/>
    <w:rsid w:val="00AD1939"/>
    <w:rsid w:val="00AD44EA"/>
    <w:rsid w:val="00AD6F11"/>
    <w:rsid w:val="00B00142"/>
    <w:rsid w:val="00B0138E"/>
    <w:rsid w:val="00B0353E"/>
    <w:rsid w:val="00B049EA"/>
    <w:rsid w:val="00B0505B"/>
    <w:rsid w:val="00B060C5"/>
    <w:rsid w:val="00B10447"/>
    <w:rsid w:val="00B17A44"/>
    <w:rsid w:val="00B20E56"/>
    <w:rsid w:val="00B22B4A"/>
    <w:rsid w:val="00B25CB1"/>
    <w:rsid w:val="00B277E2"/>
    <w:rsid w:val="00B30A6C"/>
    <w:rsid w:val="00B31C7A"/>
    <w:rsid w:val="00B32FDA"/>
    <w:rsid w:val="00B33629"/>
    <w:rsid w:val="00B346B1"/>
    <w:rsid w:val="00B4042D"/>
    <w:rsid w:val="00B41241"/>
    <w:rsid w:val="00B46B7E"/>
    <w:rsid w:val="00B46E8E"/>
    <w:rsid w:val="00B46F36"/>
    <w:rsid w:val="00B542F0"/>
    <w:rsid w:val="00B62E6B"/>
    <w:rsid w:val="00B642A5"/>
    <w:rsid w:val="00B729EC"/>
    <w:rsid w:val="00B76CFF"/>
    <w:rsid w:val="00B77FAB"/>
    <w:rsid w:val="00B83C59"/>
    <w:rsid w:val="00B93736"/>
    <w:rsid w:val="00B94BA7"/>
    <w:rsid w:val="00B9559C"/>
    <w:rsid w:val="00B95B4A"/>
    <w:rsid w:val="00B96AFE"/>
    <w:rsid w:val="00BA0521"/>
    <w:rsid w:val="00BA1FE1"/>
    <w:rsid w:val="00BA236B"/>
    <w:rsid w:val="00BA665B"/>
    <w:rsid w:val="00BA7C3C"/>
    <w:rsid w:val="00BA7E7E"/>
    <w:rsid w:val="00BB37CA"/>
    <w:rsid w:val="00BB3C93"/>
    <w:rsid w:val="00BB7663"/>
    <w:rsid w:val="00BC2528"/>
    <w:rsid w:val="00BD3638"/>
    <w:rsid w:val="00BD5851"/>
    <w:rsid w:val="00BE268B"/>
    <w:rsid w:val="00BE5F5F"/>
    <w:rsid w:val="00BF0E1E"/>
    <w:rsid w:val="00BF1E1E"/>
    <w:rsid w:val="00BF57C0"/>
    <w:rsid w:val="00C02271"/>
    <w:rsid w:val="00C0275F"/>
    <w:rsid w:val="00C10518"/>
    <w:rsid w:val="00C124F9"/>
    <w:rsid w:val="00C130C0"/>
    <w:rsid w:val="00C140C1"/>
    <w:rsid w:val="00C1451E"/>
    <w:rsid w:val="00C2003E"/>
    <w:rsid w:val="00C201EF"/>
    <w:rsid w:val="00C27B50"/>
    <w:rsid w:val="00C27C46"/>
    <w:rsid w:val="00C303F7"/>
    <w:rsid w:val="00C452B3"/>
    <w:rsid w:val="00C55848"/>
    <w:rsid w:val="00C56101"/>
    <w:rsid w:val="00C56A9C"/>
    <w:rsid w:val="00C67A78"/>
    <w:rsid w:val="00C702E3"/>
    <w:rsid w:val="00C70B10"/>
    <w:rsid w:val="00C70B2E"/>
    <w:rsid w:val="00C762CE"/>
    <w:rsid w:val="00C7681B"/>
    <w:rsid w:val="00CA05FF"/>
    <w:rsid w:val="00CB075E"/>
    <w:rsid w:val="00CB44D5"/>
    <w:rsid w:val="00CB50C4"/>
    <w:rsid w:val="00CC4424"/>
    <w:rsid w:val="00CC6A4E"/>
    <w:rsid w:val="00CD1E10"/>
    <w:rsid w:val="00CE243E"/>
    <w:rsid w:val="00CE39A6"/>
    <w:rsid w:val="00CF0A5F"/>
    <w:rsid w:val="00D052BB"/>
    <w:rsid w:val="00D136EE"/>
    <w:rsid w:val="00D2311E"/>
    <w:rsid w:val="00D234E3"/>
    <w:rsid w:val="00D2354F"/>
    <w:rsid w:val="00D244C4"/>
    <w:rsid w:val="00D25CA4"/>
    <w:rsid w:val="00D26F69"/>
    <w:rsid w:val="00D42E73"/>
    <w:rsid w:val="00D45119"/>
    <w:rsid w:val="00D47D7D"/>
    <w:rsid w:val="00D52125"/>
    <w:rsid w:val="00D544EF"/>
    <w:rsid w:val="00D54806"/>
    <w:rsid w:val="00D556F0"/>
    <w:rsid w:val="00D61568"/>
    <w:rsid w:val="00D62853"/>
    <w:rsid w:val="00D65813"/>
    <w:rsid w:val="00D66B50"/>
    <w:rsid w:val="00D8192F"/>
    <w:rsid w:val="00D9029E"/>
    <w:rsid w:val="00D9406E"/>
    <w:rsid w:val="00D9498B"/>
    <w:rsid w:val="00DA6C49"/>
    <w:rsid w:val="00DB58E0"/>
    <w:rsid w:val="00DC1A67"/>
    <w:rsid w:val="00DE34B5"/>
    <w:rsid w:val="00DE56BC"/>
    <w:rsid w:val="00DF0A1D"/>
    <w:rsid w:val="00DF238E"/>
    <w:rsid w:val="00DF431D"/>
    <w:rsid w:val="00DF47EF"/>
    <w:rsid w:val="00DF6C7F"/>
    <w:rsid w:val="00E04E05"/>
    <w:rsid w:val="00E114F4"/>
    <w:rsid w:val="00E21DDA"/>
    <w:rsid w:val="00E24701"/>
    <w:rsid w:val="00E25AF5"/>
    <w:rsid w:val="00E3177A"/>
    <w:rsid w:val="00E42293"/>
    <w:rsid w:val="00E4734E"/>
    <w:rsid w:val="00E5138D"/>
    <w:rsid w:val="00E66D6F"/>
    <w:rsid w:val="00E67C1E"/>
    <w:rsid w:val="00E70BCF"/>
    <w:rsid w:val="00E713FD"/>
    <w:rsid w:val="00E758B4"/>
    <w:rsid w:val="00E81CFE"/>
    <w:rsid w:val="00E8588B"/>
    <w:rsid w:val="00E863C2"/>
    <w:rsid w:val="00EA2573"/>
    <w:rsid w:val="00EA6FB7"/>
    <w:rsid w:val="00EB0C21"/>
    <w:rsid w:val="00EB1FB5"/>
    <w:rsid w:val="00EB4162"/>
    <w:rsid w:val="00EB74DF"/>
    <w:rsid w:val="00EC3F50"/>
    <w:rsid w:val="00EC40DA"/>
    <w:rsid w:val="00EC7546"/>
    <w:rsid w:val="00ED5CA8"/>
    <w:rsid w:val="00ED5EA6"/>
    <w:rsid w:val="00EE0DFA"/>
    <w:rsid w:val="00EE455E"/>
    <w:rsid w:val="00EE4FAE"/>
    <w:rsid w:val="00EE6F12"/>
    <w:rsid w:val="00EE7B04"/>
    <w:rsid w:val="00EF1B02"/>
    <w:rsid w:val="00F014A3"/>
    <w:rsid w:val="00F023F4"/>
    <w:rsid w:val="00F30236"/>
    <w:rsid w:val="00F33460"/>
    <w:rsid w:val="00F420D0"/>
    <w:rsid w:val="00F53CB6"/>
    <w:rsid w:val="00F65365"/>
    <w:rsid w:val="00F66F9D"/>
    <w:rsid w:val="00F76873"/>
    <w:rsid w:val="00F76A21"/>
    <w:rsid w:val="00F76F02"/>
    <w:rsid w:val="00F81401"/>
    <w:rsid w:val="00F831A7"/>
    <w:rsid w:val="00F833E4"/>
    <w:rsid w:val="00F84ADF"/>
    <w:rsid w:val="00F966EF"/>
    <w:rsid w:val="00FA46A1"/>
    <w:rsid w:val="00FA5B15"/>
    <w:rsid w:val="00FB3056"/>
    <w:rsid w:val="00FC3688"/>
    <w:rsid w:val="00FC77D9"/>
    <w:rsid w:val="00FD14FD"/>
    <w:rsid w:val="00FD1FE1"/>
    <w:rsid w:val="00FD2C38"/>
    <w:rsid w:val="00FE4431"/>
    <w:rsid w:val="00FF5FBA"/>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character" w:customStyle="1" w:styleId="apple-converted-space">
    <w:name w:val="apple-converted-space"/>
    <w:basedOn w:val="DefaultParagraphFont"/>
    <w:rsid w:val="004941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character" w:customStyle="1" w:styleId="apple-converted-space">
    <w:name w:val="apple-converted-space"/>
    <w:basedOn w:val="DefaultParagraphFont"/>
    <w:rsid w:val="0049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11084">
      <w:bodyDiv w:val="1"/>
      <w:marLeft w:val="0"/>
      <w:marRight w:val="0"/>
      <w:marTop w:val="0"/>
      <w:marBottom w:val="0"/>
      <w:divBdr>
        <w:top w:val="none" w:sz="0" w:space="0" w:color="auto"/>
        <w:left w:val="none" w:sz="0" w:space="0" w:color="auto"/>
        <w:bottom w:val="none" w:sz="0" w:space="0" w:color="auto"/>
        <w:right w:val="none" w:sz="0" w:space="0" w:color="auto"/>
      </w:divBdr>
      <w:divsChild>
        <w:div w:id="131483741">
          <w:marLeft w:val="0"/>
          <w:marRight w:val="0"/>
          <w:marTop w:val="0"/>
          <w:marBottom w:val="0"/>
          <w:divBdr>
            <w:top w:val="none" w:sz="0" w:space="0" w:color="auto"/>
            <w:left w:val="none" w:sz="0" w:space="0" w:color="auto"/>
            <w:bottom w:val="none" w:sz="0" w:space="0" w:color="auto"/>
            <w:right w:val="none" w:sz="0" w:space="0" w:color="auto"/>
          </w:divBdr>
          <w:divsChild>
            <w:div w:id="910962298">
              <w:marLeft w:val="0"/>
              <w:marRight w:val="0"/>
              <w:marTop w:val="0"/>
              <w:marBottom w:val="0"/>
              <w:divBdr>
                <w:top w:val="none" w:sz="0" w:space="0" w:color="auto"/>
                <w:left w:val="none" w:sz="0" w:space="0" w:color="auto"/>
                <w:bottom w:val="none" w:sz="0" w:space="0" w:color="auto"/>
                <w:right w:val="none" w:sz="0" w:space="0" w:color="auto"/>
              </w:divBdr>
              <w:divsChild>
                <w:div w:id="1377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33823">
      <w:bodyDiv w:val="1"/>
      <w:marLeft w:val="0"/>
      <w:marRight w:val="0"/>
      <w:marTop w:val="0"/>
      <w:marBottom w:val="0"/>
      <w:divBdr>
        <w:top w:val="none" w:sz="0" w:space="0" w:color="auto"/>
        <w:left w:val="none" w:sz="0" w:space="0" w:color="auto"/>
        <w:bottom w:val="none" w:sz="0" w:space="0" w:color="auto"/>
        <w:right w:val="none" w:sz="0" w:space="0" w:color="auto"/>
      </w:divBdr>
      <w:divsChild>
        <w:div w:id="934750892">
          <w:marLeft w:val="0"/>
          <w:marRight w:val="0"/>
          <w:marTop w:val="0"/>
          <w:marBottom w:val="0"/>
          <w:divBdr>
            <w:top w:val="none" w:sz="0" w:space="0" w:color="auto"/>
            <w:left w:val="none" w:sz="0" w:space="0" w:color="auto"/>
            <w:bottom w:val="none" w:sz="0" w:space="0" w:color="auto"/>
            <w:right w:val="none" w:sz="0" w:space="0" w:color="auto"/>
          </w:divBdr>
          <w:divsChild>
            <w:div w:id="111940427">
              <w:marLeft w:val="0"/>
              <w:marRight w:val="0"/>
              <w:marTop w:val="0"/>
              <w:marBottom w:val="0"/>
              <w:divBdr>
                <w:top w:val="none" w:sz="0" w:space="0" w:color="auto"/>
                <w:left w:val="none" w:sz="0" w:space="0" w:color="auto"/>
                <w:bottom w:val="none" w:sz="0" w:space="0" w:color="auto"/>
                <w:right w:val="none" w:sz="0" w:space="0" w:color="auto"/>
              </w:divBdr>
              <w:divsChild>
                <w:div w:id="790784521">
                  <w:marLeft w:val="0"/>
                  <w:marRight w:val="0"/>
                  <w:marTop w:val="300"/>
                  <w:marBottom w:val="0"/>
                  <w:divBdr>
                    <w:top w:val="none" w:sz="0" w:space="0" w:color="auto"/>
                    <w:left w:val="none" w:sz="0" w:space="0" w:color="auto"/>
                    <w:bottom w:val="none" w:sz="0" w:space="0" w:color="auto"/>
                    <w:right w:val="none" w:sz="0" w:space="0" w:color="auto"/>
                  </w:divBdr>
                  <w:divsChild>
                    <w:div w:id="1006177395">
                      <w:marLeft w:val="0"/>
                      <w:marRight w:val="0"/>
                      <w:marTop w:val="0"/>
                      <w:marBottom w:val="0"/>
                      <w:divBdr>
                        <w:top w:val="none" w:sz="0" w:space="0" w:color="auto"/>
                        <w:left w:val="none" w:sz="0" w:space="0" w:color="auto"/>
                        <w:bottom w:val="none" w:sz="0" w:space="0" w:color="auto"/>
                        <w:right w:val="none" w:sz="0" w:space="0" w:color="auto"/>
                      </w:divBdr>
                      <w:divsChild>
                        <w:div w:id="1298799860">
                          <w:marLeft w:val="0"/>
                          <w:marRight w:val="0"/>
                          <w:marTop w:val="0"/>
                          <w:marBottom w:val="0"/>
                          <w:divBdr>
                            <w:top w:val="none" w:sz="0" w:space="0" w:color="auto"/>
                            <w:left w:val="none" w:sz="0" w:space="0" w:color="auto"/>
                            <w:bottom w:val="none" w:sz="0" w:space="0" w:color="auto"/>
                            <w:right w:val="none" w:sz="0" w:space="0" w:color="auto"/>
                          </w:divBdr>
                          <w:divsChild>
                            <w:div w:id="1763909639">
                              <w:marLeft w:val="120"/>
                              <w:marRight w:val="0"/>
                              <w:marTop w:val="0"/>
                              <w:marBottom w:val="0"/>
                              <w:divBdr>
                                <w:top w:val="none" w:sz="0" w:space="0" w:color="auto"/>
                                <w:left w:val="none" w:sz="0" w:space="0" w:color="auto"/>
                                <w:bottom w:val="none" w:sz="0" w:space="0" w:color="auto"/>
                                <w:right w:val="none" w:sz="0" w:space="0" w:color="auto"/>
                              </w:divBdr>
                              <w:divsChild>
                                <w:div w:id="17787445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499728">
      <w:bodyDiv w:val="1"/>
      <w:marLeft w:val="0"/>
      <w:marRight w:val="0"/>
      <w:marTop w:val="0"/>
      <w:marBottom w:val="0"/>
      <w:divBdr>
        <w:top w:val="none" w:sz="0" w:space="0" w:color="auto"/>
        <w:left w:val="none" w:sz="0" w:space="0" w:color="auto"/>
        <w:bottom w:val="none" w:sz="0" w:space="0" w:color="auto"/>
        <w:right w:val="none" w:sz="0" w:space="0" w:color="auto"/>
      </w:divBdr>
      <w:divsChild>
        <w:div w:id="2128499055">
          <w:marLeft w:val="0"/>
          <w:marRight w:val="0"/>
          <w:marTop w:val="0"/>
          <w:marBottom w:val="0"/>
          <w:divBdr>
            <w:top w:val="none" w:sz="0" w:space="0" w:color="auto"/>
            <w:left w:val="none" w:sz="0" w:space="0" w:color="auto"/>
            <w:bottom w:val="none" w:sz="0" w:space="0" w:color="auto"/>
            <w:right w:val="none" w:sz="0" w:space="0" w:color="auto"/>
          </w:divBdr>
          <w:divsChild>
            <w:div w:id="375081992">
              <w:marLeft w:val="0"/>
              <w:marRight w:val="0"/>
              <w:marTop w:val="0"/>
              <w:marBottom w:val="0"/>
              <w:divBdr>
                <w:top w:val="none" w:sz="0" w:space="0" w:color="auto"/>
                <w:left w:val="none" w:sz="0" w:space="0" w:color="auto"/>
                <w:bottom w:val="none" w:sz="0" w:space="0" w:color="auto"/>
                <w:right w:val="none" w:sz="0" w:space="0" w:color="auto"/>
              </w:divBdr>
              <w:divsChild>
                <w:div w:id="322390886">
                  <w:marLeft w:val="0"/>
                  <w:marRight w:val="0"/>
                  <w:marTop w:val="300"/>
                  <w:marBottom w:val="0"/>
                  <w:divBdr>
                    <w:top w:val="none" w:sz="0" w:space="0" w:color="auto"/>
                    <w:left w:val="none" w:sz="0" w:space="0" w:color="auto"/>
                    <w:bottom w:val="none" w:sz="0" w:space="0" w:color="auto"/>
                    <w:right w:val="none" w:sz="0" w:space="0" w:color="auto"/>
                  </w:divBdr>
                  <w:divsChild>
                    <w:div w:id="555698088">
                      <w:marLeft w:val="0"/>
                      <w:marRight w:val="0"/>
                      <w:marTop w:val="0"/>
                      <w:marBottom w:val="0"/>
                      <w:divBdr>
                        <w:top w:val="none" w:sz="0" w:space="0" w:color="auto"/>
                        <w:left w:val="none" w:sz="0" w:space="0" w:color="auto"/>
                        <w:bottom w:val="none" w:sz="0" w:space="0" w:color="auto"/>
                        <w:right w:val="none" w:sz="0" w:space="0" w:color="auto"/>
                      </w:divBdr>
                      <w:divsChild>
                        <w:div w:id="1521772035">
                          <w:marLeft w:val="0"/>
                          <w:marRight w:val="0"/>
                          <w:marTop w:val="0"/>
                          <w:marBottom w:val="0"/>
                          <w:divBdr>
                            <w:top w:val="none" w:sz="0" w:space="0" w:color="auto"/>
                            <w:left w:val="none" w:sz="0" w:space="0" w:color="auto"/>
                            <w:bottom w:val="none" w:sz="0" w:space="0" w:color="auto"/>
                            <w:right w:val="none" w:sz="0" w:space="0" w:color="auto"/>
                          </w:divBdr>
                          <w:divsChild>
                            <w:div w:id="1382242232">
                              <w:marLeft w:val="120"/>
                              <w:marRight w:val="0"/>
                              <w:marTop w:val="0"/>
                              <w:marBottom w:val="0"/>
                              <w:divBdr>
                                <w:top w:val="none" w:sz="0" w:space="0" w:color="auto"/>
                                <w:left w:val="none" w:sz="0" w:space="0" w:color="auto"/>
                                <w:bottom w:val="none" w:sz="0" w:space="0" w:color="auto"/>
                                <w:right w:val="none" w:sz="0" w:space="0" w:color="auto"/>
                              </w:divBdr>
                              <w:divsChild>
                                <w:div w:id="13415427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0136">
      <w:bodyDiv w:val="1"/>
      <w:marLeft w:val="0"/>
      <w:marRight w:val="0"/>
      <w:marTop w:val="0"/>
      <w:marBottom w:val="0"/>
      <w:divBdr>
        <w:top w:val="none" w:sz="0" w:space="0" w:color="auto"/>
        <w:left w:val="none" w:sz="0" w:space="0" w:color="auto"/>
        <w:bottom w:val="none" w:sz="0" w:space="0" w:color="auto"/>
        <w:right w:val="none" w:sz="0" w:space="0" w:color="auto"/>
      </w:divBdr>
      <w:divsChild>
        <w:div w:id="956135161">
          <w:marLeft w:val="0"/>
          <w:marRight w:val="0"/>
          <w:marTop w:val="0"/>
          <w:marBottom w:val="0"/>
          <w:divBdr>
            <w:top w:val="none" w:sz="0" w:space="0" w:color="auto"/>
            <w:left w:val="none" w:sz="0" w:space="0" w:color="auto"/>
            <w:bottom w:val="none" w:sz="0" w:space="0" w:color="auto"/>
            <w:right w:val="none" w:sz="0" w:space="0" w:color="auto"/>
          </w:divBdr>
          <w:divsChild>
            <w:div w:id="1760903838">
              <w:marLeft w:val="0"/>
              <w:marRight w:val="0"/>
              <w:marTop w:val="0"/>
              <w:marBottom w:val="0"/>
              <w:divBdr>
                <w:top w:val="none" w:sz="0" w:space="0" w:color="auto"/>
                <w:left w:val="none" w:sz="0" w:space="0" w:color="auto"/>
                <w:bottom w:val="none" w:sz="0" w:space="0" w:color="auto"/>
                <w:right w:val="none" w:sz="0" w:space="0" w:color="auto"/>
              </w:divBdr>
              <w:divsChild>
                <w:div w:id="1683044342">
                  <w:marLeft w:val="0"/>
                  <w:marRight w:val="0"/>
                  <w:marTop w:val="300"/>
                  <w:marBottom w:val="0"/>
                  <w:divBdr>
                    <w:top w:val="none" w:sz="0" w:space="0" w:color="auto"/>
                    <w:left w:val="none" w:sz="0" w:space="0" w:color="auto"/>
                    <w:bottom w:val="none" w:sz="0" w:space="0" w:color="auto"/>
                    <w:right w:val="none" w:sz="0" w:space="0" w:color="auto"/>
                  </w:divBdr>
                  <w:divsChild>
                    <w:div w:id="2034381573">
                      <w:marLeft w:val="0"/>
                      <w:marRight w:val="0"/>
                      <w:marTop w:val="0"/>
                      <w:marBottom w:val="0"/>
                      <w:divBdr>
                        <w:top w:val="none" w:sz="0" w:space="0" w:color="auto"/>
                        <w:left w:val="none" w:sz="0" w:space="0" w:color="auto"/>
                        <w:bottom w:val="none" w:sz="0" w:space="0" w:color="auto"/>
                        <w:right w:val="none" w:sz="0" w:space="0" w:color="auto"/>
                      </w:divBdr>
                      <w:divsChild>
                        <w:div w:id="47192242">
                          <w:marLeft w:val="0"/>
                          <w:marRight w:val="0"/>
                          <w:marTop w:val="0"/>
                          <w:marBottom w:val="0"/>
                          <w:divBdr>
                            <w:top w:val="none" w:sz="0" w:space="0" w:color="auto"/>
                            <w:left w:val="none" w:sz="0" w:space="0" w:color="auto"/>
                            <w:bottom w:val="none" w:sz="0" w:space="0" w:color="auto"/>
                            <w:right w:val="none" w:sz="0" w:space="0" w:color="auto"/>
                          </w:divBdr>
                          <w:divsChild>
                            <w:div w:id="1008679667">
                              <w:marLeft w:val="120"/>
                              <w:marRight w:val="0"/>
                              <w:marTop w:val="0"/>
                              <w:marBottom w:val="0"/>
                              <w:divBdr>
                                <w:top w:val="none" w:sz="0" w:space="0" w:color="auto"/>
                                <w:left w:val="none" w:sz="0" w:space="0" w:color="auto"/>
                                <w:bottom w:val="none" w:sz="0" w:space="0" w:color="auto"/>
                                <w:right w:val="none" w:sz="0" w:space="0" w:color="auto"/>
                              </w:divBdr>
                              <w:divsChild>
                                <w:div w:id="14229900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1951155786">
      <w:bodyDiv w:val="1"/>
      <w:marLeft w:val="0"/>
      <w:marRight w:val="0"/>
      <w:marTop w:val="0"/>
      <w:marBottom w:val="0"/>
      <w:divBdr>
        <w:top w:val="none" w:sz="0" w:space="0" w:color="auto"/>
        <w:left w:val="none" w:sz="0" w:space="0" w:color="auto"/>
        <w:bottom w:val="none" w:sz="0" w:space="0" w:color="auto"/>
        <w:right w:val="none" w:sz="0" w:space="0" w:color="auto"/>
      </w:divBdr>
      <w:divsChild>
        <w:div w:id="1295329372">
          <w:marLeft w:val="0"/>
          <w:marRight w:val="0"/>
          <w:marTop w:val="0"/>
          <w:marBottom w:val="0"/>
          <w:divBdr>
            <w:top w:val="none" w:sz="0" w:space="0" w:color="auto"/>
            <w:left w:val="none" w:sz="0" w:space="0" w:color="auto"/>
            <w:bottom w:val="none" w:sz="0" w:space="0" w:color="auto"/>
            <w:right w:val="none" w:sz="0" w:space="0" w:color="auto"/>
          </w:divBdr>
          <w:divsChild>
            <w:div w:id="417558788">
              <w:marLeft w:val="0"/>
              <w:marRight w:val="0"/>
              <w:marTop w:val="0"/>
              <w:marBottom w:val="0"/>
              <w:divBdr>
                <w:top w:val="none" w:sz="0" w:space="0" w:color="auto"/>
                <w:left w:val="none" w:sz="0" w:space="0" w:color="auto"/>
                <w:bottom w:val="none" w:sz="0" w:space="0" w:color="auto"/>
                <w:right w:val="none" w:sz="0" w:space="0" w:color="auto"/>
              </w:divBdr>
              <w:divsChild>
                <w:div w:id="1671641473">
                  <w:marLeft w:val="0"/>
                  <w:marRight w:val="0"/>
                  <w:marTop w:val="300"/>
                  <w:marBottom w:val="0"/>
                  <w:divBdr>
                    <w:top w:val="none" w:sz="0" w:space="0" w:color="auto"/>
                    <w:left w:val="none" w:sz="0" w:space="0" w:color="auto"/>
                    <w:bottom w:val="none" w:sz="0" w:space="0" w:color="auto"/>
                    <w:right w:val="none" w:sz="0" w:space="0" w:color="auto"/>
                  </w:divBdr>
                  <w:divsChild>
                    <w:div w:id="668682287">
                      <w:marLeft w:val="0"/>
                      <w:marRight w:val="0"/>
                      <w:marTop w:val="0"/>
                      <w:marBottom w:val="0"/>
                      <w:divBdr>
                        <w:top w:val="none" w:sz="0" w:space="0" w:color="auto"/>
                        <w:left w:val="none" w:sz="0" w:space="0" w:color="auto"/>
                        <w:bottom w:val="none" w:sz="0" w:space="0" w:color="auto"/>
                        <w:right w:val="none" w:sz="0" w:space="0" w:color="auto"/>
                      </w:divBdr>
                      <w:divsChild>
                        <w:div w:id="698312288">
                          <w:marLeft w:val="0"/>
                          <w:marRight w:val="0"/>
                          <w:marTop w:val="0"/>
                          <w:marBottom w:val="0"/>
                          <w:divBdr>
                            <w:top w:val="none" w:sz="0" w:space="0" w:color="auto"/>
                            <w:left w:val="none" w:sz="0" w:space="0" w:color="auto"/>
                            <w:bottom w:val="none" w:sz="0" w:space="0" w:color="auto"/>
                            <w:right w:val="none" w:sz="0" w:space="0" w:color="auto"/>
                          </w:divBdr>
                          <w:divsChild>
                            <w:div w:id="1760559682">
                              <w:marLeft w:val="120"/>
                              <w:marRight w:val="0"/>
                              <w:marTop w:val="0"/>
                              <w:marBottom w:val="0"/>
                              <w:divBdr>
                                <w:top w:val="none" w:sz="0" w:space="0" w:color="auto"/>
                                <w:left w:val="none" w:sz="0" w:space="0" w:color="auto"/>
                                <w:bottom w:val="none" w:sz="0" w:space="0" w:color="auto"/>
                                <w:right w:val="none" w:sz="0" w:space="0" w:color="auto"/>
                              </w:divBdr>
                              <w:divsChild>
                                <w:div w:id="1464694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1296">
      <w:bodyDiv w:val="1"/>
      <w:marLeft w:val="0"/>
      <w:marRight w:val="0"/>
      <w:marTop w:val="0"/>
      <w:marBottom w:val="0"/>
      <w:divBdr>
        <w:top w:val="none" w:sz="0" w:space="0" w:color="auto"/>
        <w:left w:val="none" w:sz="0" w:space="0" w:color="auto"/>
        <w:bottom w:val="none" w:sz="0" w:space="0" w:color="auto"/>
        <w:right w:val="none" w:sz="0" w:space="0" w:color="auto"/>
      </w:divBdr>
      <w:divsChild>
        <w:div w:id="1140805998">
          <w:marLeft w:val="0"/>
          <w:marRight w:val="0"/>
          <w:marTop w:val="0"/>
          <w:marBottom w:val="0"/>
          <w:divBdr>
            <w:top w:val="none" w:sz="0" w:space="0" w:color="auto"/>
            <w:left w:val="none" w:sz="0" w:space="0" w:color="auto"/>
            <w:bottom w:val="none" w:sz="0" w:space="0" w:color="auto"/>
            <w:right w:val="none" w:sz="0" w:space="0" w:color="auto"/>
          </w:divBdr>
          <w:divsChild>
            <w:div w:id="1318849809">
              <w:marLeft w:val="0"/>
              <w:marRight w:val="0"/>
              <w:marTop w:val="0"/>
              <w:marBottom w:val="0"/>
              <w:divBdr>
                <w:top w:val="none" w:sz="0" w:space="0" w:color="auto"/>
                <w:left w:val="none" w:sz="0" w:space="0" w:color="auto"/>
                <w:bottom w:val="none" w:sz="0" w:space="0" w:color="auto"/>
                <w:right w:val="none" w:sz="0" w:space="0" w:color="auto"/>
              </w:divBdr>
              <w:divsChild>
                <w:div w:id="1058162558">
                  <w:marLeft w:val="0"/>
                  <w:marRight w:val="0"/>
                  <w:marTop w:val="300"/>
                  <w:marBottom w:val="0"/>
                  <w:divBdr>
                    <w:top w:val="none" w:sz="0" w:space="0" w:color="auto"/>
                    <w:left w:val="none" w:sz="0" w:space="0" w:color="auto"/>
                    <w:bottom w:val="none" w:sz="0" w:space="0" w:color="auto"/>
                    <w:right w:val="none" w:sz="0" w:space="0" w:color="auto"/>
                  </w:divBdr>
                  <w:divsChild>
                    <w:div w:id="153767593">
                      <w:marLeft w:val="0"/>
                      <w:marRight w:val="0"/>
                      <w:marTop w:val="0"/>
                      <w:marBottom w:val="0"/>
                      <w:divBdr>
                        <w:top w:val="none" w:sz="0" w:space="0" w:color="auto"/>
                        <w:left w:val="none" w:sz="0" w:space="0" w:color="auto"/>
                        <w:bottom w:val="none" w:sz="0" w:space="0" w:color="auto"/>
                        <w:right w:val="none" w:sz="0" w:space="0" w:color="auto"/>
                      </w:divBdr>
                      <w:divsChild>
                        <w:div w:id="1788968642">
                          <w:marLeft w:val="0"/>
                          <w:marRight w:val="0"/>
                          <w:marTop w:val="0"/>
                          <w:marBottom w:val="0"/>
                          <w:divBdr>
                            <w:top w:val="none" w:sz="0" w:space="0" w:color="auto"/>
                            <w:left w:val="none" w:sz="0" w:space="0" w:color="auto"/>
                            <w:bottom w:val="none" w:sz="0" w:space="0" w:color="auto"/>
                            <w:right w:val="none" w:sz="0" w:space="0" w:color="auto"/>
                          </w:divBdr>
                          <w:divsChild>
                            <w:div w:id="409889195">
                              <w:marLeft w:val="120"/>
                              <w:marRight w:val="0"/>
                              <w:marTop w:val="0"/>
                              <w:marBottom w:val="0"/>
                              <w:divBdr>
                                <w:top w:val="none" w:sz="0" w:space="0" w:color="auto"/>
                                <w:left w:val="none" w:sz="0" w:space="0" w:color="auto"/>
                                <w:bottom w:val="none" w:sz="0" w:space="0" w:color="auto"/>
                                <w:right w:val="none" w:sz="0" w:space="0" w:color="auto"/>
                              </w:divBdr>
                              <w:divsChild>
                                <w:div w:id="7083349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ki/File:Titan2_color_silo.jpg"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1DEF-14EB-45FC-97BA-6BED5B08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4</cp:revision>
  <cp:lastPrinted>2016-02-11T21:56:00Z</cp:lastPrinted>
  <dcterms:created xsi:type="dcterms:W3CDTF">2016-02-11T21:55:00Z</dcterms:created>
  <dcterms:modified xsi:type="dcterms:W3CDTF">2016-02-11T21:56:00Z</dcterms:modified>
</cp:coreProperties>
</file>