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B7DE" w14:textId="77777777" w:rsidR="00DE646E" w:rsidRDefault="00DE646E" w:rsidP="00DE646E">
      <w:pPr>
        <w:rPr>
          <w:rFonts w:ascii="Edwardian Script ITC" w:hAnsi="Edwardian Script ITC" w:cs="Arial"/>
          <w:b/>
          <w:bCs/>
          <w:color w:val="993300"/>
          <w:sz w:val="72"/>
          <w:szCs w:val="72"/>
        </w:rPr>
      </w:pPr>
      <w:r>
        <w:rPr>
          <w:rFonts w:ascii="Bookman Old Style" w:hAnsi="Bookman Old Style" w:cs="Arial"/>
          <w:noProof/>
          <w:color w:val="993300"/>
          <w:sz w:val="20"/>
          <w:szCs w:val="72"/>
        </w:rPr>
        <w:drawing>
          <wp:anchor distT="0" distB="0" distL="114300" distR="114300" simplePos="0" relativeHeight="251659264" behindDoc="0" locked="0" layoutInCell="1" allowOverlap="1" wp14:anchorId="3C9AE485" wp14:editId="1D3D9C02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3147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 w:cs="Arial"/>
          <w:b/>
          <w:bCs/>
          <w:color w:val="993300"/>
          <w:sz w:val="72"/>
          <w:szCs w:val="72"/>
        </w:rPr>
        <w:t xml:space="preserve">Community                  </w:t>
      </w:r>
    </w:p>
    <w:p w14:paraId="6E708614" w14:textId="77777777" w:rsidR="00DE646E" w:rsidRDefault="00DE646E" w:rsidP="00DE646E">
      <w:pPr>
        <w:rPr>
          <w:rFonts w:ascii="Bookman Old Style" w:hAnsi="Bookman Old Style" w:cs="Arial"/>
          <w:color w:val="993300"/>
          <w:sz w:val="72"/>
          <w:szCs w:val="72"/>
        </w:rPr>
      </w:pPr>
      <w:r>
        <w:rPr>
          <w:rFonts w:ascii="Bookman Old Style" w:hAnsi="Bookman Old Style" w:cs="Arial"/>
          <w:color w:val="993300"/>
          <w:sz w:val="72"/>
          <w:szCs w:val="72"/>
        </w:rPr>
        <w:t xml:space="preserve">    Christian</w:t>
      </w:r>
    </w:p>
    <w:p w14:paraId="6DD4A393" w14:textId="28E23D71" w:rsidR="00DE646E" w:rsidRPr="00C67B9B" w:rsidRDefault="00DE646E" w:rsidP="00DE646E">
      <w:pPr>
        <w:rPr>
          <w:rFonts w:ascii="Arial" w:hAnsi="Arial" w:cs="Arial"/>
          <w:b/>
          <w:bCs/>
          <w:color w:val="993300"/>
          <w:szCs w:val="72"/>
        </w:rPr>
      </w:pPr>
      <w:r>
        <w:rPr>
          <w:rFonts w:ascii="Edwardian Script ITC" w:hAnsi="Edwardian Script ITC" w:cs="Arial"/>
          <w:b/>
          <w:bCs/>
          <w:color w:val="993300"/>
          <w:sz w:val="72"/>
          <w:szCs w:val="72"/>
        </w:rPr>
        <w:t xml:space="preserve">                       School          </w:t>
      </w:r>
      <w:r>
        <w:rPr>
          <w:rFonts w:ascii="Arial" w:hAnsi="Arial" w:cs="Arial"/>
          <w:b/>
          <w:bCs/>
          <w:color w:val="993300"/>
          <w:szCs w:val="72"/>
        </w:rPr>
        <w:t>www.</w:t>
      </w:r>
      <w:r>
        <w:rPr>
          <w:rFonts w:ascii="Arial" w:hAnsi="Arial" w:cs="Arial"/>
          <w:b/>
          <w:bCs/>
          <w:color w:val="993300"/>
          <w:szCs w:val="72"/>
        </w:rPr>
        <w:t>comchristianschool.com</w:t>
      </w:r>
    </w:p>
    <w:p w14:paraId="1194376A" w14:textId="77777777" w:rsidR="00DE646E" w:rsidRDefault="00DE646E" w:rsidP="00DE646E">
      <w:pPr>
        <w:jc w:val="right"/>
        <w:rPr>
          <w:sz w:val="20"/>
        </w:rPr>
      </w:pPr>
      <w:r>
        <w:rPr>
          <w:sz w:val="20"/>
        </w:rPr>
        <w:t>3672 North Western Avenue</w:t>
      </w:r>
    </w:p>
    <w:p w14:paraId="7E1E9E78" w14:textId="77777777" w:rsidR="00DE646E" w:rsidRDefault="00DE646E" w:rsidP="00DE646E">
      <w:pPr>
        <w:jc w:val="right"/>
        <w:rPr>
          <w:sz w:val="20"/>
        </w:rPr>
      </w:pPr>
      <w:proofErr w:type="gramStart"/>
      <w:r>
        <w:rPr>
          <w:sz w:val="20"/>
        </w:rPr>
        <w:t>Connersville,  IN</w:t>
      </w:r>
      <w:proofErr w:type="gramEnd"/>
      <w:r>
        <w:rPr>
          <w:sz w:val="20"/>
        </w:rPr>
        <w:t xml:space="preserve">  47331</w:t>
      </w:r>
    </w:p>
    <w:p w14:paraId="77B24DF0" w14:textId="77777777" w:rsidR="00DE646E" w:rsidRPr="00A0115E" w:rsidRDefault="00DE646E" w:rsidP="00DE646E">
      <w:pPr>
        <w:jc w:val="right"/>
        <w:rPr>
          <w:sz w:val="20"/>
        </w:rPr>
      </w:pPr>
      <w:r>
        <w:rPr>
          <w:sz w:val="20"/>
        </w:rPr>
        <w:t>765-827-9600</w:t>
      </w:r>
    </w:p>
    <w:p w14:paraId="0E64E335" w14:textId="77777777" w:rsidR="00DE646E" w:rsidRDefault="00DE646E" w:rsidP="00DE646E">
      <w:pPr>
        <w:pStyle w:val="Heading1"/>
      </w:pPr>
      <w:r>
        <w:t>Tuition Structure 2018-2019</w:t>
      </w:r>
    </w:p>
    <w:p w14:paraId="4F6D14D6" w14:textId="77777777" w:rsidR="00DE646E" w:rsidRDefault="00DE646E" w:rsidP="00DE646E">
      <w:pPr>
        <w:jc w:val="center"/>
        <w:rPr>
          <w:sz w:val="28"/>
        </w:rPr>
      </w:pPr>
    </w:p>
    <w:p w14:paraId="26C53281" w14:textId="77777777" w:rsidR="00DE646E" w:rsidRPr="00FE6399" w:rsidRDefault="00DE646E" w:rsidP="00DE646E">
      <w:pPr>
        <w:pStyle w:val="Heading2"/>
        <w:rPr>
          <w:sz w:val="24"/>
        </w:rPr>
      </w:pPr>
      <w:r w:rsidRPr="00FE6399">
        <w:rPr>
          <w:sz w:val="24"/>
        </w:rPr>
        <w:t>Registration for all grades – non-refundable</w:t>
      </w:r>
    </w:p>
    <w:p w14:paraId="762F53C1" w14:textId="77777777" w:rsidR="00DE646E" w:rsidRPr="00FE6399" w:rsidRDefault="00DE646E" w:rsidP="00DE646E">
      <w:pPr>
        <w:jc w:val="both"/>
      </w:pPr>
      <w:r>
        <w:tab/>
        <w:t>Per student</w:t>
      </w:r>
      <w:r>
        <w:tab/>
        <w:t>April 13</w:t>
      </w:r>
      <w:r w:rsidRPr="009022AF">
        <w:rPr>
          <w:vertAlign w:val="superscript"/>
        </w:rPr>
        <w:t>h</w:t>
      </w:r>
      <w:r>
        <w:t xml:space="preserve"> – June 1st</w:t>
      </w:r>
      <w:r>
        <w:tab/>
      </w:r>
      <w:r>
        <w:tab/>
      </w:r>
      <w:r>
        <w:tab/>
      </w:r>
      <w:r>
        <w:tab/>
      </w:r>
      <w:r>
        <w:tab/>
      </w:r>
      <w:r w:rsidRPr="00FE6399">
        <w:t xml:space="preserve"> $75</w:t>
      </w:r>
    </w:p>
    <w:p w14:paraId="10AD0B9A" w14:textId="77777777" w:rsidR="00DE646E" w:rsidRPr="00FE6399" w:rsidRDefault="00DE646E" w:rsidP="00DE646E">
      <w:r w:rsidRPr="00FE6399">
        <w:tab/>
      </w:r>
      <w:r>
        <w:t xml:space="preserve">Priority </w:t>
      </w:r>
      <w:r w:rsidRPr="00FE6399">
        <w:t xml:space="preserve">Registration </w:t>
      </w:r>
      <w:r>
        <w:t>–</w:t>
      </w:r>
      <w:r w:rsidRPr="00FE6399">
        <w:t xml:space="preserve"> </w:t>
      </w:r>
      <w:r>
        <w:t>March 1</w:t>
      </w:r>
      <w:r w:rsidRPr="009022AF">
        <w:rPr>
          <w:vertAlign w:val="superscript"/>
        </w:rPr>
        <w:t>st</w:t>
      </w:r>
      <w:r>
        <w:t xml:space="preserve"> -</w:t>
      </w:r>
      <w:r w:rsidRPr="00FE6399">
        <w:t xml:space="preserve"> </w:t>
      </w:r>
      <w:r>
        <w:t>April 12th</w:t>
      </w:r>
      <w:r>
        <w:tab/>
      </w:r>
      <w:r>
        <w:tab/>
      </w:r>
      <w:bookmarkStart w:id="0" w:name="_GoBack"/>
      <w:bookmarkEnd w:id="0"/>
      <w:r w:rsidRPr="00FE6399">
        <w:tab/>
      </w:r>
      <w:r w:rsidRPr="00FE6399">
        <w:tab/>
        <w:t xml:space="preserve"> $</w:t>
      </w:r>
      <w:r>
        <w:t>60</w:t>
      </w:r>
    </w:p>
    <w:p w14:paraId="59A2C96B" w14:textId="77777777" w:rsidR="00DE646E" w:rsidRPr="00FE6399" w:rsidRDefault="00DE646E" w:rsidP="00DE646E">
      <w:pPr>
        <w:jc w:val="both"/>
      </w:pPr>
      <w:r>
        <w:tab/>
        <w:t xml:space="preserve">Late </w:t>
      </w:r>
      <w:proofErr w:type="gramStart"/>
      <w:r>
        <w:t>Registration  June</w:t>
      </w:r>
      <w:proofErr w:type="gramEnd"/>
      <w:r>
        <w:t xml:space="preserve"> 2</w:t>
      </w:r>
      <w:r w:rsidRPr="009022AF">
        <w:rPr>
          <w:vertAlign w:val="superscript"/>
        </w:rPr>
        <w:t>nd</w:t>
      </w:r>
      <w:r>
        <w:t xml:space="preserve"> – August 15</w:t>
      </w:r>
      <w:r w:rsidRPr="009022AF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$100</w:t>
      </w:r>
    </w:p>
    <w:p w14:paraId="5515E9BB" w14:textId="77777777" w:rsidR="00DE646E" w:rsidRDefault="00DE646E" w:rsidP="00DE646E">
      <w:pPr>
        <w:jc w:val="both"/>
      </w:pPr>
      <w:r w:rsidRPr="00FE6399">
        <w:t>Curriculum Rental Fees –non-refundable</w:t>
      </w:r>
    </w:p>
    <w:p w14:paraId="44B49F4C" w14:textId="77777777" w:rsidR="00DE646E" w:rsidRPr="00FE6399" w:rsidRDefault="00DE646E" w:rsidP="00DE646E">
      <w:pPr>
        <w:jc w:val="both"/>
      </w:pPr>
      <w:r>
        <w:tab/>
        <w:t>Kindergarten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$215</w:t>
      </w:r>
    </w:p>
    <w:p w14:paraId="605003D2" w14:textId="77777777" w:rsidR="00DE646E" w:rsidRPr="00FE6399" w:rsidRDefault="00DE646E" w:rsidP="00DE646E">
      <w:pPr>
        <w:jc w:val="both"/>
      </w:pPr>
      <w:r w:rsidRPr="00FE6399">
        <w:tab/>
        <w:t>1</w:t>
      </w:r>
      <w:r w:rsidRPr="00FE6399">
        <w:rPr>
          <w:vertAlign w:val="superscript"/>
        </w:rPr>
        <w:t>st</w:t>
      </w:r>
      <w:r w:rsidRPr="00FE6399">
        <w:t xml:space="preserve"> – 3</w:t>
      </w:r>
      <w:r w:rsidRPr="00FE6399">
        <w:rPr>
          <w:vertAlign w:val="superscript"/>
        </w:rPr>
        <w:t>rd</w:t>
      </w:r>
      <w:r w:rsidRPr="00FE6399">
        <w:t xml:space="preserve"> Grade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</w:t>
      </w:r>
      <w:r>
        <w:t>200</w:t>
      </w:r>
    </w:p>
    <w:p w14:paraId="78AF67A0" w14:textId="77777777" w:rsidR="00DE646E" w:rsidRPr="00FE6399" w:rsidRDefault="00DE646E" w:rsidP="00DE646E">
      <w:pPr>
        <w:jc w:val="both"/>
      </w:pPr>
      <w:r w:rsidRPr="00FE6399">
        <w:tab/>
        <w:t>4</w:t>
      </w:r>
      <w:r w:rsidRPr="00FE6399">
        <w:rPr>
          <w:vertAlign w:val="superscript"/>
        </w:rPr>
        <w:t>th</w:t>
      </w:r>
      <w:r w:rsidRPr="00FE6399">
        <w:t xml:space="preserve"> – </w:t>
      </w:r>
      <w:r>
        <w:t>8</w:t>
      </w:r>
      <w:r w:rsidRPr="00FE6399">
        <w:rPr>
          <w:vertAlign w:val="superscript"/>
        </w:rPr>
        <w:t>th</w:t>
      </w:r>
      <w:r w:rsidRPr="00FE6399">
        <w:t xml:space="preserve"> Grade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</w:t>
      </w:r>
      <w:r>
        <w:t>1</w:t>
      </w:r>
      <w:r w:rsidRPr="00FE6399">
        <w:t>0</w:t>
      </w:r>
    </w:p>
    <w:p w14:paraId="7C276B3E" w14:textId="77777777" w:rsidR="00DE646E" w:rsidRPr="00FE6399" w:rsidRDefault="00DE646E" w:rsidP="00DE646E">
      <w:pPr>
        <w:jc w:val="both"/>
      </w:pPr>
      <w:r w:rsidRPr="00FE6399">
        <w:tab/>
        <w:t>9</w:t>
      </w:r>
      <w:r w:rsidRPr="00FE6399">
        <w:rPr>
          <w:vertAlign w:val="superscript"/>
        </w:rPr>
        <w:t>th</w:t>
      </w:r>
      <w:r w:rsidRPr="00FE6399">
        <w:t xml:space="preserve"> – 12</w:t>
      </w:r>
      <w:r w:rsidRPr="00FE6399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399">
        <w:t>$225</w:t>
      </w:r>
    </w:p>
    <w:p w14:paraId="0F4A2F20" w14:textId="77777777" w:rsidR="00DE646E" w:rsidRPr="00FE6399" w:rsidRDefault="00DE646E" w:rsidP="00DE646E">
      <w:pPr>
        <w:jc w:val="both"/>
      </w:pPr>
      <w:r>
        <w:tab/>
        <w:t>Lab Fee- Biology, Middle/High School Art/Sewing</w:t>
      </w:r>
      <w:r>
        <w:tab/>
      </w:r>
      <w:r>
        <w:tab/>
      </w:r>
      <w:r>
        <w:tab/>
      </w:r>
      <w:r w:rsidRPr="00FE6399">
        <w:t>$ 30</w:t>
      </w:r>
    </w:p>
    <w:p w14:paraId="2BFE8D02" w14:textId="77777777" w:rsidR="00DE646E" w:rsidRPr="00FE6399" w:rsidRDefault="00DE646E" w:rsidP="00DE646E">
      <w:pPr>
        <w:jc w:val="both"/>
      </w:pPr>
      <w:r w:rsidRPr="00FE6399">
        <w:t>If your high school student participates in individualized instruction in a subject, additional fees may apply.</w:t>
      </w:r>
    </w:p>
    <w:p w14:paraId="5F7449E9" w14:textId="77777777" w:rsidR="00DE646E" w:rsidRPr="00FE6399" w:rsidRDefault="00DE646E" w:rsidP="00DE646E">
      <w:pPr>
        <w:jc w:val="both"/>
      </w:pPr>
    </w:p>
    <w:p w14:paraId="0B4454BA" w14:textId="77777777" w:rsidR="00DE646E" w:rsidRPr="00FE6399" w:rsidRDefault="00DE646E" w:rsidP="00DE646E">
      <w:pPr>
        <w:jc w:val="both"/>
      </w:pPr>
      <w:r w:rsidRPr="00FE6399">
        <w:t>Tuition Fees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rPr>
          <w:u w:val="single"/>
        </w:rPr>
        <w:t>Per Month</w:t>
      </w:r>
      <w:r w:rsidRPr="00FE6399">
        <w:tab/>
      </w:r>
      <w:r w:rsidRPr="00FE6399">
        <w:tab/>
      </w:r>
      <w:r w:rsidRPr="00FE6399">
        <w:rPr>
          <w:u w:val="single"/>
        </w:rPr>
        <w:t>Year</w:t>
      </w:r>
    </w:p>
    <w:p w14:paraId="57731852" w14:textId="77777777" w:rsidR="00DE646E" w:rsidRPr="00FE6399" w:rsidRDefault="00DE646E" w:rsidP="00DE646E">
      <w:pPr>
        <w:jc w:val="both"/>
      </w:pPr>
      <w:r w:rsidRPr="00FE6399">
        <w:tab/>
        <w:t>1</w:t>
      </w:r>
      <w:r w:rsidRPr="00FE6399">
        <w:rPr>
          <w:vertAlign w:val="superscript"/>
        </w:rPr>
        <w:t>st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$23</w:t>
      </w:r>
      <w:r>
        <w:t>5</w:t>
      </w:r>
      <w:r w:rsidRPr="00FE6399">
        <w:tab/>
      </w:r>
      <w:r w:rsidRPr="00FE6399">
        <w:tab/>
      </w:r>
      <w:r w:rsidRPr="00FE6399">
        <w:tab/>
        <w:t>$2,3</w:t>
      </w:r>
      <w:r>
        <w:t>5</w:t>
      </w:r>
      <w:r w:rsidRPr="00FE6399">
        <w:t>0</w:t>
      </w:r>
    </w:p>
    <w:p w14:paraId="7578D6D4" w14:textId="77777777" w:rsidR="00DE646E" w:rsidRPr="00FE6399" w:rsidRDefault="00DE646E" w:rsidP="00DE646E">
      <w:pPr>
        <w:jc w:val="both"/>
      </w:pPr>
      <w:r w:rsidRPr="00FE6399">
        <w:tab/>
        <w:t>2</w:t>
      </w:r>
      <w:r w:rsidRPr="00FE6399">
        <w:rPr>
          <w:vertAlign w:val="superscript"/>
        </w:rPr>
        <w:t>nd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$2</w:t>
      </w:r>
      <w:r>
        <w:t>20</w:t>
      </w:r>
      <w:r w:rsidRPr="00FE6399">
        <w:tab/>
      </w:r>
      <w:r w:rsidRPr="00FE6399">
        <w:tab/>
      </w:r>
      <w:r w:rsidRPr="00FE6399">
        <w:tab/>
        <w:t>$2,</w:t>
      </w:r>
      <w:r>
        <w:t>20</w:t>
      </w:r>
      <w:r w:rsidRPr="00FE6399">
        <w:t>0</w:t>
      </w:r>
    </w:p>
    <w:p w14:paraId="37D68970" w14:textId="77777777" w:rsidR="00DE646E" w:rsidRPr="00FE6399" w:rsidRDefault="00DE646E" w:rsidP="00DE646E">
      <w:pPr>
        <w:jc w:val="both"/>
      </w:pPr>
      <w:r w:rsidRPr="00FE6399">
        <w:tab/>
        <w:t>3</w:t>
      </w:r>
      <w:r w:rsidRPr="00FE6399">
        <w:rPr>
          <w:vertAlign w:val="superscript"/>
        </w:rPr>
        <w:t>rd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$185</w:t>
      </w:r>
      <w:r w:rsidRPr="00FE6399">
        <w:tab/>
      </w:r>
      <w:r w:rsidRPr="00FE6399">
        <w:tab/>
      </w:r>
      <w:r w:rsidRPr="00FE6399">
        <w:tab/>
        <w:t>$1,850</w:t>
      </w:r>
    </w:p>
    <w:p w14:paraId="3C63626F" w14:textId="77777777" w:rsidR="00DE646E" w:rsidRDefault="00DE646E" w:rsidP="00DE646E">
      <w:pPr>
        <w:jc w:val="both"/>
      </w:pPr>
      <w:r w:rsidRPr="00FE6399">
        <w:tab/>
        <w:t>4</w:t>
      </w:r>
      <w:r w:rsidRPr="00FE6399">
        <w:rPr>
          <w:vertAlign w:val="superscript"/>
        </w:rPr>
        <w:t>th</w:t>
      </w:r>
      <w:r w:rsidRPr="00FE6399">
        <w:t xml:space="preserve"> child</w:t>
      </w:r>
      <w:r w:rsidRPr="00FE6399">
        <w:tab/>
      </w:r>
      <w:r w:rsidRPr="00FE6399">
        <w:tab/>
      </w:r>
      <w:r w:rsidRPr="00FE6399">
        <w:tab/>
      </w:r>
      <w:r w:rsidRPr="00FE6399">
        <w:tab/>
      </w:r>
      <w:r w:rsidRPr="00FE6399">
        <w:tab/>
        <w:t>$170</w:t>
      </w:r>
      <w:r w:rsidRPr="00FE6399">
        <w:tab/>
      </w:r>
      <w:r w:rsidRPr="00FE6399">
        <w:tab/>
      </w:r>
      <w:r w:rsidRPr="00FE6399">
        <w:tab/>
        <w:t>$1,700</w:t>
      </w:r>
    </w:p>
    <w:p w14:paraId="4BC40082" w14:textId="77777777" w:rsidR="00DE646E" w:rsidRPr="00FE6399" w:rsidRDefault="00DE646E" w:rsidP="00DE646E">
      <w:pPr>
        <w:jc w:val="both"/>
      </w:pPr>
      <w:r>
        <w:t>Half Day Kindergarten</w:t>
      </w:r>
      <w:r>
        <w:tab/>
      </w:r>
      <w:r>
        <w:tab/>
      </w:r>
      <w:r>
        <w:tab/>
      </w:r>
      <w:r>
        <w:tab/>
        <w:t>$175</w:t>
      </w:r>
      <w:r>
        <w:tab/>
      </w:r>
      <w:r>
        <w:tab/>
      </w:r>
      <w:r>
        <w:tab/>
        <w:t>$1,750</w:t>
      </w:r>
    </w:p>
    <w:p w14:paraId="3954604E" w14:textId="77777777" w:rsidR="00DE646E" w:rsidRDefault="00DE646E" w:rsidP="00DE646E">
      <w:pPr>
        <w:jc w:val="both"/>
      </w:pPr>
      <w:r w:rsidRPr="0003651D">
        <w:t>Full Day</w:t>
      </w:r>
      <w:r>
        <w:tab/>
      </w:r>
      <w:r>
        <w:tab/>
      </w:r>
      <w:r>
        <w:tab/>
      </w:r>
      <w:r>
        <w:tab/>
      </w:r>
      <w:r>
        <w:tab/>
      </w:r>
      <w:r>
        <w:tab/>
        <w:t>$235</w:t>
      </w:r>
      <w:r>
        <w:tab/>
      </w:r>
      <w:r>
        <w:tab/>
      </w:r>
      <w:r>
        <w:tab/>
        <w:t>$2,350</w:t>
      </w:r>
    </w:p>
    <w:p w14:paraId="74FF6B72" w14:textId="77777777" w:rsidR="00DE646E" w:rsidRPr="0003651D" w:rsidRDefault="00DE646E" w:rsidP="00DE646E">
      <w:pPr>
        <w:jc w:val="both"/>
      </w:pPr>
    </w:p>
    <w:p w14:paraId="05C9EFD3" w14:textId="77777777" w:rsidR="00DE646E" w:rsidRDefault="00DE646E" w:rsidP="00DE646E">
      <w:pPr>
        <w:jc w:val="both"/>
        <w:rPr>
          <w:sz w:val="28"/>
        </w:rPr>
      </w:pPr>
      <w:r>
        <w:rPr>
          <w:sz w:val="28"/>
        </w:rPr>
        <w:t xml:space="preserve">Tuition is based on a </w:t>
      </w:r>
      <w:proofErr w:type="gramStart"/>
      <w:r>
        <w:rPr>
          <w:sz w:val="28"/>
        </w:rPr>
        <w:t>10 month</w:t>
      </w:r>
      <w:proofErr w:type="gramEnd"/>
      <w:r>
        <w:rPr>
          <w:sz w:val="28"/>
        </w:rPr>
        <w:t xml:space="preserve"> payment plan beginning on August 1, 2018</w:t>
      </w:r>
    </w:p>
    <w:p w14:paraId="2F022B6C" w14:textId="77777777" w:rsidR="00DE646E" w:rsidRDefault="00DE646E" w:rsidP="00DE646E">
      <w:pPr>
        <w:jc w:val="both"/>
        <w:rPr>
          <w:sz w:val="28"/>
        </w:rPr>
      </w:pPr>
    </w:p>
    <w:p w14:paraId="0148A9CD" w14:textId="77777777" w:rsidR="00DE646E" w:rsidRDefault="00DE646E" w:rsidP="00DE646E">
      <w:pPr>
        <w:jc w:val="center"/>
        <w:rPr>
          <w:sz w:val="28"/>
        </w:rPr>
      </w:pPr>
      <w:r>
        <w:rPr>
          <w:sz w:val="28"/>
        </w:rPr>
        <w:t>Payment should be made in the school office by the 1</w:t>
      </w:r>
      <w:r w:rsidRPr="00FD50A3">
        <w:rPr>
          <w:sz w:val="28"/>
          <w:vertAlign w:val="superscript"/>
        </w:rPr>
        <w:t>st</w:t>
      </w:r>
      <w:r>
        <w:rPr>
          <w:sz w:val="28"/>
        </w:rPr>
        <w:t xml:space="preserve"> of each month.  </w:t>
      </w:r>
    </w:p>
    <w:p w14:paraId="5BA6CF99" w14:textId="77777777" w:rsidR="00DE646E" w:rsidRDefault="00DE646E" w:rsidP="00DE646E">
      <w:pPr>
        <w:jc w:val="center"/>
        <w:rPr>
          <w:sz w:val="28"/>
        </w:rPr>
      </w:pPr>
      <w:r>
        <w:rPr>
          <w:sz w:val="28"/>
        </w:rPr>
        <w:t xml:space="preserve">A $25 late fee will be assessed for </w:t>
      </w:r>
      <w:r w:rsidRPr="008053DD">
        <w:rPr>
          <w:sz w:val="28"/>
          <w:u w:val="single"/>
        </w:rPr>
        <w:t>all</w:t>
      </w:r>
      <w:r>
        <w:rPr>
          <w:sz w:val="28"/>
        </w:rPr>
        <w:t xml:space="preserve"> late payments.</w:t>
      </w:r>
    </w:p>
    <w:p w14:paraId="29770E48" w14:textId="77777777" w:rsidR="00DE646E" w:rsidRDefault="00DE646E" w:rsidP="00DE646E">
      <w:pPr>
        <w:jc w:val="center"/>
        <w:rPr>
          <w:sz w:val="22"/>
          <w:szCs w:val="22"/>
        </w:rPr>
      </w:pPr>
    </w:p>
    <w:p w14:paraId="576B9C19" w14:textId="77777777" w:rsidR="00DE646E" w:rsidRPr="00A0115E" w:rsidRDefault="00DE646E" w:rsidP="00DE646E">
      <w:pPr>
        <w:jc w:val="center"/>
        <w:rPr>
          <w:sz w:val="22"/>
          <w:szCs w:val="22"/>
        </w:rPr>
      </w:pPr>
      <w:r>
        <w:rPr>
          <w:sz w:val="22"/>
          <w:szCs w:val="22"/>
        </w:rPr>
        <w:t>Credit Card and Recurring Payment Plans are Available</w:t>
      </w:r>
    </w:p>
    <w:p w14:paraId="565050E9" w14:textId="77777777" w:rsidR="00DE646E" w:rsidRPr="00C67B9B" w:rsidRDefault="00DE646E" w:rsidP="00DE646E">
      <w:pPr>
        <w:rPr>
          <w:sz w:val="16"/>
          <w:szCs w:val="16"/>
        </w:rPr>
      </w:pPr>
    </w:p>
    <w:p w14:paraId="623CCEB6" w14:textId="77777777" w:rsidR="00DE646E" w:rsidRPr="00C67B9B" w:rsidRDefault="00DE646E" w:rsidP="00DE646E">
      <w:pPr>
        <w:jc w:val="center"/>
        <w:rPr>
          <w:i/>
          <w:sz w:val="16"/>
          <w:szCs w:val="16"/>
        </w:rPr>
      </w:pPr>
      <w:r>
        <w:rPr>
          <w:sz w:val="28"/>
        </w:rPr>
        <w:t xml:space="preserve">Book fees are due by </w:t>
      </w:r>
      <w:r w:rsidRPr="00FD50A3">
        <w:rPr>
          <w:b/>
          <w:sz w:val="28"/>
        </w:rPr>
        <w:t xml:space="preserve">June </w:t>
      </w:r>
      <w:r>
        <w:rPr>
          <w:b/>
          <w:sz w:val="28"/>
        </w:rPr>
        <w:t>1</w:t>
      </w:r>
      <w:r w:rsidRPr="008739F1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in order to</w:t>
      </w:r>
      <w:proofErr w:type="gramEnd"/>
      <w:r>
        <w:rPr>
          <w:b/>
          <w:sz w:val="28"/>
        </w:rPr>
        <w:t xml:space="preserve"> secure your child’s placement.</w:t>
      </w:r>
    </w:p>
    <w:p w14:paraId="51D314AD" w14:textId="77777777" w:rsidR="00DE646E" w:rsidRPr="00041F68" w:rsidRDefault="00DE646E" w:rsidP="00DE646E">
      <w:pPr>
        <w:jc w:val="center"/>
        <w:rPr>
          <w:b/>
          <w:i/>
          <w:sz w:val="22"/>
          <w:szCs w:val="22"/>
        </w:rPr>
      </w:pPr>
      <w:r w:rsidRPr="00041F68">
        <w:rPr>
          <w:b/>
          <w:i/>
          <w:sz w:val="22"/>
          <w:szCs w:val="22"/>
        </w:rPr>
        <w:t>A $</w:t>
      </w:r>
      <w:r>
        <w:rPr>
          <w:b/>
          <w:i/>
          <w:sz w:val="22"/>
          <w:szCs w:val="22"/>
        </w:rPr>
        <w:t xml:space="preserve">50 </w:t>
      </w:r>
      <w:r w:rsidRPr="00041F68">
        <w:rPr>
          <w:b/>
          <w:i/>
          <w:sz w:val="22"/>
          <w:szCs w:val="22"/>
        </w:rPr>
        <w:t xml:space="preserve">Fee applies for </w:t>
      </w:r>
      <w:r w:rsidRPr="0003651D">
        <w:rPr>
          <w:b/>
          <w:i/>
          <w:sz w:val="22"/>
          <w:szCs w:val="22"/>
          <w:u w:val="single"/>
        </w:rPr>
        <w:t>each</w:t>
      </w:r>
      <w:r>
        <w:rPr>
          <w:b/>
          <w:i/>
          <w:sz w:val="22"/>
          <w:szCs w:val="22"/>
        </w:rPr>
        <w:t xml:space="preserve"> </w:t>
      </w:r>
      <w:r w:rsidRPr="00041F68">
        <w:rPr>
          <w:b/>
          <w:i/>
          <w:sz w:val="22"/>
          <w:szCs w:val="22"/>
        </w:rPr>
        <w:t>extra-curricular and sports programs</w:t>
      </w:r>
      <w:r>
        <w:rPr>
          <w:b/>
          <w:i/>
          <w:sz w:val="22"/>
          <w:szCs w:val="22"/>
        </w:rPr>
        <w:t>.   Basketball is $75</w:t>
      </w:r>
    </w:p>
    <w:p w14:paraId="29CD14A7" w14:textId="77777777" w:rsidR="00DE646E" w:rsidRPr="00C67B9B" w:rsidRDefault="00DE646E" w:rsidP="00DE646E">
      <w:pPr>
        <w:rPr>
          <w:i/>
          <w:sz w:val="16"/>
          <w:szCs w:val="16"/>
        </w:rPr>
      </w:pPr>
    </w:p>
    <w:p w14:paraId="1784B494" w14:textId="5F96BC76" w:rsidR="00C96244" w:rsidRPr="00DE646E" w:rsidRDefault="00DE646E" w:rsidP="00DE646E">
      <w:pPr>
        <w:jc w:val="center"/>
        <w:rPr>
          <w:rFonts w:ascii="Bradley Hand ITC" w:hAnsi="Bradley Hand ITC"/>
        </w:rPr>
      </w:pPr>
      <w:r w:rsidRPr="00C25AB7">
        <w:rPr>
          <w:rFonts w:ascii="Bradley Hand ITC" w:hAnsi="Bradley Hand ITC"/>
          <w:b/>
          <w:bCs/>
          <w:sz w:val="28"/>
        </w:rPr>
        <w:t>Thank you for the opportunity to teach your children!</w:t>
      </w:r>
    </w:p>
    <w:sectPr w:rsidR="00C96244" w:rsidRPr="00DE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6E"/>
    <w:rsid w:val="00502C38"/>
    <w:rsid w:val="00C96244"/>
    <w:rsid w:val="00D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73A9"/>
  <w15:chartTrackingRefBased/>
  <w15:docId w15:val="{6FBD0ABD-6D27-4D3B-8D22-DE603ED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6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E64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E646E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C3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b/>
      <w:color w:val="FF0000"/>
      <w:sz w:val="40"/>
    </w:rPr>
  </w:style>
  <w:style w:type="character" w:customStyle="1" w:styleId="Heading1Char">
    <w:name w:val="Heading 1 Char"/>
    <w:basedOn w:val="DefaultParagraphFont"/>
    <w:link w:val="Heading1"/>
    <w:rsid w:val="00DE646E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DE646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Shubert</dc:creator>
  <cp:keywords/>
  <dc:description/>
  <cp:lastModifiedBy>Zachary Shubert</cp:lastModifiedBy>
  <cp:revision>1</cp:revision>
  <dcterms:created xsi:type="dcterms:W3CDTF">2018-06-10T18:27:00Z</dcterms:created>
  <dcterms:modified xsi:type="dcterms:W3CDTF">2018-06-10T18:28:00Z</dcterms:modified>
</cp:coreProperties>
</file>