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2761E" w14:textId="1D58A734" w:rsidR="00F33C4D" w:rsidRDefault="00F33C4D">
      <w:r>
        <w:rPr>
          <w:noProof/>
        </w:rPr>
        <w:drawing>
          <wp:anchor distT="0" distB="0" distL="114300" distR="114300" simplePos="0" relativeHeight="251659264" behindDoc="1" locked="0" layoutInCell="1" allowOverlap="1" wp14:anchorId="7FC6C379" wp14:editId="10A60CFC">
            <wp:simplePos x="0" y="0"/>
            <wp:positionH relativeFrom="column">
              <wp:posOffset>1583267</wp:posOffset>
            </wp:positionH>
            <wp:positionV relativeFrom="paragraph">
              <wp:posOffset>-846878</wp:posOffset>
            </wp:positionV>
            <wp:extent cx="2743200" cy="20482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743200" cy="2048256"/>
                    </a:xfrm>
                    <a:prstGeom prst="rect">
                      <a:avLst/>
                    </a:prstGeom>
                  </pic:spPr>
                </pic:pic>
              </a:graphicData>
            </a:graphic>
            <wp14:sizeRelH relativeFrom="page">
              <wp14:pctWidth>0</wp14:pctWidth>
            </wp14:sizeRelH>
            <wp14:sizeRelV relativeFrom="page">
              <wp14:pctHeight>0</wp14:pctHeight>
            </wp14:sizeRelV>
          </wp:anchor>
        </w:drawing>
      </w:r>
    </w:p>
    <w:p w14:paraId="264E98C7" w14:textId="4719E42E" w:rsidR="00AE4883" w:rsidRDefault="00165FBE">
      <w:r>
        <w:rPr>
          <w:noProof/>
        </w:rPr>
        <mc:AlternateContent>
          <mc:Choice Requires="wps">
            <w:drawing>
              <wp:anchor distT="0" distB="0" distL="114300" distR="114300" simplePos="0" relativeHeight="251660288" behindDoc="0" locked="0" layoutInCell="1" allowOverlap="1" wp14:anchorId="0CAB3037" wp14:editId="6B77C4E9">
                <wp:simplePos x="0" y="0"/>
                <wp:positionH relativeFrom="column">
                  <wp:posOffset>233680</wp:posOffset>
                </wp:positionH>
                <wp:positionV relativeFrom="paragraph">
                  <wp:posOffset>179705</wp:posOffset>
                </wp:positionV>
                <wp:extent cx="5219700" cy="396240"/>
                <wp:effectExtent l="0" t="0" r="0" b="0"/>
                <wp:wrapNone/>
                <wp:docPr id="2" name="Text Box 2"/>
                <wp:cNvGraphicFramePr/>
                <a:graphic xmlns:a="http://schemas.openxmlformats.org/drawingml/2006/main">
                  <a:graphicData uri="http://schemas.microsoft.com/office/word/2010/wordprocessingShape">
                    <wps:wsp>
                      <wps:cNvSpPr txBox="1"/>
                      <wps:spPr>
                        <a:xfrm>
                          <a:off x="0" y="0"/>
                          <a:ext cx="5219700" cy="396240"/>
                        </a:xfrm>
                        <a:prstGeom prst="rect">
                          <a:avLst/>
                        </a:prstGeom>
                        <a:solidFill>
                          <a:schemeClr val="lt1"/>
                        </a:solidFill>
                        <a:ln w="6350">
                          <a:noFill/>
                        </a:ln>
                      </wps:spPr>
                      <wps:txbx>
                        <w:txbxContent>
                          <w:p w14:paraId="58C3B1BE" w14:textId="3770CA1E" w:rsidR="00F33C4D" w:rsidRPr="00F33C4D" w:rsidRDefault="00F33C4D" w:rsidP="00F33C4D">
                            <w:pPr>
                              <w:jc w:val="center"/>
                              <w:rPr>
                                <w:rFonts w:ascii="Times" w:hAnsi="Times"/>
                                <w:b/>
                                <w:bCs/>
                              </w:rPr>
                            </w:pPr>
                            <w:r w:rsidRPr="00F33C4D">
                              <w:rPr>
                                <w:rFonts w:ascii="Times" w:hAnsi="Times"/>
                                <w:b/>
                                <w:bCs/>
                              </w:rPr>
                              <w:t>6510 Red Creek Springs Road West – Pueblo, CO  81005 – 719-564-1228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B3037" id="_x0000_t202" coordsize="21600,21600" o:spt="202" path="m,l,21600r21600,l21600,xe">
                <v:stroke joinstyle="miter"/>
                <v:path gradientshapeok="t" o:connecttype="rect"/>
              </v:shapetype>
              <v:shape id="Text Box 2" o:spid="_x0000_s1026" type="#_x0000_t202" style="position:absolute;margin-left:18.4pt;margin-top:14.15pt;width:411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" fillcolor="white [3201]" stroked="f" strokeweight=".5pt">
                <v:textbox>
                  <w:txbxContent>
                    <w:p w14:paraId="58C3B1BE" w14:textId="3770CA1E" w:rsidR="00F33C4D" w:rsidRPr="00F33C4D" w:rsidRDefault="00F33C4D" w:rsidP="00F33C4D">
                      <w:pPr>
                        <w:jc w:val="center"/>
                        <w:rPr>
                          <w:rFonts w:ascii="Times" w:hAnsi="Times"/>
                          <w:b/>
                          <w:bCs/>
                        </w:rPr>
                      </w:pPr>
                      <w:r w:rsidRPr="00F33C4D">
                        <w:rPr>
                          <w:rFonts w:ascii="Times" w:hAnsi="Times"/>
                          <w:b/>
                          <w:bCs/>
                        </w:rPr>
                        <w:t>6510 Red Creek Springs Road West – Pueblo, CO  81005 – 719-564-1228</w:t>
                      </w:r>
                    </w:p>
                  </w:txbxContent>
                </v:textbox>
              </v:shape>
            </w:pict>
          </mc:Fallback>
        </mc:AlternateContent>
      </w:r>
    </w:p>
    <w:p w14:paraId="10D7F536" w14:textId="6072791E" w:rsidR="00F33C4D" w:rsidRDefault="00F33C4D"/>
    <w:p w14:paraId="45DBC875" w14:textId="0FD0B195" w:rsidR="00F33C4D" w:rsidRDefault="00F33C4D"/>
    <w:p w14:paraId="4A6954D7" w14:textId="2BDC1889" w:rsidR="00F33C4D" w:rsidRDefault="00F33C4D"/>
    <w:p w14:paraId="0F7C701D" w14:textId="2ACDBAF0" w:rsidR="00F33C4D" w:rsidRPr="007078EB" w:rsidRDefault="007078EB" w:rsidP="00F33C4D">
      <w:pPr>
        <w:jc w:val="center"/>
        <w:rPr>
          <w:b/>
          <w:bCs/>
          <w:color w:val="C45911" w:themeColor="accent2" w:themeShade="BF"/>
          <w:sz w:val="36"/>
          <w:szCs w:val="36"/>
        </w:rPr>
      </w:pPr>
      <w:r w:rsidRPr="007078EB">
        <w:rPr>
          <w:b/>
          <w:bCs/>
          <w:color w:val="C45911" w:themeColor="accent2" w:themeShade="BF"/>
          <w:sz w:val="36"/>
          <w:szCs w:val="36"/>
        </w:rPr>
        <w:t>R</w:t>
      </w:r>
      <w:r w:rsidR="002F1926" w:rsidRPr="007078EB">
        <w:rPr>
          <w:b/>
          <w:bCs/>
          <w:color w:val="C45911" w:themeColor="accent2" w:themeShade="BF"/>
          <w:sz w:val="36"/>
          <w:szCs w:val="36"/>
        </w:rPr>
        <w:t>egistered ATA</w:t>
      </w:r>
    </w:p>
    <w:p w14:paraId="0790E589" w14:textId="20FEFC57" w:rsidR="002F1926" w:rsidRPr="007078EB" w:rsidRDefault="007078EB" w:rsidP="00F33C4D">
      <w:pPr>
        <w:jc w:val="center"/>
        <w:rPr>
          <w:b/>
          <w:bCs/>
          <w:color w:val="C45911" w:themeColor="accent2" w:themeShade="BF"/>
          <w:sz w:val="36"/>
          <w:szCs w:val="36"/>
        </w:rPr>
      </w:pPr>
      <w:r>
        <w:rPr>
          <w:b/>
          <w:bCs/>
          <w:noProof/>
          <w:sz w:val="32"/>
          <w:szCs w:val="32"/>
        </w:rPr>
        <mc:AlternateContent>
          <mc:Choice Requires="wps">
            <w:drawing>
              <wp:anchor distT="0" distB="0" distL="114300" distR="114300" simplePos="0" relativeHeight="251662336" behindDoc="0" locked="0" layoutInCell="1" allowOverlap="1" wp14:anchorId="00D01295" wp14:editId="27864E6C">
                <wp:simplePos x="0" y="0"/>
                <wp:positionH relativeFrom="column">
                  <wp:posOffset>-294640</wp:posOffset>
                </wp:positionH>
                <wp:positionV relativeFrom="paragraph">
                  <wp:posOffset>335280</wp:posOffset>
                </wp:positionV>
                <wp:extent cx="6543040" cy="548640"/>
                <wp:effectExtent l="0" t="0" r="10160" b="10160"/>
                <wp:wrapNone/>
                <wp:docPr id="4" name="Text Box 4"/>
                <wp:cNvGraphicFramePr/>
                <a:graphic xmlns:a="http://schemas.openxmlformats.org/drawingml/2006/main">
                  <a:graphicData uri="http://schemas.microsoft.com/office/word/2010/wordprocessingShape">
                    <wps:wsp>
                      <wps:cNvSpPr txBox="1"/>
                      <wps:spPr>
                        <a:xfrm>
                          <a:off x="0" y="0"/>
                          <a:ext cx="6543040" cy="548640"/>
                        </a:xfrm>
                        <a:prstGeom prst="rect">
                          <a:avLst/>
                        </a:prstGeom>
                        <a:solidFill>
                          <a:schemeClr val="lt1"/>
                        </a:solidFill>
                        <a:ln w="6350">
                          <a:solidFill>
                            <a:schemeClr val="accent2">
                              <a:lumMod val="75000"/>
                            </a:schemeClr>
                          </a:solidFill>
                        </a:ln>
                      </wps:spPr>
                      <wps:txbx>
                        <w:txbxContent>
                          <w:p w14:paraId="53CC006E" w14:textId="47016D49" w:rsidR="007078EB" w:rsidRDefault="007078EB">
                            <w:r>
                              <w:t>The club will be open at 7:30 a.m. for registration and practice. The shoot will begin promptly at 9 a.m.</w:t>
                            </w:r>
                          </w:p>
                          <w:p w14:paraId="1CCA5E57" w14:textId="1A91FAC3" w:rsidR="007078EB" w:rsidRPr="007078EB" w:rsidRDefault="007078EB">
                            <w:pPr>
                              <w:rPr>
                                <w:sz w:val="10"/>
                                <w:szCs w:val="10"/>
                              </w:rPr>
                            </w:pPr>
                          </w:p>
                          <w:p w14:paraId="6D4DC56E" w14:textId="62B15AB6" w:rsidR="007078EB" w:rsidRPr="007078EB" w:rsidRDefault="007078EB" w:rsidP="007078EB">
                            <w:pPr>
                              <w:jc w:val="center"/>
                              <w:rPr>
                                <w:b/>
                                <w:bCs/>
                              </w:rPr>
                            </w:pPr>
                            <w:r w:rsidRPr="007078EB">
                              <w:rPr>
                                <w:b/>
                                <w:bCs/>
                              </w:rPr>
                              <w:t xml:space="preserve">ATA fees - $3.00 </w:t>
                            </w:r>
                            <w:r w:rsidRPr="007078EB">
                              <w:rPr>
                                <w:b/>
                                <w:bCs/>
                              </w:rPr>
                              <w:tab/>
                              <w:t>CSTA fees - $4.50</w:t>
                            </w:r>
                            <w:r w:rsidRPr="007078EB">
                              <w:rPr>
                                <w:b/>
                                <w:bCs/>
                              </w:rPr>
                              <w:tab/>
                            </w:r>
                            <w:r w:rsidR="00AE62FC">
                              <w:rPr>
                                <w:b/>
                                <w:bCs/>
                              </w:rPr>
                              <w:t>Practice rounds - $5.00</w:t>
                            </w:r>
                            <w:r w:rsidR="00AE62FC">
                              <w:rPr>
                                <w:b/>
                                <w:bCs/>
                              </w:rPr>
                              <w:tab/>
                            </w:r>
                            <w:r w:rsidRPr="007078EB">
                              <w:rPr>
                                <w:b/>
                                <w:bCs/>
                              </w:rPr>
                              <w:t>Fees paid once daily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01295" id="Text Box 4" o:spid="_x0000_s1027" type="#_x0000_t202" style="position:absolute;left:0;text-align:left;margin-left:-23.2pt;margin-top:26.4pt;width:515.2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" fillcolor="white [3201]" strokecolor="#c45911 [2405]" strokeweight=".5pt">
                <v:textbox>
                  <w:txbxContent>
                    <w:p w14:paraId="53CC006E" w14:textId="47016D49" w:rsidR="007078EB" w:rsidRDefault="007078EB">
                      <w:r>
                        <w:t>The club will be open at 7:30 a.m. for registration and practice. The shoot will begin promptly at 9 a.m.</w:t>
                      </w:r>
                    </w:p>
                    <w:p w14:paraId="1CCA5E57" w14:textId="1A91FAC3" w:rsidR="007078EB" w:rsidRPr="007078EB" w:rsidRDefault="007078EB">
                      <w:pPr>
                        <w:rPr>
                          <w:sz w:val="10"/>
                          <w:szCs w:val="10"/>
                        </w:rPr>
                      </w:pPr>
                    </w:p>
                    <w:p w14:paraId="6D4DC56E" w14:textId="62B15AB6" w:rsidR="007078EB" w:rsidRPr="007078EB" w:rsidRDefault="007078EB" w:rsidP="007078EB">
                      <w:pPr>
                        <w:jc w:val="center"/>
                        <w:rPr>
                          <w:b/>
                          <w:bCs/>
                        </w:rPr>
                      </w:pPr>
                      <w:r w:rsidRPr="007078EB">
                        <w:rPr>
                          <w:b/>
                          <w:bCs/>
                        </w:rPr>
                        <w:t xml:space="preserve">ATA fees - $3.00 </w:t>
                      </w:r>
                      <w:r w:rsidRPr="007078EB">
                        <w:rPr>
                          <w:b/>
                          <w:bCs/>
                        </w:rPr>
                        <w:tab/>
                        <w:t>CSTA fees - $4.50</w:t>
                      </w:r>
                      <w:r w:rsidRPr="007078EB">
                        <w:rPr>
                          <w:b/>
                          <w:bCs/>
                        </w:rPr>
                        <w:tab/>
                      </w:r>
                      <w:r w:rsidR="00AE62FC">
                        <w:rPr>
                          <w:b/>
                          <w:bCs/>
                        </w:rPr>
                        <w:t>Practice rounds - $5.00</w:t>
                      </w:r>
                      <w:r w:rsidR="00AE62FC">
                        <w:rPr>
                          <w:b/>
                          <w:bCs/>
                        </w:rPr>
                        <w:tab/>
                      </w:r>
                      <w:r w:rsidRPr="007078EB">
                        <w:rPr>
                          <w:b/>
                          <w:bCs/>
                        </w:rPr>
                        <w:t>Fees paid once daily</w:t>
                      </w:r>
                    </w:p>
                  </w:txbxContent>
                </v:textbox>
              </v:shape>
            </w:pict>
          </mc:Fallback>
        </mc:AlternateContent>
      </w:r>
      <w:r w:rsidR="00A92566">
        <w:rPr>
          <w:b/>
          <w:bCs/>
          <w:color w:val="C45911" w:themeColor="accent2" w:themeShade="BF"/>
          <w:sz w:val="36"/>
          <w:szCs w:val="36"/>
        </w:rPr>
        <w:t>Saturday</w:t>
      </w:r>
      <w:r w:rsidR="002F1926" w:rsidRPr="007078EB">
        <w:rPr>
          <w:b/>
          <w:bCs/>
          <w:color w:val="C45911" w:themeColor="accent2" w:themeShade="BF"/>
          <w:sz w:val="36"/>
          <w:szCs w:val="36"/>
        </w:rPr>
        <w:t>, May 1</w:t>
      </w:r>
      <w:r w:rsidR="00A92566">
        <w:rPr>
          <w:b/>
          <w:bCs/>
          <w:color w:val="C45911" w:themeColor="accent2" w:themeShade="BF"/>
          <w:sz w:val="36"/>
          <w:szCs w:val="36"/>
        </w:rPr>
        <w:t>5</w:t>
      </w:r>
      <w:r w:rsidR="002F1926" w:rsidRPr="007078EB">
        <w:rPr>
          <w:b/>
          <w:bCs/>
          <w:color w:val="C45911" w:themeColor="accent2" w:themeShade="BF"/>
          <w:sz w:val="36"/>
          <w:szCs w:val="36"/>
        </w:rPr>
        <w:t>, 2021</w:t>
      </w:r>
    </w:p>
    <w:p w14:paraId="495C08C6" w14:textId="449F6C6D" w:rsidR="002F1926" w:rsidRDefault="002F1926" w:rsidP="00F33C4D">
      <w:pPr>
        <w:jc w:val="center"/>
        <w:rPr>
          <w:b/>
          <w:bCs/>
          <w:sz w:val="32"/>
          <w:szCs w:val="32"/>
        </w:rPr>
      </w:pPr>
    </w:p>
    <w:p w14:paraId="346FB4F3" w14:textId="5C3F6049" w:rsidR="000F40DF" w:rsidRDefault="000F40DF" w:rsidP="000F40DF">
      <w:pPr>
        <w:pStyle w:val="ListParagraph"/>
        <w:ind w:left="1080"/>
        <w:rPr>
          <w:b/>
          <w:bCs/>
        </w:rPr>
      </w:pPr>
    </w:p>
    <w:p w14:paraId="49D73B45" w14:textId="6A8212D8" w:rsidR="007078EB" w:rsidRDefault="007078EB" w:rsidP="002F1926">
      <w:pPr>
        <w:pStyle w:val="ListParagraph"/>
        <w:numPr>
          <w:ilvl w:val="0"/>
          <w:numId w:val="2"/>
        </w:numPr>
        <w:rPr>
          <w:b/>
          <w:bCs/>
          <w:sz w:val="28"/>
          <w:szCs w:val="28"/>
        </w:rPr>
      </w:pPr>
    </w:p>
    <w:p w14:paraId="086D0932" w14:textId="055FA930" w:rsidR="007078EB" w:rsidRPr="00E9495E" w:rsidRDefault="007078EB" w:rsidP="007078EB">
      <w:pPr>
        <w:pStyle w:val="ListParagraph"/>
        <w:jc w:val="center"/>
        <w:rPr>
          <w:b/>
          <w:bCs/>
          <w:color w:val="C45911" w:themeColor="accent2" w:themeShade="BF"/>
          <w:sz w:val="20"/>
          <w:szCs w:val="20"/>
        </w:rPr>
      </w:pPr>
    </w:p>
    <w:p w14:paraId="76DC5952" w14:textId="6D1339A0" w:rsidR="007078EB" w:rsidRDefault="009939BF" w:rsidP="007078EB">
      <w:pPr>
        <w:pStyle w:val="ListParagraph"/>
        <w:jc w:val="center"/>
        <w:rPr>
          <w:b/>
          <w:bCs/>
          <w:color w:val="C45911" w:themeColor="accent2" w:themeShade="BF"/>
          <w:sz w:val="32"/>
          <w:szCs w:val="32"/>
        </w:rPr>
      </w:pPr>
      <w:r>
        <w:rPr>
          <w:noProof/>
        </w:rPr>
        <mc:AlternateContent>
          <mc:Choice Requires="wps">
            <w:drawing>
              <wp:anchor distT="0" distB="0" distL="114300" distR="114300" simplePos="0" relativeHeight="251663360" behindDoc="0" locked="0" layoutInCell="1" allowOverlap="1" wp14:anchorId="73B6287A" wp14:editId="1226C22D">
                <wp:simplePos x="0" y="0"/>
                <wp:positionH relativeFrom="column">
                  <wp:posOffset>4826000</wp:posOffset>
                </wp:positionH>
                <wp:positionV relativeFrom="paragraph">
                  <wp:posOffset>165100</wp:posOffset>
                </wp:positionV>
                <wp:extent cx="965200" cy="26924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965200" cy="2692400"/>
                        </a:xfrm>
                        <a:prstGeom prst="rect">
                          <a:avLst/>
                        </a:prstGeom>
                        <a:solidFill>
                          <a:schemeClr val="lt1"/>
                        </a:solidFill>
                        <a:ln w="6350">
                          <a:noFill/>
                        </a:ln>
                      </wps:spPr>
                      <wps:txbx>
                        <w:txbxContent>
                          <w:p w14:paraId="44295F8D" w14:textId="708C3B41" w:rsidR="00365E6F" w:rsidRDefault="00365E6F"/>
                          <w:p w14:paraId="4ECA2F4A" w14:textId="550777B7" w:rsidR="00365E6F" w:rsidRDefault="00365E6F">
                            <w:r>
                              <w:t>$60.00</w:t>
                            </w:r>
                          </w:p>
                          <w:p w14:paraId="1A888811" w14:textId="4A121076" w:rsidR="00365E6F" w:rsidRDefault="00365E6F">
                            <w:r>
                              <w:t>$20.00</w:t>
                            </w:r>
                          </w:p>
                          <w:p w14:paraId="320E5915" w14:textId="4B7C4F8A" w:rsidR="00365E6F" w:rsidRDefault="00365E6F">
                            <w:r>
                              <w:t>$</w:t>
                            </w:r>
                            <w:r w:rsidR="00FB1B40">
                              <w:t>20</w:t>
                            </w:r>
                            <w:r>
                              <w:t>.00</w:t>
                            </w:r>
                          </w:p>
                          <w:p w14:paraId="50734922" w14:textId="71C97B9C" w:rsidR="00365E6F" w:rsidRDefault="00365E6F"/>
                          <w:p w14:paraId="5997FCD7" w14:textId="36CBB6F9" w:rsidR="00365E6F" w:rsidRDefault="00365E6F"/>
                          <w:p w14:paraId="40373364" w14:textId="20BB615E" w:rsidR="00365E6F" w:rsidRPr="00571C68" w:rsidRDefault="00365E6F">
                            <w:pPr>
                              <w:rPr>
                                <w:sz w:val="10"/>
                                <w:szCs w:val="10"/>
                              </w:rPr>
                            </w:pPr>
                          </w:p>
                          <w:p w14:paraId="0049BD2E" w14:textId="77777777" w:rsidR="00571C68" w:rsidRDefault="00571C68"/>
                          <w:p w14:paraId="4F93050D" w14:textId="6B9CFAAD" w:rsidR="00365E6F" w:rsidRDefault="00365E6F">
                            <w:r>
                              <w:t>$30.00</w:t>
                            </w:r>
                          </w:p>
                          <w:p w14:paraId="3BB2B5B3" w14:textId="52A63B05" w:rsidR="00365E6F" w:rsidRDefault="00365E6F">
                            <w:r>
                              <w:t>$10.00</w:t>
                            </w:r>
                          </w:p>
                          <w:p w14:paraId="4E33129F" w14:textId="30834C0E" w:rsidR="00365E6F" w:rsidRDefault="00365E6F">
                            <w:r>
                              <w:t>$15.00</w:t>
                            </w:r>
                          </w:p>
                          <w:p w14:paraId="380980C4" w14:textId="66C15F61" w:rsidR="00365E6F" w:rsidRDefault="00365E6F">
                            <w:r>
                              <w:t>$10.00</w:t>
                            </w:r>
                          </w:p>
                          <w:p w14:paraId="2374F7B0" w14:textId="5777C9E8" w:rsidR="00365E6F" w:rsidRDefault="00365E6F">
                            <w:r>
                              <w:t>$10.00</w:t>
                            </w:r>
                          </w:p>
                          <w:p w14:paraId="2989A9A4" w14:textId="4464E442" w:rsidR="00365E6F" w:rsidRDefault="00365E6F">
                            <w:proofErr w:type="gramStart"/>
                            <w:r>
                              <w:t>$  3.00</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B6287A" id="_x0000_t202" coordsize="21600,21600" o:spt="202" path="m,l,21600r21600,l21600,xe">
                <v:stroke joinstyle="miter"/>
                <v:path gradientshapeok="t" o:connecttype="rect"/>
              </v:shapetype>
              <v:shape id="Text Box 15" o:spid="_x0000_s1028" type="#_x0000_t202" style="position:absolute;left:0;text-align:left;margin-left:380pt;margin-top:13pt;width:76pt;height:21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" fillcolor="white [3201]" stroked="f" strokeweight=".5pt">
                <v:textbox>
                  <w:txbxContent>
                    <w:p w14:paraId="44295F8D" w14:textId="708C3B41" w:rsidR="00365E6F" w:rsidRDefault="00365E6F"/>
                    <w:p w14:paraId="4ECA2F4A" w14:textId="550777B7" w:rsidR="00365E6F" w:rsidRDefault="00365E6F">
                      <w:r>
                        <w:t>$60.00</w:t>
                      </w:r>
                    </w:p>
                    <w:p w14:paraId="1A888811" w14:textId="4A121076" w:rsidR="00365E6F" w:rsidRDefault="00365E6F">
                      <w:r>
                        <w:t>$20.00</w:t>
                      </w:r>
                    </w:p>
                    <w:p w14:paraId="320E5915" w14:textId="4B7C4F8A" w:rsidR="00365E6F" w:rsidRDefault="00365E6F">
                      <w:r>
                        <w:t>$</w:t>
                      </w:r>
                      <w:r w:rsidR="00FB1B40">
                        <w:t>20</w:t>
                      </w:r>
                      <w:r>
                        <w:t>.00</w:t>
                      </w:r>
                    </w:p>
                    <w:p w14:paraId="50734922" w14:textId="71C97B9C" w:rsidR="00365E6F" w:rsidRDefault="00365E6F"/>
                    <w:p w14:paraId="5997FCD7" w14:textId="36CBB6F9" w:rsidR="00365E6F" w:rsidRDefault="00365E6F"/>
                    <w:p w14:paraId="40373364" w14:textId="20BB615E" w:rsidR="00365E6F" w:rsidRPr="00571C68" w:rsidRDefault="00365E6F">
                      <w:pPr>
                        <w:rPr>
                          <w:sz w:val="10"/>
                          <w:szCs w:val="10"/>
                        </w:rPr>
                      </w:pPr>
                    </w:p>
                    <w:p w14:paraId="0049BD2E" w14:textId="77777777" w:rsidR="00571C68" w:rsidRDefault="00571C68"/>
                    <w:p w14:paraId="4F93050D" w14:textId="6B9CFAAD" w:rsidR="00365E6F" w:rsidRDefault="00365E6F">
                      <w:r>
                        <w:t>$30.00</w:t>
                      </w:r>
                    </w:p>
                    <w:p w14:paraId="3BB2B5B3" w14:textId="52A63B05" w:rsidR="00365E6F" w:rsidRDefault="00365E6F">
                      <w:r>
                        <w:t>$10.00</w:t>
                      </w:r>
                    </w:p>
                    <w:p w14:paraId="4E33129F" w14:textId="30834C0E" w:rsidR="00365E6F" w:rsidRDefault="00365E6F">
                      <w:r>
                        <w:t>$15.00</w:t>
                      </w:r>
                    </w:p>
                    <w:p w14:paraId="380980C4" w14:textId="66C15F61" w:rsidR="00365E6F" w:rsidRDefault="00365E6F">
                      <w:r>
                        <w:t>$10.00</w:t>
                      </w:r>
                    </w:p>
                    <w:p w14:paraId="2374F7B0" w14:textId="5777C9E8" w:rsidR="00365E6F" w:rsidRDefault="00365E6F">
                      <w:r>
                        <w:t>$10.00</w:t>
                      </w:r>
                    </w:p>
                    <w:p w14:paraId="2989A9A4" w14:textId="4464E442" w:rsidR="00365E6F" w:rsidRDefault="00365E6F">
                      <w:proofErr w:type="gramStart"/>
                      <w:r>
                        <w:t>$  3.00</w:t>
                      </w:r>
                      <w:proofErr w:type="gramEnd"/>
                    </w:p>
                  </w:txbxContent>
                </v:textbox>
              </v:shape>
            </w:pict>
          </mc:Fallback>
        </mc:AlternateContent>
      </w:r>
      <w:r w:rsidR="007078EB" w:rsidRPr="007078EB">
        <w:rPr>
          <w:b/>
          <w:bCs/>
          <w:color w:val="C45911" w:themeColor="accent2" w:themeShade="BF"/>
          <w:sz w:val="32"/>
          <w:szCs w:val="32"/>
        </w:rPr>
        <w:t xml:space="preserve">Event </w:t>
      </w:r>
      <w:r w:rsidR="00875791">
        <w:rPr>
          <w:b/>
          <w:bCs/>
          <w:color w:val="C45911" w:themeColor="accent2" w:themeShade="BF"/>
          <w:sz w:val="32"/>
          <w:szCs w:val="32"/>
        </w:rPr>
        <w:t>One</w:t>
      </w:r>
      <w:r w:rsidR="007078EB" w:rsidRPr="007078EB">
        <w:rPr>
          <w:b/>
          <w:bCs/>
          <w:color w:val="C45911" w:themeColor="accent2" w:themeShade="BF"/>
          <w:sz w:val="32"/>
          <w:szCs w:val="32"/>
        </w:rPr>
        <w:t xml:space="preserve"> – 200 Singles</w:t>
      </w:r>
    </w:p>
    <w:p w14:paraId="7CDBCECE" w14:textId="041F6644" w:rsidR="00AE62FC" w:rsidRDefault="00AE62FC" w:rsidP="007078EB"/>
    <w:p w14:paraId="5F382DD3" w14:textId="7565AB67" w:rsidR="007078EB" w:rsidRDefault="007078EB" w:rsidP="00571C68">
      <w:r>
        <w:t>Targets and Trophies</w:t>
      </w:r>
      <w:r w:rsidR="009939BF">
        <w:t xml:space="preserve"> (A, B, C, D winner, runner-up and L, J, V*) </w:t>
      </w:r>
      <w:r w:rsidR="00571C68">
        <w:t>-------------------</w:t>
      </w:r>
      <w:r w:rsidR="00E9495E">
        <w:tab/>
      </w:r>
      <w:r w:rsidR="00E9495E">
        <w:tab/>
      </w:r>
      <w:r w:rsidR="00E9495E">
        <w:tab/>
      </w:r>
    </w:p>
    <w:p w14:paraId="5D9C3AE5" w14:textId="26986CFB" w:rsidR="007078EB" w:rsidRDefault="007078EB" w:rsidP="007078EB">
      <w:r>
        <w:t>Class purse (A, B, C, D) (60/40) paid each 100</w:t>
      </w:r>
      <w:r w:rsidR="00571C68">
        <w:t xml:space="preserve"> -------------------------------------------</w:t>
      </w:r>
      <w:r w:rsidR="00E9495E">
        <w:tab/>
      </w:r>
      <w:r w:rsidR="00E9495E">
        <w:tab/>
      </w:r>
      <w:r w:rsidR="00E9495E">
        <w:tab/>
      </w:r>
    </w:p>
    <w:p w14:paraId="3FA68BB4" w14:textId="696559AA" w:rsidR="007078EB" w:rsidRDefault="007078EB" w:rsidP="007078EB">
      <w:proofErr w:type="gramStart"/>
      <w:r>
        <w:t>Lewis</w:t>
      </w:r>
      <w:proofErr w:type="gramEnd"/>
      <w:r>
        <w:t xml:space="preserve"> purse (</w:t>
      </w:r>
      <w:r w:rsidR="00AE62FC">
        <w:t>two groups at 60/40) paid each 100</w:t>
      </w:r>
      <w:r w:rsidR="00571C68">
        <w:t xml:space="preserve"> --------------------------------------</w:t>
      </w:r>
      <w:r w:rsidR="00E9495E">
        <w:tab/>
      </w:r>
      <w:r w:rsidR="00E9495E">
        <w:tab/>
      </w:r>
      <w:r w:rsidR="00E9495E">
        <w:tab/>
      </w:r>
      <w:r w:rsidR="00E9495E">
        <w:tab/>
      </w:r>
      <w:r w:rsidR="00E9495E">
        <w:tab/>
      </w:r>
    </w:p>
    <w:p w14:paraId="72C6A89F" w14:textId="56CA3C69" w:rsidR="00AE62FC" w:rsidRDefault="00AE62FC" w:rsidP="00AE62FC">
      <w:pPr>
        <w:pStyle w:val="ListParagraph"/>
        <w:jc w:val="center"/>
        <w:rPr>
          <w:b/>
          <w:bCs/>
          <w:color w:val="C45911" w:themeColor="accent2" w:themeShade="BF"/>
          <w:sz w:val="32"/>
          <w:szCs w:val="32"/>
        </w:rPr>
      </w:pPr>
      <w:r w:rsidRPr="007078EB">
        <w:rPr>
          <w:b/>
          <w:bCs/>
          <w:color w:val="C45911" w:themeColor="accent2" w:themeShade="BF"/>
          <w:sz w:val="32"/>
          <w:szCs w:val="32"/>
        </w:rPr>
        <w:t xml:space="preserve">Event </w:t>
      </w:r>
      <w:r w:rsidR="00875791">
        <w:rPr>
          <w:b/>
          <w:bCs/>
          <w:color w:val="C45911" w:themeColor="accent2" w:themeShade="BF"/>
          <w:sz w:val="32"/>
          <w:szCs w:val="32"/>
        </w:rPr>
        <w:t>Two</w:t>
      </w:r>
      <w:r w:rsidRPr="007078EB">
        <w:rPr>
          <w:b/>
          <w:bCs/>
          <w:color w:val="C45911" w:themeColor="accent2" w:themeShade="BF"/>
          <w:sz w:val="32"/>
          <w:szCs w:val="32"/>
        </w:rPr>
        <w:t xml:space="preserve"> – </w:t>
      </w:r>
      <w:r>
        <w:rPr>
          <w:b/>
          <w:bCs/>
          <w:color w:val="C45911" w:themeColor="accent2" w:themeShade="BF"/>
          <w:sz w:val="32"/>
          <w:szCs w:val="32"/>
        </w:rPr>
        <w:t>100 Handicap</w:t>
      </w:r>
    </w:p>
    <w:p w14:paraId="186C725F" w14:textId="3D60BDBD" w:rsidR="00AE62FC" w:rsidRPr="00AE62FC" w:rsidRDefault="00AE62FC" w:rsidP="00AE62FC">
      <w:pPr>
        <w:pStyle w:val="ListParagraph"/>
        <w:rPr>
          <w:b/>
          <w:bCs/>
          <w:color w:val="C45911" w:themeColor="accent2" w:themeShade="BF"/>
        </w:rPr>
      </w:pPr>
    </w:p>
    <w:p w14:paraId="77C360D3" w14:textId="247BD6A2" w:rsidR="00AE62FC" w:rsidRDefault="00AE62FC" w:rsidP="007078EB">
      <w:r>
        <w:t xml:space="preserve">Targets </w:t>
      </w:r>
      <w:r w:rsidR="009939BF">
        <w:t xml:space="preserve">and Trophies (three yardage groups – winner &amp; runner-up) </w:t>
      </w:r>
      <w:r w:rsidR="00571C68">
        <w:t>-------------</w:t>
      </w:r>
      <w:r w:rsidR="00E9495E">
        <w:tab/>
      </w:r>
      <w:r w:rsidR="00E9495E">
        <w:tab/>
      </w:r>
      <w:r w:rsidR="00E9495E">
        <w:tab/>
      </w:r>
    </w:p>
    <w:p w14:paraId="5EA13BCA" w14:textId="662008F4" w:rsidR="00AE62FC" w:rsidRDefault="00AE62FC" w:rsidP="007078EB">
      <w:r>
        <w:t>Yardage purse 19-21, 22-24, 25-27 (60/40)</w:t>
      </w:r>
      <w:r w:rsidR="00571C68">
        <w:t xml:space="preserve"> ---------------------------------------------</w:t>
      </w:r>
      <w:r w:rsidR="00E9495E">
        <w:tab/>
      </w:r>
      <w:r w:rsidR="00E9495E">
        <w:tab/>
      </w:r>
      <w:r w:rsidR="00E9495E">
        <w:tab/>
      </w:r>
    </w:p>
    <w:p w14:paraId="07B82382" w14:textId="2922C4C2" w:rsidR="00AE62FC" w:rsidRDefault="00AE62FC" w:rsidP="007078EB">
      <w:r>
        <w:t>50’s options (60/40)</w:t>
      </w:r>
      <w:r w:rsidR="00571C68">
        <w:t xml:space="preserve"> --------------------------------------------------------------------------</w:t>
      </w:r>
      <w:r w:rsidR="00E9495E">
        <w:tab/>
      </w:r>
      <w:r w:rsidR="00E9495E">
        <w:tab/>
      </w:r>
      <w:r w:rsidR="00E9495E">
        <w:tab/>
      </w:r>
    </w:p>
    <w:p w14:paraId="4B418925" w14:textId="35E31680" w:rsidR="00E9495E" w:rsidRDefault="00E9495E" w:rsidP="007078EB">
      <w:proofErr w:type="gramStart"/>
      <w:r>
        <w:t>Lewis</w:t>
      </w:r>
      <w:proofErr w:type="gramEnd"/>
      <w:r>
        <w:t xml:space="preserve"> purse (two groups 60/40)</w:t>
      </w:r>
      <w:r w:rsidR="00571C68">
        <w:t xml:space="preserve"> -----------------------------------------------------------</w:t>
      </w:r>
      <w:r>
        <w:tab/>
      </w:r>
      <w:r>
        <w:tab/>
      </w:r>
      <w:r>
        <w:tab/>
      </w:r>
    </w:p>
    <w:p w14:paraId="3CEC4971" w14:textId="63E3060A" w:rsidR="00AE62FC" w:rsidRDefault="00AE62FC" w:rsidP="007078EB">
      <w:r>
        <w:t>Special event (see note below)</w:t>
      </w:r>
      <w:r w:rsidR="00571C68">
        <w:t xml:space="preserve"> ------------------------------------------------------------</w:t>
      </w:r>
      <w:r w:rsidR="00E9495E">
        <w:tab/>
      </w:r>
      <w:r w:rsidR="00E9495E">
        <w:tab/>
      </w:r>
      <w:r w:rsidR="00E9495E">
        <w:tab/>
      </w:r>
    </w:p>
    <w:p w14:paraId="4AAABE82" w14:textId="176B89CC" w:rsidR="00AE62FC" w:rsidRPr="007078EB" w:rsidRDefault="00AE62FC" w:rsidP="007078EB">
      <w:r>
        <w:t>Gorilla purse (longest run from first target)</w:t>
      </w:r>
      <w:r w:rsidR="00571C68">
        <w:t xml:space="preserve"> --------------------------------------------</w:t>
      </w:r>
      <w:r w:rsidR="00E9495E">
        <w:tab/>
      </w:r>
      <w:r w:rsidR="00E9495E">
        <w:tab/>
      </w:r>
      <w:r w:rsidR="00E9495E">
        <w:tab/>
      </w:r>
    </w:p>
    <w:p w14:paraId="0AC4DA5F" w14:textId="614A8588" w:rsidR="00D55CD4" w:rsidRPr="00AE62FC" w:rsidRDefault="00AE62FC" w:rsidP="00D55CD4">
      <w:pPr>
        <w:rPr>
          <w:b/>
          <w:bCs/>
          <w:color w:val="C45911" w:themeColor="accent2" w:themeShade="BF"/>
          <w:sz w:val="28"/>
          <w:szCs w:val="28"/>
        </w:rPr>
      </w:pPr>
      <w:r w:rsidRPr="00AE62FC">
        <w:rPr>
          <w:b/>
          <w:bCs/>
          <w:color w:val="C45911" w:themeColor="accent2" w:themeShade="BF"/>
          <w:sz w:val="28"/>
          <w:szCs w:val="28"/>
        </w:rPr>
        <w:t>___________________________________________________________________</w:t>
      </w:r>
    </w:p>
    <w:p w14:paraId="564F597F" w14:textId="50491A08" w:rsidR="00D55CD4" w:rsidRDefault="00D55CD4" w:rsidP="00D55CD4">
      <w:r w:rsidRPr="00AE62FC">
        <w:t>All purses and options are non-compulsory</w:t>
      </w:r>
      <w:r w:rsidR="00AE62FC">
        <w:t xml:space="preserve">. </w:t>
      </w:r>
      <w:r w:rsidRPr="00AE62FC">
        <w:t>Shoot-offs for ties will be held after last event</w:t>
      </w:r>
      <w:r w:rsidR="00AE62FC">
        <w:t xml:space="preserve">. Runner-up trophies will be awarded if there are a minimum of three shooters per class or yardage. </w:t>
      </w:r>
      <w:r w:rsidRPr="00AE62FC">
        <w:t>All cash payouts will be mailed – trophies given out at the event</w:t>
      </w:r>
      <w:r w:rsidR="00AE62FC">
        <w:t>.</w:t>
      </w:r>
    </w:p>
    <w:p w14:paraId="1F788C62" w14:textId="6EAE5F85" w:rsidR="00AE62FC" w:rsidRDefault="00AE62FC" w:rsidP="00D55CD4"/>
    <w:p w14:paraId="74C4E6C4" w14:textId="0FC3E243" w:rsidR="00E9495E" w:rsidRDefault="00AE62FC" w:rsidP="00D55CD4">
      <w:r>
        <w:t xml:space="preserve">Special category trophies for Ladies, Vet and Juniors. Category shooters must be declared at sign up and will only be eligible for category trophies. </w:t>
      </w:r>
      <w:r w:rsidR="009939BF">
        <w:t>Juniors not playing options may shoot for $24.00 per 100 targets. *</w:t>
      </w:r>
      <w:r>
        <w:t>If there is not a minimum of two shooters per category, shooters will revert to their class.</w:t>
      </w:r>
      <w:r w:rsidR="00E9495E">
        <w:t xml:space="preserve"> </w:t>
      </w:r>
    </w:p>
    <w:p w14:paraId="69C80EA7" w14:textId="77777777" w:rsidR="00E9495E" w:rsidRDefault="00E9495E" w:rsidP="00D55CD4"/>
    <w:p w14:paraId="1E3F996F" w14:textId="1A9B3088" w:rsidR="00AE62FC" w:rsidRPr="00AE62FC" w:rsidRDefault="00E9495E" w:rsidP="00D55CD4">
      <w:pPr>
        <w:rPr>
          <w:b/>
          <w:bCs/>
        </w:rPr>
      </w:pPr>
      <w:r>
        <w:t xml:space="preserve">Special event will be held during lunch after first 100 birds of Event </w:t>
      </w:r>
      <w:r w:rsidR="00875791">
        <w:t>One</w:t>
      </w:r>
      <w:r>
        <w:t>. 70 percent buyer, 30 percent shooter. All ties are split. Payout:  50/30/20.</w:t>
      </w:r>
    </w:p>
    <w:p w14:paraId="47591E01" w14:textId="56C08CE5" w:rsidR="00D55CD4" w:rsidRDefault="00D55CD4" w:rsidP="00D55CD4">
      <w:pPr>
        <w:rPr>
          <w:b/>
          <w:bCs/>
          <w:sz w:val="28"/>
          <w:szCs w:val="28"/>
        </w:rPr>
      </w:pPr>
    </w:p>
    <w:p w14:paraId="0CB5AA93" w14:textId="7542C887" w:rsidR="00D55CD4" w:rsidRPr="00865F64" w:rsidRDefault="00E9495E" w:rsidP="00865F64">
      <w:pPr>
        <w:jc w:val="center"/>
        <w:rPr>
          <w:b/>
          <w:bCs/>
          <w:color w:val="C45911" w:themeColor="accent2" w:themeShade="BF"/>
          <w:sz w:val="32"/>
          <w:szCs w:val="32"/>
        </w:rPr>
      </w:pPr>
      <w:r w:rsidRPr="00865F64">
        <w:rPr>
          <w:b/>
          <w:bCs/>
          <w:color w:val="C45911" w:themeColor="accent2" w:themeShade="BF"/>
          <w:sz w:val="32"/>
          <w:szCs w:val="32"/>
        </w:rPr>
        <w:t>We have four 30-amp RV spots available at no charge</w:t>
      </w:r>
      <w:r>
        <w:rPr>
          <w:b/>
          <w:bCs/>
          <w:color w:val="C45911" w:themeColor="accent2" w:themeShade="BF"/>
          <w:sz w:val="32"/>
          <w:szCs w:val="32"/>
        </w:rPr>
        <w:t xml:space="preserve">. </w:t>
      </w:r>
      <w:r w:rsidR="00D55CD4" w:rsidRPr="00865F64">
        <w:rPr>
          <w:b/>
          <w:bCs/>
          <w:color w:val="C45911" w:themeColor="accent2" w:themeShade="BF"/>
          <w:sz w:val="32"/>
          <w:szCs w:val="32"/>
        </w:rPr>
        <w:t>For more information and/or to pre-squad call Jay</w:t>
      </w:r>
      <w:r w:rsidR="00865F64" w:rsidRPr="00865F64">
        <w:rPr>
          <w:b/>
          <w:bCs/>
          <w:color w:val="C45911" w:themeColor="accent2" w:themeShade="BF"/>
          <w:sz w:val="32"/>
          <w:szCs w:val="32"/>
        </w:rPr>
        <w:t xml:space="preserve"> @ 719-252-033</w:t>
      </w:r>
      <w:r w:rsidR="00355D35">
        <w:rPr>
          <w:b/>
          <w:bCs/>
          <w:color w:val="C45911" w:themeColor="accent2" w:themeShade="BF"/>
          <w:sz w:val="32"/>
          <w:szCs w:val="32"/>
        </w:rPr>
        <w:t>7</w:t>
      </w:r>
    </w:p>
    <w:p w14:paraId="6DA3992F" w14:textId="57CEB45D" w:rsidR="002F1926" w:rsidRPr="00865F64" w:rsidRDefault="00E9495E" w:rsidP="00E9495E">
      <w:pPr>
        <w:jc w:val="center"/>
        <w:rPr>
          <w:b/>
          <w:bCs/>
          <w:sz w:val="28"/>
          <w:szCs w:val="28"/>
        </w:rPr>
      </w:pPr>
      <w:r w:rsidRPr="00865F64">
        <w:rPr>
          <w:b/>
          <w:bCs/>
          <w:noProof/>
          <w:sz w:val="32"/>
          <w:szCs w:val="32"/>
        </w:rPr>
        <mc:AlternateContent>
          <mc:Choice Requires="wps">
            <w:drawing>
              <wp:anchor distT="0" distB="0" distL="114300" distR="114300" simplePos="0" relativeHeight="251661312" behindDoc="0" locked="0" layoutInCell="1" allowOverlap="1" wp14:anchorId="10F31178" wp14:editId="59472086">
                <wp:simplePos x="0" y="0"/>
                <wp:positionH relativeFrom="column">
                  <wp:posOffset>-111760</wp:posOffset>
                </wp:positionH>
                <wp:positionV relativeFrom="paragraph">
                  <wp:posOffset>294640</wp:posOffset>
                </wp:positionV>
                <wp:extent cx="6228080" cy="548640"/>
                <wp:effectExtent l="0" t="0" r="7620" b="10160"/>
                <wp:wrapNone/>
                <wp:docPr id="3" name="Text Box 3"/>
                <wp:cNvGraphicFramePr/>
                <a:graphic xmlns:a="http://schemas.openxmlformats.org/drawingml/2006/main">
                  <a:graphicData uri="http://schemas.microsoft.com/office/word/2010/wordprocessingShape">
                    <wps:wsp>
                      <wps:cNvSpPr txBox="1"/>
                      <wps:spPr>
                        <a:xfrm>
                          <a:off x="0" y="0"/>
                          <a:ext cx="6228080" cy="548640"/>
                        </a:xfrm>
                        <a:prstGeom prst="rect">
                          <a:avLst/>
                        </a:prstGeom>
                        <a:solidFill>
                          <a:schemeClr val="lt1"/>
                        </a:solidFill>
                        <a:ln w="6350">
                          <a:solidFill>
                            <a:schemeClr val="accent2">
                              <a:lumMod val="75000"/>
                            </a:schemeClr>
                          </a:solidFill>
                        </a:ln>
                      </wps:spPr>
                      <wps:txbx>
                        <w:txbxContent>
                          <w:p w14:paraId="718E110F" w14:textId="74EC5475" w:rsidR="00865F64" w:rsidRPr="00865F64" w:rsidRDefault="00865F64" w:rsidP="00865F64">
                            <w:pPr>
                              <w:rPr>
                                <w:b/>
                                <w:bCs/>
                                <w:sz w:val="22"/>
                                <w:szCs w:val="22"/>
                              </w:rPr>
                            </w:pPr>
                            <w:r>
                              <w:rPr>
                                <w:b/>
                                <w:bCs/>
                                <w:sz w:val="22"/>
                                <w:szCs w:val="22"/>
                              </w:rPr>
                              <w:t>This certifies that Pueblo Skeet and Trap Club has been authorized to hold an ATA registered trap shoot on the above date.  All ATA rules will govern, and the scores will be included in the official record.</w:t>
                            </w:r>
                          </w:p>
                          <w:p w14:paraId="28722345" w14:textId="77777777" w:rsidR="00865F64" w:rsidRDefault="00865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31178" id="Text Box 3" o:spid="_x0000_s1029" type="#_x0000_t202" style="position:absolute;left:0;text-align:left;margin-left:-8.8pt;margin-top:23.2pt;width:490.4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" fillcolor="white [3201]" strokecolor="#c45911 [2405]" strokeweight=".5pt">
                <v:textbox>
                  <w:txbxContent>
                    <w:p w14:paraId="718E110F" w14:textId="74EC5475" w:rsidR="00865F64" w:rsidRPr="00865F64" w:rsidRDefault="00865F64" w:rsidP="00865F64">
                      <w:pPr>
                        <w:rPr>
                          <w:b/>
                          <w:bCs/>
                          <w:sz w:val="22"/>
                          <w:szCs w:val="22"/>
                        </w:rPr>
                      </w:pPr>
                      <w:r>
                        <w:rPr>
                          <w:b/>
                          <w:bCs/>
                          <w:sz w:val="22"/>
                          <w:szCs w:val="22"/>
                        </w:rPr>
                        <w:t>This certifies that Pueblo Skeet and Trap Club has been authorized to hold an ATA registered trap shoot on the above date.  All ATA rules will govern, and the scores will be included in the official record.</w:t>
                      </w:r>
                    </w:p>
                    <w:p w14:paraId="28722345" w14:textId="77777777" w:rsidR="00865F64" w:rsidRDefault="00865F64"/>
                  </w:txbxContent>
                </v:textbox>
              </v:shape>
            </w:pict>
          </mc:Fallback>
        </mc:AlternateContent>
      </w:r>
    </w:p>
    <w:sectPr w:rsidR="002F1926" w:rsidRPr="00865F64" w:rsidSect="00FD0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怀"/>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30F4D"/>
    <w:multiLevelType w:val="hybridMultilevel"/>
    <w:tmpl w:val="EF54183E"/>
    <w:lvl w:ilvl="0" w:tplc="26BC56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22EE9"/>
    <w:multiLevelType w:val="hybridMultilevel"/>
    <w:tmpl w:val="303A9254"/>
    <w:lvl w:ilvl="0" w:tplc="42B690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8003F2"/>
    <w:multiLevelType w:val="hybridMultilevel"/>
    <w:tmpl w:val="412EF4E6"/>
    <w:lvl w:ilvl="0" w:tplc="87AA28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C4D"/>
    <w:rsid w:val="000373BA"/>
    <w:rsid w:val="00063273"/>
    <w:rsid w:val="000F40DF"/>
    <w:rsid w:val="00165FBE"/>
    <w:rsid w:val="002A7547"/>
    <w:rsid w:val="002F1926"/>
    <w:rsid w:val="002F47E7"/>
    <w:rsid w:val="00355D35"/>
    <w:rsid w:val="003639D6"/>
    <w:rsid w:val="00365E6F"/>
    <w:rsid w:val="004B78D0"/>
    <w:rsid w:val="00571C68"/>
    <w:rsid w:val="007078EB"/>
    <w:rsid w:val="007244F8"/>
    <w:rsid w:val="007500C4"/>
    <w:rsid w:val="0086200A"/>
    <w:rsid w:val="00865F64"/>
    <w:rsid w:val="00875791"/>
    <w:rsid w:val="008D051E"/>
    <w:rsid w:val="0097046C"/>
    <w:rsid w:val="009939BF"/>
    <w:rsid w:val="00A92566"/>
    <w:rsid w:val="00AD627C"/>
    <w:rsid w:val="00AE4883"/>
    <w:rsid w:val="00AE62FC"/>
    <w:rsid w:val="00B17FBC"/>
    <w:rsid w:val="00BC1104"/>
    <w:rsid w:val="00C62C02"/>
    <w:rsid w:val="00D55CD4"/>
    <w:rsid w:val="00D81BA6"/>
    <w:rsid w:val="00E9495E"/>
    <w:rsid w:val="00F33C4D"/>
    <w:rsid w:val="00FB1B40"/>
    <w:rsid w:val="00FD0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BC229"/>
  <w14:defaultImageDpi w14:val="32767"/>
  <w15:chartTrackingRefBased/>
  <w15:docId w15:val="{D20CC93B-44E6-0A4D-8CF2-87BDF507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Lundahl</dc:creator>
  <cp:keywords/>
  <dc:description/>
  <cp:lastModifiedBy>Jay Lundahl</cp:lastModifiedBy>
  <cp:revision>9</cp:revision>
  <cp:lastPrinted>2021-03-15T22:34:00Z</cp:lastPrinted>
  <dcterms:created xsi:type="dcterms:W3CDTF">2021-03-15T21:44:00Z</dcterms:created>
  <dcterms:modified xsi:type="dcterms:W3CDTF">2021-04-16T18:03:00Z</dcterms:modified>
</cp:coreProperties>
</file>