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93" w:rsidRDefault="00B2144C" w:rsidP="00E76393">
      <w:pPr>
        <w:pStyle w:val="Heading6"/>
        <w:tabs>
          <w:tab w:val="left" w:pos="3420"/>
        </w:tabs>
        <w:ind w:left="0"/>
        <w:jc w:val="left"/>
        <w:rPr>
          <w:sz w:val="16"/>
          <w:szCs w:val="16"/>
        </w:rPr>
      </w:pPr>
      <w:r>
        <w:rPr>
          <w:noProof/>
          <w:szCs w:val="44"/>
        </w:rPr>
        <w:drawing>
          <wp:anchor distT="0" distB="0" distL="114300" distR="114300" simplePos="0" relativeHeight="251658240" behindDoc="0" locked="0" layoutInCell="1" allowOverlap="1" wp14:anchorId="2CE8CDC4" wp14:editId="7A2AAC45">
            <wp:simplePos x="0" y="0"/>
            <wp:positionH relativeFrom="column">
              <wp:posOffset>-80696</wp:posOffset>
            </wp:positionH>
            <wp:positionV relativeFrom="paragraph">
              <wp:posOffset>-274320</wp:posOffset>
            </wp:positionV>
            <wp:extent cx="2454437" cy="1734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LE SUEUR LOGO ON 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37" cy="17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C78" w:rsidRPr="0088763E" w:rsidRDefault="00BF2C78" w:rsidP="00BF2C78">
      <w:pPr>
        <w:pStyle w:val="Heading6"/>
        <w:tabs>
          <w:tab w:val="left" w:pos="3420"/>
        </w:tabs>
        <w:ind w:left="3420"/>
        <w:jc w:val="center"/>
        <w:rPr>
          <w:szCs w:val="44"/>
        </w:rPr>
      </w:pPr>
      <w:r w:rsidRPr="00B2144C">
        <w:rPr>
          <w:rFonts w:ascii="Verdana" w:hAnsi="Verdana"/>
          <w:sz w:val="36"/>
          <w:szCs w:val="44"/>
        </w:rPr>
        <w:t>Le Sueur County Soil &amp; Water</w:t>
      </w:r>
      <w:r w:rsidRPr="00B2144C">
        <w:rPr>
          <w:sz w:val="36"/>
          <w:szCs w:val="44"/>
        </w:rPr>
        <w:t xml:space="preserve"> </w:t>
      </w:r>
      <w:r w:rsidRPr="00B2144C">
        <w:rPr>
          <w:rFonts w:ascii="Verdana" w:hAnsi="Verdana"/>
          <w:sz w:val="36"/>
          <w:szCs w:val="44"/>
        </w:rPr>
        <w:t>Conservation District</w:t>
      </w:r>
    </w:p>
    <w:p w:rsidR="00BF2C78" w:rsidRPr="00E76393" w:rsidRDefault="00B2144C" w:rsidP="00E76393">
      <w:pPr>
        <w:tabs>
          <w:tab w:val="left" w:pos="4608"/>
        </w:tabs>
        <w:jc w:val="right"/>
        <w:rPr>
          <w:i/>
          <w:sz w:val="18"/>
        </w:rPr>
      </w:pPr>
      <w:r>
        <w:rPr>
          <w:b/>
          <w:i/>
          <w:noProof/>
          <w:sz w:val="44"/>
          <w:szCs w:val="44"/>
        </w:rPr>
        <mc:AlternateContent>
          <mc:Choice Requires="wps">
            <w:drawing>
              <wp:inline distT="0" distB="0" distL="0" distR="0">
                <wp:extent cx="3876040" cy="47625"/>
                <wp:effectExtent l="0" t="0" r="635" b="0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040" cy="476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B28856" id="Rectangle 2" o:spid="_x0000_s1026" style="width:305.2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" fillcolor="gray" stroked="f">
                <w10:anchorlock/>
              </v:rect>
            </w:pict>
          </mc:Fallback>
        </mc:AlternateContent>
      </w:r>
    </w:p>
    <w:p w:rsidR="00BF2C78" w:rsidRPr="00956A21" w:rsidRDefault="00BF2C78" w:rsidP="00BF2C78">
      <w:pPr>
        <w:pStyle w:val="Heading8"/>
        <w:tabs>
          <w:tab w:val="clear" w:pos="4608"/>
          <w:tab w:val="left" w:pos="4230"/>
        </w:tabs>
        <w:ind w:left="4234"/>
        <w:rPr>
          <w:rFonts w:cs="Arial"/>
          <w:sz w:val="16"/>
          <w:szCs w:val="16"/>
        </w:rPr>
      </w:pPr>
      <w:r w:rsidRPr="00956A21">
        <w:rPr>
          <w:rFonts w:cs="Arial"/>
          <w:sz w:val="16"/>
          <w:szCs w:val="16"/>
        </w:rPr>
        <w:t>Le Sueur Co</w:t>
      </w:r>
      <w:r>
        <w:rPr>
          <w:rFonts w:cs="Arial"/>
          <w:sz w:val="16"/>
          <w:szCs w:val="16"/>
        </w:rPr>
        <w:t xml:space="preserve">unty SWCD </w:t>
      </w:r>
      <w:r>
        <w:rPr>
          <w:rFonts w:cs="Arial"/>
          <w:sz w:val="16"/>
          <w:szCs w:val="16"/>
        </w:rPr>
        <w:tab/>
        <w:t xml:space="preserve">Tel. (507) </w:t>
      </w:r>
      <w:r w:rsidR="008B740D">
        <w:rPr>
          <w:rFonts w:cs="Arial"/>
          <w:sz w:val="16"/>
          <w:szCs w:val="16"/>
        </w:rPr>
        <w:t>419-0365</w:t>
      </w:r>
    </w:p>
    <w:p w:rsidR="00BF2C78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181 </w:t>
      </w:r>
      <w:r w:rsidR="00480FC7">
        <w:rPr>
          <w:rFonts w:cs="Arial"/>
          <w:i/>
          <w:sz w:val="16"/>
          <w:szCs w:val="16"/>
        </w:rPr>
        <w:t xml:space="preserve">W Minnesota St                                            Website: </w:t>
      </w:r>
      <w:hyperlink r:id="rId9" w:history="1">
        <w:r w:rsidR="00480FC7" w:rsidRPr="0088412F">
          <w:rPr>
            <w:rStyle w:val="Hyperlink"/>
            <w:rFonts w:cs="Arial"/>
            <w:i/>
            <w:sz w:val="16"/>
            <w:szCs w:val="16"/>
          </w:rPr>
          <w:t>www.lesueurswcd.org</w:t>
        </w:r>
      </w:hyperlink>
    </w:p>
    <w:p w:rsidR="00BF2C78" w:rsidRPr="003A1DB3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Le Center, MN 56057               </w:t>
      </w:r>
      <w:r>
        <w:rPr>
          <w:rFonts w:cs="Arial"/>
          <w:i/>
          <w:sz w:val="16"/>
          <w:szCs w:val="16"/>
        </w:rPr>
        <w:t xml:space="preserve">         </w:t>
      </w:r>
    </w:p>
    <w:p w:rsid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</w:t>
      </w:r>
    </w:p>
    <w:p w:rsidR="00480FC7" w:rsidRP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</w:p>
    <w:p w:rsidR="005104CC" w:rsidRDefault="00AF5B05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Minutes from August 12, 2021 regular board meeting of the Le Sueur County SWCD Board of Supervisors.  Le Sueur County Justice Center, Le Center, MN.</w:t>
      </w:r>
    </w:p>
    <w:p w:rsidR="00AF5B05" w:rsidRDefault="00AF5B05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AF5B05" w:rsidRDefault="00AF5B05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Meeting was called to order by Chairman Struck at 9:00 am.</w:t>
      </w:r>
    </w:p>
    <w:p w:rsidR="00AF5B05" w:rsidRDefault="00AF5B05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AF5B05" w:rsidRDefault="00AF5B05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Members absent:</w:t>
      </w:r>
      <w:r>
        <w:rPr>
          <w:rFonts w:asciiTheme="minorHAnsi" w:hAnsiTheme="minorHAnsi" w:cs="Arial"/>
          <w:sz w:val="24"/>
          <w:szCs w:val="24"/>
        </w:rPr>
        <w:tab/>
        <w:t>Chairman, Jim Struck</w:t>
      </w:r>
    </w:p>
    <w:p w:rsidR="00AF5B05" w:rsidRDefault="00AF5B05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Vice-Chairman, Greg </w:t>
      </w:r>
      <w:proofErr w:type="spellStart"/>
      <w:r>
        <w:rPr>
          <w:rFonts w:asciiTheme="minorHAnsi" w:hAnsiTheme="minorHAnsi" w:cs="Arial"/>
          <w:sz w:val="24"/>
          <w:szCs w:val="24"/>
        </w:rPr>
        <w:t>Entinger</w:t>
      </w:r>
      <w:proofErr w:type="spellEnd"/>
    </w:p>
    <w:p w:rsidR="00AF5B05" w:rsidRDefault="00AF5B05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Secretary, Earle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</w:p>
    <w:p w:rsidR="00AF5B05" w:rsidRDefault="00AF5B05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Treasurer, Cletus </w:t>
      </w:r>
      <w:proofErr w:type="spellStart"/>
      <w:r>
        <w:rPr>
          <w:rFonts w:asciiTheme="minorHAnsi" w:hAnsiTheme="minorHAnsi" w:cs="Arial"/>
          <w:sz w:val="24"/>
          <w:szCs w:val="24"/>
        </w:rPr>
        <w:t>Gregor</w:t>
      </w:r>
      <w:proofErr w:type="spellEnd"/>
    </w:p>
    <w:p w:rsidR="00AF5B05" w:rsidRDefault="00AF5B05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PR&amp;I, </w:t>
      </w:r>
      <w:proofErr w:type="spellStart"/>
      <w:r>
        <w:rPr>
          <w:rFonts w:asciiTheme="minorHAnsi" w:hAnsiTheme="minorHAnsi" w:cs="Arial"/>
          <w:sz w:val="24"/>
          <w:szCs w:val="24"/>
        </w:rPr>
        <w:t>Glendon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Braun</w:t>
      </w:r>
    </w:p>
    <w:p w:rsidR="00AF5B05" w:rsidRDefault="00AF5B05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AF5B05" w:rsidRDefault="00AF5B05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Others present:</w:t>
      </w:r>
      <w:r>
        <w:rPr>
          <w:rFonts w:asciiTheme="minorHAnsi" w:hAnsiTheme="minorHAnsi" w:cs="Arial"/>
          <w:sz w:val="24"/>
          <w:szCs w:val="24"/>
        </w:rPr>
        <w:tab/>
        <w:t>District Manager, Mike Schultz</w:t>
      </w:r>
    </w:p>
    <w:p w:rsidR="00AF5B05" w:rsidRDefault="00AF5B05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District Conservationist, Steve Breaker</w:t>
      </w:r>
    </w:p>
    <w:p w:rsidR="00AF5B05" w:rsidRDefault="00AF5B05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Ditch Specialist, Nik </w:t>
      </w:r>
      <w:proofErr w:type="spellStart"/>
      <w:r>
        <w:rPr>
          <w:rFonts w:asciiTheme="minorHAnsi" w:hAnsiTheme="minorHAnsi" w:cs="Arial"/>
          <w:sz w:val="24"/>
          <w:szCs w:val="24"/>
        </w:rPr>
        <w:t>Kadel</w:t>
      </w:r>
      <w:proofErr w:type="spellEnd"/>
    </w:p>
    <w:p w:rsidR="00AF5B05" w:rsidRDefault="00AF5B05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District Technician, Joe </w:t>
      </w:r>
      <w:proofErr w:type="spellStart"/>
      <w:r>
        <w:rPr>
          <w:rFonts w:asciiTheme="minorHAnsi" w:hAnsiTheme="minorHAnsi" w:cs="Arial"/>
          <w:sz w:val="24"/>
          <w:szCs w:val="24"/>
        </w:rPr>
        <w:t>Jirik</w:t>
      </w:r>
      <w:proofErr w:type="spellEnd"/>
    </w:p>
    <w:p w:rsidR="00AF5B05" w:rsidRDefault="00AF5B05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Resource Technician, Karl Schmidtke</w:t>
      </w:r>
    </w:p>
    <w:p w:rsidR="00AF5B05" w:rsidRDefault="00AF5B05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Program Specialist, Sue Prchal</w:t>
      </w:r>
    </w:p>
    <w:p w:rsidR="00AF5B05" w:rsidRDefault="00AF5B05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AF5B05" w:rsidRDefault="00AF5B05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Pledge of Allegiance was recited.</w:t>
      </w:r>
    </w:p>
    <w:p w:rsidR="00AF5B05" w:rsidRDefault="00AF5B05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AF5B05" w:rsidRDefault="00AF5B05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Secretary’s report from July 13, 2021 was read and approved.</w:t>
      </w:r>
    </w:p>
    <w:p w:rsidR="00AF5B05" w:rsidRDefault="00AF5B05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4E7968" w:rsidRDefault="00AF5B05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 w:cs="Arial"/>
          <w:sz w:val="24"/>
          <w:szCs w:val="24"/>
        </w:rPr>
        <w:t>Entinger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, second by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to encumber </w:t>
      </w:r>
      <w:r w:rsidR="004E7968">
        <w:rPr>
          <w:rFonts w:asciiTheme="minorHAnsi" w:hAnsiTheme="minorHAnsi" w:cs="Arial"/>
          <w:sz w:val="24"/>
          <w:szCs w:val="24"/>
        </w:rPr>
        <w:t>$7200.00 for contract #cc-2021-1 for Nathan Ebert 80 acres of cover crops.</w:t>
      </w:r>
    </w:p>
    <w:p w:rsidR="00AF5B05" w:rsidRDefault="004E7968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4E7968" w:rsidRDefault="004E7968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4E7968" w:rsidRDefault="004E7968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4E7968" w:rsidRDefault="004E7968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4E7968" w:rsidRDefault="004E7968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, second by Braun to encumber $7200.00 for contract #cc-2021-3 for John T. </w:t>
      </w:r>
      <w:proofErr w:type="spellStart"/>
      <w:r>
        <w:rPr>
          <w:rFonts w:asciiTheme="minorHAnsi" w:hAnsiTheme="minorHAnsi" w:cs="Arial"/>
          <w:sz w:val="24"/>
          <w:szCs w:val="24"/>
        </w:rPr>
        <w:t>Hoefs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80 acres of cover crops.</w:t>
      </w:r>
    </w:p>
    <w:p w:rsidR="004E7968" w:rsidRDefault="004E7968" w:rsidP="004E7968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4E7968" w:rsidRDefault="004E7968" w:rsidP="004E7968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4E7968" w:rsidRDefault="004E7968" w:rsidP="004E7968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4E7968" w:rsidRDefault="004E7968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4E7968" w:rsidRDefault="004E7968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 w:cs="Arial"/>
          <w:sz w:val="24"/>
          <w:szCs w:val="24"/>
        </w:rPr>
        <w:t>Entinger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, second by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to encumber $6030.00 for contract #cc-2021-2 for Bryan </w:t>
      </w:r>
      <w:proofErr w:type="spellStart"/>
      <w:r>
        <w:rPr>
          <w:rFonts w:asciiTheme="minorHAnsi" w:hAnsiTheme="minorHAnsi" w:cs="Arial"/>
          <w:sz w:val="24"/>
          <w:szCs w:val="24"/>
        </w:rPr>
        <w:t>Kaisershot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67 acres of cover crops.</w:t>
      </w:r>
    </w:p>
    <w:p w:rsidR="004E7968" w:rsidRDefault="004E7968" w:rsidP="004E7968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4E7968" w:rsidRDefault="004E7968" w:rsidP="004E7968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4E7968" w:rsidRDefault="004E7968" w:rsidP="004E7968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4E7968" w:rsidRDefault="004E7968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 xml:space="preserve">Motion by </w:t>
      </w:r>
      <w:proofErr w:type="spellStart"/>
      <w:r>
        <w:rPr>
          <w:rFonts w:asciiTheme="minorHAnsi" w:hAnsiTheme="minorHAnsi" w:cs="Arial"/>
          <w:sz w:val="24"/>
          <w:szCs w:val="24"/>
        </w:rPr>
        <w:t>Entinger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, second by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to encumber $38,862.90 for contract #JG-2021-2 for Rod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tile outlet protection project.</w:t>
      </w:r>
    </w:p>
    <w:p w:rsidR="004E7968" w:rsidRDefault="004E7968" w:rsidP="004E7968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4E7968" w:rsidRDefault="004E7968" w:rsidP="004E7968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4E7968" w:rsidRDefault="004E7968" w:rsidP="004E7968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4E7968" w:rsidRDefault="004E7968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843F51" w:rsidRDefault="00843F51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, second by </w:t>
      </w:r>
      <w:proofErr w:type="spellStart"/>
      <w:r>
        <w:rPr>
          <w:rFonts w:asciiTheme="minorHAnsi" w:hAnsiTheme="minorHAnsi" w:cs="Arial"/>
          <w:sz w:val="24"/>
          <w:szCs w:val="24"/>
        </w:rPr>
        <w:t>Entinger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to pay $4472.81 to Mike </w:t>
      </w:r>
      <w:proofErr w:type="spellStart"/>
      <w:r>
        <w:rPr>
          <w:rFonts w:asciiTheme="minorHAnsi" w:hAnsiTheme="minorHAnsi" w:cs="Arial"/>
          <w:sz w:val="24"/>
          <w:szCs w:val="24"/>
        </w:rPr>
        <w:t>Schwamberger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for completion of contract #JG-Match-2021-2, sediment basins.</w:t>
      </w:r>
    </w:p>
    <w:p w:rsidR="00843F51" w:rsidRDefault="00843F51" w:rsidP="00843F51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843F51" w:rsidRDefault="00843F51" w:rsidP="00843F51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843F51" w:rsidRDefault="00843F51" w:rsidP="00843F51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843F51" w:rsidRDefault="00843F51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843F51" w:rsidRDefault="00843F51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Mike discussed the Memorandum of Understanding that is being put together between the SWCD and Le Sueur County.</w:t>
      </w:r>
    </w:p>
    <w:p w:rsidR="00843F51" w:rsidRDefault="00843F51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843F51" w:rsidRDefault="00843F51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Mike, Sue &amp; Cletus will be meeting with the Le Sueur County Commissioners on Monday, August 16, 2021 to discuss the 2022 budget.</w:t>
      </w:r>
    </w:p>
    <w:p w:rsidR="00843F51" w:rsidRDefault="00843F51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843F51" w:rsidRDefault="00843F51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There will be an in person Area 6 meeting on Tuesday, September </w:t>
      </w:r>
      <w:r w:rsidR="003E4E9E">
        <w:rPr>
          <w:rFonts w:asciiTheme="minorHAnsi" w:hAnsiTheme="minorHAnsi" w:cs="Arial"/>
          <w:sz w:val="24"/>
          <w:szCs w:val="24"/>
        </w:rPr>
        <w:t>21, 2021 in New Ulm at</w:t>
      </w:r>
      <w:r>
        <w:rPr>
          <w:rFonts w:asciiTheme="minorHAnsi" w:hAnsiTheme="minorHAnsi" w:cs="Arial"/>
          <w:sz w:val="24"/>
          <w:szCs w:val="24"/>
        </w:rPr>
        <w:t xml:space="preserve"> Turner Hall.  More information will be available at the September board meeting.</w:t>
      </w:r>
    </w:p>
    <w:p w:rsidR="00843F51" w:rsidRDefault="00843F51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843F51" w:rsidRDefault="00843F51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Nik gave the board updates on the county ditches such as improvements, tree removal, replacing culverts, repairs and redetermination of benefits.</w:t>
      </w:r>
    </w:p>
    <w:p w:rsidR="00843F51" w:rsidRDefault="00843F51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3E4E9E" w:rsidRDefault="00843F51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Mike and Steve discussed Covid-19.  With the new delta variant spreading, USDA will keep doors to enter into the building locked, masks </w:t>
      </w:r>
      <w:r w:rsidR="003E4E9E">
        <w:rPr>
          <w:rFonts w:asciiTheme="minorHAnsi" w:hAnsiTheme="minorHAnsi" w:cs="Arial"/>
          <w:sz w:val="24"/>
          <w:szCs w:val="24"/>
        </w:rPr>
        <w:t>will</w:t>
      </w:r>
      <w:r>
        <w:rPr>
          <w:rFonts w:asciiTheme="minorHAnsi" w:hAnsiTheme="minorHAnsi" w:cs="Arial"/>
          <w:sz w:val="24"/>
          <w:szCs w:val="24"/>
        </w:rPr>
        <w:t xml:space="preserve"> be worn by federal employees and </w:t>
      </w:r>
      <w:r w:rsidR="003E4E9E">
        <w:rPr>
          <w:rFonts w:asciiTheme="minorHAnsi" w:hAnsiTheme="minorHAnsi" w:cs="Arial"/>
          <w:sz w:val="24"/>
          <w:szCs w:val="24"/>
        </w:rPr>
        <w:t xml:space="preserve">amount of </w:t>
      </w:r>
      <w:r>
        <w:rPr>
          <w:rFonts w:asciiTheme="minorHAnsi" w:hAnsiTheme="minorHAnsi" w:cs="Arial"/>
          <w:sz w:val="24"/>
          <w:szCs w:val="24"/>
        </w:rPr>
        <w:t xml:space="preserve">staff </w:t>
      </w:r>
      <w:r w:rsidR="003E4E9E">
        <w:rPr>
          <w:rFonts w:asciiTheme="minorHAnsi" w:hAnsiTheme="minorHAnsi" w:cs="Arial"/>
          <w:sz w:val="24"/>
          <w:szCs w:val="24"/>
        </w:rPr>
        <w:t>working in office has</w:t>
      </w:r>
      <w:bookmarkStart w:id="0" w:name="_GoBack"/>
      <w:bookmarkEnd w:id="0"/>
      <w:r>
        <w:rPr>
          <w:rFonts w:asciiTheme="minorHAnsi" w:hAnsiTheme="minorHAnsi" w:cs="Arial"/>
          <w:sz w:val="24"/>
          <w:szCs w:val="24"/>
        </w:rPr>
        <w:t xml:space="preserve"> been reduced.  </w:t>
      </w:r>
    </w:p>
    <w:p w:rsidR="003E4E9E" w:rsidRDefault="003E4E9E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843F51" w:rsidRDefault="00843F51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Mike has been meeting with Le Sueur County discussing dollars that the county received from the federal government for Covid-19 to be used to benefit the public.  </w:t>
      </w:r>
      <w:r w:rsidR="003E4E9E">
        <w:rPr>
          <w:rFonts w:asciiTheme="minorHAnsi" w:hAnsiTheme="minorHAnsi" w:cs="Arial"/>
          <w:sz w:val="24"/>
          <w:szCs w:val="24"/>
        </w:rPr>
        <w:t xml:space="preserve">Clean water projects have been brought up to use the dollars on. </w:t>
      </w:r>
    </w:p>
    <w:p w:rsidR="003E4E9E" w:rsidRDefault="003E4E9E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3E4E9E" w:rsidRDefault="003E4E9E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Steve gave the NRCS report.  He talked about the opening up of CRP land for haying, increased CRP rates, re-enrollments of CRP and EQIP.</w:t>
      </w:r>
    </w:p>
    <w:p w:rsidR="003E4E9E" w:rsidRDefault="003E4E9E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3E4E9E" w:rsidRDefault="003E4E9E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There being no further business, meeting adjourned at 10:27 am.</w:t>
      </w:r>
    </w:p>
    <w:p w:rsidR="003E4E9E" w:rsidRDefault="003E4E9E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3E4E9E" w:rsidRDefault="003E4E9E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3E4E9E" w:rsidRDefault="003E4E9E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3E4E9E" w:rsidRDefault="003E4E9E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3E4E9E" w:rsidRDefault="003E4E9E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3E4E9E" w:rsidRDefault="003E4E9E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__________________________                  _____________________________________________</w:t>
      </w:r>
    </w:p>
    <w:p w:rsidR="003E4E9E" w:rsidRDefault="003E4E9E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Date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     District Secretary</w:t>
      </w:r>
    </w:p>
    <w:p w:rsidR="004E7968" w:rsidRDefault="004E7968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4E7968" w:rsidRPr="00C70432" w:rsidRDefault="004E7968" w:rsidP="005104CC">
      <w:pPr>
        <w:ind w:left="0"/>
        <w:rPr>
          <w:rFonts w:asciiTheme="minorHAnsi" w:hAnsiTheme="minorHAnsi" w:cs="Arial"/>
          <w:sz w:val="24"/>
          <w:szCs w:val="24"/>
        </w:rPr>
      </w:pPr>
    </w:p>
    <w:sectPr w:rsidR="004E7968" w:rsidRPr="00C70432" w:rsidSect="004212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5" w:right="1152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668" w:rsidRDefault="00344668" w:rsidP="000A1DDC">
      <w:r>
        <w:separator/>
      </w:r>
    </w:p>
  </w:endnote>
  <w:endnote w:type="continuationSeparator" w:id="0">
    <w:p w:rsidR="00344668" w:rsidRDefault="00344668" w:rsidP="000A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668" w:rsidRDefault="00344668" w:rsidP="000A1DDC">
      <w:r>
        <w:separator/>
      </w:r>
    </w:p>
  </w:footnote>
  <w:footnote w:type="continuationSeparator" w:id="0">
    <w:p w:rsidR="00344668" w:rsidRDefault="00344668" w:rsidP="000A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Pr="003A1DB3" w:rsidRDefault="00344668" w:rsidP="00E67E47">
    <w:pPr>
      <w:tabs>
        <w:tab w:val="left" w:pos="4608"/>
        <w:tab w:val="right" w:pos="9360"/>
      </w:tabs>
      <w:ind w:left="4234"/>
      <w:rPr>
        <w:rFonts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3A58"/>
    <w:multiLevelType w:val="hybridMultilevel"/>
    <w:tmpl w:val="0A2C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F03BB"/>
    <w:multiLevelType w:val="hybridMultilevel"/>
    <w:tmpl w:val="77E29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6332D"/>
    <w:multiLevelType w:val="hybridMultilevel"/>
    <w:tmpl w:val="FA3ED284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 w15:restartNumberingAfterBreak="0">
    <w:nsid w:val="3E2715A5"/>
    <w:multiLevelType w:val="hybridMultilevel"/>
    <w:tmpl w:val="D38C29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9949EE"/>
    <w:multiLevelType w:val="hybridMultilevel"/>
    <w:tmpl w:val="CFD6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C3351"/>
    <w:multiLevelType w:val="multilevel"/>
    <w:tmpl w:val="DBE2033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3BB7725"/>
    <w:multiLevelType w:val="hybridMultilevel"/>
    <w:tmpl w:val="2A58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1343D"/>
    <w:multiLevelType w:val="hybridMultilevel"/>
    <w:tmpl w:val="9DD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91DE5"/>
    <w:multiLevelType w:val="hybridMultilevel"/>
    <w:tmpl w:val="018A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50AAF"/>
    <w:multiLevelType w:val="hybridMultilevel"/>
    <w:tmpl w:val="1506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D69CC"/>
    <w:multiLevelType w:val="hybridMultilevel"/>
    <w:tmpl w:val="EA2AFDD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 w15:restartNumberingAfterBreak="0">
    <w:nsid w:val="74EE25DD"/>
    <w:multiLevelType w:val="hybridMultilevel"/>
    <w:tmpl w:val="007E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9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DC"/>
    <w:rsid w:val="00061B05"/>
    <w:rsid w:val="000A1DDC"/>
    <w:rsid w:val="000B10FA"/>
    <w:rsid w:val="000C5BAF"/>
    <w:rsid w:val="000D5CA0"/>
    <w:rsid w:val="001477CB"/>
    <w:rsid w:val="00151AA1"/>
    <w:rsid w:val="00156182"/>
    <w:rsid w:val="001807EB"/>
    <w:rsid w:val="00193B44"/>
    <w:rsid w:val="001A1BB2"/>
    <w:rsid w:val="0022497A"/>
    <w:rsid w:val="0022772D"/>
    <w:rsid w:val="002431CE"/>
    <w:rsid w:val="002961A8"/>
    <w:rsid w:val="002A35CC"/>
    <w:rsid w:val="00326033"/>
    <w:rsid w:val="00331730"/>
    <w:rsid w:val="00344668"/>
    <w:rsid w:val="00374DC0"/>
    <w:rsid w:val="00392A26"/>
    <w:rsid w:val="003A1DB3"/>
    <w:rsid w:val="003A5C8A"/>
    <w:rsid w:val="003E4E9E"/>
    <w:rsid w:val="004130AF"/>
    <w:rsid w:val="0041549F"/>
    <w:rsid w:val="004212F5"/>
    <w:rsid w:val="00451D0C"/>
    <w:rsid w:val="00452286"/>
    <w:rsid w:val="00476A07"/>
    <w:rsid w:val="00480FC7"/>
    <w:rsid w:val="00497893"/>
    <w:rsid w:val="004A46C3"/>
    <w:rsid w:val="004B2350"/>
    <w:rsid w:val="004B7238"/>
    <w:rsid w:val="004E7968"/>
    <w:rsid w:val="005104CC"/>
    <w:rsid w:val="00595708"/>
    <w:rsid w:val="005F658F"/>
    <w:rsid w:val="00622098"/>
    <w:rsid w:val="006A1056"/>
    <w:rsid w:val="006B25BD"/>
    <w:rsid w:val="006C71A8"/>
    <w:rsid w:val="00745937"/>
    <w:rsid w:val="00793886"/>
    <w:rsid w:val="007D57EC"/>
    <w:rsid w:val="0081051E"/>
    <w:rsid w:val="00822B50"/>
    <w:rsid w:val="008324D7"/>
    <w:rsid w:val="00843F51"/>
    <w:rsid w:val="008508F1"/>
    <w:rsid w:val="00865869"/>
    <w:rsid w:val="008B740D"/>
    <w:rsid w:val="008E1727"/>
    <w:rsid w:val="008E178F"/>
    <w:rsid w:val="008E374E"/>
    <w:rsid w:val="008E74EA"/>
    <w:rsid w:val="00956A21"/>
    <w:rsid w:val="00966FDA"/>
    <w:rsid w:val="009A405E"/>
    <w:rsid w:val="009D68DE"/>
    <w:rsid w:val="00A8049D"/>
    <w:rsid w:val="00AA6A4D"/>
    <w:rsid w:val="00AD4909"/>
    <w:rsid w:val="00AE1EA5"/>
    <w:rsid w:val="00AF5B05"/>
    <w:rsid w:val="00B013CF"/>
    <w:rsid w:val="00B2144C"/>
    <w:rsid w:val="00B24D1F"/>
    <w:rsid w:val="00B52817"/>
    <w:rsid w:val="00B70EB1"/>
    <w:rsid w:val="00BA2573"/>
    <w:rsid w:val="00BB36BB"/>
    <w:rsid w:val="00BF0D31"/>
    <w:rsid w:val="00BF2C78"/>
    <w:rsid w:val="00C56C9A"/>
    <w:rsid w:val="00C70432"/>
    <w:rsid w:val="00C7579B"/>
    <w:rsid w:val="00CA3853"/>
    <w:rsid w:val="00CD68C1"/>
    <w:rsid w:val="00CF2DC1"/>
    <w:rsid w:val="00D50705"/>
    <w:rsid w:val="00D80588"/>
    <w:rsid w:val="00D829C8"/>
    <w:rsid w:val="00D84D34"/>
    <w:rsid w:val="00DA4D84"/>
    <w:rsid w:val="00E0750F"/>
    <w:rsid w:val="00E207EE"/>
    <w:rsid w:val="00E67E47"/>
    <w:rsid w:val="00E76393"/>
    <w:rsid w:val="00E87410"/>
    <w:rsid w:val="00EC6067"/>
    <w:rsid w:val="00EE3F8D"/>
    <w:rsid w:val="00F63A7F"/>
    <w:rsid w:val="00F7390B"/>
    <w:rsid w:val="00F9142C"/>
    <w:rsid w:val="00F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653BDAD0"/>
  <w15:docId w15:val="{1AE8B25A-87C8-4D8C-8BB9-876E9AAF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DB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56A21"/>
    <w:pPr>
      <w:keepNext/>
      <w:jc w:val="right"/>
      <w:outlineLvl w:val="5"/>
    </w:pPr>
    <w:rPr>
      <w:rFonts w:ascii="Garamond" w:hAnsi="Garamond"/>
      <w:b/>
      <w:bCs/>
      <w:sz w:val="44"/>
    </w:rPr>
  </w:style>
  <w:style w:type="paragraph" w:styleId="Heading8">
    <w:name w:val="heading 8"/>
    <w:basedOn w:val="Normal"/>
    <w:next w:val="Normal"/>
    <w:link w:val="Heading8Char"/>
    <w:qFormat/>
    <w:rsid w:val="00956A21"/>
    <w:pPr>
      <w:keepNext/>
      <w:tabs>
        <w:tab w:val="left" w:pos="4608"/>
        <w:tab w:val="right" w:pos="9360"/>
      </w:tabs>
      <w:ind w:left="4608"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1DDC"/>
  </w:style>
  <w:style w:type="paragraph" w:styleId="Footer">
    <w:name w:val="footer"/>
    <w:basedOn w:val="Normal"/>
    <w:link w:val="Foot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1DDC"/>
  </w:style>
  <w:style w:type="paragraph" w:styleId="BalloonText">
    <w:name w:val="Balloon Text"/>
    <w:basedOn w:val="Normal"/>
    <w:link w:val="BalloonTextChar"/>
    <w:uiPriority w:val="99"/>
    <w:semiHidden/>
    <w:unhideWhenUsed/>
    <w:rsid w:val="000A1DDC"/>
    <w:pPr>
      <w:ind w:left="0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D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6A21"/>
    <w:rPr>
      <w:rFonts w:ascii="Garamond" w:eastAsia="Times New Roman" w:hAnsi="Garamond" w:cs="Times New Roman"/>
      <w:b/>
      <w:bCs/>
      <w:spacing w:val="-5"/>
      <w:sz w:val="44"/>
      <w:szCs w:val="20"/>
    </w:rPr>
  </w:style>
  <w:style w:type="character" w:customStyle="1" w:styleId="Heading8Char">
    <w:name w:val="Heading 8 Char"/>
    <w:basedOn w:val="DefaultParagraphFont"/>
    <w:link w:val="Heading8"/>
    <w:rsid w:val="00956A21"/>
    <w:rPr>
      <w:rFonts w:ascii="Arial" w:eastAsia="Times New Roman" w:hAnsi="Arial" w:cs="Times New Roman"/>
      <w:i/>
      <w:iCs/>
      <w:spacing w:val="-5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67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sueurswcd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C8D10-800C-47A6-9C54-C43FA818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michael.schultz</dc:creator>
  <cp:lastModifiedBy>Prchal, Sue</cp:lastModifiedBy>
  <cp:revision>2</cp:revision>
  <cp:lastPrinted>2021-09-07T14:58:00Z</cp:lastPrinted>
  <dcterms:created xsi:type="dcterms:W3CDTF">2021-09-07T15:42:00Z</dcterms:created>
  <dcterms:modified xsi:type="dcterms:W3CDTF">2021-09-07T15:42:00Z</dcterms:modified>
</cp:coreProperties>
</file>