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80547" w14:textId="77777777" w:rsidR="00313359" w:rsidRDefault="00313359" w:rsidP="00313359">
      <w:pPr>
        <w:rPr>
          <w:b/>
          <w:sz w:val="40"/>
          <w:szCs w:val="40"/>
        </w:rPr>
      </w:pPr>
    </w:p>
    <w:p w14:paraId="6DEF5141" w14:textId="77777777" w:rsidR="00313359" w:rsidRDefault="00313359" w:rsidP="00436B05">
      <w:pPr>
        <w:jc w:val="center"/>
        <w:rPr>
          <w:b/>
          <w:sz w:val="40"/>
          <w:szCs w:val="40"/>
        </w:rPr>
      </w:pPr>
    </w:p>
    <w:p w14:paraId="110D0A00" w14:textId="77777777" w:rsidR="00313359" w:rsidRDefault="00313359" w:rsidP="00436B05">
      <w:pPr>
        <w:jc w:val="center"/>
        <w:rPr>
          <w:b/>
          <w:sz w:val="40"/>
          <w:szCs w:val="40"/>
        </w:rPr>
      </w:pPr>
    </w:p>
    <w:p w14:paraId="56EE24CB" w14:textId="63CDC36A" w:rsidR="00436B05" w:rsidRPr="00CC6B8F" w:rsidRDefault="00436B05" w:rsidP="005C7E15">
      <w:pPr>
        <w:jc w:val="center"/>
        <w:rPr>
          <w:b/>
          <w:sz w:val="40"/>
          <w:szCs w:val="40"/>
        </w:rPr>
      </w:pPr>
      <w:r w:rsidRPr="00CC6B8F">
        <w:rPr>
          <w:b/>
          <w:sz w:val="40"/>
          <w:szCs w:val="40"/>
        </w:rPr>
        <w:t>CONSTITUTION</w:t>
      </w:r>
    </w:p>
    <w:p w14:paraId="09066162" w14:textId="26D2A6AC" w:rsidR="00436B05" w:rsidRPr="00CC6B8F" w:rsidRDefault="00436B05" w:rsidP="006C34E0">
      <w:pPr>
        <w:jc w:val="center"/>
        <w:rPr>
          <w:b/>
          <w:i/>
          <w:sz w:val="40"/>
          <w:szCs w:val="40"/>
        </w:rPr>
      </w:pPr>
      <w:r w:rsidRPr="00CC6B8F">
        <w:rPr>
          <w:b/>
          <w:i/>
          <w:sz w:val="40"/>
          <w:szCs w:val="40"/>
        </w:rPr>
        <w:t>NEW YORK STATE DIVISION</w:t>
      </w:r>
    </w:p>
    <w:p w14:paraId="54D293B7" w14:textId="77777777" w:rsidR="00436B05" w:rsidRPr="00CC6B8F" w:rsidRDefault="00436B05" w:rsidP="006C34E0">
      <w:pPr>
        <w:jc w:val="center"/>
        <w:rPr>
          <w:b/>
          <w:sz w:val="40"/>
          <w:szCs w:val="40"/>
        </w:rPr>
      </w:pPr>
      <w:r w:rsidRPr="00CC6B8F">
        <w:rPr>
          <w:b/>
          <w:sz w:val="40"/>
          <w:szCs w:val="40"/>
        </w:rPr>
        <w:t>OF THE</w:t>
      </w:r>
    </w:p>
    <w:p w14:paraId="2D79A647" w14:textId="77777777" w:rsidR="00436B05" w:rsidRPr="00CC6B8F" w:rsidRDefault="00436B05" w:rsidP="006C34E0">
      <w:pPr>
        <w:jc w:val="center"/>
        <w:rPr>
          <w:b/>
          <w:sz w:val="40"/>
          <w:szCs w:val="40"/>
        </w:rPr>
      </w:pPr>
      <w:r w:rsidRPr="00CC6B8F">
        <w:rPr>
          <w:b/>
          <w:sz w:val="40"/>
          <w:szCs w:val="40"/>
        </w:rPr>
        <w:t xml:space="preserve">INTERNATIONAL ASSOCIATION FOR </w:t>
      </w:r>
      <w:r w:rsidRPr="00CC6B8F">
        <w:rPr>
          <w:b/>
          <w:sz w:val="40"/>
          <w:szCs w:val="40"/>
        </w:rPr>
        <w:tab/>
        <w:t>IDENTIFICATION</w:t>
      </w:r>
    </w:p>
    <w:p w14:paraId="2EECC09E" w14:textId="77777777" w:rsidR="00436B05" w:rsidRDefault="00436B05" w:rsidP="00436B05">
      <w:pPr>
        <w:jc w:val="center"/>
        <w:rPr>
          <w:sz w:val="40"/>
          <w:szCs w:val="40"/>
        </w:rPr>
      </w:pPr>
    </w:p>
    <w:p w14:paraId="4BA64A89" w14:textId="77777777" w:rsidR="00436B05" w:rsidRDefault="00436B05" w:rsidP="00436B05">
      <w:pPr>
        <w:jc w:val="center"/>
        <w:rPr>
          <w:sz w:val="40"/>
          <w:szCs w:val="40"/>
        </w:rPr>
      </w:pPr>
    </w:p>
    <w:p w14:paraId="45863B24" w14:textId="77777777" w:rsidR="00436B05" w:rsidRDefault="00436B05" w:rsidP="00436B05">
      <w:pPr>
        <w:jc w:val="center"/>
        <w:rPr>
          <w:sz w:val="40"/>
          <w:szCs w:val="40"/>
        </w:rPr>
      </w:pPr>
    </w:p>
    <w:p w14:paraId="4997B7F5" w14:textId="77777777" w:rsidR="00436B05" w:rsidRDefault="00436B05" w:rsidP="00436B05">
      <w:pPr>
        <w:jc w:val="center"/>
        <w:rPr>
          <w:sz w:val="40"/>
          <w:szCs w:val="40"/>
        </w:rPr>
      </w:pPr>
    </w:p>
    <w:p w14:paraId="5C7910B6" w14:textId="77777777" w:rsidR="00436B05" w:rsidRDefault="00436B05" w:rsidP="00436B05">
      <w:pPr>
        <w:rPr>
          <w:sz w:val="20"/>
        </w:rPr>
      </w:pPr>
    </w:p>
    <w:p w14:paraId="2B8306BC" w14:textId="77777777" w:rsidR="00436B05" w:rsidRDefault="00436B05" w:rsidP="00436B05">
      <w:pPr>
        <w:rPr>
          <w:sz w:val="20"/>
        </w:rPr>
      </w:pPr>
    </w:p>
    <w:p w14:paraId="5CA6345C" w14:textId="77777777" w:rsidR="00436B05" w:rsidRDefault="00436B05" w:rsidP="00436B05">
      <w:pPr>
        <w:rPr>
          <w:sz w:val="20"/>
        </w:rPr>
      </w:pPr>
    </w:p>
    <w:p w14:paraId="6F3393FF" w14:textId="77777777" w:rsidR="00436B05" w:rsidRDefault="00436B05" w:rsidP="00857792">
      <w:pPr>
        <w:spacing w:after="0"/>
        <w:rPr>
          <w:sz w:val="20"/>
        </w:rPr>
      </w:pPr>
    </w:p>
    <w:p w14:paraId="28C19107" w14:textId="77777777" w:rsidR="00436B05" w:rsidRDefault="00436B05" w:rsidP="00436B05">
      <w:pPr>
        <w:rPr>
          <w:sz w:val="20"/>
        </w:rPr>
      </w:pPr>
    </w:p>
    <w:p w14:paraId="14C17A62" w14:textId="77777777" w:rsidR="00436B05" w:rsidRDefault="00436B05" w:rsidP="00436B05">
      <w:pPr>
        <w:rPr>
          <w:sz w:val="20"/>
        </w:rPr>
      </w:pPr>
    </w:p>
    <w:p w14:paraId="5606D726" w14:textId="77777777" w:rsidR="00384262" w:rsidRDefault="00384262" w:rsidP="00436B05">
      <w:pPr>
        <w:rPr>
          <w:sz w:val="20"/>
        </w:rPr>
      </w:pPr>
    </w:p>
    <w:p w14:paraId="288EF732" w14:textId="77777777" w:rsidR="007075C8" w:rsidRDefault="007075C8" w:rsidP="00313359">
      <w:pPr>
        <w:rPr>
          <w:sz w:val="28"/>
          <w:szCs w:val="28"/>
        </w:rPr>
      </w:pPr>
    </w:p>
    <w:p w14:paraId="67CEA8B3" w14:textId="77777777" w:rsidR="005C7E15" w:rsidRDefault="005C7E15" w:rsidP="00436B05">
      <w:pPr>
        <w:jc w:val="center"/>
        <w:rPr>
          <w:sz w:val="26"/>
          <w:szCs w:val="26"/>
        </w:rPr>
      </w:pPr>
    </w:p>
    <w:p w14:paraId="0FADF137" w14:textId="77777777" w:rsidR="00436B05" w:rsidRPr="00313359" w:rsidRDefault="00436B05" w:rsidP="00436B05">
      <w:pPr>
        <w:jc w:val="center"/>
        <w:rPr>
          <w:sz w:val="26"/>
          <w:szCs w:val="26"/>
        </w:rPr>
      </w:pPr>
      <w:r w:rsidRPr="00313359">
        <w:rPr>
          <w:sz w:val="26"/>
          <w:szCs w:val="26"/>
        </w:rPr>
        <w:lastRenderedPageBreak/>
        <w:t xml:space="preserve">CONSTITUTION </w:t>
      </w:r>
    </w:p>
    <w:p w14:paraId="1F0B795D" w14:textId="131F4DAF" w:rsidR="00436B05" w:rsidRPr="00313359" w:rsidRDefault="00CC6B8F" w:rsidP="00436B05">
      <w:pPr>
        <w:jc w:val="center"/>
        <w:rPr>
          <w:sz w:val="26"/>
          <w:szCs w:val="26"/>
        </w:rPr>
      </w:pPr>
      <w:r w:rsidRPr="00313359">
        <w:rPr>
          <w:sz w:val="26"/>
          <w:szCs w:val="26"/>
        </w:rPr>
        <w:t>NEW YORK STATE DIVISION</w:t>
      </w:r>
    </w:p>
    <w:p w14:paraId="163BA8F9" w14:textId="77777777" w:rsidR="00436B05" w:rsidRPr="00313359" w:rsidRDefault="00436B05" w:rsidP="00436B05">
      <w:pPr>
        <w:jc w:val="center"/>
        <w:rPr>
          <w:sz w:val="26"/>
          <w:szCs w:val="26"/>
        </w:rPr>
      </w:pPr>
      <w:r w:rsidRPr="00313359">
        <w:rPr>
          <w:sz w:val="26"/>
          <w:szCs w:val="26"/>
        </w:rPr>
        <w:t>INTERNATIONAL ASSOCIATION FOR IDENTIFICATION</w:t>
      </w:r>
    </w:p>
    <w:p w14:paraId="09CE172D" w14:textId="77777777" w:rsidR="00436B05" w:rsidRPr="00313359" w:rsidRDefault="00436B05" w:rsidP="00436B05">
      <w:pPr>
        <w:jc w:val="center"/>
        <w:rPr>
          <w:sz w:val="26"/>
          <w:szCs w:val="26"/>
        </w:rPr>
      </w:pPr>
    </w:p>
    <w:p w14:paraId="35D58063" w14:textId="39FCF3BB" w:rsidR="00CC6B8F" w:rsidRPr="00313359" w:rsidRDefault="00CC6B8F" w:rsidP="001B43E9">
      <w:pPr>
        <w:spacing w:after="0"/>
        <w:jc w:val="both"/>
        <w:rPr>
          <w:sz w:val="26"/>
          <w:szCs w:val="26"/>
        </w:rPr>
      </w:pPr>
      <w:r w:rsidRPr="00313359">
        <w:rPr>
          <w:sz w:val="26"/>
          <w:szCs w:val="26"/>
        </w:rPr>
        <w:t>ARTICLE I: OFFICIAL NAME AND OBJECTIVES</w:t>
      </w:r>
      <w:r w:rsidR="001B43E9" w:rsidRPr="00313359">
        <w:rPr>
          <w:sz w:val="26"/>
          <w:szCs w:val="26"/>
        </w:rPr>
        <w:t>……………………</w:t>
      </w:r>
      <w:r w:rsidR="00897FBD" w:rsidRPr="00313359">
        <w:rPr>
          <w:sz w:val="26"/>
          <w:szCs w:val="26"/>
        </w:rPr>
        <w:t>…</w:t>
      </w:r>
      <w:r w:rsidR="001B43E9" w:rsidRPr="00313359">
        <w:rPr>
          <w:sz w:val="26"/>
          <w:szCs w:val="26"/>
        </w:rPr>
        <w:t>…..3</w:t>
      </w:r>
    </w:p>
    <w:p w14:paraId="485351FF" w14:textId="77777777" w:rsidR="00CC6B8F" w:rsidRPr="00313359" w:rsidRDefault="00CC6B8F" w:rsidP="001B43E9">
      <w:pPr>
        <w:spacing w:after="0"/>
        <w:jc w:val="both"/>
        <w:rPr>
          <w:sz w:val="26"/>
          <w:szCs w:val="26"/>
        </w:rPr>
      </w:pPr>
    </w:p>
    <w:p w14:paraId="793A2DAE" w14:textId="04412718" w:rsidR="00436B05" w:rsidRPr="00313359" w:rsidRDefault="00CC6B8F" w:rsidP="001B43E9">
      <w:pPr>
        <w:spacing w:after="0"/>
        <w:jc w:val="both"/>
        <w:rPr>
          <w:sz w:val="26"/>
          <w:szCs w:val="26"/>
        </w:rPr>
      </w:pPr>
      <w:r w:rsidRPr="00313359">
        <w:rPr>
          <w:sz w:val="26"/>
          <w:szCs w:val="26"/>
        </w:rPr>
        <w:t xml:space="preserve">ARTICLE II: </w:t>
      </w:r>
      <w:r w:rsidR="00436B05" w:rsidRPr="00313359">
        <w:rPr>
          <w:sz w:val="26"/>
          <w:szCs w:val="26"/>
        </w:rPr>
        <w:t>MEMBERSHIP....................................................</w:t>
      </w:r>
      <w:r w:rsidR="001B43E9" w:rsidRPr="00313359">
        <w:rPr>
          <w:sz w:val="26"/>
          <w:szCs w:val="26"/>
        </w:rPr>
        <w:t>.</w:t>
      </w:r>
      <w:r w:rsidR="00436B05" w:rsidRPr="00313359">
        <w:rPr>
          <w:sz w:val="26"/>
          <w:szCs w:val="26"/>
        </w:rPr>
        <w:t>................</w:t>
      </w:r>
      <w:r w:rsidR="001B43E9" w:rsidRPr="00313359">
        <w:rPr>
          <w:sz w:val="26"/>
          <w:szCs w:val="26"/>
        </w:rPr>
        <w:t>..</w:t>
      </w:r>
      <w:r w:rsidR="00436B05" w:rsidRPr="00313359">
        <w:rPr>
          <w:sz w:val="26"/>
          <w:szCs w:val="26"/>
        </w:rPr>
        <w:t>.</w:t>
      </w:r>
      <w:r w:rsidR="00313359">
        <w:rPr>
          <w:sz w:val="26"/>
          <w:szCs w:val="26"/>
        </w:rPr>
        <w:t>........3</w:t>
      </w:r>
    </w:p>
    <w:p w14:paraId="3F7D71F0" w14:textId="77777777" w:rsidR="00CC6B8F" w:rsidRPr="00313359" w:rsidRDefault="00CC6B8F" w:rsidP="001B43E9">
      <w:pPr>
        <w:spacing w:after="0"/>
        <w:jc w:val="both"/>
        <w:rPr>
          <w:sz w:val="26"/>
          <w:szCs w:val="26"/>
        </w:rPr>
      </w:pPr>
    </w:p>
    <w:p w14:paraId="47F7672B" w14:textId="0AA3DA7D" w:rsidR="00436B05" w:rsidRPr="00313359" w:rsidRDefault="00CC6B8F" w:rsidP="001B43E9">
      <w:pPr>
        <w:spacing w:after="0"/>
        <w:jc w:val="both"/>
        <w:rPr>
          <w:sz w:val="26"/>
          <w:szCs w:val="26"/>
        </w:rPr>
      </w:pPr>
      <w:r w:rsidRPr="00313359">
        <w:rPr>
          <w:sz w:val="26"/>
          <w:szCs w:val="26"/>
        </w:rPr>
        <w:t xml:space="preserve">ARTICLE III: </w:t>
      </w:r>
      <w:r w:rsidR="00436B05" w:rsidRPr="00313359">
        <w:rPr>
          <w:sz w:val="26"/>
          <w:szCs w:val="26"/>
        </w:rPr>
        <w:t>OFFICERS....</w:t>
      </w:r>
      <w:r w:rsidRPr="00313359">
        <w:rPr>
          <w:sz w:val="26"/>
          <w:szCs w:val="26"/>
        </w:rPr>
        <w:t>...............................</w:t>
      </w:r>
      <w:r w:rsidR="00436B05" w:rsidRPr="00313359">
        <w:rPr>
          <w:sz w:val="26"/>
          <w:szCs w:val="26"/>
        </w:rPr>
        <w:t>......................</w:t>
      </w:r>
      <w:r w:rsidR="001B43E9" w:rsidRPr="00313359">
        <w:rPr>
          <w:sz w:val="26"/>
          <w:szCs w:val="26"/>
        </w:rPr>
        <w:t>..................</w:t>
      </w:r>
      <w:r w:rsidR="00897FBD" w:rsidRPr="00313359">
        <w:rPr>
          <w:sz w:val="26"/>
          <w:szCs w:val="26"/>
        </w:rPr>
        <w:t>.</w:t>
      </w:r>
      <w:r w:rsidR="001B43E9" w:rsidRPr="00313359">
        <w:rPr>
          <w:sz w:val="26"/>
          <w:szCs w:val="26"/>
        </w:rPr>
        <w:t>....</w:t>
      </w:r>
      <w:r w:rsidR="00897FBD" w:rsidRPr="00313359">
        <w:rPr>
          <w:sz w:val="26"/>
          <w:szCs w:val="26"/>
        </w:rPr>
        <w:t>......4</w:t>
      </w:r>
    </w:p>
    <w:p w14:paraId="7C79C6E6" w14:textId="77777777" w:rsidR="00CC6B8F" w:rsidRPr="00313359" w:rsidRDefault="00CC6B8F" w:rsidP="001B43E9">
      <w:pPr>
        <w:spacing w:after="0"/>
        <w:jc w:val="both"/>
        <w:rPr>
          <w:sz w:val="26"/>
          <w:szCs w:val="26"/>
        </w:rPr>
      </w:pPr>
    </w:p>
    <w:p w14:paraId="657BA55E" w14:textId="76BC2981" w:rsidR="00436B05" w:rsidRPr="00313359" w:rsidRDefault="00CC6B8F" w:rsidP="001B43E9">
      <w:pPr>
        <w:spacing w:after="0"/>
        <w:jc w:val="both"/>
        <w:rPr>
          <w:sz w:val="26"/>
          <w:szCs w:val="26"/>
        </w:rPr>
      </w:pPr>
      <w:r w:rsidRPr="00313359">
        <w:rPr>
          <w:sz w:val="26"/>
          <w:szCs w:val="26"/>
        </w:rPr>
        <w:t xml:space="preserve">ARTICLE IV: </w:t>
      </w:r>
      <w:r w:rsidR="00436B05" w:rsidRPr="00313359">
        <w:rPr>
          <w:sz w:val="26"/>
          <w:szCs w:val="26"/>
        </w:rPr>
        <w:t>BOARD OF DIRECTORS...........................</w:t>
      </w:r>
      <w:r w:rsidR="001B43E9" w:rsidRPr="00313359">
        <w:rPr>
          <w:sz w:val="26"/>
          <w:szCs w:val="26"/>
        </w:rPr>
        <w:t>......................</w:t>
      </w:r>
      <w:r w:rsidR="00897FBD" w:rsidRPr="00313359">
        <w:rPr>
          <w:sz w:val="26"/>
          <w:szCs w:val="26"/>
        </w:rPr>
        <w:t>............4</w:t>
      </w:r>
    </w:p>
    <w:p w14:paraId="4A88D6E8" w14:textId="77777777" w:rsidR="00CC6B8F" w:rsidRPr="00313359" w:rsidRDefault="00CC6B8F" w:rsidP="001B43E9">
      <w:pPr>
        <w:spacing w:after="0"/>
        <w:jc w:val="both"/>
        <w:rPr>
          <w:sz w:val="26"/>
          <w:szCs w:val="26"/>
        </w:rPr>
      </w:pPr>
    </w:p>
    <w:p w14:paraId="049AF6D7" w14:textId="7EC66BF0" w:rsidR="00EE0CB4" w:rsidRPr="00313359" w:rsidRDefault="00EE0CB4" w:rsidP="001B43E9">
      <w:pPr>
        <w:spacing w:after="0"/>
        <w:jc w:val="both"/>
        <w:rPr>
          <w:sz w:val="26"/>
          <w:szCs w:val="26"/>
        </w:rPr>
      </w:pPr>
      <w:r w:rsidRPr="00313359">
        <w:rPr>
          <w:sz w:val="26"/>
          <w:szCs w:val="26"/>
        </w:rPr>
        <w:t>ARTICLE V: COMMITTEES</w:t>
      </w:r>
      <w:r w:rsidR="001B43E9" w:rsidRPr="00313359">
        <w:rPr>
          <w:sz w:val="26"/>
          <w:szCs w:val="26"/>
        </w:rPr>
        <w:t>……………………………………………</w:t>
      </w:r>
      <w:r w:rsidR="00897FBD" w:rsidRPr="00313359">
        <w:rPr>
          <w:sz w:val="26"/>
          <w:szCs w:val="26"/>
        </w:rPr>
        <w:t>…...</w:t>
      </w:r>
      <w:r w:rsidR="001B43E9" w:rsidRPr="00313359">
        <w:rPr>
          <w:sz w:val="26"/>
          <w:szCs w:val="26"/>
        </w:rPr>
        <w:t>…</w:t>
      </w:r>
      <w:r w:rsidR="00897FBD" w:rsidRPr="00313359">
        <w:rPr>
          <w:sz w:val="26"/>
          <w:szCs w:val="26"/>
        </w:rPr>
        <w:t>.4</w:t>
      </w:r>
    </w:p>
    <w:p w14:paraId="061F42E7" w14:textId="77777777" w:rsidR="00EE0CB4" w:rsidRPr="00313359" w:rsidRDefault="00EE0CB4" w:rsidP="001B43E9">
      <w:pPr>
        <w:spacing w:after="0"/>
        <w:jc w:val="both"/>
        <w:rPr>
          <w:sz w:val="26"/>
          <w:szCs w:val="26"/>
        </w:rPr>
      </w:pPr>
    </w:p>
    <w:p w14:paraId="303D6DDE" w14:textId="2D9A8937" w:rsidR="00313359" w:rsidRPr="00313359" w:rsidRDefault="00313359" w:rsidP="00313359">
      <w:pPr>
        <w:spacing w:after="0"/>
        <w:rPr>
          <w:sz w:val="26"/>
          <w:szCs w:val="26"/>
        </w:rPr>
      </w:pPr>
      <w:r>
        <w:rPr>
          <w:sz w:val="26"/>
          <w:szCs w:val="26"/>
        </w:rPr>
        <w:t xml:space="preserve">ARTICLE VI: </w:t>
      </w:r>
      <w:r w:rsidRPr="00313359">
        <w:rPr>
          <w:sz w:val="26"/>
          <w:szCs w:val="26"/>
        </w:rPr>
        <w:t>E</w:t>
      </w:r>
      <w:r>
        <w:rPr>
          <w:sz w:val="26"/>
          <w:szCs w:val="26"/>
        </w:rPr>
        <w:t>DUCATIONAL</w:t>
      </w:r>
      <w:r w:rsidRPr="00313359">
        <w:rPr>
          <w:sz w:val="26"/>
          <w:szCs w:val="26"/>
        </w:rPr>
        <w:t xml:space="preserve"> C</w:t>
      </w:r>
      <w:r>
        <w:rPr>
          <w:sz w:val="26"/>
          <w:szCs w:val="26"/>
        </w:rPr>
        <w:t>ONFERENCES AND MEMBERSHIP MEETINGS………………………………………………………………….……4</w:t>
      </w:r>
    </w:p>
    <w:p w14:paraId="0B7F5DC8" w14:textId="77777777" w:rsidR="00313359" w:rsidRDefault="00313359" w:rsidP="001B43E9">
      <w:pPr>
        <w:spacing w:after="0"/>
        <w:jc w:val="both"/>
        <w:rPr>
          <w:sz w:val="26"/>
          <w:szCs w:val="26"/>
        </w:rPr>
      </w:pPr>
    </w:p>
    <w:p w14:paraId="2F7D2B28" w14:textId="62B49D5A" w:rsidR="00F13F63" w:rsidRDefault="00F13F63" w:rsidP="001B43E9">
      <w:pPr>
        <w:spacing w:after="0"/>
        <w:jc w:val="both"/>
        <w:rPr>
          <w:sz w:val="26"/>
          <w:szCs w:val="26"/>
        </w:rPr>
      </w:pPr>
      <w:r>
        <w:rPr>
          <w:sz w:val="26"/>
          <w:szCs w:val="26"/>
        </w:rPr>
        <w:t>ARTICLE VII: ELECTIONS……………………………………………………..5</w:t>
      </w:r>
    </w:p>
    <w:p w14:paraId="6FED66CF" w14:textId="77777777" w:rsidR="00F13F63" w:rsidRDefault="00F13F63" w:rsidP="001B43E9">
      <w:pPr>
        <w:spacing w:after="0"/>
        <w:jc w:val="both"/>
        <w:rPr>
          <w:sz w:val="26"/>
          <w:szCs w:val="26"/>
        </w:rPr>
      </w:pPr>
    </w:p>
    <w:p w14:paraId="28A0BDAD" w14:textId="339DCB47" w:rsidR="00F13F63" w:rsidRPr="00313359" w:rsidRDefault="00F13F63" w:rsidP="00F13F63">
      <w:pPr>
        <w:spacing w:after="0"/>
        <w:jc w:val="both"/>
        <w:rPr>
          <w:sz w:val="26"/>
          <w:szCs w:val="26"/>
        </w:rPr>
      </w:pPr>
      <w:r w:rsidRPr="00313359">
        <w:rPr>
          <w:sz w:val="26"/>
          <w:szCs w:val="26"/>
        </w:rPr>
        <w:t>ARTICLE VII</w:t>
      </w:r>
      <w:r>
        <w:rPr>
          <w:sz w:val="26"/>
          <w:szCs w:val="26"/>
        </w:rPr>
        <w:t>I</w:t>
      </w:r>
      <w:r w:rsidRPr="00313359">
        <w:rPr>
          <w:sz w:val="26"/>
          <w:szCs w:val="26"/>
        </w:rPr>
        <w:t>: EMBLEM</w:t>
      </w:r>
      <w:r>
        <w:rPr>
          <w:sz w:val="26"/>
          <w:szCs w:val="26"/>
        </w:rPr>
        <w:t>………………………………………….......</w:t>
      </w:r>
      <w:r w:rsidRPr="00313359">
        <w:rPr>
          <w:sz w:val="26"/>
          <w:szCs w:val="26"/>
        </w:rPr>
        <w:t>……..…5</w:t>
      </w:r>
    </w:p>
    <w:p w14:paraId="749993FE" w14:textId="77777777" w:rsidR="00F13F63" w:rsidRDefault="00F13F63" w:rsidP="001B43E9">
      <w:pPr>
        <w:spacing w:after="0"/>
        <w:jc w:val="both"/>
        <w:rPr>
          <w:sz w:val="26"/>
          <w:szCs w:val="26"/>
        </w:rPr>
      </w:pPr>
    </w:p>
    <w:p w14:paraId="6F9A8576" w14:textId="3B489F75" w:rsidR="005648BE" w:rsidRPr="00313359" w:rsidRDefault="00F13F63" w:rsidP="001B43E9">
      <w:pPr>
        <w:spacing w:after="0"/>
        <w:jc w:val="both"/>
        <w:rPr>
          <w:sz w:val="26"/>
          <w:szCs w:val="26"/>
        </w:rPr>
      </w:pPr>
      <w:r>
        <w:rPr>
          <w:sz w:val="26"/>
          <w:szCs w:val="26"/>
        </w:rPr>
        <w:t>Article IX</w:t>
      </w:r>
      <w:r w:rsidR="001B43E9" w:rsidRPr="00313359">
        <w:rPr>
          <w:sz w:val="26"/>
          <w:szCs w:val="26"/>
        </w:rPr>
        <w:t>: SCHOLARSHIPS</w:t>
      </w:r>
      <w:r>
        <w:rPr>
          <w:sz w:val="26"/>
          <w:szCs w:val="26"/>
        </w:rPr>
        <w:t>….......……….</w:t>
      </w:r>
      <w:r w:rsidR="001B43E9" w:rsidRPr="00313359">
        <w:rPr>
          <w:sz w:val="26"/>
          <w:szCs w:val="26"/>
        </w:rPr>
        <w:t>………………………………</w:t>
      </w:r>
      <w:r w:rsidR="00897FBD" w:rsidRPr="00313359">
        <w:rPr>
          <w:sz w:val="26"/>
          <w:szCs w:val="26"/>
        </w:rPr>
        <w:t>…</w:t>
      </w:r>
      <w:r w:rsidR="001B43E9" w:rsidRPr="00313359">
        <w:rPr>
          <w:sz w:val="26"/>
          <w:szCs w:val="26"/>
        </w:rPr>
        <w:t>.…</w:t>
      </w:r>
      <w:r w:rsidR="00897FBD" w:rsidRPr="00313359">
        <w:rPr>
          <w:sz w:val="26"/>
          <w:szCs w:val="26"/>
        </w:rPr>
        <w:t>5</w:t>
      </w:r>
      <w:r w:rsidR="005648BE" w:rsidRPr="00313359">
        <w:rPr>
          <w:sz w:val="26"/>
          <w:szCs w:val="26"/>
        </w:rPr>
        <w:t xml:space="preserve"> </w:t>
      </w:r>
    </w:p>
    <w:p w14:paraId="15FEFF19" w14:textId="77777777" w:rsidR="005648BE" w:rsidRPr="00313359" w:rsidRDefault="005648BE" w:rsidP="001B43E9">
      <w:pPr>
        <w:spacing w:after="0"/>
        <w:jc w:val="both"/>
        <w:rPr>
          <w:sz w:val="26"/>
          <w:szCs w:val="26"/>
        </w:rPr>
      </w:pPr>
    </w:p>
    <w:p w14:paraId="66D05246" w14:textId="6B1B77B8" w:rsidR="00CC6B8F" w:rsidRPr="00313359" w:rsidRDefault="00F13F63" w:rsidP="00F13F63">
      <w:pPr>
        <w:spacing w:after="0"/>
        <w:rPr>
          <w:sz w:val="26"/>
          <w:szCs w:val="26"/>
        </w:rPr>
      </w:pPr>
      <w:r>
        <w:rPr>
          <w:sz w:val="26"/>
          <w:szCs w:val="26"/>
        </w:rPr>
        <w:t>ARTICLE X</w:t>
      </w:r>
      <w:r w:rsidR="00CC6B8F" w:rsidRPr="00313359">
        <w:rPr>
          <w:sz w:val="26"/>
          <w:szCs w:val="26"/>
        </w:rPr>
        <w:t>: CODE OF ETHICS AND STANDARDS OF PROFESSIONAL CONDUCT</w:t>
      </w:r>
      <w:r>
        <w:rPr>
          <w:sz w:val="26"/>
          <w:szCs w:val="26"/>
        </w:rPr>
        <w:t>………………………………………………………...……....</w:t>
      </w:r>
      <w:r w:rsidR="001B43E9" w:rsidRPr="00313359">
        <w:rPr>
          <w:sz w:val="26"/>
          <w:szCs w:val="26"/>
        </w:rPr>
        <w:t>…</w:t>
      </w:r>
      <w:r w:rsidR="00897FBD" w:rsidRPr="00313359">
        <w:rPr>
          <w:sz w:val="26"/>
          <w:szCs w:val="26"/>
        </w:rPr>
        <w:t>.</w:t>
      </w:r>
      <w:r w:rsidR="001B43E9" w:rsidRPr="00313359">
        <w:rPr>
          <w:sz w:val="26"/>
          <w:szCs w:val="26"/>
        </w:rPr>
        <w:t>.….5</w:t>
      </w:r>
    </w:p>
    <w:p w14:paraId="217794CA" w14:textId="77777777" w:rsidR="00EE0CB4" w:rsidRPr="00313359" w:rsidRDefault="00EE0CB4" w:rsidP="001B43E9">
      <w:pPr>
        <w:spacing w:after="0"/>
        <w:jc w:val="both"/>
        <w:rPr>
          <w:sz w:val="26"/>
          <w:szCs w:val="26"/>
        </w:rPr>
      </w:pPr>
    </w:p>
    <w:p w14:paraId="497D3D93" w14:textId="2351FED7" w:rsidR="00EE0CB4" w:rsidRPr="00313359" w:rsidRDefault="005648BE" w:rsidP="001B43E9">
      <w:pPr>
        <w:spacing w:after="0"/>
        <w:jc w:val="both"/>
        <w:rPr>
          <w:sz w:val="26"/>
          <w:szCs w:val="26"/>
        </w:rPr>
      </w:pPr>
      <w:r w:rsidRPr="00313359">
        <w:rPr>
          <w:sz w:val="26"/>
          <w:szCs w:val="26"/>
        </w:rPr>
        <w:t>ARTICLE X</w:t>
      </w:r>
      <w:r w:rsidR="00F13F63">
        <w:rPr>
          <w:sz w:val="26"/>
          <w:szCs w:val="26"/>
        </w:rPr>
        <w:t>I</w:t>
      </w:r>
      <w:r w:rsidR="00EE0CB4" w:rsidRPr="00313359">
        <w:rPr>
          <w:sz w:val="26"/>
          <w:szCs w:val="26"/>
        </w:rPr>
        <w:t>: NON-PROFIT ORGANIZATION</w:t>
      </w:r>
      <w:r w:rsidR="00F13F63">
        <w:rPr>
          <w:sz w:val="26"/>
          <w:szCs w:val="26"/>
        </w:rPr>
        <w:t>…………………..........</w:t>
      </w:r>
      <w:r w:rsidR="001B43E9" w:rsidRPr="00313359">
        <w:rPr>
          <w:sz w:val="26"/>
          <w:szCs w:val="26"/>
        </w:rPr>
        <w:t>…</w:t>
      </w:r>
      <w:r w:rsidR="00897FBD" w:rsidRPr="00313359">
        <w:rPr>
          <w:sz w:val="26"/>
          <w:szCs w:val="26"/>
        </w:rPr>
        <w:t>...</w:t>
      </w:r>
      <w:r w:rsidR="001B43E9" w:rsidRPr="00313359">
        <w:rPr>
          <w:sz w:val="26"/>
          <w:szCs w:val="26"/>
        </w:rPr>
        <w:t>.…</w:t>
      </w:r>
      <w:r w:rsidR="00897FBD" w:rsidRPr="00313359">
        <w:rPr>
          <w:sz w:val="26"/>
          <w:szCs w:val="26"/>
        </w:rPr>
        <w:t>6</w:t>
      </w:r>
    </w:p>
    <w:p w14:paraId="0393C375" w14:textId="77777777" w:rsidR="00EE0CB4" w:rsidRPr="00313359" w:rsidRDefault="00EE0CB4" w:rsidP="001B43E9">
      <w:pPr>
        <w:spacing w:after="0"/>
        <w:jc w:val="both"/>
        <w:rPr>
          <w:sz w:val="26"/>
          <w:szCs w:val="26"/>
        </w:rPr>
      </w:pPr>
    </w:p>
    <w:p w14:paraId="068DB9D8" w14:textId="19C8AF2D" w:rsidR="00EE0CB4" w:rsidRPr="00313359" w:rsidRDefault="00EE0CB4" w:rsidP="001B43E9">
      <w:pPr>
        <w:spacing w:after="0"/>
        <w:jc w:val="both"/>
        <w:rPr>
          <w:sz w:val="26"/>
          <w:szCs w:val="26"/>
        </w:rPr>
      </w:pPr>
      <w:r w:rsidRPr="00313359">
        <w:rPr>
          <w:sz w:val="26"/>
          <w:szCs w:val="26"/>
        </w:rPr>
        <w:t>ARTICLE X</w:t>
      </w:r>
      <w:r w:rsidR="005648BE" w:rsidRPr="00313359">
        <w:rPr>
          <w:sz w:val="26"/>
          <w:szCs w:val="26"/>
        </w:rPr>
        <w:t>I</w:t>
      </w:r>
      <w:r w:rsidR="00F13F63">
        <w:rPr>
          <w:sz w:val="26"/>
          <w:szCs w:val="26"/>
        </w:rPr>
        <w:t>I</w:t>
      </w:r>
      <w:r w:rsidRPr="00313359">
        <w:rPr>
          <w:sz w:val="26"/>
          <w:szCs w:val="26"/>
        </w:rPr>
        <w:t>: DISSOLUTION</w:t>
      </w:r>
      <w:r w:rsidR="00F13F63">
        <w:rPr>
          <w:sz w:val="26"/>
          <w:szCs w:val="26"/>
        </w:rPr>
        <w:t>……………………………………..…</w:t>
      </w:r>
      <w:r w:rsidR="001B43E9" w:rsidRPr="00313359">
        <w:rPr>
          <w:sz w:val="26"/>
          <w:szCs w:val="26"/>
        </w:rPr>
        <w:t>…</w:t>
      </w:r>
      <w:r w:rsidR="00F13F63">
        <w:rPr>
          <w:sz w:val="26"/>
          <w:szCs w:val="26"/>
        </w:rPr>
        <w:t>..</w:t>
      </w:r>
      <w:r w:rsidR="001B43E9" w:rsidRPr="00313359">
        <w:rPr>
          <w:sz w:val="26"/>
          <w:szCs w:val="26"/>
        </w:rPr>
        <w:t>…….6</w:t>
      </w:r>
    </w:p>
    <w:p w14:paraId="55F336EE" w14:textId="77777777" w:rsidR="00EE0CB4" w:rsidRPr="00313359" w:rsidRDefault="00EE0CB4" w:rsidP="001B43E9">
      <w:pPr>
        <w:spacing w:after="0"/>
        <w:jc w:val="both"/>
        <w:rPr>
          <w:sz w:val="26"/>
          <w:szCs w:val="26"/>
        </w:rPr>
      </w:pPr>
    </w:p>
    <w:p w14:paraId="75E3CA46" w14:textId="505BDB12" w:rsidR="00897FBD" w:rsidRPr="00F13F63" w:rsidRDefault="005648BE" w:rsidP="00F13F63">
      <w:pPr>
        <w:spacing w:after="0"/>
        <w:jc w:val="both"/>
        <w:rPr>
          <w:sz w:val="26"/>
          <w:szCs w:val="26"/>
        </w:rPr>
      </w:pPr>
      <w:r w:rsidRPr="00313359">
        <w:rPr>
          <w:sz w:val="26"/>
          <w:szCs w:val="26"/>
        </w:rPr>
        <w:t>ARTICLE XI</w:t>
      </w:r>
      <w:r w:rsidR="00F13F63">
        <w:rPr>
          <w:sz w:val="26"/>
          <w:szCs w:val="26"/>
        </w:rPr>
        <w:t>I</w:t>
      </w:r>
      <w:r w:rsidRPr="00313359">
        <w:rPr>
          <w:sz w:val="26"/>
          <w:szCs w:val="26"/>
        </w:rPr>
        <w:t>I</w:t>
      </w:r>
      <w:r w:rsidR="00EE0CB4" w:rsidRPr="00313359">
        <w:rPr>
          <w:sz w:val="26"/>
          <w:szCs w:val="26"/>
        </w:rPr>
        <w:t>: AMENDMENTS TO THE CONSTITUTION</w:t>
      </w:r>
      <w:r w:rsidR="00F13F63">
        <w:rPr>
          <w:sz w:val="26"/>
          <w:szCs w:val="26"/>
        </w:rPr>
        <w:t>……</w:t>
      </w:r>
      <w:r w:rsidR="001B43E9" w:rsidRPr="00313359">
        <w:rPr>
          <w:sz w:val="26"/>
          <w:szCs w:val="26"/>
        </w:rPr>
        <w:t>…</w:t>
      </w:r>
      <w:r w:rsidR="00F13F63">
        <w:rPr>
          <w:sz w:val="26"/>
          <w:szCs w:val="26"/>
        </w:rPr>
        <w:t>..…</w:t>
      </w:r>
      <w:r w:rsidR="001B43E9" w:rsidRPr="00313359">
        <w:rPr>
          <w:sz w:val="26"/>
          <w:szCs w:val="26"/>
        </w:rPr>
        <w:t>..…….6</w:t>
      </w:r>
    </w:p>
    <w:p w14:paraId="3ED3E76D" w14:textId="77777777" w:rsidR="00897FBD" w:rsidRPr="00313359" w:rsidRDefault="00897FBD" w:rsidP="002D701A">
      <w:pPr>
        <w:spacing w:after="0"/>
        <w:jc w:val="center"/>
        <w:rPr>
          <w:b/>
          <w:sz w:val="26"/>
          <w:szCs w:val="26"/>
        </w:rPr>
      </w:pPr>
    </w:p>
    <w:p w14:paraId="7B49EFB1" w14:textId="77777777" w:rsidR="00F13F63" w:rsidRDefault="00F13F63" w:rsidP="002D701A">
      <w:pPr>
        <w:spacing w:after="0"/>
        <w:jc w:val="center"/>
        <w:rPr>
          <w:b/>
          <w:sz w:val="26"/>
          <w:szCs w:val="26"/>
        </w:rPr>
      </w:pPr>
    </w:p>
    <w:p w14:paraId="5F78B94D" w14:textId="77777777" w:rsidR="00384262" w:rsidRDefault="00384262" w:rsidP="002D701A">
      <w:pPr>
        <w:spacing w:after="0"/>
        <w:jc w:val="center"/>
        <w:rPr>
          <w:b/>
          <w:sz w:val="26"/>
          <w:szCs w:val="26"/>
        </w:rPr>
      </w:pPr>
    </w:p>
    <w:p w14:paraId="35699969" w14:textId="77777777" w:rsidR="00384262" w:rsidRDefault="00384262" w:rsidP="002D701A">
      <w:pPr>
        <w:spacing w:after="0"/>
        <w:jc w:val="center"/>
        <w:rPr>
          <w:b/>
          <w:sz w:val="26"/>
          <w:szCs w:val="26"/>
        </w:rPr>
      </w:pPr>
    </w:p>
    <w:p w14:paraId="0A6605C4" w14:textId="77777777" w:rsidR="00436B05" w:rsidRPr="00313359" w:rsidRDefault="00436B05" w:rsidP="002D701A">
      <w:pPr>
        <w:spacing w:after="0"/>
        <w:jc w:val="center"/>
        <w:rPr>
          <w:b/>
          <w:sz w:val="26"/>
          <w:szCs w:val="26"/>
        </w:rPr>
      </w:pPr>
      <w:r w:rsidRPr="00313359">
        <w:rPr>
          <w:b/>
          <w:sz w:val="26"/>
          <w:szCs w:val="26"/>
        </w:rPr>
        <w:t>ARTICLE I</w:t>
      </w:r>
      <w:r w:rsidR="002D701A" w:rsidRPr="00313359">
        <w:rPr>
          <w:b/>
          <w:sz w:val="26"/>
          <w:szCs w:val="26"/>
        </w:rPr>
        <w:t xml:space="preserve">: </w:t>
      </w:r>
      <w:r w:rsidR="007075C8" w:rsidRPr="00313359">
        <w:rPr>
          <w:b/>
          <w:sz w:val="26"/>
          <w:szCs w:val="26"/>
        </w:rPr>
        <w:t xml:space="preserve">Official </w:t>
      </w:r>
      <w:r w:rsidRPr="00313359">
        <w:rPr>
          <w:b/>
          <w:sz w:val="26"/>
          <w:szCs w:val="26"/>
        </w:rPr>
        <w:t>Name and Object</w:t>
      </w:r>
      <w:r w:rsidR="007075C8" w:rsidRPr="00313359">
        <w:rPr>
          <w:b/>
          <w:sz w:val="26"/>
          <w:szCs w:val="26"/>
        </w:rPr>
        <w:t>ives</w:t>
      </w:r>
    </w:p>
    <w:p w14:paraId="06F7E7BB" w14:textId="77777777" w:rsidR="00662423" w:rsidRPr="00313359" w:rsidRDefault="00662423" w:rsidP="002D701A">
      <w:pPr>
        <w:spacing w:after="0"/>
        <w:jc w:val="center"/>
        <w:rPr>
          <w:b/>
          <w:sz w:val="26"/>
          <w:szCs w:val="26"/>
        </w:rPr>
      </w:pPr>
    </w:p>
    <w:p w14:paraId="6F8194E6" w14:textId="77777777" w:rsidR="007075C8" w:rsidRPr="00313359" w:rsidRDefault="00436B05" w:rsidP="00436B05">
      <w:pPr>
        <w:jc w:val="both"/>
        <w:rPr>
          <w:sz w:val="26"/>
          <w:szCs w:val="26"/>
        </w:rPr>
      </w:pPr>
      <w:r w:rsidRPr="00313359">
        <w:rPr>
          <w:b/>
          <w:sz w:val="26"/>
          <w:szCs w:val="26"/>
        </w:rPr>
        <w:t>Section 1</w:t>
      </w:r>
      <w:r w:rsidR="007075C8" w:rsidRPr="00313359">
        <w:rPr>
          <w:b/>
          <w:sz w:val="26"/>
          <w:szCs w:val="26"/>
        </w:rPr>
        <w:t>.01 Official Name:</w:t>
      </w:r>
      <w:r w:rsidR="006F66E6" w:rsidRPr="00313359">
        <w:rPr>
          <w:sz w:val="26"/>
          <w:szCs w:val="26"/>
        </w:rPr>
        <w:t xml:space="preserve"> </w:t>
      </w:r>
      <w:r w:rsidRPr="00313359">
        <w:rPr>
          <w:sz w:val="26"/>
          <w:szCs w:val="26"/>
        </w:rPr>
        <w:t xml:space="preserve">This organization shall be known as the </w:t>
      </w:r>
      <w:r w:rsidRPr="00313359">
        <w:rPr>
          <w:i/>
          <w:sz w:val="26"/>
          <w:szCs w:val="26"/>
        </w:rPr>
        <w:t>New York State Division of the International</w:t>
      </w:r>
      <w:r w:rsidR="007075C8" w:rsidRPr="00313359">
        <w:rPr>
          <w:i/>
          <w:sz w:val="26"/>
          <w:szCs w:val="26"/>
        </w:rPr>
        <w:t xml:space="preserve"> Association for Identification</w:t>
      </w:r>
      <w:r w:rsidR="007075C8" w:rsidRPr="00313359">
        <w:rPr>
          <w:sz w:val="26"/>
          <w:szCs w:val="26"/>
        </w:rPr>
        <w:t>, a non-profit organization.</w:t>
      </w:r>
    </w:p>
    <w:p w14:paraId="593A1C96" w14:textId="77777777" w:rsidR="007075C8" w:rsidRPr="00313359" w:rsidRDefault="006F66E6" w:rsidP="00436B05">
      <w:pPr>
        <w:jc w:val="both"/>
        <w:rPr>
          <w:sz w:val="26"/>
          <w:szCs w:val="26"/>
        </w:rPr>
      </w:pPr>
      <w:r w:rsidRPr="00313359">
        <w:rPr>
          <w:sz w:val="26"/>
          <w:szCs w:val="26"/>
        </w:rPr>
        <w:t xml:space="preserve"> </w:t>
      </w:r>
      <w:r w:rsidRPr="00313359">
        <w:rPr>
          <w:b/>
          <w:sz w:val="26"/>
          <w:szCs w:val="26"/>
        </w:rPr>
        <w:t>Section 1.02: Objectives</w:t>
      </w:r>
      <w:r w:rsidRPr="00313359">
        <w:rPr>
          <w:b/>
          <w:i/>
          <w:sz w:val="26"/>
          <w:szCs w:val="26"/>
        </w:rPr>
        <w:t>:</w:t>
      </w:r>
      <w:r w:rsidRPr="00313359">
        <w:rPr>
          <w:sz w:val="26"/>
          <w:szCs w:val="26"/>
        </w:rPr>
        <w:t xml:space="preserve"> </w:t>
      </w:r>
      <w:r w:rsidR="007075C8" w:rsidRPr="00313359">
        <w:rPr>
          <w:sz w:val="26"/>
          <w:szCs w:val="26"/>
        </w:rPr>
        <w:t>The current objectives of the New York State Division of the International Association for Identification are:</w:t>
      </w:r>
    </w:p>
    <w:p w14:paraId="25678906" w14:textId="77777777" w:rsidR="00436B05" w:rsidRPr="00313359" w:rsidRDefault="00436B05" w:rsidP="00436B05">
      <w:pPr>
        <w:jc w:val="both"/>
        <w:rPr>
          <w:sz w:val="26"/>
          <w:szCs w:val="26"/>
        </w:rPr>
      </w:pPr>
      <w:r w:rsidRPr="00313359">
        <w:rPr>
          <w:sz w:val="26"/>
          <w:szCs w:val="26"/>
        </w:rPr>
        <w:t>A</w:t>
      </w:r>
      <w:r w:rsidR="007075C8" w:rsidRPr="00313359">
        <w:rPr>
          <w:sz w:val="26"/>
          <w:szCs w:val="26"/>
        </w:rPr>
        <w:t>.</w:t>
      </w:r>
      <w:r w:rsidRPr="00313359">
        <w:rPr>
          <w:sz w:val="26"/>
          <w:szCs w:val="26"/>
        </w:rPr>
        <w:t xml:space="preserve"> To associate persons who are actively engaged in the business of identification, investigation, and scientific crime detection in an organized body so that the profession in all of its branches may be standardized and practiced effectively and scientifically. </w:t>
      </w:r>
    </w:p>
    <w:p w14:paraId="10007F8D" w14:textId="77777777" w:rsidR="00436B05" w:rsidRPr="00313359" w:rsidRDefault="00436B05" w:rsidP="00436B05">
      <w:pPr>
        <w:jc w:val="both"/>
        <w:rPr>
          <w:sz w:val="26"/>
          <w:szCs w:val="26"/>
        </w:rPr>
      </w:pPr>
      <w:r w:rsidRPr="00313359">
        <w:rPr>
          <w:sz w:val="26"/>
          <w:szCs w:val="26"/>
        </w:rPr>
        <w:t xml:space="preserve">B. To engage research work in scientific crime detection and developments. </w:t>
      </w:r>
    </w:p>
    <w:p w14:paraId="7E2A0BED" w14:textId="77777777" w:rsidR="00436B05" w:rsidRPr="00313359" w:rsidRDefault="00436B05" w:rsidP="00436B05">
      <w:pPr>
        <w:jc w:val="both"/>
        <w:rPr>
          <w:sz w:val="26"/>
          <w:szCs w:val="26"/>
        </w:rPr>
      </w:pPr>
      <w:r w:rsidRPr="00313359">
        <w:rPr>
          <w:sz w:val="26"/>
          <w:szCs w:val="26"/>
        </w:rPr>
        <w:t>C. To encourage the enlargement and improvement of the forensic science community within the scope of the recognized sub-disciplines, as recognized by the International Association for Identification.</w:t>
      </w:r>
    </w:p>
    <w:p w14:paraId="2E187CC8" w14:textId="77777777" w:rsidR="00436B05" w:rsidRPr="00313359" w:rsidRDefault="00436B05" w:rsidP="00436B05">
      <w:pPr>
        <w:jc w:val="both"/>
        <w:rPr>
          <w:sz w:val="26"/>
          <w:szCs w:val="26"/>
        </w:rPr>
      </w:pPr>
      <w:r w:rsidRPr="00313359">
        <w:rPr>
          <w:sz w:val="26"/>
          <w:szCs w:val="26"/>
        </w:rPr>
        <w:t>D. To keep its members apprised of the latest techniques, discoveries and development in crime detection and the science of identification in all its phases.</w:t>
      </w:r>
    </w:p>
    <w:p w14:paraId="7C77DDE4" w14:textId="77777777" w:rsidR="00436B05" w:rsidRPr="00313359" w:rsidRDefault="00436B05" w:rsidP="00436B05">
      <w:pPr>
        <w:jc w:val="both"/>
        <w:rPr>
          <w:sz w:val="26"/>
          <w:szCs w:val="26"/>
        </w:rPr>
      </w:pPr>
      <w:r w:rsidRPr="00313359">
        <w:rPr>
          <w:sz w:val="26"/>
          <w:szCs w:val="26"/>
        </w:rPr>
        <w:t xml:space="preserve">E. To employ all the collective wisdom of the profession to advance the scientific techniques of personal identification and crime detection. </w:t>
      </w:r>
    </w:p>
    <w:p w14:paraId="2DFD184E" w14:textId="1C8EBDF4" w:rsidR="00897FBD" w:rsidRPr="00313359" w:rsidRDefault="00436B05" w:rsidP="00313359">
      <w:pPr>
        <w:jc w:val="both"/>
        <w:rPr>
          <w:sz w:val="26"/>
          <w:szCs w:val="26"/>
        </w:rPr>
      </w:pPr>
      <w:r w:rsidRPr="00313359">
        <w:rPr>
          <w:sz w:val="26"/>
          <w:szCs w:val="26"/>
        </w:rPr>
        <w:t xml:space="preserve">F. To encourage and promote the advancement of forensic science through </w:t>
      </w:r>
      <w:r w:rsidR="007075C8" w:rsidRPr="00313359">
        <w:rPr>
          <w:sz w:val="26"/>
          <w:szCs w:val="26"/>
        </w:rPr>
        <w:t xml:space="preserve">training, </w:t>
      </w:r>
      <w:r w:rsidR="004F4B46" w:rsidRPr="00313359">
        <w:rPr>
          <w:sz w:val="26"/>
          <w:szCs w:val="26"/>
        </w:rPr>
        <w:t xml:space="preserve">education and publication of information in all the disciplines of forensic science </w:t>
      </w:r>
      <w:r w:rsidRPr="00313359">
        <w:rPr>
          <w:sz w:val="26"/>
          <w:szCs w:val="26"/>
        </w:rPr>
        <w:t>within the membership, and throughout the applicable student population.</w:t>
      </w:r>
    </w:p>
    <w:p w14:paraId="7CC33778" w14:textId="77777777" w:rsidR="00313359" w:rsidRPr="00313359" w:rsidRDefault="00313359" w:rsidP="002D701A">
      <w:pPr>
        <w:spacing w:after="0"/>
        <w:jc w:val="center"/>
        <w:rPr>
          <w:b/>
          <w:sz w:val="26"/>
          <w:szCs w:val="26"/>
        </w:rPr>
      </w:pPr>
    </w:p>
    <w:p w14:paraId="18C3B29E" w14:textId="77777777" w:rsidR="004F4B46" w:rsidRPr="00313359" w:rsidRDefault="004F4B46" w:rsidP="002D701A">
      <w:pPr>
        <w:spacing w:after="0"/>
        <w:jc w:val="center"/>
        <w:rPr>
          <w:b/>
          <w:sz w:val="26"/>
          <w:szCs w:val="26"/>
        </w:rPr>
      </w:pPr>
      <w:r w:rsidRPr="00313359">
        <w:rPr>
          <w:b/>
          <w:sz w:val="26"/>
          <w:szCs w:val="26"/>
        </w:rPr>
        <w:t>ARTICLE II</w:t>
      </w:r>
      <w:r w:rsidR="002D701A" w:rsidRPr="00313359">
        <w:rPr>
          <w:b/>
          <w:sz w:val="26"/>
          <w:szCs w:val="26"/>
        </w:rPr>
        <w:t xml:space="preserve">: </w:t>
      </w:r>
      <w:r w:rsidRPr="00313359">
        <w:rPr>
          <w:b/>
          <w:sz w:val="26"/>
          <w:szCs w:val="26"/>
        </w:rPr>
        <w:t>Membership</w:t>
      </w:r>
    </w:p>
    <w:p w14:paraId="26A80A34" w14:textId="77777777" w:rsidR="00662423" w:rsidRPr="00313359" w:rsidRDefault="00662423" w:rsidP="002D701A">
      <w:pPr>
        <w:spacing w:after="0"/>
        <w:jc w:val="center"/>
        <w:rPr>
          <w:b/>
          <w:sz w:val="26"/>
          <w:szCs w:val="26"/>
        </w:rPr>
      </w:pPr>
    </w:p>
    <w:p w14:paraId="179C2637" w14:textId="3EEC67A8" w:rsidR="00B9570E" w:rsidRPr="00313359" w:rsidRDefault="004F4B46" w:rsidP="00B9570E">
      <w:pPr>
        <w:spacing w:after="0"/>
        <w:rPr>
          <w:sz w:val="26"/>
          <w:szCs w:val="26"/>
        </w:rPr>
      </w:pPr>
      <w:r w:rsidRPr="00313359">
        <w:rPr>
          <w:b/>
          <w:sz w:val="26"/>
          <w:szCs w:val="26"/>
        </w:rPr>
        <w:t>Section 2.01 Categories:</w:t>
      </w:r>
      <w:r w:rsidRPr="00313359">
        <w:rPr>
          <w:sz w:val="26"/>
          <w:szCs w:val="26"/>
        </w:rPr>
        <w:tab/>
        <w:t xml:space="preserve">Membership of the New York State Division shall consist of </w:t>
      </w:r>
      <w:r w:rsidR="001B43E9" w:rsidRPr="00313359">
        <w:rPr>
          <w:sz w:val="26"/>
          <w:szCs w:val="26"/>
        </w:rPr>
        <w:t>Active</w:t>
      </w:r>
      <w:r w:rsidR="00D8029A" w:rsidRPr="00313359">
        <w:rPr>
          <w:sz w:val="26"/>
          <w:szCs w:val="26"/>
        </w:rPr>
        <w:t xml:space="preserve"> Members</w:t>
      </w:r>
      <w:r w:rsidR="001B43E9" w:rsidRPr="00313359">
        <w:rPr>
          <w:sz w:val="26"/>
          <w:szCs w:val="26"/>
        </w:rPr>
        <w:t>;</w:t>
      </w:r>
      <w:r w:rsidRPr="00313359">
        <w:rPr>
          <w:sz w:val="26"/>
          <w:szCs w:val="26"/>
        </w:rPr>
        <w:t xml:space="preserve"> </w:t>
      </w:r>
      <w:r w:rsidR="00B9570E" w:rsidRPr="00313359">
        <w:rPr>
          <w:sz w:val="26"/>
          <w:szCs w:val="26"/>
        </w:rPr>
        <w:t>Ass</w:t>
      </w:r>
      <w:r w:rsidR="001B43E9" w:rsidRPr="00313359">
        <w:rPr>
          <w:sz w:val="26"/>
          <w:szCs w:val="26"/>
        </w:rPr>
        <w:t>ociate members; Honorary</w:t>
      </w:r>
      <w:r w:rsidR="00D8029A" w:rsidRPr="00313359">
        <w:rPr>
          <w:sz w:val="26"/>
          <w:szCs w:val="26"/>
        </w:rPr>
        <w:t xml:space="preserve"> Members</w:t>
      </w:r>
      <w:r w:rsidR="001B43E9" w:rsidRPr="00313359">
        <w:rPr>
          <w:sz w:val="26"/>
          <w:szCs w:val="26"/>
        </w:rPr>
        <w:t>,</w:t>
      </w:r>
      <w:r w:rsidR="00B9570E" w:rsidRPr="00313359">
        <w:rPr>
          <w:sz w:val="26"/>
          <w:szCs w:val="26"/>
        </w:rPr>
        <w:t xml:space="preserve"> and Life members.</w:t>
      </w:r>
    </w:p>
    <w:p w14:paraId="5C72BDBB" w14:textId="77777777" w:rsidR="00B9570E" w:rsidRPr="00313359" w:rsidRDefault="00B9570E" w:rsidP="00B9570E">
      <w:pPr>
        <w:spacing w:after="0"/>
        <w:rPr>
          <w:sz w:val="26"/>
          <w:szCs w:val="26"/>
        </w:rPr>
      </w:pPr>
    </w:p>
    <w:p w14:paraId="205E63C1" w14:textId="5811F239" w:rsidR="00313359" w:rsidRPr="00F13F63" w:rsidRDefault="00B9570E" w:rsidP="00F13F63">
      <w:pPr>
        <w:spacing w:after="0"/>
        <w:rPr>
          <w:sz w:val="26"/>
          <w:szCs w:val="26"/>
        </w:rPr>
      </w:pPr>
      <w:r w:rsidRPr="00313359">
        <w:rPr>
          <w:b/>
          <w:sz w:val="26"/>
          <w:szCs w:val="26"/>
        </w:rPr>
        <w:t>Section 2.02</w:t>
      </w:r>
      <w:r w:rsidR="006F66E6" w:rsidRPr="00313359">
        <w:rPr>
          <w:b/>
          <w:sz w:val="26"/>
          <w:szCs w:val="26"/>
        </w:rPr>
        <w:t>:</w:t>
      </w:r>
      <w:r w:rsidRPr="00313359">
        <w:rPr>
          <w:sz w:val="26"/>
          <w:szCs w:val="26"/>
        </w:rPr>
        <w:t xml:space="preserve"> </w:t>
      </w:r>
      <w:r w:rsidR="00DA1BEB" w:rsidRPr="00313359">
        <w:rPr>
          <w:sz w:val="26"/>
          <w:szCs w:val="26"/>
        </w:rPr>
        <w:t>Qualifications and Application: The q</w:t>
      </w:r>
      <w:r w:rsidRPr="00313359">
        <w:rPr>
          <w:sz w:val="26"/>
          <w:szCs w:val="26"/>
        </w:rPr>
        <w:t>ualifications and application procedures for each category of membership shall conform to the p</w:t>
      </w:r>
      <w:r w:rsidR="00666848" w:rsidRPr="00313359">
        <w:rPr>
          <w:sz w:val="26"/>
          <w:szCs w:val="26"/>
        </w:rPr>
        <w:t>rovisions as set forth in the By-L</w:t>
      </w:r>
      <w:r w:rsidRPr="00313359">
        <w:rPr>
          <w:sz w:val="26"/>
          <w:szCs w:val="26"/>
        </w:rPr>
        <w:t>aws.</w:t>
      </w:r>
    </w:p>
    <w:p w14:paraId="6025A32D" w14:textId="77777777" w:rsidR="00313359" w:rsidRDefault="00313359" w:rsidP="002D701A">
      <w:pPr>
        <w:spacing w:after="0"/>
        <w:jc w:val="center"/>
        <w:rPr>
          <w:b/>
          <w:sz w:val="26"/>
          <w:szCs w:val="26"/>
        </w:rPr>
      </w:pPr>
    </w:p>
    <w:p w14:paraId="5A021537" w14:textId="77777777" w:rsidR="00F13F63" w:rsidRDefault="00F13F63" w:rsidP="002D701A">
      <w:pPr>
        <w:spacing w:after="0"/>
        <w:jc w:val="center"/>
        <w:rPr>
          <w:b/>
          <w:sz w:val="26"/>
          <w:szCs w:val="26"/>
        </w:rPr>
      </w:pPr>
    </w:p>
    <w:p w14:paraId="1CF4C0EA" w14:textId="77777777" w:rsidR="00F13F63" w:rsidRDefault="00F13F63" w:rsidP="002D701A">
      <w:pPr>
        <w:spacing w:after="0"/>
        <w:jc w:val="center"/>
        <w:rPr>
          <w:b/>
          <w:sz w:val="26"/>
          <w:szCs w:val="26"/>
        </w:rPr>
      </w:pPr>
    </w:p>
    <w:p w14:paraId="5E7D6591" w14:textId="77777777" w:rsidR="00F13F63" w:rsidRDefault="00F13F63" w:rsidP="002D701A">
      <w:pPr>
        <w:spacing w:after="0"/>
        <w:jc w:val="center"/>
        <w:rPr>
          <w:b/>
          <w:sz w:val="26"/>
          <w:szCs w:val="26"/>
        </w:rPr>
      </w:pPr>
    </w:p>
    <w:p w14:paraId="4DB756BB" w14:textId="77777777" w:rsidR="00AD3102" w:rsidRPr="00313359" w:rsidRDefault="00AD3102" w:rsidP="002D701A">
      <w:pPr>
        <w:spacing w:after="0"/>
        <w:jc w:val="center"/>
        <w:rPr>
          <w:b/>
          <w:sz w:val="26"/>
          <w:szCs w:val="26"/>
        </w:rPr>
      </w:pPr>
      <w:r w:rsidRPr="00313359">
        <w:rPr>
          <w:b/>
          <w:sz w:val="26"/>
          <w:szCs w:val="26"/>
        </w:rPr>
        <w:t>ARTICLE III</w:t>
      </w:r>
      <w:r w:rsidR="002D701A" w:rsidRPr="00313359">
        <w:rPr>
          <w:b/>
          <w:sz w:val="26"/>
          <w:szCs w:val="26"/>
        </w:rPr>
        <w:t xml:space="preserve">: </w:t>
      </w:r>
      <w:r w:rsidRPr="00313359">
        <w:rPr>
          <w:b/>
          <w:sz w:val="26"/>
          <w:szCs w:val="26"/>
        </w:rPr>
        <w:t>Officers</w:t>
      </w:r>
    </w:p>
    <w:p w14:paraId="0D871D7A" w14:textId="77777777" w:rsidR="00662423" w:rsidRPr="00313359" w:rsidRDefault="00662423" w:rsidP="002D701A">
      <w:pPr>
        <w:spacing w:after="0"/>
        <w:jc w:val="center"/>
        <w:rPr>
          <w:b/>
          <w:sz w:val="26"/>
          <w:szCs w:val="26"/>
        </w:rPr>
      </w:pPr>
    </w:p>
    <w:p w14:paraId="1382871F" w14:textId="77777777" w:rsidR="00AD3102" w:rsidRPr="00313359" w:rsidRDefault="00AD3102" w:rsidP="00AD3102">
      <w:pPr>
        <w:rPr>
          <w:sz w:val="26"/>
          <w:szCs w:val="26"/>
        </w:rPr>
      </w:pPr>
      <w:r w:rsidRPr="00313359">
        <w:rPr>
          <w:b/>
          <w:sz w:val="26"/>
          <w:szCs w:val="26"/>
        </w:rPr>
        <w:t>Section 3.01</w:t>
      </w:r>
      <w:r w:rsidR="006F66E6" w:rsidRPr="00313359">
        <w:rPr>
          <w:b/>
          <w:sz w:val="26"/>
          <w:szCs w:val="26"/>
        </w:rPr>
        <w:t>:</w:t>
      </w:r>
      <w:r w:rsidR="006F66E6" w:rsidRPr="00313359">
        <w:rPr>
          <w:sz w:val="26"/>
          <w:szCs w:val="26"/>
        </w:rPr>
        <w:t xml:space="preserve"> </w:t>
      </w:r>
      <w:r w:rsidRPr="00313359">
        <w:rPr>
          <w:sz w:val="26"/>
          <w:szCs w:val="26"/>
        </w:rPr>
        <w:t>The officers shall consist of: President, 1</w:t>
      </w:r>
      <w:r w:rsidRPr="00313359">
        <w:rPr>
          <w:sz w:val="26"/>
          <w:szCs w:val="26"/>
          <w:vertAlign w:val="superscript"/>
        </w:rPr>
        <w:t>st</w:t>
      </w:r>
      <w:r w:rsidRPr="00313359">
        <w:rPr>
          <w:sz w:val="26"/>
          <w:szCs w:val="26"/>
        </w:rPr>
        <w:t xml:space="preserve"> Vice President, 2</w:t>
      </w:r>
      <w:r w:rsidRPr="00313359">
        <w:rPr>
          <w:sz w:val="26"/>
          <w:szCs w:val="26"/>
          <w:vertAlign w:val="superscript"/>
        </w:rPr>
        <w:t>nd</w:t>
      </w:r>
      <w:r w:rsidRPr="00313359">
        <w:rPr>
          <w:sz w:val="26"/>
          <w:szCs w:val="26"/>
        </w:rPr>
        <w:t xml:space="preserve"> Vice President, 3</w:t>
      </w:r>
      <w:r w:rsidRPr="00313359">
        <w:rPr>
          <w:sz w:val="26"/>
          <w:szCs w:val="26"/>
          <w:vertAlign w:val="superscript"/>
        </w:rPr>
        <w:t>rd</w:t>
      </w:r>
      <w:r w:rsidRPr="00313359">
        <w:rPr>
          <w:sz w:val="26"/>
          <w:szCs w:val="26"/>
        </w:rPr>
        <w:t xml:space="preserve"> Vice President, Secretary/Treasurer, Editor-Historian, Recording Secretary, Sergeant-at-Arms and Webmaster.</w:t>
      </w:r>
    </w:p>
    <w:p w14:paraId="118673C6" w14:textId="77777777" w:rsidR="00AD3102" w:rsidRPr="00313359" w:rsidRDefault="00AD3102" w:rsidP="00AD3102">
      <w:pPr>
        <w:rPr>
          <w:sz w:val="26"/>
          <w:szCs w:val="26"/>
        </w:rPr>
      </w:pPr>
      <w:r w:rsidRPr="00313359">
        <w:rPr>
          <w:b/>
          <w:sz w:val="26"/>
          <w:szCs w:val="26"/>
        </w:rPr>
        <w:t>Section 3.02 Election, Appointment, Removal, and Duties:</w:t>
      </w:r>
      <w:r w:rsidRPr="00313359">
        <w:rPr>
          <w:sz w:val="26"/>
          <w:szCs w:val="26"/>
        </w:rPr>
        <w:t xml:space="preserve"> The election or appointment, succession, removal, and duties of all officers shall conform to the </w:t>
      </w:r>
      <w:r w:rsidR="00666848" w:rsidRPr="00313359">
        <w:rPr>
          <w:sz w:val="26"/>
          <w:szCs w:val="26"/>
        </w:rPr>
        <w:t>Provisions of the By-Laws.</w:t>
      </w:r>
    </w:p>
    <w:p w14:paraId="6833E868" w14:textId="77777777" w:rsidR="00313359" w:rsidRPr="00313359" w:rsidRDefault="00313359" w:rsidP="00313359">
      <w:pPr>
        <w:spacing w:after="0"/>
        <w:rPr>
          <w:b/>
          <w:sz w:val="26"/>
          <w:szCs w:val="26"/>
        </w:rPr>
      </w:pPr>
    </w:p>
    <w:p w14:paraId="6E143FA7" w14:textId="77777777" w:rsidR="00666848" w:rsidRPr="00313359" w:rsidRDefault="00666848" w:rsidP="002D701A">
      <w:pPr>
        <w:spacing w:after="0"/>
        <w:jc w:val="center"/>
        <w:rPr>
          <w:b/>
          <w:sz w:val="26"/>
          <w:szCs w:val="26"/>
        </w:rPr>
      </w:pPr>
      <w:r w:rsidRPr="00313359">
        <w:rPr>
          <w:b/>
          <w:sz w:val="26"/>
          <w:szCs w:val="26"/>
        </w:rPr>
        <w:t>ARTICLE IV</w:t>
      </w:r>
      <w:r w:rsidR="002D701A" w:rsidRPr="00313359">
        <w:rPr>
          <w:b/>
          <w:sz w:val="26"/>
          <w:szCs w:val="26"/>
        </w:rPr>
        <w:t xml:space="preserve">: </w:t>
      </w:r>
      <w:r w:rsidRPr="00313359">
        <w:rPr>
          <w:b/>
          <w:sz w:val="26"/>
          <w:szCs w:val="26"/>
        </w:rPr>
        <w:t>Board of Directors</w:t>
      </w:r>
    </w:p>
    <w:p w14:paraId="19DAE9DF" w14:textId="77777777" w:rsidR="00662423" w:rsidRPr="00313359" w:rsidRDefault="00662423" w:rsidP="002D701A">
      <w:pPr>
        <w:spacing w:after="0"/>
        <w:jc w:val="center"/>
        <w:rPr>
          <w:b/>
          <w:sz w:val="26"/>
          <w:szCs w:val="26"/>
        </w:rPr>
      </w:pPr>
    </w:p>
    <w:p w14:paraId="7E4AE1C1" w14:textId="77777777" w:rsidR="00666848" w:rsidRPr="00313359" w:rsidRDefault="00666848" w:rsidP="00666848">
      <w:pPr>
        <w:rPr>
          <w:sz w:val="26"/>
          <w:szCs w:val="26"/>
        </w:rPr>
      </w:pPr>
      <w:r w:rsidRPr="00313359">
        <w:rPr>
          <w:b/>
          <w:sz w:val="26"/>
          <w:szCs w:val="26"/>
        </w:rPr>
        <w:t>Section 4.01 Members of the Board of Directors</w:t>
      </w:r>
      <w:r w:rsidRPr="00313359">
        <w:rPr>
          <w:sz w:val="26"/>
          <w:szCs w:val="26"/>
        </w:rPr>
        <w:t>:</w:t>
      </w:r>
      <w:r w:rsidRPr="00313359">
        <w:rPr>
          <w:b/>
          <w:sz w:val="26"/>
          <w:szCs w:val="26"/>
        </w:rPr>
        <w:t xml:space="preserve">  </w:t>
      </w:r>
      <w:r w:rsidRPr="00313359">
        <w:rPr>
          <w:sz w:val="26"/>
          <w:szCs w:val="26"/>
        </w:rPr>
        <w:t>There shall be a Board of Directors consisting of five (5) elected members including the immediate Past President of the Division, who shall serve as Chairman of the Board of Directors.  Only these five (5) members shall be ent</w:t>
      </w:r>
      <w:r w:rsidR="00F44AD4" w:rsidRPr="00313359">
        <w:rPr>
          <w:sz w:val="26"/>
          <w:szCs w:val="26"/>
        </w:rPr>
        <w:t>itled to vote on business properly brought before the Board of Directors, unless otherwise provided for in the By-Laws.</w:t>
      </w:r>
    </w:p>
    <w:p w14:paraId="283A3C3B" w14:textId="113A8B58" w:rsidR="00313359" w:rsidRPr="00313359" w:rsidRDefault="00F44AD4" w:rsidP="00313359">
      <w:pPr>
        <w:rPr>
          <w:sz w:val="26"/>
          <w:szCs w:val="26"/>
        </w:rPr>
      </w:pPr>
      <w:r w:rsidRPr="00313359">
        <w:rPr>
          <w:b/>
          <w:sz w:val="26"/>
          <w:szCs w:val="26"/>
        </w:rPr>
        <w:t>Section 4.02</w:t>
      </w:r>
      <w:r w:rsidRPr="00313359">
        <w:rPr>
          <w:sz w:val="26"/>
          <w:szCs w:val="26"/>
        </w:rPr>
        <w:t xml:space="preserve"> </w:t>
      </w:r>
      <w:r w:rsidRPr="00313359">
        <w:rPr>
          <w:b/>
          <w:sz w:val="26"/>
          <w:szCs w:val="26"/>
        </w:rPr>
        <w:t>Election, Appointment, Removal, and Duties:</w:t>
      </w:r>
      <w:r w:rsidRPr="00313359">
        <w:rPr>
          <w:sz w:val="26"/>
          <w:szCs w:val="26"/>
        </w:rPr>
        <w:t xml:space="preserve"> The election or appointment, succession, removal, and duties of all officers shall conform to the Provisions of the By-Laws.</w:t>
      </w:r>
    </w:p>
    <w:p w14:paraId="5D25588E" w14:textId="77777777" w:rsidR="00313359" w:rsidRPr="00313359" w:rsidRDefault="00313359" w:rsidP="00DA1BEB">
      <w:pPr>
        <w:spacing w:after="0"/>
        <w:jc w:val="center"/>
        <w:rPr>
          <w:b/>
          <w:sz w:val="26"/>
          <w:szCs w:val="26"/>
        </w:rPr>
      </w:pPr>
    </w:p>
    <w:p w14:paraId="6D3D63E8" w14:textId="33FBBF43" w:rsidR="00313359" w:rsidRPr="00313359" w:rsidRDefault="00DA1BEB" w:rsidP="00313359">
      <w:pPr>
        <w:spacing w:after="0"/>
        <w:jc w:val="center"/>
        <w:rPr>
          <w:b/>
          <w:sz w:val="26"/>
          <w:szCs w:val="26"/>
        </w:rPr>
      </w:pPr>
      <w:r w:rsidRPr="00313359">
        <w:rPr>
          <w:b/>
          <w:sz w:val="26"/>
          <w:szCs w:val="26"/>
        </w:rPr>
        <w:t xml:space="preserve">Article V: </w:t>
      </w:r>
      <w:r w:rsidR="00313359" w:rsidRPr="00313359">
        <w:rPr>
          <w:b/>
          <w:sz w:val="26"/>
          <w:szCs w:val="26"/>
        </w:rPr>
        <w:t>Committees</w:t>
      </w:r>
    </w:p>
    <w:p w14:paraId="4084714F" w14:textId="77777777" w:rsidR="00313359" w:rsidRPr="00313359" w:rsidRDefault="00313359" w:rsidP="00313359">
      <w:pPr>
        <w:spacing w:after="0"/>
        <w:jc w:val="center"/>
        <w:rPr>
          <w:b/>
          <w:sz w:val="26"/>
          <w:szCs w:val="26"/>
        </w:rPr>
      </w:pPr>
    </w:p>
    <w:p w14:paraId="5B02F69C" w14:textId="6EFF67D3" w:rsidR="00DA1BEB" w:rsidRPr="00313359" w:rsidRDefault="00DA1BEB" w:rsidP="00760AC7">
      <w:pPr>
        <w:spacing w:after="0"/>
        <w:rPr>
          <w:sz w:val="26"/>
          <w:szCs w:val="26"/>
        </w:rPr>
      </w:pPr>
      <w:r w:rsidRPr="00313359">
        <w:rPr>
          <w:b/>
          <w:sz w:val="26"/>
          <w:szCs w:val="26"/>
        </w:rPr>
        <w:t>Section 5.01 Standing Committees and Subcommittees</w:t>
      </w:r>
      <w:r w:rsidR="00EE0CB4" w:rsidRPr="00313359">
        <w:rPr>
          <w:sz w:val="26"/>
          <w:szCs w:val="26"/>
        </w:rPr>
        <w:t>:</w:t>
      </w:r>
      <w:r w:rsidRPr="00313359">
        <w:rPr>
          <w:sz w:val="26"/>
          <w:szCs w:val="26"/>
        </w:rPr>
        <w:t xml:space="preserve"> Standing Committees and</w:t>
      </w:r>
      <w:r w:rsidR="00760AC7" w:rsidRPr="00313359">
        <w:rPr>
          <w:sz w:val="26"/>
          <w:szCs w:val="26"/>
        </w:rPr>
        <w:t xml:space="preserve"> </w:t>
      </w:r>
      <w:r w:rsidRPr="00313359">
        <w:rPr>
          <w:sz w:val="26"/>
          <w:szCs w:val="26"/>
        </w:rPr>
        <w:t>Subcommittees sha</w:t>
      </w:r>
      <w:r w:rsidR="00760AC7" w:rsidRPr="00313359">
        <w:rPr>
          <w:sz w:val="26"/>
          <w:szCs w:val="26"/>
        </w:rPr>
        <w:t xml:space="preserve">ll be established in accordance </w:t>
      </w:r>
      <w:r w:rsidRPr="00313359">
        <w:rPr>
          <w:sz w:val="26"/>
          <w:szCs w:val="26"/>
        </w:rPr>
        <w:t>with the By-laws</w:t>
      </w:r>
      <w:r w:rsidR="00760AC7" w:rsidRPr="00313359">
        <w:rPr>
          <w:sz w:val="26"/>
          <w:szCs w:val="26"/>
        </w:rPr>
        <w:t>.</w:t>
      </w:r>
      <w:r w:rsidRPr="00313359">
        <w:rPr>
          <w:sz w:val="26"/>
          <w:szCs w:val="26"/>
        </w:rPr>
        <w:t xml:space="preserve"> </w:t>
      </w:r>
    </w:p>
    <w:p w14:paraId="521929DF" w14:textId="77777777" w:rsidR="008D1388" w:rsidRPr="00313359" w:rsidRDefault="008D1388" w:rsidP="00760AC7">
      <w:pPr>
        <w:spacing w:after="0"/>
        <w:rPr>
          <w:sz w:val="26"/>
          <w:szCs w:val="26"/>
        </w:rPr>
      </w:pPr>
    </w:p>
    <w:p w14:paraId="2A67DAB0" w14:textId="77777777" w:rsidR="00313359" w:rsidRPr="00313359" w:rsidRDefault="00313359" w:rsidP="008D1388">
      <w:pPr>
        <w:spacing w:after="0"/>
        <w:jc w:val="center"/>
        <w:rPr>
          <w:b/>
          <w:sz w:val="26"/>
          <w:szCs w:val="26"/>
        </w:rPr>
      </w:pPr>
    </w:p>
    <w:p w14:paraId="1C1411C5" w14:textId="0537A8AE" w:rsidR="008D1388" w:rsidRPr="00313359" w:rsidRDefault="005462DB" w:rsidP="00313359">
      <w:pPr>
        <w:spacing w:after="0"/>
        <w:jc w:val="center"/>
        <w:rPr>
          <w:b/>
          <w:sz w:val="26"/>
          <w:szCs w:val="26"/>
        </w:rPr>
      </w:pPr>
      <w:r w:rsidRPr="00313359">
        <w:rPr>
          <w:b/>
          <w:sz w:val="26"/>
          <w:szCs w:val="26"/>
        </w:rPr>
        <w:t>Article VI</w:t>
      </w:r>
      <w:r w:rsidR="008D1388" w:rsidRPr="00313359">
        <w:rPr>
          <w:b/>
          <w:sz w:val="26"/>
          <w:szCs w:val="26"/>
        </w:rPr>
        <w:t>: Educational Conferences and Membership Meetings</w:t>
      </w:r>
    </w:p>
    <w:p w14:paraId="5BE545D4" w14:textId="77777777" w:rsidR="00313359" w:rsidRPr="00313359" w:rsidRDefault="00313359" w:rsidP="00313359">
      <w:pPr>
        <w:spacing w:after="0"/>
        <w:jc w:val="center"/>
        <w:rPr>
          <w:b/>
          <w:sz w:val="26"/>
          <w:szCs w:val="26"/>
        </w:rPr>
      </w:pPr>
    </w:p>
    <w:p w14:paraId="48FA6DD6" w14:textId="5BA4491C" w:rsidR="008D1388" w:rsidRPr="00313359" w:rsidRDefault="005462DB" w:rsidP="008D1388">
      <w:pPr>
        <w:spacing w:after="0"/>
        <w:rPr>
          <w:sz w:val="26"/>
          <w:szCs w:val="26"/>
        </w:rPr>
      </w:pPr>
      <w:r w:rsidRPr="00313359">
        <w:rPr>
          <w:b/>
          <w:sz w:val="26"/>
          <w:szCs w:val="26"/>
        </w:rPr>
        <w:t>Section 6</w:t>
      </w:r>
      <w:r w:rsidR="008D1388" w:rsidRPr="00313359">
        <w:rPr>
          <w:b/>
          <w:sz w:val="26"/>
          <w:szCs w:val="26"/>
        </w:rPr>
        <w:t>.01 Annual IAI International Educational Conference</w:t>
      </w:r>
      <w:r w:rsidR="008D1388" w:rsidRPr="00313359">
        <w:rPr>
          <w:sz w:val="26"/>
          <w:szCs w:val="26"/>
        </w:rPr>
        <w:t>: An Annual IAI International Educational Conference (“Annual Conference”) shall be held in conformance with the provisions of the Bylaws</w:t>
      </w:r>
      <w:bookmarkStart w:id="0" w:name="_GoBack"/>
      <w:bookmarkEnd w:id="0"/>
      <w:r w:rsidR="008D1388" w:rsidRPr="00313359">
        <w:rPr>
          <w:sz w:val="26"/>
          <w:szCs w:val="26"/>
        </w:rPr>
        <w:t>.</w:t>
      </w:r>
    </w:p>
    <w:p w14:paraId="4A547838" w14:textId="77777777" w:rsidR="008D1388" w:rsidRPr="00313359" w:rsidRDefault="008D1388" w:rsidP="008D1388">
      <w:pPr>
        <w:spacing w:after="0"/>
        <w:rPr>
          <w:sz w:val="26"/>
          <w:szCs w:val="26"/>
        </w:rPr>
      </w:pPr>
    </w:p>
    <w:p w14:paraId="5F5448C7" w14:textId="5E8856F7" w:rsidR="00760AC7" w:rsidRPr="00F13F63" w:rsidRDefault="005462DB" w:rsidP="00760AC7">
      <w:pPr>
        <w:spacing w:after="0"/>
        <w:rPr>
          <w:sz w:val="26"/>
          <w:szCs w:val="26"/>
        </w:rPr>
      </w:pPr>
      <w:r w:rsidRPr="00313359">
        <w:rPr>
          <w:b/>
          <w:sz w:val="26"/>
          <w:szCs w:val="26"/>
        </w:rPr>
        <w:t>Section 6</w:t>
      </w:r>
      <w:r w:rsidR="008D1388" w:rsidRPr="00313359">
        <w:rPr>
          <w:b/>
          <w:sz w:val="26"/>
          <w:szCs w:val="26"/>
        </w:rPr>
        <w:t xml:space="preserve">.02 Annual Membership Meeting: </w:t>
      </w:r>
      <w:r w:rsidR="008D1388" w:rsidRPr="00313359">
        <w:rPr>
          <w:sz w:val="26"/>
          <w:szCs w:val="26"/>
        </w:rPr>
        <w:t xml:space="preserve">An Annual Membership Meeting shall be held at each Annual IAI International Educational Conference in conformance with the provisions of the Bylaws. </w:t>
      </w:r>
    </w:p>
    <w:p w14:paraId="62620E26" w14:textId="77777777" w:rsidR="00897FBD" w:rsidRPr="00313359" w:rsidRDefault="00897FBD" w:rsidP="00760AC7">
      <w:pPr>
        <w:spacing w:after="0"/>
        <w:jc w:val="center"/>
        <w:rPr>
          <w:b/>
          <w:sz w:val="26"/>
          <w:szCs w:val="26"/>
        </w:rPr>
      </w:pPr>
    </w:p>
    <w:p w14:paraId="1065F2F6" w14:textId="5B969F5E" w:rsidR="00920FC4" w:rsidRDefault="005462DB" w:rsidP="00920FC4">
      <w:pPr>
        <w:spacing w:after="0"/>
        <w:jc w:val="center"/>
        <w:rPr>
          <w:b/>
          <w:sz w:val="26"/>
          <w:szCs w:val="26"/>
        </w:rPr>
      </w:pPr>
      <w:r w:rsidRPr="00313359">
        <w:rPr>
          <w:b/>
          <w:sz w:val="26"/>
          <w:szCs w:val="26"/>
        </w:rPr>
        <w:t xml:space="preserve">Article VII: </w:t>
      </w:r>
      <w:r w:rsidR="00F13F63">
        <w:rPr>
          <w:b/>
          <w:sz w:val="26"/>
          <w:szCs w:val="26"/>
        </w:rPr>
        <w:t>Elections</w:t>
      </w:r>
    </w:p>
    <w:p w14:paraId="7118C69D" w14:textId="77777777" w:rsidR="00F13F63" w:rsidRPr="00313359" w:rsidRDefault="00F13F63" w:rsidP="00920FC4">
      <w:pPr>
        <w:spacing w:after="0"/>
        <w:jc w:val="center"/>
        <w:rPr>
          <w:b/>
          <w:sz w:val="26"/>
          <w:szCs w:val="26"/>
        </w:rPr>
      </w:pPr>
    </w:p>
    <w:p w14:paraId="3D0E225E" w14:textId="32081644" w:rsidR="00920FC4" w:rsidRPr="00313359" w:rsidRDefault="00920FC4" w:rsidP="00920FC4">
      <w:pPr>
        <w:rPr>
          <w:sz w:val="26"/>
          <w:szCs w:val="26"/>
        </w:rPr>
      </w:pPr>
      <w:r w:rsidRPr="00313359">
        <w:rPr>
          <w:b/>
          <w:sz w:val="26"/>
          <w:szCs w:val="26"/>
        </w:rPr>
        <w:t xml:space="preserve">Section 7.01: </w:t>
      </w:r>
      <w:r w:rsidRPr="00313359">
        <w:rPr>
          <w:sz w:val="26"/>
          <w:szCs w:val="26"/>
        </w:rPr>
        <w:t xml:space="preserve"> The election of officers and the election of the next place of meeting shall take place on the last day of the annual conference unless otherwise ordered by a two-thirds vote of the delegates in conference assembled, present and voting. Annual Meeting/Conference shall conform to the Provisions of the By-Laws.</w:t>
      </w:r>
    </w:p>
    <w:p w14:paraId="05B4C3B7" w14:textId="46056574" w:rsidR="00313359" w:rsidRPr="00F13F63" w:rsidRDefault="00920FC4" w:rsidP="00F13F63">
      <w:pPr>
        <w:rPr>
          <w:sz w:val="26"/>
          <w:szCs w:val="26"/>
        </w:rPr>
      </w:pPr>
      <w:r w:rsidRPr="00313359">
        <w:rPr>
          <w:b/>
          <w:sz w:val="26"/>
          <w:szCs w:val="26"/>
        </w:rPr>
        <w:t>Section 7.02:</w:t>
      </w:r>
      <w:r w:rsidRPr="00313359">
        <w:rPr>
          <w:sz w:val="26"/>
          <w:szCs w:val="26"/>
        </w:rPr>
        <w:t xml:space="preserve"> In the event of an insufficient number of members in attendance at the place of meeting, the Division may hold elections through mail, electronic communication, or through media outlets to ensure the participation of a majority of the membership.</w:t>
      </w:r>
    </w:p>
    <w:p w14:paraId="02C4F3F7" w14:textId="77777777" w:rsidR="00313359" w:rsidRPr="00313359" w:rsidRDefault="00313359" w:rsidP="002D701A">
      <w:pPr>
        <w:spacing w:after="0"/>
        <w:jc w:val="center"/>
        <w:rPr>
          <w:b/>
          <w:sz w:val="26"/>
          <w:szCs w:val="26"/>
        </w:rPr>
      </w:pPr>
    </w:p>
    <w:p w14:paraId="033D6F00" w14:textId="059C4487" w:rsidR="00F44AD4" w:rsidRPr="00313359" w:rsidRDefault="00F44AD4" w:rsidP="002D701A">
      <w:pPr>
        <w:spacing w:after="0"/>
        <w:jc w:val="center"/>
        <w:rPr>
          <w:b/>
          <w:sz w:val="26"/>
          <w:szCs w:val="26"/>
        </w:rPr>
      </w:pPr>
      <w:r w:rsidRPr="00313359">
        <w:rPr>
          <w:b/>
          <w:sz w:val="26"/>
          <w:szCs w:val="26"/>
        </w:rPr>
        <w:t>ARTICLE V</w:t>
      </w:r>
      <w:r w:rsidR="00EE0CB4" w:rsidRPr="00313359">
        <w:rPr>
          <w:b/>
          <w:sz w:val="26"/>
          <w:szCs w:val="26"/>
        </w:rPr>
        <w:t>II</w:t>
      </w:r>
      <w:r w:rsidR="005462DB" w:rsidRPr="00313359">
        <w:rPr>
          <w:b/>
          <w:sz w:val="26"/>
          <w:szCs w:val="26"/>
        </w:rPr>
        <w:t>I</w:t>
      </w:r>
      <w:r w:rsidR="002D701A" w:rsidRPr="00313359">
        <w:rPr>
          <w:b/>
          <w:sz w:val="26"/>
          <w:szCs w:val="26"/>
        </w:rPr>
        <w:t xml:space="preserve">: </w:t>
      </w:r>
      <w:r w:rsidR="00897FBD" w:rsidRPr="00313359">
        <w:rPr>
          <w:b/>
          <w:sz w:val="26"/>
          <w:szCs w:val="26"/>
        </w:rPr>
        <w:t>Emblem</w:t>
      </w:r>
    </w:p>
    <w:p w14:paraId="66D806B3" w14:textId="77777777" w:rsidR="00662423" w:rsidRPr="00313359" w:rsidRDefault="00662423" w:rsidP="002D701A">
      <w:pPr>
        <w:spacing w:after="0"/>
        <w:jc w:val="center"/>
        <w:rPr>
          <w:b/>
          <w:sz w:val="26"/>
          <w:szCs w:val="26"/>
        </w:rPr>
      </w:pPr>
    </w:p>
    <w:p w14:paraId="0885E79C" w14:textId="334BFFAC" w:rsidR="00F44AD4" w:rsidRPr="00313359" w:rsidRDefault="005462DB" w:rsidP="00F44AD4">
      <w:pPr>
        <w:spacing w:after="0"/>
        <w:rPr>
          <w:sz w:val="26"/>
          <w:szCs w:val="26"/>
        </w:rPr>
      </w:pPr>
      <w:r w:rsidRPr="00313359">
        <w:rPr>
          <w:b/>
          <w:sz w:val="26"/>
          <w:szCs w:val="26"/>
        </w:rPr>
        <w:t>Section 8</w:t>
      </w:r>
      <w:r w:rsidR="00F44AD4" w:rsidRPr="00313359">
        <w:rPr>
          <w:b/>
          <w:sz w:val="26"/>
          <w:szCs w:val="26"/>
        </w:rPr>
        <w:t>.01 Use:</w:t>
      </w:r>
      <w:r w:rsidR="005648BE" w:rsidRPr="00313359">
        <w:rPr>
          <w:sz w:val="26"/>
          <w:szCs w:val="26"/>
        </w:rPr>
        <w:t xml:space="preserve"> </w:t>
      </w:r>
      <w:r w:rsidR="00F44AD4" w:rsidRPr="00313359">
        <w:rPr>
          <w:sz w:val="26"/>
          <w:szCs w:val="26"/>
        </w:rPr>
        <w:t>Only members of the Division who are in good standing shall use the Emblem.</w:t>
      </w:r>
    </w:p>
    <w:p w14:paraId="6EB92210" w14:textId="77777777" w:rsidR="005648BE" w:rsidRPr="00313359" w:rsidRDefault="005648BE" w:rsidP="00760AC7">
      <w:pPr>
        <w:spacing w:after="0"/>
        <w:jc w:val="center"/>
        <w:rPr>
          <w:sz w:val="26"/>
          <w:szCs w:val="26"/>
        </w:rPr>
      </w:pPr>
    </w:p>
    <w:p w14:paraId="4F5CA0C5" w14:textId="77777777" w:rsidR="005648BE" w:rsidRPr="00313359" w:rsidRDefault="005648BE" w:rsidP="00760AC7">
      <w:pPr>
        <w:spacing w:after="0"/>
        <w:jc w:val="center"/>
        <w:rPr>
          <w:sz w:val="26"/>
          <w:szCs w:val="26"/>
        </w:rPr>
      </w:pPr>
    </w:p>
    <w:p w14:paraId="5C0E1255" w14:textId="1D016778" w:rsidR="00D8029A" w:rsidRPr="00313359" w:rsidRDefault="005462DB" w:rsidP="00D8029A">
      <w:pPr>
        <w:spacing w:after="0"/>
        <w:jc w:val="center"/>
        <w:rPr>
          <w:b/>
          <w:sz w:val="26"/>
          <w:szCs w:val="26"/>
        </w:rPr>
      </w:pPr>
      <w:r w:rsidRPr="00313359">
        <w:rPr>
          <w:b/>
          <w:sz w:val="26"/>
          <w:szCs w:val="26"/>
        </w:rPr>
        <w:t>Article IV</w:t>
      </w:r>
      <w:r w:rsidR="00D8029A" w:rsidRPr="00313359">
        <w:rPr>
          <w:b/>
          <w:sz w:val="26"/>
          <w:szCs w:val="26"/>
        </w:rPr>
        <w:t>: Scholarships and Funds</w:t>
      </w:r>
    </w:p>
    <w:p w14:paraId="22E22045" w14:textId="77777777" w:rsidR="00D8029A" w:rsidRPr="00313359" w:rsidRDefault="00D8029A" w:rsidP="00D8029A">
      <w:pPr>
        <w:spacing w:after="0"/>
        <w:jc w:val="center"/>
        <w:rPr>
          <w:b/>
          <w:sz w:val="26"/>
          <w:szCs w:val="26"/>
        </w:rPr>
      </w:pPr>
    </w:p>
    <w:p w14:paraId="57FCC54A" w14:textId="11B0B00B" w:rsidR="00D8029A" w:rsidRDefault="005462DB" w:rsidP="00D8029A">
      <w:pPr>
        <w:spacing w:after="0"/>
        <w:rPr>
          <w:sz w:val="26"/>
          <w:szCs w:val="26"/>
        </w:rPr>
      </w:pPr>
      <w:r w:rsidRPr="00313359">
        <w:rPr>
          <w:b/>
          <w:sz w:val="26"/>
          <w:szCs w:val="26"/>
        </w:rPr>
        <w:t>Section 9</w:t>
      </w:r>
      <w:r w:rsidR="00D8029A" w:rsidRPr="00313359">
        <w:rPr>
          <w:b/>
          <w:sz w:val="26"/>
          <w:szCs w:val="26"/>
        </w:rPr>
        <w:t>.01:</w:t>
      </w:r>
      <w:r w:rsidR="00D8029A" w:rsidRPr="00313359">
        <w:rPr>
          <w:sz w:val="26"/>
          <w:szCs w:val="26"/>
        </w:rPr>
        <w:t>The IAI shall have the power to establish Scholarships and Funds to promote the objectives of the IAI in conformance with</w:t>
      </w:r>
      <w:r w:rsidR="00313359">
        <w:rPr>
          <w:sz w:val="26"/>
          <w:szCs w:val="26"/>
        </w:rPr>
        <w:t xml:space="preserve"> the provisions of the By-Laws.</w:t>
      </w:r>
    </w:p>
    <w:p w14:paraId="7A3D0333" w14:textId="77777777" w:rsidR="00313359" w:rsidRPr="00313359" w:rsidRDefault="00313359" w:rsidP="00D8029A">
      <w:pPr>
        <w:spacing w:after="0"/>
        <w:rPr>
          <w:sz w:val="26"/>
          <w:szCs w:val="26"/>
        </w:rPr>
      </w:pPr>
    </w:p>
    <w:p w14:paraId="14130957" w14:textId="77777777" w:rsidR="00F44AD4" w:rsidRPr="00313359" w:rsidRDefault="00F44AD4" w:rsidP="00F44AD4">
      <w:pPr>
        <w:spacing w:after="0"/>
        <w:rPr>
          <w:sz w:val="26"/>
          <w:szCs w:val="26"/>
        </w:rPr>
      </w:pPr>
    </w:p>
    <w:p w14:paraId="395A14E4" w14:textId="2E031EFC" w:rsidR="00F44AD4" w:rsidRPr="00313359" w:rsidRDefault="005462DB" w:rsidP="002D701A">
      <w:pPr>
        <w:spacing w:after="0"/>
        <w:jc w:val="center"/>
        <w:rPr>
          <w:b/>
          <w:sz w:val="26"/>
          <w:szCs w:val="26"/>
        </w:rPr>
      </w:pPr>
      <w:r w:rsidRPr="00313359">
        <w:rPr>
          <w:b/>
          <w:sz w:val="26"/>
          <w:szCs w:val="26"/>
        </w:rPr>
        <w:t xml:space="preserve">ARTICLE </w:t>
      </w:r>
      <w:r w:rsidR="005648BE" w:rsidRPr="00313359">
        <w:rPr>
          <w:b/>
          <w:sz w:val="26"/>
          <w:szCs w:val="26"/>
        </w:rPr>
        <w:t>X</w:t>
      </w:r>
      <w:r w:rsidR="002D701A" w:rsidRPr="00313359">
        <w:rPr>
          <w:b/>
          <w:sz w:val="26"/>
          <w:szCs w:val="26"/>
        </w:rPr>
        <w:t xml:space="preserve">: </w:t>
      </w:r>
      <w:r w:rsidR="00897FBD" w:rsidRPr="00313359">
        <w:rPr>
          <w:b/>
          <w:sz w:val="26"/>
          <w:szCs w:val="26"/>
        </w:rPr>
        <w:t>Code of Ethics and Standards of Professional Conduct</w:t>
      </w:r>
    </w:p>
    <w:p w14:paraId="4FE030D7" w14:textId="77777777" w:rsidR="002D701A" w:rsidRPr="00313359" w:rsidRDefault="002D701A" w:rsidP="00F44AD4">
      <w:pPr>
        <w:spacing w:after="0"/>
        <w:jc w:val="center"/>
        <w:rPr>
          <w:sz w:val="26"/>
          <w:szCs w:val="26"/>
        </w:rPr>
      </w:pPr>
    </w:p>
    <w:p w14:paraId="66BE82EB" w14:textId="4EF243CF" w:rsidR="00F44AD4" w:rsidRPr="00313359" w:rsidRDefault="005462DB" w:rsidP="00F44AD4">
      <w:pPr>
        <w:spacing w:after="0"/>
        <w:rPr>
          <w:sz w:val="26"/>
          <w:szCs w:val="26"/>
        </w:rPr>
      </w:pPr>
      <w:r w:rsidRPr="00313359">
        <w:rPr>
          <w:b/>
          <w:sz w:val="26"/>
          <w:szCs w:val="26"/>
        </w:rPr>
        <w:t>Section 10</w:t>
      </w:r>
      <w:r w:rsidR="00F44AD4" w:rsidRPr="00313359">
        <w:rPr>
          <w:b/>
          <w:sz w:val="26"/>
          <w:szCs w:val="26"/>
        </w:rPr>
        <w:t>.01 Code of Ethics:</w:t>
      </w:r>
      <w:r w:rsidR="002D701A" w:rsidRPr="00313359">
        <w:rPr>
          <w:sz w:val="26"/>
          <w:szCs w:val="26"/>
        </w:rPr>
        <w:t xml:space="preserve"> The New York State Division of the IAI has established a Code of Ethics, which is in conformance with the provisions of the By-Laws.</w:t>
      </w:r>
    </w:p>
    <w:p w14:paraId="4AC0E7F6" w14:textId="53699C6C" w:rsidR="00E661C6" w:rsidRPr="00313359" w:rsidRDefault="005462DB" w:rsidP="002D701A">
      <w:pPr>
        <w:spacing w:after="0"/>
        <w:rPr>
          <w:sz w:val="26"/>
          <w:szCs w:val="26"/>
        </w:rPr>
      </w:pPr>
      <w:r w:rsidRPr="00313359">
        <w:rPr>
          <w:b/>
          <w:sz w:val="26"/>
          <w:szCs w:val="26"/>
        </w:rPr>
        <w:t>Section 10</w:t>
      </w:r>
      <w:r w:rsidR="002D701A" w:rsidRPr="00313359">
        <w:rPr>
          <w:b/>
          <w:sz w:val="26"/>
          <w:szCs w:val="26"/>
        </w:rPr>
        <w:t xml:space="preserve">.02 Violations: </w:t>
      </w:r>
      <w:r w:rsidR="002D701A" w:rsidRPr="00313359">
        <w:rPr>
          <w:sz w:val="26"/>
          <w:szCs w:val="26"/>
        </w:rPr>
        <w:t>A violation of the Code of Ethics and/or the Standards of Professional Conduct may be considered as adequate cause for expulsion, suspension, or revocation of membership in conformance with the provisions of the Bylaws.</w:t>
      </w:r>
    </w:p>
    <w:p w14:paraId="658FB323" w14:textId="77777777" w:rsidR="00E661C6" w:rsidRPr="00313359" w:rsidRDefault="00E661C6" w:rsidP="002D701A">
      <w:pPr>
        <w:spacing w:after="0"/>
        <w:rPr>
          <w:sz w:val="26"/>
          <w:szCs w:val="26"/>
        </w:rPr>
      </w:pPr>
    </w:p>
    <w:p w14:paraId="425E5ADB" w14:textId="77777777" w:rsidR="00313359" w:rsidRDefault="00313359" w:rsidP="00E661C6">
      <w:pPr>
        <w:spacing w:after="0"/>
        <w:jc w:val="center"/>
        <w:rPr>
          <w:b/>
          <w:sz w:val="26"/>
          <w:szCs w:val="26"/>
        </w:rPr>
      </w:pPr>
    </w:p>
    <w:p w14:paraId="38D05AA0" w14:textId="77777777" w:rsidR="00313359" w:rsidRDefault="00313359" w:rsidP="00E661C6">
      <w:pPr>
        <w:spacing w:after="0"/>
        <w:jc w:val="center"/>
        <w:rPr>
          <w:b/>
          <w:sz w:val="26"/>
          <w:szCs w:val="26"/>
        </w:rPr>
      </w:pPr>
    </w:p>
    <w:p w14:paraId="2C318883" w14:textId="77777777" w:rsidR="00313359" w:rsidRDefault="00313359" w:rsidP="00E661C6">
      <w:pPr>
        <w:spacing w:after="0"/>
        <w:jc w:val="center"/>
        <w:rPr>
          <w:b/>
          <w:sz w:val="26"/>
          <w:szCs w:val="26"/>
        </w:rPr>
      </w:pPr>
    </w:p>
    <w:p w14:paraId="3EE8CE32" w14:textId="77777777" w:rsidR="00F13F63" w:rsidRDefault="00F13F63" w:rsidP="00E661C6">
      <w:pPr>
        <w:spacing w:after="0"/>
        <w:jc w:val="center"/>
        <w:rPr>
          <w:b/>
          <w:sz w:val="26"/>
          <w:szCs w:val="26"/>
        </w:rPr>
      </w:pPr>
    </w:p>
    <w:p w14:paraId="54D83FB2" w14:textId="15A2C0C4" w:rsidR="00E661C6" w:rsidRPr="00313359" w:rsidRDefault="005648BE" w:rsidP="00E661C6">
      <w:pPr>
        <w:spacing w:after="0"/>
        <w:jc w:val="center"/>
        <w:rPr>
          <w:b/>
          <w:sz w:val="26"/>
          <w:szCs w:val="26"/>
        </w:rPr>
      </w:pPr>
      <w:r w:rsidRPr="00313359">
        <w:rPr>
          <w:b/>
          <w:sz w:val="26"/>
          <w:szCs w:val="26"/>
        </w:rPr>
        <w:t>ARTICLE X</w:t>
      </w:r>
      <w:r w:rsidR="005462DB" w:rsidRPr="00313359">
        <w:rPr>
          <w:b/>
          <w:sz w:val="26"/>
          <w:szCs w:val="26"/>
        </w:rPr>
        <w:t>I</w:t>
      </w:r>
      <w:r w:rsidR="00E661C6" w:rsidRPr="00313359">
        <w:rPr>
          <w:b/>
          <w:sz w:val="26"/>
          <w:szCs w:val="26"/>
        </w:rPr>
        <w:t>: Non-Profit Organization</w:t>
      </w:r>
    </w:p>
    <w:p w14:paraId="071084C8" w14:textId="77777777" w:rsidR="00662423" w:rsidRPr="00313359" w:rsidRDefault="00662423" w:rsidP="00E661C6">
      <w:pPr>
        <w:spacing w:after="0"/>
        <w:jc w:val="center"/>
        <w:rPr>
          <w:b/>
          <w:sz w:val="26"/>
          <w:szCs w:val="26"/>
        </w:rPr>
      </w:pPr>
    </w:p>
    <w:p w14:paraId="1FC29C76" w14:textId="6B5DB5D5" w:rsidR="00E661C6" w:rsidRPr="00313359" w:rsidRDefault="005462DB" w:rsidP="00666848">
      <w:pPr>
        <w:rPr>
          <w:sz w:val="26"/>
          <w:szCs w:val="26"/>
        </w:rPr>
      </w:pPr>
      <w:r w:rsidRPr="00313359">
        <w:rPr>
          <w:b/>
          <w:sz w:val="26"/>
          <w:szCs w:val="26"/>
        </w:rPr>
        <w:t>Section 11</w:t>
      </w:r>
      <w:r w:rsidR="00E661C6" w:rsidRPr="00313359">
        <w:rPr>
          <w:b/>
          <w:sz w:val="26"/>
          <w:szCs w:val="26"/>
        </w:rPr>
        <w:t xml:space="preserve">.01 </w:t>
      </w:r>
      <w:r w:rsidR="00E661C6" w:rsidRPr="00313359">
        <w:rPr>
          <w:sz w:val="26"/>
          <w:szCs w:val="26"/>
        </w:rPr>
        <w:t>Notwithstanding any other provisions of these articles, the Division is organized exclusively for one or more purposes as specified in Section 501 (c) (</w:t>
      </w:r>
      <w:r w:rsidRPr="00313359">
        <w:rPr>
          <w:sz w:val="26"/>
          <w:szCs w:val="26"/>
        </w:rPr>
        <w:t>3) of the Internal Revenue Code</w:t>
      </w:r>
      <w:r w:rsidR="00313359" w:rsidRPr="00313359">
        <w:rPr>
          <w:sz w:val="26"/>
          <w:szCs w:val="26"/>
        </w:rPr>
        <w:t>.</w:t>
      </w:r>
      <w:r w:rsidRPr="00313359">
        <w:rPr>
          <w:sz w:val="26"/>
          <w:szCs w:val="26"/>
        </w:rPr>
        <w:t xml:space="preserve"> </w:t>
      </w:r>
    </w:p>
    <w:p w14:paraId="1172DB80" w14:textId="77777777" w:rsidR="00CC6B8F" w:rsidRPr="00313359" w:rsidRDefault="00CC6B8F" w:rsidP="00D03CAF">
      <w:pPr>
        <w:spacing w:after="0"/>
        <w:jc w:val="center"/>
        <w:rPr>
          <w:b/>
          <w:sz w:val="26"/>
          <w:szCs w:val="26"/>
        </w:rPr>
      </w:pPr>
    </w:p>
    <w:p w14:paraId="07F9305D" w14:textId="0515A11F" w:rsidR="00E661C6" w:rsidRPr="00313359" w:rsidRDefault="00EE0CB4" w:rsidP="00D03CAF">
      <w:pPr>
        <w:spacing w:after="0"/>
        <w:jc w:val="center"/>
        <w:rPr>
          <w:b/>
          <w:sz w:val="26"/>
          <w:szCs w:val="26"/>
        </w:rPr>
      </w:pPr>
      <w:r w:rsidRPr="00313359">
        <w:rPr>
          <w:b/>
          <w:sz w:val="26"/>
          <w:szCs w:val="26"/>
        </w:rPr>
        <w:t>ARTICLE X</w:t>
      </w:r>
      <w:r w:rsidR="005648BE" w:rsidRPr="00313359">
        <w:rPr>
          <w:b/>
          <w:sz w:val="26"/>
          <w:szCs w:val="26"/>
        </w:rPr>
        <w:t>I</w:t>
      </w:r>
      <w:r w:rsidR="00313359" w:rsidRPr="00313359">
        <w:rPr>
          <w:b/>
          <w:sz w:val="26"/>
          <w:szCs w:val="26"/>
        </w:rPr>
        <w:t>I</w:t>
      </w:r>
      <w:r w:rsidR="00E661C6" w:rsidRPr="00313359">
        <w:rPr>
          <w:b/>
          <w:sz w:val="26"/>
          <w:szCs w:val="26"/>
        </w:rPr>
        <w:t>: Dissolution</w:t>
      </w:r>
    </w:p>
    <w:p w14:paraId="7DC11CEC" w14:textId="77777777" w:rsidR="00662423" w:rsidRPr="00313359" w:rsidRDefault="00662423" w:rsidP="00D03CAF">
      <w:pPr>
        <w:spacing w:after="0"/>
        <w:jc w:val="center"/>
        <w:rPr>
          <w:b/>
          <w:sz w:val="26"/>
          <w:szCs w:val="26"/>
        </w:rPr>
      </w:pPr>
    </w:p>
    <w:p w14:paraId="046FA627" w14:textId="185E8556" w:rsidR="00760AC7" w:rsidRPr="00313359" w:rsidRDefault="00313359" w:rsidP="001B43E9">
      <w:pPr>
        <w:spacing w:after="0"/>
        <w:rPr>
          <w:b/>
          <w:sz w:val="26"/>
          <w:szCs w:val="26"/>
        </w:rPr>
      </w:pPr>
      <w:r w:rsidRPr="00313359">
        <w:rPr>
          <w:b/>
          <w:sz w:val="26"/>
          <w:szCs w:val="26"/>
        </w:rPr>
        <w:t>Section 12</w:t>
      </w:r>
      <w:r w:rsidR="00D03CAF" w:rsidRPr="00313359">
        <w:rPr>
          <w:b/>
          <w:sz w:val="26"/>
          <w:szCs w:val="26"/>
        </w:rPr>
        <w:t>.01</w:t>
      </w:r>
      <w:r w:rsidR="004576E5" w:rsidRPr="00313359">
        <w:rPr>
          <w:rFonts w:ascii="Times" w:hAnsi="Times"/>
          <w:b/>
          <w:sz w:val="26"/>
          <w:szCs w:val="26"/>
        </w:rPr>
        <w:t xml:space="preserve"> </w:t>
      </w:r>
      <w:r w:rsidR="00760AC7" w:rsidRPr="00313359">
        <w:rPr>
          <w:rFonts w:ascii="Times" w:hAnsi="Times"/>
          <w:sz w:val="26"/>
          <w:szCs w:val="26"/>
        </w:rPr>
        <w:t>Upon the dissolution of the IAI, the Board of Directors shall, after paying or making provisions for the payment of all the liabilities of the IAI, transfer the remaining assets of the IAI to an organization(s) which at that time is organized and operated exclusively for charitable, educational, religious, or scientific purposes so as to qualify as an exempt organization(s) under Section 501(c)(3) of the Internal Revenue Code of 1986 (or the corresponding pr</w:t>
      </w:r>
      <w:r w:rsidR="005648BE" w:rsidRPr="00313359">
        <w:rPr>
          <w:rFonts w:ascii="Times" w:hAnsi="Times"/>
          <w:sz w:val="26"/>
          <w:szCs w:val="26"/>
        </w:rPr>
        <w:t>ovision of any future IRS Code) and according to the laws of New York.</w:t>
      </w:r>
    </w:p>
    <w:p w14:paraId="3DDB7644" w14:textId="77777777" w:rsidR="00760AC7" w:rsidRPr="00313359" w:rsidRDefault="00760AC7" w:rsidP="00760AC7">
      <w:pPr>
        <w:spacing w:after="0"/>
        <w:jc w:val="center"/>
        <w:rPr>
          <w:sz w:val="26"/>
          <w:szCs w:val="26"/>
        </w:rPr>
      </w:pPr>
    </w:p>
    <w:p w14:paraId="60C57052" w14:textId="77777777" w:rsidR="00CC6B8F" w:rsidRPr="00313359" w:rsidRDefault="00CC6B8F" w:rsidP="00D03CAF">
      <w:pPr>
        <w:spacing w:after="0"/>
        <w:jc w:val="center"/>
        <w:rPr>
          <w:b/>
          <w:sz w:val="26"/>
          <w:szCs w:val="26"/>
        </w:rPr>
      </w:pPr>
    </w:p>
    <w:p w14:paraId="5D1D7F73" w14:textId="7D2DE744" w:rsidR="00D03CAF" w:rsidRPr="00313359" w:rsidRDefault="005648BE" w:rsidP="00D03CAF">
      <w:pPr>
        <w:spacing w:after="0"/>
        <w:jc w:val="center"/>
        <w:rPr>
          <w:b/>
          <w:sz w:val="26"/>
          <w:szCs w:val="26"/>
        </w:rPr>
      </w:pPr>
      <w:r w:rsidRPr="00313359">
        <w:rPr>
          <w:b/>
          <w:sz w:val="26"/>
          <w:szCs w:val="26"/>
        </w:rPr>
        <w:t>ARTICLE XII</w:t>
      </w:r>
      <w:r w:rsidR="00313359" w:rsidRPr="00313359">
        <w:rPr>
          <w:b/>
          <w:sz w:val="26"/>
          <w:szCs w:val="26"/>
        </w:rPr>
        <w:t>I</w:t>
      </w:r>
      <w:r w:rsidR="00D03CAF" w:rsidRPr="00313359">
        <w:rPr>
          <w:b/>
          <w:sz w:val="26"/>
          <w:szCs w:val="26"/>
        </w:rPr>
        <w:t>: Amendments to the Constitution</w:t>
      </w:r>
    </w:p>
    <w:p w14:paraId="4FAF3E03" w14:textId="77777777" w:rsidR="00662423" w:rsidRPr="00313359" w:rsidRDefault="00662423" w:rsidP="00D03CAF">
      <w:pPr>
        <w:spacing w:after="0"/>
        <w:jc w:val="center"/>
        <w:rPr>
          <w:b/>
          <w:sz w:val="26"/>
          <w:szCs w:val="26"/>
        </w:rPr>
      </w:pPr>
    </w:p>
    <w:p w14:paraId="10EACDC3" w14:textId="6793D8FF" w:rsidR="006F66E6" w:rsidRPr="00313359" w:rsidRDefault="00313359" w:rsidP="006F66E6">
      <w:pPr>
        <w:rPr>
          <w:sz w:val="26"/>
          <w:szCs w:val="26"/>
        </w:rPr>
      </w:pPr>
      <w:r w:rsidRPr="00313359">
        <w:rPr>
          <w:b/>
          <w:sz w:val="26"/>
          <w:szCs w:val="26"/>
        </w:rPr>
        <w:t>Section 13</w:t>
      </w:r>
      <w:r w:rsidR="006F66E6" w:rsidRPr="00313359">
        <w:rPr>
          <w:b/>
          <w:sz w:val="26"/>
          <w:szCs w:val="26"/>
        </w:rPr>
        <w:t xml:space="preserve">.01 </w:t>
      </w:r>
      <w:r w:rsidR="006F66E6" w:rsidRPr="00313359">
        <w:rPr>
          <w:sz w:val="26"/>
          <w:szCs w:val="26"/>
        </w:rPr>
        <w:t xml:space="preserve">Any motion to amend the Constitution of the Division must be read once to the members in conference assembled at the business session and, if passed, must go over to the next annual conference for final passage and adoption. </w:t>
      </w:r>
    </w:p>
    <w:p w14:paraId="1AE46F0F" w14:textId="364477B4" w:rsidR="00662423" w:rsidRPr="00313359" w:rsidRDefault="006F66E6" w:rsidP="00662423">
      <w:pPr>
        <w:rPr>
          <w:sz w:val="26"/>
          <w:szCs w:val="26"/>
        </w:rPr>
      </w:pPr>
      <w:r w:rsidRPr="00313359">
        <w:rPr>
          <w:b/>
          <w:sz w:val="26"/>
          <w:szCs w:val="26"/>
        </w:rPr>
        <w:t xml:space="preserve">Section </w:t>
      </w:r>
      <w:r w:rsidR="00313359" w:rsidRPr="00313359">
        <w:rPr>
          <w:b/>
          <w:sz w:val="26"/>
          <w:szCs w:val="26"/>
        </w:rPr>
        <w:t>13</w:t>
      </w:r>
      <w:r w:rsidRPr="00313359">
        <w:rPr>
          <w:b/>
          <w:sz w:val="26"/>
          <w:szCs w:val="26"/>
        </w:rPr>
        <w:t>.02</w:t>
      </w:r>
      <w:r w:rsidRPr="00313359">
        <w:rPr>
          <w:sz w:val="26"/>
          <w:szCs w:val="26"/>
        </w:rPr>
        <w:t xml:space="preserve"> Any changes to the Constitution of the Division may be distributed electronically for consideration and vote in accordance with Arti</w:t>
      </w:r>
      <w:r w:rsidR="00662423" w:rsidRPr="00313359">
        <w:rPr>
          <w:sz w:val="26"/>
          <w:szCs w:val="26"/>
        </w:rPr>
        <w:t>cles VIII and IX of the By-Laws.</w:t>
      </w:r>
    </w:p>
    <w:p w14:paraId="50926A32" w14:textId="51AFA849" w:rsidR="00CC2BF1" w:rsidRDefault="00313359">
      <w:pPr>
        <w:rPr>
          <w:sz w:val="26"/>
          <w:szCs w:val="26"/>
        </w:rPr>
      </w:pPr>
      <w:r w:rsidRPr="00313359">
        <w:rPr>
          <w:b/>
          <w:sz w:val="26"/>
          <w:szCs w:val="26"/>
        </w:rPr>
        <w:t>Section 13</w:t>
      </w:r>
      <w:r w:rsidR="00662423" w:rsidRPr="00313359">
        <w:rPr>
          <w:b/>
          <w:sz w:val="26"/>
          <w:szCs w:val="26"/>
        </w:rPr>
        <w:t>.03</w:t>
      </w:r>
      <w:r w:rsidR="00662423" w:rsidRPr="00313359">
        <w:rPr>
          <w:sz w:val="26"/>
          <w:szCs w:val="26"/>
        </w:rPr>
        <w:t xml:space="preserve"> </w:t>
      </w:r>
      <w:r w:rsidR="00662423" w:rsidRPr="00313359">
        <w:rPr>
          <w:b/>
          <w:iCs/>
          <w:sz w:val="26"/>
          <w:szCs w:val="26"/>
        </w:rPr>
        <w:t>IAI Approval of Amendments:</w:t>
      </w:r>
      <w:r w:rsidR="00662423" w:rsidRPr="00313359">
        <w:rPr>
          <w:iCs/>
          <w:sz w:val="26"/>
          <w:szCs w:val="26"/>
        </w:rPr>
        <w:t xml:space="preserve">  All amendments to the Division Constitution and Bylaws shall be submitted to the IAI Chief Operations Officer and shall not be effective until approved by the IAI. If the Chief Operations Officer does not take any action within six (6) months after receipt by the Association, the submitted amendment or amendments are automatically approved withou</w:t>
      </w:r>
      <w:r w:rsidR="00897FBD" w:rsidRPr="00313359">
        <w:rPr>
          <w:iCs/>
          <w:sz w:val="26"/>
          <w:szCs w:val="26"/>
        </w:rPr>
        <w:t>t any further action by the IAI</w:t>
      </w:r>
      <w:r w:rsidR="00897FBD" w:rsidRPr="00313359">
        <w:rPr>
          <w:sz w:val="26"/>
          <w:szCs w:val="26"/>
        </w:rPr>
        <w:t>.</w:t>
      </w:r>
    </w:p>
    <w:p w14:paraId="3EA3501B" w14:textId="77777777" w:rsidR="00716F0B" w:rsidRDefault="00716F0B">
      <w:pPr>
        <w:rPr>
          <w:sz w:val="26"/>
          <w:szCs w:val="26"/>
        </w:rPr>
      </w:pPr>
    </w:p>
    <w:p w14:paraId="1A44F5BA" w14:textId="77777777" w:rsidR="00716F0B" w:rsidRDefault="00716F0B">
      <w:pPr>
        <w:rPr>
          <w:sz w:val="26"/>
          <w:szCs w:val="26"/>
        </w:rPr>
      </w:pPr>
    </w:p>
    <w:p w14:paraId="57B2C564" w14:textId="77777777" w:rsidR="00716F0B" w:rsidRPr="00716F0B" w:rsidRDefault="00716F0B">
      <w:pPr>
        <w:rPr>
          <w:szCs w:val="24"/>
        </w:rPr>
      </w:pPr>
    </w:p>
    <w:sectPr w:rsidR="00716F0B" w:rsidRPr="00716F0B" w:rsidSect="00FC36C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85BD4" w14:textId="77777777" w:rsidR="00F13F63" w:rsidRDefault="00F13F63">
      <w:pPr>
        <w:spacing w:after="0" w:line="240" w:lineRule="auto"/>
      </w:pPr>
      <w:r>
        <w:separator/>
      </w:r>
    </w:p>
  </w:endnote>
  <w:endnote w:type="continuationSeparator" w:id="0">
    <w:p w14:paraId="42BEE317" w14:textId="77777777" w:rsidR="00F13F63" w:rsidRDefault="00F13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3567D" w14:textId="77777777" w:rsidR="00F13F63" w:rsidRDefault="00F13F63">
    <w:pPr>
      <w:pStyle w:val="Footer"/>
      <w:jc w:val="center"/>
    </w:pPr>
    <w:r>
      <w:t xml:space="preserve">Page </w:t>
    </w:r>
    <w:r>
      <w:rPr>
        <w:b/>
      </w:rPr>
      <w:fldChar w:fldCharType="begin"/>
    </w:r>
    <w:r>
      <w:rPr>
        <w:b/>
      </w:rPr>
      <w:instrText xml:space="preserve"> PAGE </w:instrText>
    </w:r>
    <w:r>
      <w:rPr>
        <w:b/>
      </w:rPr>
      <w:fldChar w:fldCharType="separate"/>
    </w:r>
    <w:r w:rsidR="00F00F45">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F00F45">
      <w:rPr>
        <w:b/>
        <w:noProof/>
      </w:rPr>
      <w:t>1</w:t>
    </w:r>
    <w:r>
      <w:rPr>
        <w:b/>
      </w:rPr>
      <w:fldChar w:fldCharType="end"/>
    </w:r>
  </w:p>
  <w:p w14:paraId="59F9AC5C" w14:textId="77777777" w:rsidR="00F13F63" w:rsidRDefault="00F13F6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0E505" w14:textId="77777777" w:rsidR="00F13F63" w:rsidRDefault="00F13F63">
      <w:pPr>
        <w:spacing w:after="0" w:line="240" w:lineRule="auto"/>
      </w:pPr>
      <w:r>
        <w:separator/>
      </w:r>
    </w:p>
  </w:footnote>
  <w:footnote w:type="continuationSeparator" w:id="0">
    <w:p w14:paraId="71A04295" w14:textId="77777777" w:rsidR="00F13F63" w:rsidRDefault="00F13F63">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8B4E19"/>
    <w:multiLevelType w:val="hybridMultilevel"/>
    <w:tmpl w:val="44C8021E"/>
    <w:lvl w:ilvl="0" w:tplc="1868C4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B05"/>
    <w:rsid w:val="001B43E9"/>
    <w:rsid w:val="002D701A"/>
    <w:rsid w:val="00313359"/>
    <w:rsid w:val="00384262"/>
    <w:rsid w:val="00436B05"/>
    <w:rsid w:val="004576E5"/>
    <w:rsid w:val="004F4B46"/>
    <w:rsid w:val="0051708F"/>
    <w:rsid w:val="005462DB"/>
    <w:rsid w:val="005648BE"/>
    <w:rsid w:val="005C7E15"/>
    <w:rsid w:val="00662423"/>
    <w:rsid w:val="00666848"/>
    <w:rsid w:val="006C34E0"/>
    <w:rsid w:val="006F66E6"/>
    <w:rsid w:val="007075C8"/>
    <w:rsid w:val="00716F0B"/>
    <w:rsid w:val="00760AC7"/>
    <w:rsid w:val="00857792"/>
    <w:rsid w:val="00897FBD"/>
    <w:rsid w:val="008D1388"/>
    <w:rsid w:val="00920FC4"/>
    <w:rsid w:val="00936A57"/>
    <w:rsid w:val="00AD3102"/>
    <w:rsid w:val="00B77050"/>
    <w:rsid w:val="00B9570E"/>
    <w:rsid w:val="00CC2BF1"/>
    <w:rsid w:val="00CC6B8F"/>
    <w:rsid w:val="00D03CAF"/>
    <w:rsid w:val="00D8029A"/>
    <w:rsid w:val="00DA1BEB"/>
    <w:rsid w:val="00DB2084"/>
    <w:rsid w:val="00E661C6"/>
    <w:rsid w:val="00EE0CB4"/>
    <w:rsid w:val="00F00F45"/>
    <w:rsid w:val="00F13F63"/>
    <w:rsid w:val="00F44AD4"/>
    <w:rsid w:val="00F52A0A"/>
    <w:rsid w:val="00F60F67"/>
    <w:rsid w:val="00FC36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33E5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B05"/>
    <w:pPr>
      <w:spacing w:after="200" w:line="276"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436B0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9">
    <w:name w:val="heading 9"/>
    <w:basedOn w:val="Normal"/>
    <w:next w:val="Normal"/>
    <w:link w:val="Heading9Char"/>
    <w:qFormat/>
    <w:rsid w:val="00436B05"/>
    <w:pPr>
      <w:keepNext/>
      <w:widowControl w:val="0"/>
      <w:tabs>
        <w:tab w:val="center" w:pos="4680"/>
      </w:tabs>
      <w:spacing w:after="0" w:line="240" w:lineRule="auto"/>
      <w:ind w:left="-450" w:right="-720"/>
      <w:outlineLvl w:val="8"/>
    </w:pPr>
    <w:rPr>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6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B05"/>
    <w:rPr>
      <w:rFonts w:ascii="Times New Roman" w:eastAsia="Times New Roman" w:hAnsi="Times New Roman" w:cs="Times New Roman"/>
      <w:szCs w:val="20"/>
    </w:rPr>
  </w:style>
  <w:style w:type="paragraph" w:styleId="BodyText">
    <w:name w:val="Body Text"/>
    <w:basedOn w:val="Normal"/>
    <w:link w:val="BodyTextChar"/>
    <w:rsid w:val="00436B05"/>
    <w:pPr>
      <w:spacing w:after="0" w:line="240" w:lineRule="auto"/>
      <w:jc w:val="center"/>
    </w:pPr>
    <w:rPr>
      <w:b/>
      <w:bCs/>
      <w:szCs w:val="24"/>
    </w:rPr>
  </w:style>
  <w:style w:type="character" w:customStyle="1" w:styleId="BodyTextChar">
    <w:name w:val="Body Text Char"/>
    <w:basedOn w:val="DefaultParagraphFont"/>
    <w:link w:val="BodyText"/>
    <w:rsid w:val="00436B05"/>
    <w:rPr>
      <w:rFonts w:ascii="Times New Roman" w:eastAsia="Times New Roman" w:hAnsi="Times New Roman" w:cs="Times New Roman"/>
      <w:b/>
      <w:bCs/>
    </w:rPr>
  </w:style>
  <w:style w:type="character" w:customStyle="1" w:styleId="Heading9Char">
    <w:name w:val="Heading 9 Char"/>
    <w:basedOn w:val="DefaultParagraphFont"/>
    <w:link w:val="Heading9"/>
    <w:rsid w:val="00436B05"/>
    <w:rPr>
      <w:rFonts w:ascii="Times New Roman" w:eastAsia="Times New Roman" w:hAnsi="Times New Roman" w:cs="Times New Roman"/>
      <w:b/>
      <w:snapToGrid w:val="0"/>
      <w:sz w:val="28"/>
      <w:szCs w:val="20"/>
    </w:rPr>
  </w:style>
  <w:style w:type="paragraph" w:styleId="Header">
    <w:name w:val="header"/>
    <w:basedOn w:val="Normal"/>
    <w:link w:val="HeaderChar1"/>
    <w:rsid w:val="00436B05"/>
    <w:pPr>
      <w:widowControl w:val="0"/>
      <w:tabs>
        <w:tab w:val="center" w:pos="4320"/>
        <w:tab w:val="right" w:pos="8640"/>
      </w:tabs>
      <w:spacing w:after="0" w:line="240" w:lineRule="auto"/>
    </w:pPr>
    <w:rPr>
      <w:rFonts w:ascii="Courier" w:hAnsi="Courier"/>
      <w:snapToGrid w:val="0"/>
    </w:rPr>
  </w:style>
  <w:style w:type="character" w:customStyle="1" w:styleId="HeaderChar">
    <w:name w:val="Header Char"/>
    <w:basedOn w:val="DefaultParagraphFont"/>
    <w:uiPriority w:val="99"/>
    <w:semiHidden/>
    <w:rsid w:val="00436B05"/>
    <w:rPr>
      <w:rFonts w:ascii="Times New Roman" w:eastAsia="Times New Roman" w:hAnsi="Times New Roman" w:cs="Times New Roman"/>
      <w:szCs w:val="20"/>
    </w:rPr>
  </w:style>
  <w:style w:type="character" w:customStyle="1" w:styleId="HeaderChar1">
    <w:name w:val="Header Char1"/>
    <w:link w:val="Header"/>
    <w:rsid w:val="00436B05"/>
    <w:rPr>
      <w:rFonts w:ascii="Courier" w:eastAsia="Times New Roman" w:hAnsi="Courier" w:cs="Times New Roman"/>
      <w:snapToGrid w:val="0"/>
      <w:szCs w:val="20"/>
    </w:rPr>
  </w:style>
  <w:style w:type="character" w:customStyle="1" w:styleId="Heading1Char">
    <w:name w:val="Heading 1 Char"/>
    <w:basedOn w:val="DefaultParagraphFont"/>
    <w:link w:val="Heading1"/>
    <w:uiPriority w:val="9"/>
    <w:rsid w:val="00436B05"/>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8D138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D1388"/>
    <w:rPr>
      <w:rFonts w:ascii="Lucida Grande" w:eastAsia="Times New Roman" w:hAnsi="Lucida Grande"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B05"/>
    <w:pPr>
      <w:spacing w:after="200" w:line="276" w:lineRule="auto"/>
    </w:pPr>
    <w:rPr>
      <w:rFonts w:ascii="Times New Roman" w:eastAsia="Times New Roman" w:hAnsi="Times New Roman" w:cs="Times New Roman"/>
      <w:szCs w:val="20"/>
    </w:rPr>
  </w:style>
  <w:style w:type="paragraph" w:styleId="Heading1">
    <w:name w:val="heading 1"/>
    <w:basedOn w:val="Normal"/>
    <w:next w:val="Normal"/>
    <w:link w:val="Heading1Char"/>
    <w:uiPriority w:val="9"/>
    <w:qFormat/>
    <w:rsid w:val="00436B05"/>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9">
    <w:name w:val="heading 9"/>
    <w:basedOn w:val="Normal"/>
    <w:next w:val="Normal"/>
    <w:link w:val="Heading9Char"/>
    <w:qFormat/>
    <w:rsid w:val="00436B05"/>
    <w:pPr>
      <w:keepNext/>
      <w:widowControl w:val="0"/>
      <w:tabs>
        <w:tab w:val="center" w:pos="4680"/>
      </w:tabs>
      <w:spacing w:after="0" w:line="240" w:lineRule="auto"/>
      <w:ind w:left="-450" w:right="-720"/>
      <w:outlineLvl w:val="8"/>
    </w:pPr>
    <w:rPr>
      <w:b/>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36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B05"/>
    <w:rPr>
      <w:rFonts w:ascii="Times New Roman" w:eastAsia="Times New Roman" w:hAnsi="Times New Roman" w:cs="Times New Roman"/>
      <w:szCs w:val="20"/>
    </w:rPr>
  </w:style>
  <w:style w:type="paragraph" w:styleId="BodyText">
    <w:name w:val="Body Text"/>
    <w:basedOn w:val="Normal"/>
    <w:link w:val="BodyTextChar"/>
    <w:rsid w:val="00436B05"/>
    <w:pPr>
      <w:spacing w:after="0" w:line="240" w:lineRule="auto"/>
      <w:jc w:val="center"/>
    </w:pPr>
    <w:rPr>
      <w:b/>
      <w:bCs/>
      <w:szCs w:val="24"/>
    </w:rPr>
  </w:style>
  <w:style w:type="character" w:customStyle="1" w:styleId="BodyTextChar">
    <w:name w:val="Body Text Char"/>
    <w:basedOn w:val="DefaultParagraphFont"/>
    <w:link w:val="BodyText"/>
    <w:rsid w:val="00436B05"/>
    <w:rPr>
      <w:rFonts w:ascii="Times New Roman" w:eastAsia="Times New Roman" w:hAnsi="Times New Roman" w:cs="Times New Roman"/>
      <w:b/>
      <w:bCs/>
    </w:rPr>
  </w:style>
  <w:style w:type="character" w:customStyle="1" w:styleId="Heading9Char">
    <w:name w:val="Heading 9 Char"/>
    <w:basedOn w:val="DefaultParagraphFont"/>
    <w:link w:val="Heading9"/>
    <w:rsid w:val="00436B05"/>
    <w:rPr>
      <w:rFonts w:ascii="Times New Roman" w:eastAsia="Times New Roman" w:hAnsi="Times New Roman" w:cs="Times New Roman"/>
      <w:b/>
      <w:snapToGrid w:val="0"/>
      <w:sz w:val="28"/>
      <w:szCs w:val="20"/>
    </w:rPr>
  </w:style>
  <w:style w:type="paragraph" w:styleId="Header">
    <w:name w:val="header"/>
    <w:basedOn w:val="Normal"/>
    <w:link w:val="HeaderChar1"/>
    <w:rsid w:val="00436B05"/>
    <w:pPr>
      <w:widowControl w:val="0"/>
      <w:tabs>
        <w:tab w:val="center" w:pos="4320"/>
        <w:tab w:val="right" w:pos="8640"/>
      </w:tabs>
      <w:spacing w:after="0" w:line="240" w:lineRule="auto"/>
    </w:pPr>
    <w:rPr>
      <w:rFonts w:ascii="Courier" w:hAnsi="Courier"/>
      <w:snapToGrid w:val="0"/>
    </w:rPr>
  </w:style>
  <w:style w:type="character" w:customStyle="1" w:styleId="HeaderChar">
    <w:name w:val="Header Char"/>
    <w:basedOn w:val="DefaultParagraphFont"/>
    <w:uiPriority w:val="99"/>
    <w:semiHidden/>
    <w:rsid w:val="00436B05"/>
    <w:rPr>
      <w:rFonts w:ascii="Times New Roman" w:eastAsia="Times New Roman" w:hAnsi="Times New Roman" w:cs="Times New Roman"/>
      <w:szCs w:val="20"/>
    </w:rPr>
  </w:style>
  <w:style w:type="character" w:customStyle="1" w:styleId="HeaderChar1">
    <w:name w:val="Header Char1"/>
    <w:link w:val="Header"/>
    <w:rsid w:val="00436B05"/>
    <w:rPr>
      <w:rFonts w:ascii="Courier" w:eastAsia="Times New Roman" w:hAnsi="Courier" w:cs="Times New Roman"/>
      <w:snapToGrid w:val="0"/>
      <w:szCs w:val="20"/>
    </w:rPr>
  </w:style>
  <w:style w:type="character" w:customStyle="1" w:styleId="Heading1Char">
    <w:name w:val="Heading 1 Char"/>
    <w:basedOn w:val="DefaultParagraphFont"/>
    <w:link w:val="Heading1"/>
    <w:uiPriority w:val="9"/>
    <w:rsid w:val="00436B05"/>
    <w:rPr>
      <w:rFonts w:asciiTheme="majorHAnsi" w:eastAsiaTheme="majorEastAsia" w:hAnsiTheme="majorHAnsi" w:cstheme="majorBidi"/>
      <w:b/>
      <w:bCs/>
      <w:color w:val="345A8A" w:themeColor="accent1" w:themeShade="B5"/>
      <w:sz w:val="32"/>
      <w:szCs w:val="32"/>
    </w:rPr>
  </w:style>
  <w:style w:type="paragraph" w:styleId="BalloonText">
    <w:name w:val="Balloon Text"/>
    <w:basedOn w:val="Normal"/>
    <w:link w:val="BalloonTextChar"/>
    <w:uiPriority w:val="99"/>
    <w:semiHidden/>
    <w:unhideWhenUsed/>
    <w:rsid w:val="008D138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8D1388"/>
    <w:rPr>
      <w:rFonts w:ascii="Lucida Grande" w:eastAsia="Times New Roman" w:hAnsi="Lucida Grande"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84622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89CF4-F865-6941-A74F-4404F351B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1146</Words>
  <Characters>6536</Characters>
  <Application>Microsoft Macintosh Word</Application>
  <DocSecurity>0</DocSecurity>
  <Lines>54</Lines>
  <Paragraphs>15</Paragraphs>
  <ScaleCrop>false</ScaleCrop>
  <Company/>
  <LinksUpToDate>false</LinksUpToDate>
  <CharactersWithSpaces>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Rathjen</dc:creator>
  <cp:keywords/>
  <dc:description/>
  <cp:lastModifiedBy>William Rathjen</cp:lastModifiedBy>
  <cp:revision>4</cp:revision>
  <cp:lastPrinted>2017-09-05T23:58:00Z</cp:lastPrinted>
  <dcterms:created xsi:type="dcterms:W3CDTF">2017-09-05T23:53:00Z</dcterms:created>
  <dcterms:modified xsi:type="dcterms:W3CDTF">2017-09-28T23:32:00Z</dcterms:modified>
</cp:coreProperties>
</file>