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630C" w14:textId="640931A7" w:rsidR="00D22CCD" w:rsidRDefault="008D0C56" w:rsidP="007E0313">
      <w:pPr>
        <w:spacing w:after="118" w:line="359" w:lineRule="auto"/>
        <w:ind w:left="-5" w:right="9"/>
        <w:jc w:val="left"/>
      </w:pPr>
      <w:r>
        <w:rPr>
          <w:noProof/>
        </w:rPr>
        <mc:AlternateContent>
          <mc:Choice Requires="wps">
            <w:drawing>
              <wp:anchor distT="0" distB="0" distL="114300" distR="114300" simplePos="0" relativeHeight="251659264" behindDoc="0" locked="0" layoutInCell="1" allowOverlap="1" wp14:anchorId="4FC2CCD4" wp14:editId="419DB74A">
                <wp:simplePos x="0" y="0"/>
                <wp:positionH relativeFrom="column">
                  <wp:posOffset>1500338</wp:posOffset>
                </wp:positionH>
                <wp:positionV relativeFrom="paragraph">
                  <wp:posOffset>-19785</wp:posOffset>
                </wp:positionV>
                <wp:extent cx="3886200" cy="751973"/>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3886200" cy="751973"/>
                        </a:xfrm>
                        <a:prstGeom prst="rect">
                          <a:avLst/>
                        </a:prstGeom>
                        <a:solidFill>
                          <a:schemeClr val="lt1"/>
                        </a:solidFill>
                        <a:ln w="6350">
                          <a:solidFill>
                            <a:prstClr val="black"/>
                          </a:solidFill>
                        </a:ln>
                      </wps:spPr>
                      <wps:txbx>
                        <w:txbxContent>
                          <w:p w14:paraId="3CBEA83E" w14:textId="750AFA84" w:rsidR="008D0C56" w:rsidRPr="00054895" w:rsidRDefault="008D0C56" w:rsidP="008D0C56">
                            <w:pPr>
                              <w:ind w:left="0"/>
                              <w:jc w:val="center"/>
                              <w:rPr>
                                <w:b/>
                                <w:bCs/>
                                <w:color w:val="000000" w:themeColor="text1"/>
                                <w:sz w:val="36"/>
                                <w:szCs w:val="36"/>
                              </w:rPr>
                            </w:pPr>
                            <w:r w:rsidRPr="00054895">
                              <w:rPr>
                                <w:b/>
                                <w:bCs/>
                                <w:color w:val="000000" w:themeColor="text1"/>
                                <w:sz w:val="36"/>
                                <w:szCs w:val="36"/>
                              </w:rPr>
                              <w:t>WOONSOCKET POLICE DEPARTMENT</w:t>
                            </w:r>
                          </w:p>
                          <w:p w14:paraId="41399A61" w14:textId="31A27FC5" w:rsidR="008D0C56" w:rsidRPr="0044465B" w:rsidRDefault="00054895" w:rsidP="008D0C56">
                            <w:pPr>
                              <w:ind w:left="0"/>
                              <w:jc w:val="center"/>
                              <w:rPr>
                                <w:b/>
                                <w:bCs/>
                                <w:color w:val="2914F4"/>
                                <w:sz w:val="36"/>
                                <w:szCs w:val="36"/>
                              </w:rPr>
                            </w:pPr>
                            <w:r w:rsidRPr="0044465B">
                              <w:rPr>
                                <w:b/>
                                <w:bCs/>
                                <w:color w:val="2914F4"/>
                                <w:sz w:val="36"/>
                                <w:szCs w:val="36"/>
                              </w:rPr>
                              <w:t xml:space="preserve">2022 </w:t>
                            </w:r>
                            <w:r w:rsidR="008D0C56" w:rsidRPr="0044465B">
                              <w:rPr>
                                <w:b/>
                                <w:bCs/>
                                <w:color w:val="2914F4"/>
                                <w:sz w:val="36"/>
                                <w:szCs w:val="36"/>
                              </w:rPr>
                              <w:t>COPSWALK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C2CCD4" id="_x0000_t202" coordsize="21600,21600" o:spt="202" path="m,l,21600r21600,l21600,xe">
                <v:stroke joinstyle="miter"/>
                <v:path gradientshapeok="t" o:connecttype="rect"/>
              </v:shapetype>
              <v:shape id="Text Box 10" o:spid="_x0000_s1026" type="#_x0000_t202" style="position:absolute;left:0;text-align:left;margin-left:118.15pt;margin-top:-1.55pt;width:306pt;height:5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zcNwIAAHwEAAAOAAAAZHJzL2Uyb0RvYy54bWysVE1v2zAMvQ/YfxB0X5zvpEacIkuRYUDQ&#10;FkiLnhVZSozJoiYpsbNfP0p2PtrtNOwiUyL1RD4+enZfl4ochXUF6Iz2Ol1KhOaQF3qX0deX1Zcp&#10;Jc4znTMFWmT0JBy9n3/+NKtMKvqwB5ULSxBEu7QyGd17b9IkcXwvSuY6YIRGpwRbMo9bu0tyyypE&#10;L1XS73bHSQU2Nxa4cA5PHxonnUd8KQX3T1I64YnKKObm42rjug1rMp+xdGeZ2Re8TYP9QxYlKzQ+&#10;eoF6YJ6Rgy3+gCoLbsGB9B0OZQJSFlzEGrCaXvdDNZs9MyLWguQ4c6HJ/T9Y/njcmGdLfP0Vamxg&#10;IKQyLnV4GOqppS3DFzMl6EcKTxfaRO0Jx8PBdDrGXlDC0TcZ9e4mgwCTXG8b6/w3ASUJRkYttiWy&#10;xY5r55vQc0h4zIEq8lWhVNwEKYilsuTIsInKxxwR/F2U0qTK6Hgw6kbgd74Afbm/VYz/aNO7iUI8&#10;pTHna+3B8vW2bgnZQn5Cniw0EnKGrwrEXTPnn5lFzWD9OAf+CRepAJOB1qJkD/bX385DPLYSvZRU&#10;qMGMup8HZgUl6rvGJt/1hsMg2rgZjiZ93Nhbz/bWow/lEpChHk6c4dEM8V6dTWmhfMNxWYRX0cU0&#10;x7cz6s/m0jeTgePGxWIRg1Cmhvm13hgeoENHAp8v9Ruzpu2nRyU8wlmtLP3Q1iY23NSwOHiQRex5&#10;ILhhteUdJR5V045jmKHbfYy6/jTmvwEAAP//AwBQSwMEFAAGAAgAAAAhAIFdF+zdAAAACgEAAA8A&#10;AABkcnMvZG93bnJldi54bWxMj8FOwzAMhu9IvENkJG5b2hWmrDSdAA0unBho56zxkogmqZqsK2+P&#10;OcHR9qff399sZ9+zCcfkYpBQLgtgGLqoXTASPj9eFgJYyipo1ceAEr4xwba9vmpUreMlvOO0z4ZR&#10;SEi1kmBzHmrOU2fRq7SMAwa6neLoVaZxNFyP6kLhvuerolhzr1ygD1YN+Gyx+9qfvYTdk9mYTqjR&#10;7oR2bpoPpzfzKuXtzfz4ACzjnP9g+NUndWjJ6RjPQSfWS1hV64pQCYuqBEaAuBO0OBJZ3lfA24b/&#10;r9D+AAAA//8DAFBLAQItABQABgAIAAAAIQC2gziS/gAAAOEBAAATAAAAAAAAAAAAAAAAAAAAAABb&#10;Q29udGVudF9UeXBlc10ueG1sUEsBAi0AFAAGAAgAAAAhADj9If/WAAAAlAEAAAsAAAAAAAAAAAAA&#10;AAAALwEAAF9yZWxzLy5yZWxzUEsBAi0AFAAGAAgAAAAhADMczNw3AgAAfAQAAA4AAAAAAAAAAAAA&#10;AAAALgIAAGRycy9lMm9Eb2MueG1sUEsBAi0AFAAGAAgAAAAhAIFdF+zdAAAACgEAAA8AAAAAAAAA&#10;AAAAAAAAkQQAAGRycy9kb3ducmV2LnhtbFBLBQYAAAAABAAEAPMAAACbBQAAAAA=&#10;" fillcolor="white [3201]" strokeweight=".5pt">
                <v:textbox>
                  <w:txbxContent>
                    <w:p w14:paraId="3CBEA83E" w14:textId="750AFA84" w:rsidR="008D0C56" w:rsidRPr="00054895" w:rsidRDefault="008D0C56" w:rsidP="008D0C56">
                      <w:pPr>
                        <w:ind w:left="0"/>
                        <w:jc w:val="center"/>
                        <w:rPr>
                          <w:b/>
                          <w:bCs/>
                          <w:color w:val="000000" w:themeColor="text1"/>
                          <w:sz w:val="36"/>
                          <w:szCs w:val="36"/>
                        </w:rPr>
                      </w:pPr>
                      <w:r w:rsidRPr="00054895">
                        <w:rPr>
                          <w:b/>
                          <w:bCs/>
                          <w:color w:val="000000" w:themeColor="text1"/>
                          <w:sz w:val="36"/>
                          <w:szCs w:val="36"/>
                        </w:rPr>
                        <w:t>WOONSOCKET POLICE DEPARTMENT</w:t>
                      </w:r>
                    </w:p>
                    <w:p w14:paraId="41399A61" w14:textId="31A27FC5" w:rsidR="008D0C56" w:rsidRPr="0044465B" w:rsidRDefault="00054895" w:rsidP="008D0C56">
                      <w:pPr>
                        <w:ind w:left="0"/>
                        <w:jc w:val="center"/>
                        <w:rPr>
                          <w:b/>
                          <w:bCs/>
                          <w:color w:val="2914F4"/>
                          <w:sz w:val="36"/>
                          <w:szCs w:val="36"/>
                        </w:rPr>
                      </w:pPr>
                      <w:r w:rsidRPr="0044465B">
                        <w:rPr>
                          <w:b/>
                          <w:bCs/>
                          <w:color w:val="2914F4"/>
                          <w:sz w:val="36"/>
                          <w:szCs w:val="36"/>
                        </w:rPr>
                        <w:t xml:space="preserve">2022 </w:t>
                      </w:r>
                      <w:r w:rsidR="008D0C56" w:rsidRPr="0044465B">
                        <w:rPr>
                          <w:b/>
                          <w:bCs/>
                          <w:color w:val="2914F4"/>
                          <w:sz w:val="36"/>
                          <w:szCs w:val="36"/>
                        </w:rPr>
                        <w:t>COPSWALK</w:t>
                      </w:r>
                    </w:p>
                  </w:txbxContent>
                </v:textbox>
              </v:shape>
            </w:pict>
          </mc:Fallback>
        </mc:AlternateContent>
      </w:r>
      <w:r w:rsidR="007E0313">
        <w:rPr>
          <w:noProof/>
        </w:rPr>
        <w:drawing>
          <wp:inline distT="0" distB="0" distL="0" distR="0" wp14:anchorId="43FC4527" wp14:editId="2752E7A9">
            <wp:extent cx="968375" cy="926432"/>
            <wp:effectExtent l="0" t="0" r="317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5601" cy="952479"/>
                    </a:xfrm>
                    <a:prstGeom prst="rect">
                      <a:avLst/>
                    </a:prstGeom>
                  </pic:spPr>
                </pic:pic>
              </a:graphicData>
            </a:graphic>
          </wp:inline>
        </w:drawing>
      </w:r>
      <w:r>
        <w:rPr>
          <w:noProof/>
        </w:rPr>
        <w:t xml:space="preserve">                                                                                                                                                         </w:t>
      </w:r>
      <w:r>
        <w:rPr>
          <w:noProof/>
        </w:rPr>
        <w:drawing>
          <wp:inline distT="0" distB="0" distL="0" distR="0" wp14:anchorId="498DF89B" wp14:editId="66873BCE">
            <wp:extent cx="968375" cy="926432"/>
            <wp:effectExtent l="0" t="0" r="3175" b="762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5601" cy="952479"/>
                    </a:xfrm>
                    <a:prstGeom prst="rect">
                      <a:avLst/>
                    </a:prstGeom>
                  </pic:spPr>
                </pic:pic>
              </a:graphicData>
            </a:graphic>
          </wp:inline>
        </w:drawing>
      </w:r>
      <w:r>
        <w:rPr>
          <w:noProof/>
        </w:rPr>
        <w:t xml:space="preserve">                         </w:t>
      </w:r>
    </w:p>
    <w:p w14:paraId="1149BC43" w14:textId="4CC059EC" w:rsidR="00073A43" w:rsidRDefault="00D22CCD" w:rsidP="00D22CCD">
      <w:pPr>
        <w:spacing w:after="118" w:line="359" w:lineRule="auto"/>
        <w:ind w:left="-15" w:right="9" w:firstLine="0"/>
      </w:pPr>
      <w:r>
        <w:t>O</w:t>
      </w:r>
      <w:r w:rsidR="00000000">
        <w:t>n May 9</w:t>
      </w:r>
      <w:r w:rsidR="00055BE0">
        <w:t xml:space="preserve">, 2023, </w:t>
      </w:r>
      <w:r w:rsidR="00000000">
        <w:t xml:space="preserve">a team of officers from the Woonsocket Police Department will engage in a 4-day, around-the-clock, relay run from Woonsocket to Washington DC. Our mission is to raise funds for the New England Chapter of "Concerns of Police Survivors," a not-for-profit organization dedicated to helping the families of police officers who are killed in the line of </w:t>
      </w:r>
      <w:r w:rsidR="00DA7B68">
        <w:t>duty with</w:t>
      </w:r>
      <w:r w:rsidR="00000000">
        <w:t xml:space="preserve"> counselling, legal fees, scholarships, and other support.  </w:t>
      </w:r>
    </w:p>
    <w:p w14:paraId="54C8174D" w14:textId="77777777" w:rsidR="00073A43" w:rsidRDefault="00000000">
      <w:pPr>
        <w:spacing w:after="104"/>
        <w:ind w:left="-5" w:right="9"/>
      </w:pPr>
      <w:proofErr w:type="gramStart"/>
      <w:r>
        <w:t>All of</w:t>
      </w:r>
      <w:proofErr w:type="gramEnd"/>
      <w:r>
        <w:t xml:space="preserve"> our sponsors are displayed on our website and in the ad books on every table at our popular Comedy Dinner Show. For Blue Shield donors we will also place your company name on a banner that will be displayed on our support vehicle for the 400+ mile journey to Washington DC.  </w:t>
      </w:r>
    </w:p>
    <w:tbl>
      <w:tblPr>
        <w:tblStyle w:val="TableGrid"/>
        <w:tblW w:w="10755" w:type="dxa"/>
        <w:tblInd w:w="-27" w:type="dxa"/>
        <w:tblCellMar>
          <w:left w:w="82" w:type="dxa"/>
          <w:right w:w="115" w:type="dxa"/>
        </w:tblCellMar>
        <w:tblLook w:val="04A0" w:firstRow="1" w:lastRow="0" w:firstColumn="1" w:lastColumn="0" w:noHBand="0" w:noVBand="1"/>
      </w:tblPr>
      <w:tblGrid>
        <w:gridCol w:w="10755"/>
      </w:tblGrid>
      <w:tr w:rsidR="00073A43" w14:paraId="2B84C955" w14:textId="77777777">
        <w:trPr>
          <w:trHeight w:val="3000"/>
        </w:trPr>
        <w:tc>
          <w:tcPr>
            <w:tcW w:w="10755" w:type="dxa"/>
            <w:tcBorders>
              <w:top w:val="single" w:sz="20" w:space="0" w:color="000000"/>
              <w:left w:val="single" w:sz="20" w:space="0" w:color="000000"/>
              <w:bottom w:val="single" w:sz="20" w:space="0" w:color="000000"/>
              <w:right w:val="single" w:sz="20" w:space="0" w:color="000000"/>
            </w:tcBorders>
            <w:vAlign w:val="center"/>
          </w:tcPr>
          <w:p w14:paraId="1B32D152" w14:textId="77777777" w:rsidR="00073A43" w:rsidRDefault="00000000">
            <w:pPr>
              <w:spacing w:after="202"/>
              <w:ind w:left="35" w:firstLine="0"/>
              <w:jc w:val="center"/>
            </w:pPr>
            <w:r>
              <w:rPr>
                <w:b/>
                <w:sz w:val="24"/>
              </w:rPr>
              <w:t xml:space="preserve">ADVERTISING OPTIONS </w:t>
            </w:r>
          </w:p>
          <w:p w14:paraId="0795034B" w14:textId="0DBDF54E" w:rsidR="00073A43" w:rsidRPr="00921015" w:rsidRDefault="00000000">
            <w:pPr>
              <w:spacing w:after="347"/>
              <w:ind w:left="0" w:firstLine="0"/>
              <w:jc w:val="left"/>
              <w:rPr>
                <w:sz w:val="24"/>
                <w:szCs w:val="24"/>
              </w:rPr>
            </w:pPr>
            <w:r>
              <w:rPr>
                <w:noProof/>
              </w:rPr>
              <mc:AlternateContent>
                <mc:Choice Requires="wpg">
                  <w:drawing>
                    <wp:anchor distT="0" distB="0" distL="114300" distR="114300" simplePos="0" relativeHeight="251658240" behindDoc="0" locked="0" layoutInCell="1" allowOverlap="1" wp14:anchorId="7C06410B" wp14:editId="16ED14C2">
                      <wp:simplePos x="0" y="0"/>
                      <wp:positionH relativeFrom="column">
                        <wp:posOffset>492760</wp:posOffset>
                      </wp:positionH>
                      <wp:positionV relativeFrom="paragraph">
                        <wp:posOffset>145415</wp:posOffset>
                      </wp:positionV>
                      <wp:extent cx="180975" cy="933450"/>
                      <wp:effectExtent l="0" t="0" r="0" b="0"/>
                      <wp:wrapSquare wrapText="bothSides"/>
                      <wp:docPr id="1228" name="Group 1228"/>
                      <wp:cNvGraphicFramePr/>
                      <a:graphic xmlns:a="http://schemas.openxmlformats.org/drawingml/2006/main">
                        <a:graphicData uri="http://schemas.microsoft.com/office/word/2010/wordprocessingGroup">
                          <wpg:wgp>
                            <wpg:cNvGrpSpPr/>
                            <wpg:grpSpPr>
                              <a:xfrm>
                                <a:off x="0" y="0"/>
                                <a:ext cx="180975" cy="933450"/>
                                <a:chOff x="0" y="0"/>
                                <a:chExt cx="180975" cy="933450"/>
                              </a:xfrm>
                            </wpg:grpSpPr>
                            <wps:wsp>
                              <wps:cNvPr id="132" name="Shape 132"/>
                              <wps:cNvSpPr/>
                              <wps:spPr>
                                <a:xfrm>
                                  <a:off x="0" y="0"/>
                                  <a:ext cx="180975" cy="190500"/>
                                </a:xfrm>
                                <a:custGeom>
                                  <a:avLst/>
                                  <a:gdLst/>
                                  <a:ahLst/>
                                  <a:cxnLst/>
                                  <a:rect l="0" t="0" r="0" b="0"/>
                                  <a:pathLst>
                                    <a:path w="180975" h="190500">
                                      <a:moveTo>
                                        <a:pt x="0" y="190500"/>
                                      </a:moveTo>
                                      <a:lnTo>
                                        <a:pt x="180975" y="190500"/>
                                      </a:lnTo>
                                      <a:lnTo>
                                        <a:pt x="180975"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33" name="Shape 133"/>
                              <wps:cNvSpPr/>
                              <wps:spPr>
                                <a:xfrm>
                                  <a:off x="0" y="371475"/>
                                  <a:ext cx="180975" cy="190500"/>
                                </a:xfrm>
                                <a:custGeom>
                                  <a:avLst/>
                                  <a:gdLst/>
                                  <a:ahLst/>
                                  <a:cxnLst/>
                                  <a:rect l="0" t="0" r="0" b="0"/>
                                  <a:pathLst>
                                    <a:path w="180975" h="190500">
                                      <a:moveTo>
                                        <a:pt x="0" y="190500"/>
                                      </a:moveTo>
                                      <a:lnTo>
                                        <a:pt x="180975" y="190500"/>
                                      </a:lnTo>
                                      <a:lnTo>
                                        <a:pt x="180975"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0" y="742950"/>
                                  <a:ext cx="180975" cy="190500"/>
                                </a:xfrm>
                                <a:custGeom>
                                  <a:avLst/>
                                  <a:gdLst/>
                                  <a:ahLst/>
                                  <a:cxnLst/>
                                  <a:rect l="0" t="0" r="0" b="0"/>
                                  <a:pathLst>
                                    <a:path w="180975" h="190500">
                                      <a:moveTo>
                                        <a:pt x="0" y="190500"/>
                                      </a:moveTo>
                                      <a:lnTo>
                                        <a:pt x="180975" y="190500"/>
                                      </a:lnTo>
                                      <a:lnTo>
                                        <a:pt x="180975"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E8D30E" id="Group 1228" o:spid="_x0000_s1026" style="position:absolute;margin-left:38.8pt;margin-top:11.45pt;width:14.25pt;height:73.5pt;z-index:251658240;mso-width-relative:margin;mso-height-relative:margin" coordsize="180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ziyAIAACcNAAAOAAAAZHJzL2Uyb0RvYy54bWzsV81u2zAMvg/YOwi+r3b+lsZI0sO69TJs&#10;Rds9gCLLP4AsCZISJ28/irYcJ916yIABG5KDTUskRX7iRynLu30tyI4bWym5ikY3SUS4ZCqrZLGK&#10;frx8+XAbEeuozKhQkq+iA7fR3fr9u2WjUz5WpRIZNwScSJs2ehWVzuk0ji0reU3tjdJcwmSuTE0d&#10;fJoizgxtwHst4nGSfIwbZTJtFOPWwuh9Oxmt0X+ec+a+57nljohVBLE5fBp8bvwzXi9pWhiqy4p1&#10;YdALoqhpJWHR3tU9dZRsTfXKVV0xo6zK3Q1TdazyvGIcc4BsRslZNg9GbTXmUqRNoXuYANoznC52&#10;y77tHox+1o8GkGh0AVjgl89ln5vavyFKskfIDj1kfO8Ig8HRbbKYzyLCYGoxmUxnHaSsBNxfWbHy&#10;85t2cVg0Pgml0VAc9pi//bP8n0uqOcJqU8j/0ZAqg0wm44hIWkORogLxAwgKavUQ2dQCWpfgM1ok&#10;swTx6fOkKdta98AVAk13X61rKzILEi2DxPYyiAbq+s2K1tR5Ox+lF0lz3KkSxDYQP1urHX9RqOeO&#10;23US6VFFyKFq2HrY+RP9oBXeGh0PtAMEQSG8W0VgaSgzgCnMMaEsB2hgyCfUC5gkDA5hFNLnO55N&#10;AWzCKHSVXFCH9KwrB+1GVDXEPJ4n/W4ICR59mbV7i5I7CO6BEfKJ51AivtrRiTXF5pMwZEd9U8Gf&#10;LxSMFlS9TV4J0Vslv7XyqlTokna+OjfdAuiy8+Q1Ofazc7esi6ZtatAaIOnQ2iCk3gjDUtL19hIa&#10;Mi44yNaLG5UdsB0gIMA73xj+CgEn5wScXEDAyXw0hY6ENPpVlzqp1dDihuVzZeFps8e6bol/ZeGA&#10;UG1L6Mj9H7Fwes7C6QUsnE/Hi3AXuLKwP8auZ+E/fxbi1RRu43g6d/8c/HV/+A3y8P/N+icAAAD/&#10;/wMAUEsDBBQABgAIAAAAIQBglyrc4AAAAAkBAAAPAAAAZHJzL2Rvd25yZXYueG1sTI9BS8NAEIXv&#10;gv9hGcGb3SRiamI2pRT1VARbQbxNs9MkNDsbstsk/fduT3p7w3u8902xmk0nRhpca1lBvIhAEFdW&#10;t1wr+Nq/PTyDcB5ZY2eZFFzIwaq8vSkw13biTxp3vhahhF2OChrv+1xKVzVk0C1sTxy8ox0M+nAO&#10;tdQDTqHcdDKJolQabDksNNjTpqHqtDsbBe8TTuvH+HXcno6by8/+6eN7G5NS93fz+gWEp9n/heGK&#10;H9ChDEwHe2btRKdguUxDUkGSZCCufpTGIA5BpFkGsizk/w/KXwAAAP//AwBQSwECLQAUAAYACAAA&#10;ACEAtoM4kv4AAADhAQAAEwAAAAAAAAAAAAAAAAAAAAAAW0NvbnRlbnRfVHlwZXNdLnhtbFBLAQIt&#10;ABQABgAIAAAAIQA4/SH/1gAAAJQBAAALAAAAAAAAAAAAAAAAAC8BAABfcmVscy8ucmVsc1BLAQIt&#10;ABQABgAIAAAAIQDgtEziyAIAACcNAAAOAAAAAAAAAAAAAAAAAC4CAABkcnMvZTJvRG9jLnhtbFBL&#10;AQItABQABgAIAAAAIQBglyrc4AAAAAkBAAAPAAAAAAAAAAAAAAAAACIFAABkcnMvZG93bnJldi54&#10;bWxQSwUGAAAAAAQABADzAAAALwYAAAAA&#10;">
                      <v:shape id="Shape 132" o:spid="_x0000_s1027" style="position:absolute;width:1809;height:1905;visibility:visible;mso-wrap-style:square;v-text-anchor:top"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rbmxAAAANwAAAAPAAAAZHJzL2Rvd25yZXYueG1sRE/fa8Iw&#10;EH4f+D+EE/YyNFVhzGqUMRGUgaJTwbejuTbF5lKaTDv/ejMY7O0+vp83nbe2EldqfOlYwaCfgCDO&#10;nC65UHD4WvbeQPiArLFyTAp+yMN81nmaYqrdjXd03YdCxBD2KSowIdSplD4zZNH3XU0cudw1FkOE&#10;TSF1g7cYbis5TJJXabHk2GCwpg9D2WX/bRVsx/a8zl82blOa0+KuP4+r3C2Veu627xMQgdrwL/5z&#10;r3ScPxrC7zPxAjl7AAAA//8DAFBLAQItABQABgAIAAAAIQDb4fbL7gAAAIUBAAATAAAAAAAAAAAA&#10;AAAAAAAAAABbQ29udGVudF9UeXBlc10ueG1sUEsBAi0AFAAGAAgAAAAhAFr0LFu/AAAAFQEAAAsA&#10;AAAAAAAAAAAAAAAAHwEAAF9yZWxzLy5yZWxzUEsBAi0AFAAGAAgAAAAhAPeatubEAAAA3AAAAA8A&#10;AAAAAAAAAAAAAAAABwIAAGRycy9kb3ducmV2LnhtbFBLBQYAAAAAAwADALcAAAD4AgAAAAA=&#10;" path="m,190500r180975,l180975,,,,,190500xe" filled="f" strokeweight="2pt">
                        <v:stroke miterlimit="83231f" joinstyle="miter"/>
                        <v:path arrowok="t" textboxrect="0,0,180975,190500"/>
                      </v:shape>
                      <v:shape id="Shape 133" o:spid="_x0000_s1028" style="position:absolute;top:3714;width:1809;height:1905;visibility:visible;mso-wrap-style:square;v-text-anchor:top"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hN9xAAAANwAAAAPAAAAZHJzL2Rvd25yZXYueG1sRE/fa8Iw&#10;EH4f+D+EE/YiM3XCcNUoYyI4BMeqDvZ2NNem2FxKk2n1rzcDYW/38f282aKztThR6yvHCkbDBARx&#10;7nTFpYL9bvU0AeEDssbaMSm4kIfFvPcww1S7M3/RKQuliCHsU1RgQmhSKX1uyKIfuoY4coVrLYYI&#10;21LqFs8x3NbyOUlepMWKY4PBht4N5cfs1yr4fLU/H8Vg67aV+V5e9eawLtxKqcd+9zYFEagL/+K7&#10;e63j/PEY/p6JF8j5DQAA//8DAFBLAQItABQABgAIAAAAIQDb4fbL7gAAAIUBAAATAAAAAAAAAAAA&#10;AAAAAAAAAABbQ29udGVudF9UeXBlc10ueG1sUEsBAi0AFAAGAAgAAAAhAFr0LFu/AAAAFQEAAAsA&#10;AAAAAAAAAAAAAAAAHwEAAF9yZWxzLy5yZWxzUEsBAi0AFAAGAAgAAAAhAJjWE33EAAAA3AAAAA8A&#10;AAAAAAAAAAAAAAAABwIAAGRycy9kb3ducmV2LnhtbFBLBQYAAAAAAwADALcAAAD4AgAAAAA=&#10;" path="m,190500r180975,l180975,,,,,190500xe" filled="f" strokeweight="2pt">
                        <v:stroke miterlimit="83231f" joinstyle="miter"/>
                        <v:path arrowok="t" textboxrect="0,0,180975,190500"/>
                      </v:shape>
                      <v:shape id="Shape 134" o:spid="_x0000_s1029" style="position:absolute;top:7429;width:1809;height:1905;visibility:visible;mso-wrap-style:square;v-text-anchor:top"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sJxAAAANwAAAAPAAAAZHJzL2Rvd25yZXYueG1sRE/bagIx&#10;EH0v9B/CCH0pmm0roqtRSotgERSv4Nuwmd0s3UyWTapbv94Ihb7N4VxnMmttJc7U+NKxgpdeAoI4&#10;c7rkQsF+N+8OQfiArLFyTAp+ycNs+vgwwVS7C2/ovA2FiCHsU1RgQqhTKX1myKLvuZo4crlrLIYI&#10;m0LqBi8x3FbyNUkG0mLJscFgTR+Gsu/tj1WwHtnTV/68cqvSHD+venlY5G6u1FOnfR+DCNSGf/Gf&#10;e6Hj/Lc+3J+JF8jpDQAA//8DAFBLAQItABQABgAIAAAAIQDb4fbL7gAAAIUBAAATAAAAAAAAAAAA&#10;AAAAAAAAAABbQ29udGVudF9UeXBlc10ueG1sUEsBAi0AFAAGAAgAAAAhAFr0LFu/AAAAFQEAAAsA&#10;AAAAAAAAAAAAAAAAHwEAAF9yZWxzLy5yZWxzUEsBAi0AFAAGAAgAAAAhABc/iwnEAAAA3AAAAA8A&#10;AAAAAAAAAAAAAAAABwIAAGRycy9kb3ducmV2LnhtbFBLBQYAAAAAAwADALcAAAD4AgAAAAA=&#10;" path="m,190500r180975,l180975,,,,,190500xe" filled="f" strokeweight="2pt">
                        <v:stroke miterlimit="83231f" joinstyle="miter"/>
                        <v:path arrowok="t" textboxrect="0,0,180975,190500"/>
                      </v:shape>
                      <w10:wrap type="square"/>
                    </v:group>
                  </w:pict>
                </mc:Fallback>
              </mc:AlternateContent>
            </w:r>
            <w:r>
              <w:rPr>
                <w:sz w:val="20"/>
              </w:rPr>
              <w:t xml:space="preserve">             </w:t>
            </w:r>
            <w:r w:rsidRPr="00921015">
              <w:rPr>
                <w:color w:val="0070C0"/>
                <w:sz w:val="24"/>
                <w:szCs w:val="24"/>
              </w:rPr>
              <w:t xml:space="preserve">BLUE SHIELD DONOR - </w:t>
            </w:r>
            <w:r w:rsidRPr="00921015">
              <w:rPr>
                <w:sz w:val="24"/>
                <w:szCs w:val="24"/>
              </w:rPr>
              <w:t xml:space="preserve">$500.00 OR </w:t>
            </w:r>
            <w:r w:rsidR="00FD675B" w:rsidRPr="00921015">
              <w:rPr>
                <w:sz w:val="24"/>
                <w:szCs w:val="24"/>
              </w:rPr>
              <w:t>MORE -</w:t>
            </w:r>
            <w:r w:rsidRPr="00921015">
              <w:rPr>
                <w:sz w:val="24"/>
                <w:szCs w:val="24"/>
              </w:rPr>
              <w:t xml:space="preserve"> </w:t>
            </w:r>
            <w:r w:rsidRPr="00921015">
              <w:rPr>
                <w:i/>
                <w:sz w:val="24"/>
                <w:szCs w:val="24"/>
              </w:rPr>
              <w:t>full page ad - website listing - name on banner -</w:t>
            </w:r>
            <w:r w:rsidR="00921015">
              <w:rPr>
                <w:i/>
                <w:sz w:val="24"/>
                <w:szCs w:val="24"/>
              </w:rPr>
              <w:t xml:space="preserve"> </w:t>
            </w:r>
            <w:r w:rsidRPr="00921015">
              <w:rPr>
                <w:i/>
                <w:sz w:val="24"/>
                <w:szCs w:val="24"/>
              </w:rPr>
              <w:t xml:space="preserve">  </w:t>
            </w:r>
            <w:r w:rsidR="00921015">
              <w:rPr>
                <w:i/>
                <w:sz w:val="24"/>
                <w:szCs w:val="24"/>
              </w:rPr>
              <w:t xml:space="preserve">    </w:t>
            </w:r>
            <w:proofErr w:type="gramStart"/>
            <w:r w:rsidR="00921015">
              <w:rPr>
                <w:i/>
                <w:sz w:val="24"/>
                <w:szCs w:val="24"/>
              </w:rPr>
              <w:t xml:space="preserve"> </w:t>
            </w:r>
            <w:r w:rsidR="00054895">
              <w:rPr>
                <w:i/>
                <w:sz w:val="24"/>
                <w:szCs w:val="24"/>
              </w:rPr>
              <w:t xml:space="preserve">  (</w:t>
            </w:r>
            <w:proofErr w:type="gramEnd"/>
            <w:r w:rsidR="00123312">
              <w:rPr>
                <w:i/>
                <w:sz w:val="24"/>
                <w:szCs w:val="24"/>
              </w:rPr>
              <w:t>2</w:t>
            </w:r>
            <w:r w:rsidR="00054895">
              <w:rPr>
                <w:i/>
                <w:sz w:val="24"/>
                <w:szCs w:val="24"/>
              </w:rPr>
              <w:t>)</w:t>
            </w:r>
            <w:r w:rsidR="00921015">
              <w:rPr>
                <w:i/>
                <w:sz w:val="24"/>
                <w:szCs w:val="24"/>
              </w:rPr>
              <w:t>tickets to comedy dinner (held in April 2023)</w:t>
            </w:r>
          </w:p>
          <w:p w14:paraId="7AAC192D" w14:textId="69DA5E73" w:rsidR="00073A43" w:rsidRPr="00921015" w:rsidRDefault="00000000">
            <w:pPr>
              <w:spacing w:after="345"/>
              <w:ind w:left="0" w:firstLine="0"/>
              <w:jc w:val="left"/>
              <w:rPr>
                <w:sz w:val="24"/>
                <w:szCs w:val="24"/>
              </w:rPr>
            </w:pPr>
            <w:r w:rsidRPr="00921015">
              <w:rPr>
                <w:sz w:val="24"/>
                <w:szCs w:val="24"/>
              </w:rPr>
              <w:t xml:space="preserve">             </w:t>
            </w:r>
            <w:r w:rsidRPr="00921015">
              <w:rPr>
                <w:color w:val="FFC000"/>
                <w:sz w:val="24"/>
                <w:szCs w:val="24"/>
              </w:rPr>
              <w:t xml:space="preserve">GOLD SHIELD DONOR - </w:t>
            </w:r>
            <w:r w:rsidRPr="00921015">
              <w:rPr>
                <w:sz w:val="24"/>
                <w:szCs w:val="24"/>
              </w:rPr>
              <w:t>$200.00 - $499.</w:t>
            </w:r>
            <w:r w:rsidR="00DA7B68" w:rsidRPr="00921015">
              <w:rPr>
                <w:sz w:val="24"/>
                <w:szCs w:val="24"/>
              </w:rPr>
              <w:t xml:space="preserve">00 </w:t>
            </w:r>
            <w:r w:rsidR="00921015" w:rsidRPr="00921015">
              <w:rPr>
                <w:sz w:val="24"/>
                <w:szCs w:val="24"/>
              </w:rPr>
              <w:t>- full</w:t>
            </w:r>
            <w:r w:rsidRPr="00921015">
              <w:rPr>
                <w:i/>
                <w:sz w:val="24"/>
                <w:szCs w:val="24"/>
              </w:rPr>
              <w:t xml:space="preserve"> page Ad </w:t>
            </w:r>
            <w:r w:rsidR="0082408F">
              <w:rPr>
                <w:i/>
                <w:sz w:val="24"/>
                <w:szCs w:val="24"/>
              </w:rPr>
              <w:t>–</w:t>
            </w:r>
            <w:r w:rsidRPr="00921015">
              <w:rPr>
                <w:i/>
                <w:sz w:val="24"/>
                <w:szCs w:val="24"/>
              </w:rPr>
              <w:t xml:space="preserve"> </w:t>
            </w:r>
            <w:r w:rsidR="0082408F">
              <w:rPr>
                <w:i/>
                <w:sz w:val="24"/>
                <w:szCs w:val="24"/>
              </w:rPr>
              <w:t xml:space="preserve">name on banner - </w:t>
            </w:r>
            <w:r w:rsidRPr="00921015">
              <w:rPr>
                <w:i/>
                <w:sz w:val="24"/>
                <w:szCs w:val="24"/>
              </w:rPr>
              <w:t xml:space="preserve">website listing </w:t>
            </w:r>
          </w:p>
          <w:p w14:paraId="374ED7BF" w14:textId="77777777" w:rsidR="00073A43" w:rsidRPr="00921015" w:rsidRDefault="00000000">
            <w:pPr>
              <w:spacing w:after="385"/>
              <w:ind w:left="0" w:firstLine="0"/>
              <w:jc w:val="left"/>
              <w:rPr>
                <w:sz w:val="24"/>
                <w:szCs w:val="24"/>
              </w:rPr>
            </w:pPr>
            <w:r w:rsidRPr="00921015">
              <w:rPr>
                <w:sz w:val="24"/>
                <w:szCs w:val="24"/>
              </w:rPr>
              <w:t xml:space="preserve">             SILVER SHIELD DONOR</w:t>
            </w:r>
            <w:r w:rsidRPr="00921015">
              <w:rPr>
                <w:color w:val="C0C0C0"/>
                <w:sz w:val="24"/>
                <w:szCs w:val="24"/>
              </w:rPr>
              <w:t xml:space="preserve"> - </w:t>
            </w:r>
            <w:r w:rsidRPr="00921015">
              <w:rPr>
                <w:sz w:val="24"/>
                <w:szCs w:val="24"/>
              </w:rPr>
              <w:t xml:space="preserve">$100 - $199 - </w:t>
            </w:r>
            <w:r w:rsidRPr="00921015">
              <w:rPr>
                <w:i/>
                <w:sz w:val="24"/>
                <w:szCs w:val="24"/>
              </w:rPr>
              <w:t xml:space="preserve">half page Ad - website listing  </w:t>
            </w:r>
          </w:p>
          <w:p w14:paraId="66B792BA" w14:textId="77777777" w:rsidR="00073A43" w:rsidRDefault="00000000">
            <w:pPr>
              <w:ind w:left="29" w:firstLine="0"/>
              <w:jc w:val="center"/>
            </w:pPr>
            <w:r>
              <w:rPr>
                <w:b/>
                <w:i/>
                <w:sz w:val="24"/>
              </w:rPr>
              <w:t>WE GLADLY ACCEPT ITEM DONATIONS FOR RAFFLES</w:t>
            </w:r>
            <w:r>
              <w:rPr>
                <w:b/>
                <w:sz w:val="24"/>
              </w:rPr>
              <w:t xml:space="preserve"> </w:t>
            </w:r>
          </w:p>
        </w:tc>
      </w:tr>
    </w:tbl>
    <w:p w14:paraId="64CA9C54" w14:textId="77777777" w:rsidR="00DA7B68" w:rsidRDefault="00DA7B68">
      <w:pPr>
        <w:spacing w:after="43"/>
        <w:ind w:left="96" w:right="9"/>
      </w:pPr>
    </w:p>
    <w:p w14:paraId="66E11D83" w14:textId="6E9CF936" w:rsidR="00DA7B68" w:rsidRDefault="00DA7B68">
      <w:pPr>
        <w:spacing w:after="43"/>
        <w:ind w:left="96" w:right="9"/>
      </w:pPr>
      <w:r>
        <w:t xml:space="preserve">Business: ___________________________________________           </w:t>
      </w:r>
      <w:r>
        <w:tab/>
        <w:t xml:space="preserve">                        Donation: _________________ </w:t>
      </w:r>
    </w:p>
    <w:p w14:paraId="202C7A9A" w14:textId="2F7124B0" w:rsidR="00073A43" w:rsidRDefault="00000000">
      <w:pPr>
        <w:spacing w:after="43"/>
        <w:ind w:left="96" w:right="9"/>
      </w:pPr>
      <w:r>
        <w:t xml:space="preserve">I prefer to keep my donation </w:t>
      </w:r>
      <w:r w:rsidR="00DA7B68">
        <w:t xml:space="preserve">anonymous </w:t>
      </w:r>
      <w:r w:rsidR="00DA7B68">
        <w:tab/>
      </w:r>
      <w:r>
        <w:rPr>
          <w:noProof/>
        </w:rPr>
        <mc:AlternateContent>
          <mc:Choice Requires="wpg">
            <w:drawing>
              <wp:inline distT="0" distB="0" distL="0" distR="0" wp14:anchorId="1AE80228" wp14:editId="51A76962">
                <wp:extent cx="228600" cy="200025"/>
                <wp:effectExtent l="0" t="0" r="0" b="0"/>
                <wp:docPr id="1257" name="Group 1257"/>
                <wp:cNvGraphicFramePr/>
                <a:graphic xmlns:a="http://schemas.openxmlformats.org/drawingml/2006/main">
                  <a:graphicData uri="http://schemas.microsoft.com/office/word/2010/wordprocessingGroup">
                    <wpg:wgp>
                      <wpg:cNvGrpSpPr/>
                      <wpg:grpSpPr>
                        <a:xfrm>
                          <a:off x="0" y="0"/>
                          <a:ext cx="228600" cy="200025"/>
                          <a:chOff x="0" y="0"/>
                          <a:chExt cx="228600" cy="200025"/>
                        </a:xfrm>
                      </wpg:grpSpPr>
                      <wps:wsp>
                        <wps:cNvPr id="136" name="Shape 136"/>
                        <wps:cNvSpPr/>
                        <wps:spPr>
                          <a:xfrm>
                            <a:off x="0" y="0"/>
                            <a:ext cx="228600" cy="200025"/>
                          </a:xfrm>
                          <a:custGeom>
                            <a:avLst/>
                            <a:gdLst/>
                            <a:ahLst/>
                            <a:cxnLst/>
                            <a:rect l="0" t="0" r="0" b="0"/>
                            <a:pathLst>
                              <a:path w="228600" h="200025">
                                <a:moveTo>
                                  <a:pt x="0" y="200025"/>
                                </a:moveTo>
                                <a:lnTo>
                                  <a:pt x="228600" y="200025"/>
                                </a:lnTo>
                                <a:lnTo>
                                  <a:pt x="228600" y="0"/>
                                </a:lnTo>
                                <a:lnTo>
                                  <a:pt x="0" y="0"/>
                                </a:lnTo>
                                <a:close/>
                              </a:path>
                            </a:pathLst>
                          </a:custGeom>
                          <a:ln w="317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7" style="width:18pt;height:15.75pt;mso-position-horizontal-relative:char;mso-position-vertical-relative:line" coordsize="2286,2000">
                <v:shape id="Shape 136" style="position:absolute;width:2286;height:2000;left:0;top:0;" coordsize="228600,200025" path="m0,200025l228600,200025l228600,0l0,0x">
                  <v:stroke weight="2.5pt" endcap="flat" joinstyle="miter" miterlimit="10" on="true" color="#000000"/>
                  <v:fill on="false" color="#000000" opacity="0"/>
                </v:shape>
              </v:group>
            </w:pict>
          </mc:Fallback>
        </mc:AlternateContent>
      </w:r>
    </w:p>
    <w:p w14:paraId="65682CAD" w14:textId="77777777" w:rsidR="00073A43" w:rsidRDefault="00000000">
      <w:pPr>
        <w:spacing w:after="78"/>
        <w:ind w:left="86" w:firstLine="0"/>
        <w:jc w:val="left"/>
      </w:pPr>
      <w:r>
        <w:rPr>
          <w:sz w:val="8"/>
        </w:rPr>
        <w:t xml:space="preserve"> </w:t>
      </w:r>
    </w:p>
    <w:tbl>
      <w:tblPr>
        <w:tblStyle w:val="TableGrid"/>
        <w:tblW w:w="10509" w:type="dxa"/>
        <w:tblInd w:w="86" w:type="dxa"/>
        <w:tblLook w:val="04A0" w:firstRow="1" w:lastRow="0" w:firstColumn="1" w:lastColumn="0" w:noHBand="0" w:noVBand="1"/>
      </w:tblPr>
      <w:tblGrid>
        <w:gridCol w:w="7202"/>
        <w:gridCol w:w="3307"/>
      </w:tblGrid>
      <w:tr w:rsidR="00073A43" w14:paraId="7783B9B3" w14:textId="77777777">
        <w:trPr>
          <w:trHeight w:val="757"/>
        </w:trPr>
        <w:tc>
          <w:tcPr>
            <w:tcW w:w="7201" w:type="dxa"/>
            <w:tcBorders>
              <w:top w:val="nil"/>
              <w:left w:val="nil"/>
              <w:bottom w:val="nil"/>
              <w:right w:val="nil"/>
            </w:tcBorders>
          </w:tcPr>
          <w:p w14:paraId="6886D4AB" w14:textId="77777777" w:rsidR="00073A43" w:rsidRDefault="00000000">
            <w:pPr>
              <w:spacing w:after="139"/>
              <w:ind w:left="0" w:firstLine="0"/>
              <w:jc w:val="left"/>
            </w:pPr>
            <w:r>
              <w:t xml:space="preserve">Contact Name: __________________________________________             </w:t>
            </w:r>
          </w:p>
          <w:p w14:paraId="17998C93" w14:textId="77777777" w:rsidR="00073A43" w:rsidRDefault="00000000">
            <w:pPr>
              <w:ind w:left="0" w:firstLine="0"/>
              <w:jc w:val="left"/>
            </w:pPr>
            <w:r>
              <w:t xml:space="preserve"> </w:t>
            </w:r>
          </w:p>
        </w:tc>
        <w:tc>
          <w:tcPr>
            <w:tcW w:w="3307" w:type="dxa"/>
            <w:tcBorders>
              <w:top w:val="nil"/>
              <w:left w:val="nil"/>
              <w:bottom w:val="nil"/>
              <w:right w:val="nil"/>
            </w:tcBorders>
          </w:tcPr>
          <w:p w14:paraId="78B29ED1" w14:textId="77777777" w:rsidR="00073A43" w:rsidRDefault="00000000">
            <w:pPr>
              <w:ind w:left="0" w:firstLine="0"/>
            </w:pPr>
            <w:r>
              <w:t xml:space="preserve">         Phone:  ___________________ </w:t>
            </w:r>
          </w:p>
        </w:tc>
      </w:tr>
      <w:tr w:rsidR="00073A43" w14:paraId="28121060" w14:textId="77777777">
        <w:trPr>
          <w:trHeight w:val="327"/>
        </w:trPr>
        <w:tc>
          <w:tcPr>
            <w:tcW w:w="7201" w:type="dxa"/>
            <w:tcBorders>
              <w:top w:val="nil"/>
              <w:left w:val="nil"/>
              <w:bottom w:val="nil"/>
              <w:right w:val="nil"/>
            </w:tcBorders>
            <w:vAlign w:val="bottom"/>
          </w:tcPr>
          <w:p w14:paraId="1377F8F3" w14:textId="77777777" w:rsidR="00073A43" w:rsidRDefault="00000000">
            <w:pPr>
              <w:ind w:left="0" w:firstLine="0"/>
              <w:jc w:val="left"/>
            </w:pPr>
            <w:r>
              <w:t xml:space="preserve">Address: _________________________________________________     </w:t>
            </w:r>
          </w:p>
        </w:tc>
        <w:tc>
          <w:tcPr>
            <w:tcW w:w="3307" w:type="dxa"/>
            <w:tcBorders>
              <w:top w:val="nil"/>
              <w:left w:val="nil"/>
              <w:bottom w:val="nil"/>
              <w:right w:val="nil"/>
            </w:tcBorders>
            <w:vAlign w:val="bottom"/>
          </w:tcPr>
          <w:p w14:paraId="7C962B8F" w14:textId="77777777" w:rsidR="00073A43" w:rsidRDefault="00000000">
            <w:pPr>
              <w:ind w:left="0" w:firstLine="0"/>
            </w:pPr>
            <w:r>
              <w:t xml:space="preserve">          City: _____________________ </w:t>
            </w:r>
          </w:p>
        </w:tc>
      </w:tr>
    </w:tbl>
    <w:p w14:paraId="580AFD6D" w14:textId="60F5A4FA" w:rsidR="00073A43" w:rsidRPr="00DA7B68" w:rsidRDefault="00000000">
      <w:pPr>
        <w:ind w:left="96" w:right="9"/>
        <w:rPr>
          <w:i/>
          <w:iCs/>
        </w:rPr>
      </w:pPr>
      <w:r w:rsidRPr="00DA7B68">
        <w:rPr>
          <w:i/>
          <w:iCs/>
        </w:rPr>
        <w:t xml:space="preserve">Please include ad instructions on the reverse of this form or email. We can use graphics right from your own website. </w:t>
      </w:r>
    </w:p>
    <w:p w14:paraId="4AC6E569" w14:textId="77777777" w:rsidR="00DA7B68" w:rsidRDefault="00DA7B68">
      <w:pPr>
        <w:ind w:left="96" w:right="9"/>
      </w:pPr>
    </w:p>
    <w:p w14:paraId="18A5FD79" w14:textId="77777777" w:rsidR="00DA7B68" w:rsidRDefault="00000000" w:rsidP="00DA7B68">
      <w:pPr>
        <w:ind w:left="1" w:firstLine="0"/>
        <w:jc w:val="center"/>
      </w:pPr>
      <w:r>
        <w:rPr>
          <w:sz w:val="2"/>
        </w:rPr>
        <w:t xml:space="preserve"> </w:t>
      </w:r>
      <w:r>
        <w:t>Please make checks payable to</w:t>
      </w:r>
      <w:r w:rsidR="00FD675B">
        <w:t>: “</w:t>
      </w:r>
      <w:r w:rsidR="00FD675B">
        <w:rPr>
          <w:b/>
        </w:rPr>
        <w:t>COPSWALK”</w:t>
      </w:r>
      <w:r w:rsidR="00FD675B">
        <w:t xml:space="preserve"> 242</w:t>
      </w:r>
      <w:r>
        <w:t xml:space="preserve"> Clinton St. Woonsocket, RI 02895</w:t>
      </w:r>
    </w:p>
    <w:p w14:paraId="44C38E01" w14:textId="4B5BB7C6" w:rsidR="00DA7B68" w:rsidRDefault="00000000" w:rsidP="00DA7B68">
      <w:pPr>
        <w:ind w:left="1" w:firstLine="0"/>
        <w:jc w:val="center"/>
      </w:pPr>
      <w:r>
        <w:t xml:space="preserve"> </w:t>
      </w:r>
    </w:p>
    <w:p w14:paraId="369D655D" w14:textId="59A52E4B" w:rsidR="00DA7B68" w:rsidRDefault="00000000" w:rsidP="00DA7B68">
      <w:pPr>
        <w:ind w:left="1" w:firstLine="0"/>
        <w:jc w:val="center"/>
        <w:rPr>
          <w:bCs/>
          <w:i/>
        </w:rPr>
      </w:pPr>
      <w:r>
        <w:rPr>
          <w:i/>
        </w:rPr>
        <w:t xml:space="preserve">For more </w:t>
      </w:r>
      <w:r w:rsidR="00FD675B">
        <w:rPr>
          <w:i/>
        </w:rPr>
        <w:t>information,</w:t>
      </w:r>
      <w:r>
        <w:rPr>
          <w:i/>
        </w:rPr>
        <w:t xml:space="preserve"> please contact </w:t>
      </w:r>
      <w:r w:rsidR="00FD675B">
        <w:rPr>
          <w:b/>
          <w:i/>
        </w:rPr>
        <w:t xml:space="preserve">Sgt. Mike Martinsen (401) 597-5802 </w:t>
      </w:r>
      <w:r w:rsidR="00FD675B">
        <w:rPr>
          <w:bCs/>
          <w:i/>
        </w:rPr>
        <w:t xml:space="preserve">or </w:t>
      </w:r>
      <w:hyperlink r:id="rId5" w:history="1">
        <w:r w:rsidR="00FD675B" w:rsidRPr="004E1B68">
          <w:rPr>
            <w:rStyle w:val="Hyperlink"/>
            <w:bCs/>
            <w:i/>
          </w:rPr>
          <w:t>mmartinsen@woonsocketir.org</w:t>
        </w:r>
      </w:hyperlink>
    </w:p>
    <w:p w14:paraId="1E5889D0" w14:textId="51F371F9" w:rsidR="00073A43" w:rsidRDefault="00000000" w:rsidP="00DA7B68">
      <w:pPr>
        <w:spacing w:line="383" w:lineRule="auto"/>
        <w:ind w:left="734" w:right="688" w:firstLine="0"/>
        <w:jc w:val="center"/>
      </w:pPr>
      <w:r w:rsidRPr="00FD675B">
        <w:rPr>
          <w:bCs/>
          <w:i/>
        </w:rPr>
        <w:t>For</w:t>
      </w:r>
      <w:r>
        <w:rPr>
          <w:i/>
        </w:rPr>
        <w:t xml:space="preserve"> more information on New England C.O.P.S.: http://www.newenglandcops.org</w:t>
      </w:r>
    </w:p>
    <w:p w14:paraId="45ABB1D3" w14:textId="77777777" w:rsidR="00073A43" w:rsidRDefault="00000000">
      <w:pPr>
        <w:spacing w:after="14"/>
        <w:ind w:left="47" w:firstLine="0"/>
        <w:jc w:val="center"/>
      </w:pPr>
      <w:r>
        <w:rPr>
          <w:rFonts w:ascii="Cambria" w:eastAsia="Cambria" w:hAnsi="Cambria" w:cs="Cambria"/>
          <w:b/>
          <w:color w:val="17365D"/>
        </w:rPr>
        <w:t xml:space="preserve"> </w:t>
      </w:r>
    </w:p>
    <w:p w14:paraId="711BEBB7" w14:textId="2D925C38" w:rsidR="00DA7B68" w:rsidRPr="003C59AB" w:rsidRDefault="00000000" w:rsidP="003C59AB">
      <w:pPr>
        <w:spacing w:after="259" w:line="220" w:lineRule="auto"/>
        <w:ind w:left="0" w:firstLine="0"/>
        <w:jc w:val="center"/>
        <w:rPr>
          <w:rFonts w:ascii="Cambria" w:eastAsia="Cambria" w:hAnsi="Cambria" w:cs="Cambria"/>
          <w:b/>
          <w:color w:val="17365D"/>
          <w:sz w:val="40"/>
        </w:rPr>
      </w:pPr>
      <w:r>
        <w:rPr>
          <w:rFonts w:ascii="Cambria" w:eastAsia="Cambria" w:hAnsi="Cambria" w:cs="Cambria"/>
          <w:b/>
          <w:color w:val="17365D"/>
        </w:rPr>
        <w:t xml:space="preserve">Copswalk is a not-for-profit mission run by </w:t>
      </w:r>
      <w:r w:rsidR="00FD675B">
        <w:rPr>
          <w:rFonts w:ascii="Cambria" w:eastAsia="Cambria" w:hAnsi="Cambria" w:cs="Cambria"/>
          <w:b/>
          <w:color w:val="17365D"/>
        </w:rPr>
        <w:t xml:space="preserve">NEPBA </w:t>
      </w:r>
      <w:r w:rsidR="00DA7B68">
        <w:rPr>
          <w:rFonts w:ascii="Cambria" w:eastAsia="Cambria" w:hAnsi="Cambria" w:cs="Cambria"/>
          <w:b/>
          <w:color w:val="17365D"/>
        </w:rPr>
        <w:t>808, supported</w:t>
      </w:r>
      <w:r>
        <w:rPr>
          <w:rFonts w:ascii="Cambria" w:eastAsia="Cambria" w:hAnsi="Cambria" w:cs="Cambria"/>
          <w:b/>
          <w:color w:val="17365D"/>
        </w:rPr>
        <w:t xml:space="preserve"> by the Woonsocket Police Dept.</w:t>
      </w:r>
      <w:r>
        <w:rPr>
          <w:sz w:val="20"/>
        </w:rPr>
        <w:t xml:space="preserve"> </w:t>
      </w:r>
      <w:r>
        <w:rPr>
          <w:rFonts w:ascii="Cambria" w:eastAsia="Cambria" w:hAnsi="Cambria" w:cs="Cambria"/>
          <w:b/>
          <w:color w:val="17365D"/>
          <w:sz w:val="40"/>
        </w:rPr>
        <w:t>www.wpdcopswalk.com</w:t>
      </w:r>
      <w:r>
        <w:rPr>
          <w:rFonts w:ascii="Cambria" w:eastAsia="Cambria" w:hAnsi="Cambria" w:cs="Cambria"/>
          <w:b/>
          <w:color w:val="17365D"/>
          <w:sz w:val="52"/>
        </w:rPr>
        <w:t xml:space="preserve"> </w:t>
      </w:r>
    </w:p>
    <w:p w14:paraId="19C5D69C" w14:textId="0B989EAC" w:rsidR="00073A43" w:rsidRDefault="00000000" w:rsidP="00DA7B68">
      <w:pPr>
        <w:spacing w:after="259" w:line="220" w:lineRule="auto"/>
        <w:ind w:left="0" w:firstLine="0"/>
        <w:jc w:val="center"/>
      </w:pPr>
      <w:r>
        <w:rPr>
          <w:sz w:val="20"/>
        </w:rPr>
        <w:t xml:space="preserve">(Federal tax ID #   23-7586200)                                                                                                                                       </w:t>
      </w:r>
      <w:proofErr w:type="gramStart"/>
      <w:r>
        <w:rPr>
          <w:sz w:val="20"/>
        </w:rPr>
        <w:t xml:space="preserve"> </w:t>
      </w:r>
      <w:r w:rsidR="00DA7B68">
        <w:rPr>
          <w:sz w:val="20"/>
        </w:rPr>
        <w:t xml:space="preserve">  (</w:t>
      </w:r>
      <w:proofErr w:type="gramEnd"/>
      <w:r>
        <w:rPr>
          <w:sz w:val="20"/>
        </w:rPr>
        <w:t xml:space="preserve">State Tax ID #  90051) </w:t>
      </w:r>
    </w:p>
    <w:sectPr w:rsidR="00073A43">
      <w:pgSz w:w="12240" w:h="15840"/>
      <w:pgMar w:top="628" w:right="774" w:bottom="144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sDA2MDaztDQ0MzVS0lEKTi0uzszPAykwrAUAncpgeCwAAAA="/>
  </w:docVars>
  <w:rsids>
    <w:rsidRoot w:val="00073A43"/>
    <w:rsid w:val="00054895"/>
    <w:rsid w:val="00055BE0"/>
    <w:rsid w:val="00073A43"/>
    <w:rsid w:val="00123312"/>
    <w:rsid w:val="003C59AB"/>
    <w:rsid w:val="0044465B"/>
    <w:rsid w:val="00713739"/>
    <w:rsid w:val="007D3278"/>
    <w:rsid w:val="007E0313"/>
    <w:rsid w:val="007E5EE6"/>
    <w:rsid w:val="0082408F"/>
    <w:rsid w:val="008D0C56"/>
    <w:rsid w:val="00921015"/>
    <w:rsid w:val="00A1771F"/>
    <w:rsid w:val="00D22CCD"/>
    <w:rsid w:val="00DA7B68"/>
    <w:rsid w:val="00DB03A0"/>
    <w:rsid w:val="00FD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5A46"/>
  <w15:docId w15:val="{5FC617A4-0A9D-4D0E-AD8F-012619C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675B"/>
    <w:rPr>
      <w:color w:val="0563C1" w:themeColor="hyperlink"/>
      <w:u w:val="single"/>
    </w:rPr>
  </w:style>
  <w:style w:type="character" w:styleId="UnresolvedMention">
    <w:name w:val="Unresolved Mention"/>
    <w:basedOn w:val="DefaultParagraphFont"/>
    <w:uiPriority w:val="99"/>
    <w:semiHidden/>
    <w:unhideWhenUsed/>
    <w:rsid w:val="00FD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artinsen@woonsocketir.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Cunanan</dc:creator>
  <cp:keywords/>
  <cp:lastModifiedBy>Sgt. Michael S. Martinsen</cp:lastModifiedBy>
  <cp:revision>5</cp:revision>
  <dcterms:created xsi:type="dcterms:W3CDTF">2022-07-14T14:05:00Z</dcterms:created>
  <dcterms:modified xsi:type="dcterms:W3CDTF">2022-07-14T14:07:00Z</dcterms:modified>
</cp:coreProperties>
</file>