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E079" w14:textId="77777777" w:rsidR="001B0265" w:rsidRPr="00B97720" w:rsidRDefault="001B0265" w:rsidP="001B0265">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7EAB0E1D"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 xml:space="preserve">NOTICE </w:t>
      </w:r>
      <w:r w:rsidR="007D62EE" w:rsidRPr="00BE3EFF">
        <w:rPr>
          <w:b/>
          <w:color w:val="000000" w:themeColor="text1"/>
          <w:sz w:val="44"/>
          <w:szCs w:val="44"/>
          <w:u w:val="single"/>
        </w:rPr>
        <w:t xml:space="preserve">OF </w:t>
      </w:r>
      <w:r w:rsidR="007D62EE">
        <w:rPr>
          <w:b/>
          <w:color w:val="000000" w:themeColor="text1"/>
          <w:sz w:val="44"/>
          <w:szCs w:val="44"/>
          <w:u w:val="single"/>
        </w:rPr>
        <w:t xml:space="preserve">SPECIAL </w:t>
      </w:r>
      <w:r w:rsidRPr="00BE3EFF">
        <w:rPr>
          <w:b/>
          <w:color w:val="000000" w:themeColor="text1"/>
          <w:sz w:val="44"/>
          <w:szCs w:val="44"/>
          <w:u w:val="single"/>
        </w:rPr>
        <w:t>PUBLIC MEETING</w:t>
      </w:r>
    </w:p>
    <w:p w14:paraId="4EC646C6" w14:textId="24AE85E6" w:rsidR="00A1081C" w:rsidRPr="00905ACF" w:rsidRDefault="009045CF" w:rsidP="005D4E97">
      <w:pPr>
        <w:spacing w:after="0" w:line="240" w:lineRule="auto"/>
        <w:jc w:val="center"/>
        <w:rPr>
          <w:b/>
          <w:color w:val="000000" w:themeColor="text1"/>
          <w:sz w:val="32"/>
          <w:szCs w:val="32"/>
          <w:u w:val="single"/>
        </w:rPr>
      </w:pPr>
      <w:r>
        <w:rPr>
          <w:b/>
          <w:color w:val="000000" w:themeColor="text1"/>
          <w:sz w:val="32"/>
          <w:szCs w:val="32"/>
          <w:u w:val="single"/>
        </w:rPr>
        <w:t xml:space="preserve">FRIDAY, </w:t>
      </w:r>
      <w:r w:rsidR="00644C49">
        <w:rPr>
          <w:b/>
          <w:color w:val="000000" w:themeColor="text1"/>
          <w:sz w:val="32"/>
          <w:szCs w:val="32"/>
          <w:u w:val="single"/>
        </w:rPr>
        <w:t xml:space="preserve">MAY </w:t>
      </w:r>
      <w:r w:rsidR="008B3C5B">
        <w:rPr>
          <w:b/>
          <w:color w:val="000000" w:themeColor="text1"/>
          <w:sz w:val="32"/>
          <w:szCs w:val="32"/>
          <w:u w:val="single"/>
        </w:rPr>
        <w:t>21</w:t>
      </w:r>
      <w:r w:rsidR="007B7BED" w:rsidRPr="00905ACF">
        <w:rPr>
          <w:b/>
          <w:color w:val="000000" w:themeColor="text1"/>
          <w:sz w:val="32"/>
          <w:szCs w:val="32"/>
          <w:u w:val="single"/>
        </w:rPr>
        <w:t>, 2021</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3A649A66" w:rsidR="00322B20" w:rsidRPr="002A5C9F" w:rsidRDefault="00A1081C" w:rsidP="00353EEF">
      <w:pPr>
        <w:spacing w:after="120" w:line="240" w:lineRule="auto"/>
        <w:jc w:val="both"/>
        <w:rPr>
          <w:b/>
          <w:sz w:val="28"/>
          <w:szCs w:val="28"/>
        </w:rPr>
      </w:pPr>
      <w:r w:rsidRPr="00BE3EFF">
        <w:rPr>
          <w:b/>
          <w:color w:val="000000" w:themeColor="text1"/>
          <w:sz w:val="28"/>
          <w:szCs w:val="28"/>
        </w:rPr>
        <w:t xml:space="preserve">The Blue Ridge Fire District Board will </w:t>
      </w:r>
      <w:r w:rsidR="007D62EE">
        <w:rPr>
          <w:b/>
          <w:color w:val="000000" w:themeColor="text1"/>
          <w:sz w:val="28"/>
          <w:szCs w:val="28"/>
        </w:rPr>
        <w:t>hold a SPECIAL</w:t>
      </w:r>
      <w:r w:rsidRPr="00BE3EFF">
        <w:rPr>
          <w:b/>
          <w:color w:val="000000" w:themeColor="text1"/>
          <w:sz w:val="28"/>
          <w:szCs w:val="28"/>
        </w:rPr>
        <w:t xml:space="preserve"> PUBLIC MEETING on </w:t>
      </w:r>
      <w:r w:rsidR="00644C49">
        <w:rPr>
          <w:b/>
          <w:color w:val="000000" w:themeColor="text1"/>
          <w:sz w:val="28"/>
          <w:szCs w:val="28"/>
        </w:rPr>
        <w:t xml:space="preserve">MAY </w:t>
      </w:r>
      <w:r w:rsidR="007D62EE">
        <w:rPr>
          <w:b/>
          <w:color w:val="000000" w:themeColor="text1"/>
          <w:sz w:val="28"/>
          <w:szCs w:val="28"/>
        </w:rPr>
        <w:t>21</w:t>
      </w:r>
      <w:r w:rsidR="00644C49">
        <w:rPr>
          <w:b/>
          <w:color w:val="000000" w:themeColor="text1"/>
          <w:sz w:val="28"/>
          <w:szCs w:val="28"/>
        </w:rPr>
        <w:t>,</w:t>
      </w:r>
      <w:r w:rsidR="007B7BED">
        <w:rPr>
          <w:b/>
          <w:color w:val="000000" w:themeColor="text1"/>
          <w:sz w:val="28"/>
          <w:szCs w:val="28"/>
        </w:rPr>
        <w:t xml:space="preserve"> 2021</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BE3EFF">
        <w:rPr>
          <w:b/>
          <w:color w:val="000000" w:themeColor="text1"/>
          <w:sz w:val="28"/>
          <w:szCs w:val="28"/>
        </w:rPr>
        <w:t xml:space="preserve">Board members or other participants may </w:t>
      </w:r>
      <w:r w:rsidR="00322B20" w:rsidRPr="002A5C9F">
        <w:rPr>
          <w:b/>
          <w:sz w:val="28"/>
          <w:szCs w:val="28"/>
        </w:rPr>
        <w:t xml:space="preserve">attend by telephonic </w:t>
      </w:r>
      <w:r w:rsidR="00322B20">
        <w:rPr>
          <w:b/>
          <w:sz w:val="28"/>
          <w:szCs w:val="28"/>
        </w:rPr>
        <w:t>means</w:t>
      </w:r>
      <w:r w:rsidR="00322B20" w:rsidRPr="002A5C9F">
        <w:rPr>
          <w:b/>
          <w:sz w:val="28"/>
          <w:szCs w:val="28"/>
        </w:rPr>
        <w:t>.</w:t>
      </w:r>
    </w:p>
    <w:p w14:paraId="1AF7DF4D" w14:textId="77777777" w:rsidR="000F7E73" w:rsidRPr="009045CF" w:rsidRDefault="000F7E73" w:rsidP="00353EEF">
      <w:pPr>
        <w:spacing w:after="120" w:line="240" w:lineRule="auto"/>
        <w:jc w:val="both"/>
        <w:rPr>
          <w:bCs/>
          <w:sz w:val="22"/>
          <w:szCs w:val="22"/>
        </w:rPr>
      </w:pPr>
      <w:r w:rsidRPr="009045CF">
        <w:rPr>
          <w:bCs/>
          <w:sz w:val="22"/>
          <w:szCs w:val="22"/>
        </w:rPr>
        <w:t>The following topics and any variables thereto, will be subject to Board consideration, discussion, approval, or other action.  All items are set for possible action.  Items will be considered in the order listed unless otherwise changed by the Board Chairman.</w:t>
      </w:r>
    </w:p>
    <w:p w14:paraId="323E5C8C" w14:textId="77777777" w:rsidR="000F7E73" w:rsidRPr="009045CF" w:rsidRDefault="000F7E73" w:rsidP="00353EEF">
      <w:pPr>
        <w:spacing w:after="120" w:line="240" w:lineRule="auto"/>
        <w:jc w:val="both"/>
        <w:rPr>
          <w:bCs/>
          <w:sz w:val="22"/>
          <w:szCs w:val="22"/>
        </w:rPr>
      </w:pPr>
      <w:r w:rsidRPr="009045CF">
        <w:rPr>
          <w:bCs/>
          <w:sz w:val="22"/>
          <w:szCs w:val="22"/>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9045CF" w:rsidRDefault="00F638BB" w:rsidP="00353EEF">
      <w:pPr>
        <w:spacing w:after="120" w:line="240" w:lineRule="auto"/>
        <w:jc w:val="both"/>
        <w:rPr>
          <w:bCs/>
          <w:sz w:val="22"/>
          <w:szCs w:val="22"/>
        </w:rPr>
      </w:pPr>
      <w:r w:rsidRPr="009045CF">
        <w:rPr>
          <w:bCs/>
          <w:sz w:val="22"/>
          <w:szCs w:val="22"/>
        </w:rPr>
        <w:t>As indicated in the Agenda, pursuant to A.R.S. § 38-431.03. The Blue Ridge Fire District Board may vote to go into executive session, which will not be open to the public, to discuss certain matters.</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B50D1E2" w14:textId="77777777" w:rsidR="00F638BB" w:rsidRPr="00207958" w:rsidRDefault="00F638BB" w:rsidP="00207958">
      <w:pPr>
        <w:spacing w:after="0" w:line="240" w:lineRule="auto"/>
        <w:jc w:val="center"/>
        <w:rPr>
          <w:bCs/>
          <w:sz w:val="24"/>
          <w:szCs w:val="24"/>
        </w:rPr>
      </w:pPr>
      <w:r w:rsidRPr="00207958">
        <w:rPr>
          <w:bCs/>
          <w:sz w:val="24"/>
          <w:szCs w:val="24"/>
        </w:rPr>
        <w:t>Meeting will be recorded unless otherwise noted</w:t>
      </w:r>
    </w:p>
    <w:p w14:paraId="637D11D4" w14:textId="77777777" w:rsidR="00A1081C" w:rsidRPr="00407A56" w:rsidRDefault="00A1081C" w:rsidP="009045CF">
      <w:pPr>
        <w:pStyle w:val="ListParagraph"/>
        <w:numPr>
          <w:ilvl w:val="0"/>
          <w:numId w:val="1"/>
        </w:numPr>
        <w:spacing w:after="0" w:line="360" w:lineRule="auto"/>
        <w:ind w:left="446" w:hanging="446"/>
        <w:rPr>
          <w:b/>
          <w:sz w:val="24"/>
          <w:szCs w:val="24"/>
        </w:rPr>
      </w:pPr>
      <w:r>
        <w:rPr>
          <w:b/>
          <w:sz w:val="24"/>
          <w:szCs w:val="24"/>
        </w:rPr>
        <w:t>CALL TO ORDER</w:t>
      </w:r>
    </w:p>
    <w:p w14:paraId="5021E4E1" w14:textId="77777777" w:rsidR="00A1081C" w:rsidRPr="000D49C0" w:rsidRDefault="00A1081C" w:rsidP="009045CF">
      <w:pPr>
        <w:pStyle w:val="ListParagraph"/>
        <w:numPr>
          <w:ilvl w:val="0"/>
          <w:numId w:val="1"/>
        </w:numPr>
        <w:spacing w:after="0" w:line="360" w:lineRule="auto"/>
        <w:ind w:left="446" w:hanging="446"/>
        <w:rPr>
          <w:b/>
          <w:sz w:val="24"/>
          <w:szCs w:val="24"/>
        </w:rPr>
      </w:pPr>
      <w:r w:rsidRPr="000D49C0">
        <w:rPr>
          <w:b/>
          <w:sz w:val="24"/>
          <w:szCs w:val="24"/>
        </w:rPr>
        <w:t>PLEDGE OF ALLEGIANCE</w:t>
      </w:r>
    </w:p>
    <w:p w14:paraId="3F567709" w14:textId="77777777" w:rsidR="00A1081C" w:rsidRPr="000D49C0" w:rsidRDefault="00A1081C" w:rsidP="009045CF">
      <w:pPr>
        <w:pStyle w:val="ListParagraph"/>
        <w:numPr>
          <w:ilvl w:val="0"/>
          <w:numId w:val="1"/>
        </w:numPr>
        <w:spacing w:after="0" w:line="360" w:lineRule="auto"/>
        <w:ind w:left="446" w:hanging="446"/>
        <w:rPr>
          <w:b/>
          <w:sz w:val="24"/>
          <w:szCs w:val="24"/>
        </w:rPr>
      </w:pPr>
      <w:r w:rsidRPr="000D49C0">
        <w:rPr>
          <w:b/>
          <w:sz w:val="24"/>
          <w:szCs w:val="24"/>
        </w:rPr>
        <w:t>ROLL CALL OF BOARD MEMBERS</w:t>
      </w:r>
    </w:p>
    <w:p w14:paraId="7321724D" w14:textId="413C9ADB" w:rsidR="00A1081C" w:rsidRPr="009045CF" w:rsidRDefault="00A1081C" w:rsidP="009045CF">
      <w:pPr>
        <w:pStyle w:val="ListParagraph"/>
        <w:numPr>
          <w:ilvl w:val="0"/>
          <w:numId w:val="1"/>
        </w:numPr>
        <w:spacing w:after="0" w:line="360" w:lineRule="auto"/>
        <w:ind w:left="446" w:hanging="446"/>
        <w:rPr>
          <w:b/>
          <w:sz w:val="24"/>
          <w:szCs w:val="24"/>
        </w:rPr>
      </w:pPr>
      <w:r w:rsidRPr="00BE3EFF">
        <w:rPr>
          <w:b/>
          <w:color w:val="000000" w:themeColor="text1"/>
          <w:sz w:val="24"/>
          <w:szCs w:val="24"/>
        </w:rPr>
        <w:t>REVIEW AND ADOPTION OF AGENDA</w:t>
      </w:r>
    </w:p>
    <w:p w14:paraId="15600855" w14:textId="32F2BB02" w:rsidR="00A1081C" w:rsidRPr="009E2570" w:rsidRDefault="00A1081C" w:rsidP="009045CF">
      <w:pPr>
        <w:pStyle w:val="ListParagraph"/>
        <w:numPr>
          <w:ilvl w:val="0"/>
          <w:numId w:val="1"/>
        </w:numPr>
        <w:spacing w:after="0" w:line="360" w:lineRule="auto"/>
        <w:ind w:left="446" w:hanging="446"/>
        <w:rPr>
          <w:b/>
          <w:sz w:val="24"/>
          <w:szCs w:val="24"/>
        </w:rPr>
      </w:pPr>
      <w:r w:rsidRPr="009E2570">
        <w:rPr>
          <w:b/>
          <w:sz w:val="24"/>
          <w:szCs w:val="24"/>
        </w:rPr>
        <w:t xml:space="preserve">CALL TO THE PUBLIC </w:t>
      </w:r>
    </w:p>
    <w:p w14:paraId="60F2E4F8" w14:textId="77777777" w:rsidR="00A1081C" w:rsidRDefault="00A1081C" w:rsidP="0074377C">
      <w:pPr>
        <w:pStyle w:val="ListParagraph"/>
        <w:spacing w:after="120" w:line="240" w:lineRule="auto"/>
        <w:ind w:left="360"/>
        <w:jc w:val="both"/>
        <w:rPr>
          <w:b/>
          <w:i/>
          <w:sz w:val="22"/>
          <w:szCs w:val="22"/>
        </w:rPr>
      </w:pPr>
      <w:r w:rsidRPr="00B97720">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w:t>
      </w:r>
    </w:p>
    <w:p w14:paraId="78F5D98A" w14:textId="77777777" w:rsidR="00A1081C" w:rsidRPr="00B97720" w:rsidRDefault="00A1081C" w:rsidP="00A1081C">
      <w:pPr>
        <w:pStyle w:val="ListParagraph"/>
        <w:spacing w:after="120" w:line="240" w:lineRule="auto"/>
        <w:ind w:left="360"/>
        <w:jc w:val="center"/>
        <w:rPr>
          <w:b/>
          <w:i/>
          <w:sz w:val="22"/>
          <w:szCs w:val="22"/>
        </w:rPr>
      </w:pPr>
      <w:r w:rsidRPr="00B97720">
        <w:rPr>
          <w:b/>
          <w:i/>
          <w:sz w:val="22"/>
          <w:szCs w:val="22"/>
        </w:rPr>
        <w:t>Individuals are limited to a five (5) minute presentation.</w:t>
      </w:r>
    </w:p>
    <w:p w14:paraId="0AA78822" w14:textId="77777777" w:rsidR="00A1081C" w:rsidRDefault="00A1081C" w:rsidP="00353EEF">
      <w:pPr>
        <w:spacing w:after="120" w:line="240" w:lineRule="auto"/>
        <w:ind w:left="634" w:hanging="634"/>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0A3049BB" w14:textId="77777777" w:rsidR="00A1081C" w:rsidRPr="00387D40" w:rsidRDefault="00A1081C" w:rsidP="00A1081C">
      <w:pPr>
        <w:pStyle w:val="ListParagraph"/>
        <w:numPr>
          <w:ilvl w:val="0"/>
          <w:numId w:val="1"/>
        </w:numPr>
        <w:spacing w:after="120" w:line="240" w:lineRule="auto"/>
        <w:jc w:val="both"/>
        <w:rPr>
          <w:b/>
          <w:sz w:val="24"/>
          <w:szCs w:val="24"/>
        </w:rPr>
      </w:pPr>
      <w:r w:rsidRPr="00387D40">
        <w:rPr>
          <w:b/>
          <w:sz w:val="24"/>
          <w:szCs w:val="24"/>
        </w:rPr>
        <w:t>NEW BUSINESS</w:t>
      </w:r>
    </w:p>
    <w:p w14:paraId="3373AA3A" w14:textId="2FF70B85" w:rsidR="008B3C5B" w:rsidRDefault="008B3C5B" w:rsidP="00A325BF">
      <w:pPr>
        <w:pStyle w:val="ListParagraph"/>
        <w:numPr>
          <w:ilvl w:val="0"/>
          <w:numId w:val="6"/>
        </w:numPr>
        <w:spacing w:after="0" w:line="240" w:lineRule="auto"/>
        <w:jc w:val="both"/>
        <w:rPr>
          <w:color w:val="000000" w:themeColor="text1"/>
          <w:sz w:val="24"/>
          <w:szCs w:val="24"/>
        </w:rPr>
      </w:pPr>
      <w:r>
        <w:rPr>
          <w:color w:val="000000" w:themeColor="text1"/>
          <w:sz w:val="24"/>
          <w:szCs w:val="24"/>
        </w:rPr>
        <w:t xml:space="preserve">Discussion and possible action to adopt </w:t>
      </w:r>
      <w:r w:rsidR="009045CF">
        <w:rPr>
          <w:color w:val="000000" w:themeColor="text1"/>
          <w:sz w:val="24"/>
          <w:szCs w:val="24"/>
        </w:rPr>
        <w:t>a</w:t>
      </w:r>
      <w:r>
        <w:rPr>
          <w:color w:val="000000" w:themeColor="text1"/>
          <w:sz w:val="24"/>
          <w:szCs w:val="24"/>
        </w:rPr>
        <w:t xml:space="preserve"> Resolution approving the form of the Lease/Purchase Agreement with ZIONS BANCORPORATION, N.A., Salt Lake City, Utah and authorizing the execution and delivery thereof.</w:t>
      </w:r>
    </w:p>
    <w:p w14:paraId="140AE882" w14:textId="77777777" w:rsidR="009045CF" w:rsidRDefault="009045CF" w:rsidP="009045CF">
      <w:pPr>
        <w:pStyle w:val="ListParagraph"/>
        <w:spacing w:after="0" w:line="240" w:lineRule="auto"/>
        <w:jc w:val="both"/>
        <w:rPr>
          <w:color w:val="000000" w:themeColor="text1"/>
          <w:sz w:val="24"/>
          <w:szCs w:val="24"/>
        </w:rPr>
      </w:pPr>
    </w:p>
    <w:p w14:paraId="7BB0D086" w14:textId="2BADBCD5" w:rsidR="008B3C5B" w:rsidRDefault="008B3C5B" w:rsidP="00C9402F">
      <w:pPr>
        <w:pStyle w:val="ListParagraph"/>
        <w:numPr>
          <w:ilvl w:val="0"/>
          <w:numId w:val="6"/>
        </w:numPr>
        <w:spacing w:after="0" w:line="240" w:lineRule="auto"/>
        <w:jc w:val="both"/>
        <w:rPr>
          <w:color w:val="000000" w:themeColor="text1"/>
          <w:sz w:val="24"/>
          <w:szCs w:val="24"/>
        </w:rPr>
      </w:pPr>
      <w:r w:rsidRPr="009045CF">
        <w:rPr>
          <w:color w:val="000000" w:themeColor="text1"/>
          <w:sz w:val="24"/>
          <w:szCs w:val="24"/>
        </w:rPr>
        <w:lastRenderedPageBreak/>
        <w:t>Discussion and possible action to approve</w:t>
      </w:r>
      <w:r w:rsidR="009045CF">
        <w:rPr>
          <w:color w:val="000000" w:themeColor="text1"/>
          <w:sz w:val="24"/>
          <w:szCs w:val="24"/>
        </w:rPr>
        <w:t xml:space="preserve"> </w:t>
      </w:r>
      <w:r w:rsidR="00582CD4">
        <w:rPr>
          <w:color w:val="000000" w:themeColor="text1"/>
          <w:sz w:val="24"/>
          <w:szCs w:val="24"/>
        </w:rPr>
        <w:t>and sign all applicable documents, thus entering into agreement with Securis Insurance Pool for Worker’s Compensation Insurance for BY 2021/2022.</w:t>
      </w:r>
    </w:p>
    <w:p w14:paraId="7086BD23" w14:textId="77777777" w:rsidR="00582CD4" w:rsidRPr="00582CD4" w:rsidRDefault="00582CD4" w:rsidP="00582CD4">
      <w:pPr>
        <w:pStyle w:val="ListParagraph"/>
        <w:rPr>
          <w:color w:val="000000" w:themeColor="text1"/>
          <w:sz w:val="24"/>
          <w:szCs w:val="24"/>
        </w:rPr>
      </w:pPr>
    </w:p>
    <w:p w14:paraId="1259D53C" w14:textId="239A88A2" w:rsidR="008B3C5B" w:rsidRPr="00E935F7" w:rsidRDefault="008B3C5B" w:rsidP="00A325BF">
      <w:pPr>
        <w:pStyle w:val="ListParagraph"/>
        <w:numPr>
          <w:ilvl w:val="0"/>
          <w:numId w:val="6"/>
        </w:numPr>
        <w:spacing w:after="0" w:line="240" w:lineRule="auto"/>
        <w:jc w:val="both"/>
        <w:rPr>
          <w:color w:val="000000" w:themeColor="text1"/>
          <w:sz w:val="24"/>
          <w:szCs w:val="24"/>
        </w:rPr>
      </w:pPr>
      <w:r>
        <w:rPr>
          <w:color w:val="000000" w:themeColor="text1"/>
          <w:sz w:val="24"/>
          <w:szCs w:val="24"/>
        </w:rPr>
        <w:t>Discussion and possible action to approve a FY 2021/2022 Tentative Budget.</w:t>
      </w:r>
    </w:p>
    <w:p w14:paraId="7EA60745" w14:textId="77777777" w:rsidR="00FE1FBE" w:rsidRPr="00FE1FBE" w:rsidRDefault="00FE1FBE" w:rsidP="0007584E">
      <w:pPr>
        <w:pStyle w:val="ListParagraph"/>
        <w:spacing w:after="0" w:line="240" w:lineRule="auto"/>
        <w:jc w:val="both"/>
        <w:rPr>
          <w:sz w:val="24"/>
          <w:szCs w:val="24"/>
        </w:rPr>
      </w:pPr>
    </w:p>
    <w:p w14:paraId="70B27BE7" w14:textId="3F3BBA15" w:rsidR="00A1081C" w:rsidRPr="00F42824" w:rsidRDefault="00A1081C" w:rsidP="00353EEF">
      <w:pPr>
        <w:pStyle w:val="ListParagraph"/>
        <w:numPr>
          <w:ilvl w:val="0"/>
          <w:numId w:val="1"/>
        </w:numPr>
        <w:spacing w:after="240" w:line="360" w:lineRule="auto"/>
        <w:jc w:val="both"/>
        <w:rPr>
          <w:b/>
          <w:sz w:val="24"/>
          <w:szCs w:val="24"/>
        </w:rPr>
      </w:pPr>
      <w:r w:rsidRPr="00F42824">
        <w:rPr>
          <w:b/>
          <w:sz w:val="24"/>
          <w:szCs w:val="24"/>
        </w:rPr>
        <w:t>ADJOURNMENT</w:t>
      </w:r>
    </w:p>
    <w:p w14:paraId="17B7A85B" w14:textId="0072D710" w:rsidR="009F73EA" w:rsidRDefault="009F73EA" w:rsidP="00353EEF">
      <w:pPr>
        <w:pStyle w:val="ListParagraph"/>
        <w:tabs>
          <w:tab w:val="left" w:pos="3944"/>
        </w:tabs>
        <w:spacing w:before="240" w:after="120" w:line="240" w:lineRule="auto"/>
        <w:ind w:left="0"/>
        <w:jc w:val="center"/>
        <w:rPr>
          <w:b/>
          <w:i/>
          <w:sz w:val="22"/>
          <w:szCs w:val="22"/>
        </w:rPr>
      </w:pPr>
    </w:p>
    <w:p w14:paraId="1F6DA35E" w14:textId="77777777" w:rsidR="00FB0321" w:rsidRDefault="00A1081C" w:rsidP="00353EEF">
      <w:pPr>
        <w:pStyle w:val="ListParagraph"/>
        <w:tabs>
          <w:tab w:val="left" w:pos="3944"/>
        </w:tabs>
        <w:spacing w:before="240" w:after="120" w:line="240" w:lineRule="auto"/>
        <w:ind w:left="0"/>
        <w:jc w:val="center"/>
        <w:rPr>
          <w:b/>
          <w:i/>
          <w:sz w:val="22"/>
          <w:szCs w:val="22"/>
        </w:rPr>
      </w:pPr>
      <w:r w:rsidRPr="00957477">
        <w:rPr>
          <w:b/>
          <w:i/>
          <w:sz w:val="22"/>
          <w:szCs w:val="22"/>
        </w:rPr>
        <w:t>COPIES OF THIS AGENDA ARE AVAILABLE IN THE AGENDA BOX LOCATED</w:t>
      </w:r>
      <w:r w:rsidR="00FB0321">
        <w:rPr>
          <w:b/>
          <w:i/>
          <w:sz w:val="22"/>
          <w:szCs w:val="22"/>
        </w:rPr>
        <w:t xml:space="preserve"> </w:t>
      </w:r>
    </w:p>
    <w:p w14:paraId="5D34610F" w14:textId="2CCAE1A3" w:rsidR="00A1081C" w:rsidRPr="00957477" w:rsidRDefault="00FB0321" w:rsidP="00353EEF">
      <w:pPr>
        <w:pStyle w:val="ListParagraph"/>
        <w:tabs>
          <w:tab w:val="left" w:pos="3944"/>
        </w:tabs>
        <w:spacing w:before="240" w:after="120" w:line="240" w:lineRule="auto"/>
        <w:ind w:left="0"/>
        <w:jc w:val="center"/>
        <w:rPr>
          <w:b/>
          <w:i/>
          <w:sz w:val="22"/>
          <w:szCs w:val="22"/>
        </w:rPr>
      </w:pPr>
      <w:r>
        <w:rPr>
          <w:b/>
          <w:i/>
          <w:sz w:val="22"/>
          <w:szCs w:val="22"/>
        </w:rPr>
        <w:t>ON</w:t>
      </w:r>
      <w:r w:rsidR="00A1081C" w:rsidRPr="00957477">
        <w:rPr>
          <w:b/>
          <w:i/>
          <w:sz w:val="22"/>
          <w:szCs w:val="22"/>
        </w:rPr>
        <w:t xml:space="preserve"> THE SOUTHEAST CORNER OFTHE BLUE RIDGE FIRE STATION</w:t>
      </w:r>
    </w:p>
    <w:sectPr w:rsidR="00A1081C" w:rsidRPr="00957477" w:rsidSect="001B0265">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1349" w14:textId="77777777" w:rsidR="003A31A2" w:rsidRDefault="003A31A2" w:rsidP="00B97720">
      <w:pPr>
        <w:spacing w:after="0" w:line="240" w:lineRule="auto"/>
      </w:pPr>
      <w:r>
        <w:separator/>
      </w:r>
    </w:p>
  </w:endnote>
  <w:endnote w:type="continuationSeparator" w:id="0">
    <w:p w14:paraId="6F884C90" w14:textId="77777777" w:rsidR="003A31A2" w:rsidRDefault="003A31A2"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6B9B4E64" w:rsidR="00B97720" w:rsidRPr="00BE3EFF" w:rsidRDefault="00327233">
    <w:pPr>
      <w:pStyle w:val="Footer"/>
      <w:rPr>
        <w:color w:val="000000" w:themeColor="text1"/>
        <w:sz w:val="20"/>
        <w:szCs w:val="20"/>
      </w:rPr>
    </w:pPr>
    <w:r w:rsidRPr="00BE3EFF">
      <w:rPr>
        <w:color w:val="000000" w:themeColor="text1"/>
        <w:sz w:val="20"/>
        <w:szCs w:val="20"/>
      </w:rPr>
      <w:t xml:space="preserve">Blue Ridge Fire District </w:t>
    </w:r>
    <w:r w:rsidR="008B3C5B">
      <w:rPr>
        <w:color w:val="000000" w:themeColor="text1"/>
        <w:sz w:val="20"/>
        <w:szCs w:val="20"/>
      </w:rPr>
      <w:t xml:space="preserve">Special </w:t>
    </w:r>
    <w:r w:rsidRPr="00BE3EFF">
      <w:rPr>
        <w:color w:val="000000" w:themeColor="text1"/>
        <w:sz w:val="20"/>
        <w:szCs w:val="20"/>
      </w:rPr>
      <w:t>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644C49">
      <w:rPr>
        <w:color w:val="000000" w:themeColor="text1"/>
        <w:sz w:val="20"/>
        <w:szCs w:val="20"/>
      </w:rPr>
      <w:t xml:space="preserve">May </w:t>
    </w:r>
    <w:r w:rsidR="008B3C5B">
      <w:rPr>
        <w:color w:val="000000" w:themeColor="text1"/>
        <w:sz w:val="20"/>
        <w:szCs w:val="20"/>
      </w:rPr>
      <w:t>21</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F5D4" w14:textId="77777777" w:rsidR="003A31A2" w:rsidRDefault="003A31A2" w:rsidP="00B97720">
      <w:pPr>
        <w:spacing w:after="0" w:line="240" w:lineRule="auto"/>
      </w:pPr>
      <w:r>
        <w:separator/>
      </w:r>
    </w:p>
  </w:footnote>
  <w:footnote w:type="continuationSeparator" w:id="0">
    <w:p w14:paraId="640425F8" w14:textId="77777777" w:rsidR="003A31A2" w:rsidRDefault="003A31A2"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43C"/>
    <w:multiLevelType w:val="hybridMultilevel"/>
    <w:tmpl w:val="6502783A"/>
    <w:lvl w:ilvl="0" w:tplc="4C6642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8675F9"/>
    <w:multiLevelType w:val="multilevel"/>
    <w:tmpl w:val="A2623B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554D4484"/>
    <w:multiLevelType w:val="hybridMultilevel"/>
    <w:tmpl w:val="4E4650D0"/>
    <w:lvl w:ilvl="0" w:tplc="17825D72">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69D1F38"/>
    <w:multiLevelType w:val="hybridMultilevel"/>
    <w:tmpl w:val="2B304B6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DB5D02"/>
    <w:multiLevelType w:val="hybridMultilevel"/>
    <w:tmpl w:val="C65E9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D0EFA"/>
    <w:multiLevelType w:val="hybridMultilevel"/>
    <w:tmpl w:val="7EF8724E"/>
    <w:lvl w:ilvl="0" w:tplc="515A57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3"/>
  </w:num>
  <w:num w:numId="6">
    <w:abstractNumId w:val="10"/>
  </w:num>
  <w:num w:numId="7">
    <w:abstractNumId w:val="2"/>
  </w:num>
  <w:num w:numId="8">
    <w:abstractNumId w:val="5"/>
  </w:num>
  <w:num w:numId="9">
    <w:abstractNumId w:val="0"/>
  </w:num>
  <w:num w:numId="10">
    <w:abstractNumId w:val="9"/>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7584E"/>
    <w:rsid w:val="000B5E49"/>
    <w:rsid w:val="000C6450"/>
    <w:rsid w:val="000C76DA"/>
    <w:rsid w:val="000D3537"/>
    <w:rsid w:val="000F01AF"/>
    <w:rsid w:val="000F40BC"/>
    <w:rsid w:val="000F7B5A"/>
    <w:rsid w:val="000F7E73"/>
    <w:rsid w:val="00102104"/>
    <w:rsid w:val="0010772D"/>
    <w:rsid w:val="00132059"/>
    <w:rsid w:val="00167ADC"/>
    <w:rsid w:val="001854D3"/>
    <w:rsid w:val="001B0265"/>
    <w:rsid w:val="001C3DF0"/>
    <w:rsid w:val="001C7F00"/>
    <w:rsid w:val="001D5373"/>
    <w:rsid w:val="001E15C2"/>
    <w:rsid w:val="001F6145"/>
    <w:rsid w:val="0020258B"/>
    <w:rsid w:val="00207958"/>
    <w:rsid w:val="00212E52"/>
    <w:rsid w:val="002132F9"/>
    <w:rsid w:val="00230715"/>
    <w:rsid w:val="002329D0"/>
    <w:rsid w:val="002345DF"/>
    <w:rsid w:val="00244939"/>
    <w:rsid w:val="00256641"/>
    <w:rsid w:val="00265FD2"/>
    <w:rsid w:val="00280C21"/>
    <w:rsid w:val="00283330"/>
    <w:rsid w:val="0029649A"/>
    <w:rsid w:val="002A71DD"/>
    <w:rsid w:val="002C1FF8"/>
    <w:rsid w:val="002D3516"/>
    <w:rsid w:val="002D792A"/>
    <w:rsid w:val="00300581"/>
    <w:rsid w:val="00313A54"/>
    <w:rsid w:val="00322B20"/>
    <w:rsid w:val="00327233"/>
    <w:rsid w:val="00332731"/>
    <w:rsid w:val="00353EEF"/>
    <w:rsid w:val="00361D04"/>
    <w:rsid w:val="00374461"/>
    <w:rsid w:val="00380390"/>
    <w:rsid w:val="003A31A2"/>
    <w:rsid w:val="003A387C"/>
    <w:rsid w:val="003D6BB9"/>
    <w:rsid w:val="003E0D4E"/>
    <w:rsid w:val="003F4A7A"/>
    <w:rsid w:val="003F67FB"/>
    <w:rsid w:val="00407A95"/>
    <w:rsid w:val="00421CE1"/>
    <w:rsid w:val="004360B1"/>
    <w:rsid w:val="00437653"/>
    <w:rsid w:val="0044142B"/>
    <w:rsid w:val="0044448C"/>
    <w:rsid w:val="00452FC0"/>
    <w:rsid w:val="004547DD"/>
    <w:rsid w:val="00480D3A"/>
    <w:rsid w:val="004861F0"/>
    <w:rsid w:val="00487F18"/>
    <w:rsid w:val="004C6605"/>
    <w:rsid w:val="004D0365"/>
    <w:rsid w:val="004E5024"/>
    <w:rsid w:val="004E59E2"/>
    <w:rsid w:val="004F76DE"/>
    <w:rsid w:val="00507145"/>
    <w:rsid w:val="00543C21"/>
    <w:rsid w:val="00570DD6"/>
    <w:rsid w:val="00571C13"/>
    <w:rsid w:val="005773A3"/>
    <w:rsid w:val="00582CD4"/>
    <w:rsid w:val="005962CA"/>
    <w:rsid w:val="005B4A4D"/>
    <w:rsid w:val="005B4D97"/>
    <w:rsid w:val="005D4E97"/>
    <w:rsid w:val="005D7EE1"/>
    <w:rsid w:val="005E202F"/>
    <w:rsid w:val="00601AE2"/>
    <w:rsid w:val="006132FB"/>
    <w:rsid w:val="0061347B"/>
    <w:rsid w:val="0062217F"/>
    <w:rsid w:val="00644C49"/>
    <w:rsid w:val="00652916"/>
    <w:rsid w:val="00656131"/>
    <w:rsid w:val="0065738C"/>
    <w:rsid w:val="00657FB7"/>
    <w:rsid w:val="00670B43"/>
    <w:rsid w:val="00691A70"/>
    <w:rsid w:val="006A6CA3"/>
    <w:rsid w:val="006B24DD"/>
    <w:rsid w:val="006C091F"/>
    <w:rsid w:val="006C5F88"/>
    <w:rsid w:val="006F790E"/>
    <w:rsid w:val="007024D5"/>
    <w:rsid w:val="00706C45"/>
    <w:rsid w:val="0074377C"/>
    <w:rsid w:val="00744CF2"/>
    <w:rsid w:val="0075748E"/>
    <w:rsid w:val="00767BA6"/>
    <w:rsid w:val="007B7BED"/>
    <w:rsid w:val="007D62EE"/>
    <w:rsid w:val="007F0E87"/>
    <w:rsid w:val="007F1E82"/>
    <w:rsid w:val="008047D6"/>
    <w:rsid w:val="008220BB"/>
    <w:rsid w:val="00824702"/>
    <w:rsid w:val="00853595"/>
    <w:rsid w:val="00853E01"/>
    <w:rsid w:val="00856AE7"/>
    <w:rsid w:val="0086644A"/>
    <w:rsid w:val="00874176"/>
    <w:rsid w:val="00891416"/>
    <w:rsid w:val="008B3C5B"/>
    <w:rsid w:val="008C0FB2"/>
    <w:rsid w:val="008C4F87"/>
    <w:rsid w:val="008E469A"/>
    <w:rsid w:val="009045CF"/>
    <w:rsid w:val="00905ACF"/>
    <w:rsid w:val="0091595A"/>
    <w:rsid w:val="00920E9F"/>
    <w:rsid w:val="00930869"/>
    <w:rsid w:val="00934BE1"/>
    <w:rsid w:val="009377A9"/>
    <w:rsid w:val="00957477"/>
    <w:rsid w:val="009603C5"/>
    <w:rsid w:val="0098053A"/>
    <w:rsid w:val="00993860"/>
    <w:rsid w:val="009C566D"/>
    <w:rsid w:val="009D2A76"/>
    <w:rsid w:val="009E144D"/>
    <w:rsid w:val="009E2570"/>
    <w:rsid w:val="009E6C21"/>
    <w:rsid w:val="009F73EA"/>
    <w:rsid w:val="009F78C1"/>
    <w:rsid w:val="00A04B42"/>
    <w:rsid w:val="00A10718"/>
    <w:rsid w:val="00A1081C"/>
    <w:rsid w:val="00A325BF"/>
    <w:rsid w:val="00A65464"/>
    <w:rsid w:val="00A65BAC"/>
    <w:rsid w:val="00A770B4"/>
    <w:rsid w:val="00AB7F4E"/>
    <w:rsid w:val="00AC1A4B"/>
    <w:rsid w:val="00AD4AC7"/>
    <w:rsid w:val="00AE56EA"/>
    <w:rsid w:val="00B123F1"/>
    <w:rsid w:val="00B15243"/>
    <w:rsid w:val="00B20AA6"/>
    <w:rsid w:val="00B20B8E"/>
    <w:rsid w:val="00B24F56"/>
    <w:rsid w:val="00B32A2B"/>
    <w:rsid w:val="00B50264"/>
    <w:rsid w:val="00B57630"/>
    <w:rsid w:val="00B7732E"/>
    <w:rsid w:val="00B91C55"/>
    <w:rsid w:val="00B97720"/>
    <w:rsid w:val="00BA589A"/>
    <w:rsid w:val="00BE3EFF"/>
    <w:rsid w:val="00BE7000"/>
    <w:rsid w:val="00BF21E7"/>
    <w:rsid w:val="00C01E80"/>
    <w:rsid w:val="00C13AD0"/>
    <w:rsid w:val="00C32069"/>
    <w:rsid w:val="00C32534"/>
    <w:rsid w:val="00C32AEA"/>
    <w:rsid w:val="00C4148C"/>
    <w:rsid w:val="00C53D16"/>
    <w:rsid w:val="00C717AA"/>
    <w:rsid w:val="00C74742"/>
    <w:rsid w:val="00CA4214"/>
    <w:rsid w:val="00CE3E67"/>
    <w:rsid w:val="00CF3CCF"/>
    <w:rsid w:val="00D276CD"/>
    <w:rsid w:val="00D27E38"/>
    <w:rsid w:val="00D36DEB"/>
    <w:rsid w:val="00D41B00"/>
    <w:rsid w:val="00D453A4"/>
    <w:rsid w:val="00D50BD4"/>
    <w:rsid w:val="00D57C7F"/>
    <w:rsid w:val="00D739E0"/>
    <w:rsid w:val="00D81DD7"/>
    <w:rsid w:val="00D957B4"/>
    <w:rsid w:val="00DB3EA5"/>
    <w:rsid w:val="00DC6407"/>
    <w:rsid w:val="00DE1DB3"/>
    <w:rsid w:val="00DE7297"/>
    <w:rsid w:val="00DF4145"/>
    <w:rsid w:val="00E028A8"/>
    <w:rsid w:val="00E0658D"/>
    <w:rsid w:val="00E06C1A"/>
    <w:rsid w:val="00E17107"/>
    <w:rsid w:val="00E2447A"/>
    <w:rsid w:val="00E32826"/>
    <w:rsid w:val="00E432AF"/>
    <w:rsid w:val="00E437F8"/>
    <w:rsid w:val="00E445CB"/>
    <w:rsid w:val="00E844DA"/>
    <w:rsid w:val="00E92983"/>
    <w:rsid w:val="00E935F7"/>
    <w:rsid w:val="00EB578D"/>
    <w:rsid w:val="00EC78EF"/>
    <w:rsid w:val="00EE4ED3"/>
    <w:rsid w:val="00EF2F74"/>
    <w:rsid w:val="00EF61DA"/>
    <w:rsid w:val="00F112BB"/>
    <w:rsid w:val="00F1480A"/>
    <w:rsid w:val="00F23E0E"/>
    <w:rsid w:val="00F42824"/>
    <w:rsid w:val="00F45932"/>
    <w:rsid w:val="00F475D6"/>
    <w:rsid w:val="00F547E2"/>
    <w:rsid w:val="00F54B09"/>
    <w:rsid w:val="00F638BB"/>
    <w:rsid w:val="00F65B06"/>
    <w:rsid w:val="00FB0321"/>
    <w:rsid w:val="00FB4C25"/>
    <w:rsid w:val="00FB7886"/>
    <w:rsid w:val="00FC286F"/>
    <w:rsid w:val="00FC652E"/>
    <w:rsid w:val="00FE1FBE"/>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2021-05-18T23:52:00Z</cp:lastPrinted>
  <dcterms:created xsi:type="dcterms:W3CDTF">2021-05-18T23:05:00Z</dcterms:created>
  <dcterms:modified xsi:type="dcterms:W3CDTF">2021-05-18T23:52:00Z</dcterms:modified>
</cp:coreProperties>
</file>