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C58AD6A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0A6346">
        <w:rPr>
          <w:sz w:val="21"/>
          <w:szCs w:val="21"/>
        </w:rPr>
        <w:t>May 8</w:t>
      </w:r>
      <w:r w:rsidR="000A6346" w:rsidRPr="000A6346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38EB04DB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F66D28">
        <w:rPr>
          <w:sz w:val="21"/>
          <w:szCs w:val="21"/>
        </w:rPr>
        <w:t>Dechant</w:t>
      </w:r>
      <w:r w:rsidR="00BE4FBC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F66D28">
        <w:rPr>
          <w:sz w:val="21"/>
          <w:szCs w:val="21"/>
        </w:rPr>
        <w:t>Tom Tiber</w:t>
      </w:r>
      <w:r w:rsidR="00D36068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0A6346">
        <w:rPr>
          <w:sz w:val="21"/>
          <w:szCs w:val="21"/>
        </w:rPr>
        <w:t>April 10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Pr="00D06D75">
        <w:rPr>
          <w:sz w:val="21"/>
          <w:szCs w:val="21"/>
        </w:rPr>
        <w:t>.  All ayes.  Motion carried.</w:t>
      </w:r>
    </w:p>
    <w:p w14:paraId="7D84BEF3" w14:textId="77777777" w:rsidR="005D61CF" w:rsidRDefault="005D61CF" w:rsidP="006C69B9">
      <w:pPr>
        <w:jc w:val="both"/>
        <w:rPr>
          <w:sz w:val="21"/>
          <w:szCs w:val="21"/>
        </w:rPr>
      </w:pPr>
    </w:p>
    <w:p w14:paraId="726422ED" w14:textId="34C63B73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F66D28">
        <w:rPr>
          <w:sz w:val="21"/>
          <w:szCs w:val="21"/>
        </w:rPr>
        <w:t>Bloom</w:t>
      </w:r>
      <w:r w:rsidR="003541E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F66D28">
        <w:rPr>
          <w:sz w:val="21"/>
          <w:szCs w:val="21"/>
        </w:rPr>
        <w:t>Dechant</w:t>
      </w:r>
      <w:r w:rsidRPr="00D06D75">
        <w:rPr>
          <w:sz w:val="21"/>
          <w:szCs w:val="21"/>
        </w:rPr>
        <w:t>,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4B9BC29C" w:rsidR="0073281A" w:rsidRPr="00D06D75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3541E0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3541E0">
        <w:rPr>
          <w:sz w:val="21"/>
          <w:szCs w:val="21"/>
        </w:rPr>
        <w:t>Dechant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33FC1B27" w14:textId="2FEC721C" w:rsidR="00272D3C" w:rsidRDefault="00F66D2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Dechant, seconded by Tom Tiber, to proceed with sealcoating projects omitting Hornet Rd and also complete crackfilling on Island.  All ayes.  Motion carried.</w:t>
      </w:r>
    </w:p>
    <w:p w14:paraId="0676D921" w14:textId="77777777" w:rsidR="003541E0" w:rsidRDefault="003541E0" w:rsidP="008872BE">
      <w:pPr>
        <w:jc w:val="both"/>
        <w:rPr>
          <w:sz w:val="21"/>
          <w:szCs w:val="21"/>
        </w:rPr>
      </w:pPr>
    </w:p>
    <w:p w14:paraId="2F0C17CF" w14:textId="3AB30DDF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F66D28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F66D28">
        <w:rPr>
          <w:sz w:val="21"/>
          <w:szCs w:val="21"/>
        </w:rPr>
        <w:t xml:space="preserve"> with exception of Brooks Tractor</w:t>
      </w:r>
      <w:r w:rsidRPr="006954BF">
        <w:rPr>
          <w:sz w:val="21"/>
          <w:szCs w:val="21"/>
        </w:rPr>
        <w:t>.  All ayes.  Motion carried.</w:t>
      </w:r>
    </w:p>
    <w:p w14:paraId="50DE216A" w14:textId="77777777" w:rsidR="00F66D28" w:rsidRDefault="00F66D28" w:rsidP="008872BE">
      <w:pPr>
        <w:jc w:val="both"/>
        <w:rPr>
          <w:sz w:val="21"/>
          <w:szCs w:val="21"/>
        </w:rPr>
      </w:pPr>
    </w:p>
    <w:p w14:paraId="5376DCAC" w14:textId="3EBF3D0B" w:rsidR="00F66D28" w:rsidRDefault="00F66D2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Tom Tiber, to increase wage of disposal site attendant $2.50/hour to total of $15.00/hr.  All ayes.  Motion carried.</w:t>
      </w:r>
    </w:p>
    <w:p w14:paraId="16889254" w14:textId="77777777" w:rsidR="003541E0" w:rsidRDefault="003541E0" w:rsidP="008872BE">
      <w:pPr>
        <w:jc w:val="both"/>
        <w:rPr>
          <w:sz w:val="21"/>
          <w:szCs w:val="21"/>
        </w:rPr>
      </w:pPr>
    </w:p>
    <w:p w14:paraId="5AC55CC2" w14:textId="7BEE2F67" w:rsidR="004668B8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F66D28">
        <w:rPr>
          <w:sz w:val="21"/>
          <w:szCs w:val="21"/>
        </w:rPr>
        <w:t>Scott’s Construction want to start sealcoating projects next week.  Chevy S10 pickup still parked behind recycling building.  Road patching in progress.</w:t>
      </w:r>
    </w:p>
    <w:p w14:paraId="62CBB4FA" w14:textId="77777777" w:rsidR="00F66D28" w:rsidRDefault="00F66D28" w:rsidP="00130B3B">
      <w:pPr>
        <w:rPr>
          <w:sz w:val="21"/>
          <w:szCs w:val="21"/>
        </w:rPr>
      </w:pPr>
    </w:p>
    <w:p w14:paraId="362748CF" w14:textId="6F715C57" w:rsidR="00F66D28" w:rsidRDefault="00F66D28" w:rsidP="00130B3B">
      <w:pPr>
        <w:rPr>
          <w:sz w:val="21"/>
          <w:szCs w:val="21"/>
        </w:rPr>
      </w:pPr>
      <w:r>
        <w:rPr>
          <w:sz w:val="21"/>
          <w:szCs w:val="21"/>
        </w:rPr>
        <w:t>Upcoming WTA Meeting May 18</w:t>
      </w:r>
      <w:r w:rsidRPr="00F66D2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  Will meet at the Town Hall at 5:30 pm.</w:t>
      </w:r>
    </w:p>
    <w:p w14:paraId="4A685846" w14:textId="200F4AC6" w:rsidR="00272D3C" w:rsidRDefault="00272D3C" w:rsidP="00130B3B">
      <w:pPr>
        <w:rPr>
          <w:sz w:val="21"/>
          <w:szCs w:val="21"/>
        </w:rPr>
      </w:pPr>
    </w:p>
    <w:p w14:paraId="72C53819" w14:textId="26C52F4B" w:rsidR="005C3ED9" w:rsidRPr="00D06D75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130B3B">
        <w:rPr>
          <w:sz w:val="21"/>
          <w:szCs w:val="21"/>
        </w:rPr>
        <w:t>Bloom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130B3B">
        <w:rPr>
          <w:sz w:val="21"/>
          <w:szCs w:val="21"/>
        </w:rPr>
        <w:t>Dechant</w:t>
      </w:r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F66D28">
        <w:rPr>
          <w:sz w:val="21"/>
          <w:szCs w:val="21"/>
        </w:rPr>
        <w:t>7:07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A6346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0B3B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61CF"/>
    <w:rsid w:val="005D7FD9"/>
    <w:rsid w:val="005E2639"/>
    <w:rsid w:val="005E56E9"/>
    <w:rsid w:val="005F689D"/>
    <w:rsid w:val="006001CF"/>
    <w:rsid w:val="0060041C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66D28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7</cp:revision>
  <cp:lastPrinted>2020-09-05T00:18:00Z</cp:lastPrinted>
  <dcterms:created xsi:type="dcterms:W3CDTF">2023-02-09T00:33:00Z</dcterms:created>
  <dcterms:modified xsi:type="dcterms:W3CDTF">2023-06-01T00:51:00Z</dcterms:modified>
</cp:coreProperties>
</file>