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B6" w:rsidRPr="00F17AB6" w:rsidRDefault="00F17AB6" w:rsidP="00F17AB6">
      <w:pPr>
        <w:jc w:val="center"/>
        <w:rPr>
          <w:rFonts w:ascii="Broadway" w:hAnsi="Broadway"/>
          <w:sz w:val="32"/>
          <w:szCs w:val="32"/>
        </w:rPr>
      </w:pPr>
      <w:r w:rsidRPr="00F17AB6">
        <w:rPr>
          <w:rFonts w:ascii="Broadway" w:hAnsi="Broadway"/>
          <w:sz w:val="32"/>
          <w:szCs w:val="32"/>
        </w:rPr>
        <w:t>A Modern Day Pythagoras</w:t>
      </w:r>
    </w:p>
    <w:p w:rsidR="00CC3042" w:rsidRPr="00F17AB6" w:rsidRDefault="00CC3042" w:rsidP="009158F2">
      <w:pPr>
        <w:jc w:val="center"/>
        <w:rPr>
          <w:rFonts w:ascii="Broadway" w:hAnsi="Broadway"/>
          <w:sz w:val="24"/>
          <w:szCs w:val="24"/>
        </w:rPr>
      </w:pPr>
      <w:r w:rsidRPr="00F17AB6">
        <w:rPr>
          <w:rFonts w:ascii="Broadway" w:hAnsi="Broadway"/>
          <w:sz w:val="24"/>
          <w:szCs w:val="24"/>
        </w:rPr>
        <w:t xml:space="preserve">Arthur </w:t>
      </w:r>
      <w:r w:rsidR="003532FF" w:rsidRPr="00F17AB6">
        <w:rPr>
          <w:rFonts w:ascii="Broadway" w:hAnsi="Broadway"/>
          <w:sz w:val="24"/>
          <w:szCs w:val="24"/>
        </w:rPr>
        <w:t xml:space="preserve"> M. </w:t>
      </w:r>
      <w:r w:rsidRPr="00F17AB6">
        <w:rPr>
          <w:rFonts w:ascii="Broadway" w:hAnsi="Broadway"/>
          <w:sz w:val="24"/>
          <w:szCs w:val="24"/>
        </w:rPr>
        <w:t>Young, the inventor of the Bell Helicopter,</w:t>
      </w:r>
    </w:p>
    <w:p w:rsidR="009158F2" w:rsidRPr="00F17AB6" w:rsidRDefault="009158F2" w:rsidP="009158F2">
      <w:pPr>
        <w:jc w:val="center"/>
        <w:rPr>
          <w:rFonts w:asciiTheme="majorHAnsi" w:hAnsiTheme="majorHAnsi"/>
          <w:sz w:val="24"/>
          <w:szCs w:val="24"/>
        </w:rPr>
      </w:pPr>
      <w:r w:rsidRPr="00F17AB6">
        <w:rPr>
          <w:rFonts w:asciiTheme="majorHAnsi" w:hAnsiTheme="majorHAnsi"/>
          <w:sz w:val="24"/>
          <w:szCs w:val="24"/>
        </w:rPr>
        <w:t>by</w:t>
      </w:r>
    </w:p>
    <w:p w:rsidR="009158F2" w:rsidRPr="009158F2" w:rsidRDefault="009158F2" w:rsidP="009158F2">
      <w:pPr>
        <w:jc w:val="center"/>
        <w:rPr>
          <w:rFonts w:asciiTheme="majorHAnsi" w:hAnsiTheme="majorHAnsi"/>
          <w:b/>
        </w:rPr>
      </w:pPr>
      <w:r w:rsidRPr="009158F2">
        <w:rPr>
          <w:rFonts w:asciiTheme="majorHAnsi" w:hAnsiTheme="majorHAnsi"/>
          <w:b/>
        </w:rPr>
        <w:t>Marguerite dar Boggia</w:t>
      </w:r>
    </w:p>
    <w:p w:rsidR="00D16FCC" w:rsidRDefault="00D16FCC" w:rsidP="00D16FCC"/>
    <w:p w:rsidR="00D16FCC" w:rsidRDefault="00D16FCC" w:rsidP="00C55B0D">
      <w:pPr>
        <w:ind w:firstLine="720"/>
        <w:jc w:val="both"/>
      </w:pPr>
      <w:r>
        <w:t xml:space="preserve">Arthur M. Young </w:t>
      </w:r>
      <w:r w:rsidR="009158F2">
        <w:t>w</w:t>
      </w:r>
      <w:r>
        <w:t xml:space="preserve">as a scientist, inventor, philosopher, mathematician, author, esotericist, cosmologist, </w:t>
      </w:r>
      <w:r w:rsidR="00215BFF">
        <w:t xml:space="preserve">researcher, </w:t>
      </w:r>
      <w:r>
        <w:t>poet, painter and astrologer.  While young he developed the Bell helicopter</w:t>
      </w:r>
      <w:r w:rsidR="00D517E2">
        <w:t>.</w:t>
      </w:r>
      <w:r>
        <w:t xml:space="preserve">   </w:t>
      </w:r>
    </w:p>
    <w:p w:rsidR="006458BD" w:rsidRDefault="00D16FCC" w:rsidP="00C55B0D">
      <w:pPr>
        <w:ind w:firstLine="720"/>
        <w:jc w:val="both"/>
      </w:pPr>
      <w:r>
        <w:t xml:space="preserve">I first learned of him in the </w:t>
      </w:r>
      <w:r w:rsidR="003532FF">
        <w:t xml:space="preserve">documentary </w:t>
      </w:r>
      <w:r>
        <w:t xml:space="preserve">film </w:t>
      </w:r>
      <w:r>
        <w:rPr>
          <w:i/>
        </w:rPr>
        <w:t>THRIVE</w:t>
      </w:r>
      <w:r>
        <w:t xml:space="preserve"> produced by Foster Gamble and his wife.  Arthur Young first introduced Foster Gamble to the torus</w:t>
      </w:r>
      <w:r w:rsidR="006458BD">
        <w:t>, a vortex in the form of a donut, with a very small hole, where energy goes in at one end, circles around the center and goes out the other end.</w:t>
      </w:r>
    </w:p>
    <w:p w:rsidR="003F41D2" w:rsidRDefault="003F41D2" w:rsidP="00C55B0D">
      <w:pPr>
        <w:ind w:firstLine="720"/>
        <w:jc w:val="both"/>
      </w:pPr>
      <w:r>
        <w:t xml:space="preserve">This is </w:t>
      </w:r>
      <w:r w:rsidR="002375EA">
        <w:t>Arthur Young’s</w:t>
      </w:r>
      <w:r>
        <w:t xml:space="preserve"> chart:</w:t>
      </w:r>
    </w:p>
    <w:p w:rsidR="003F41D2" w:rsidRDefault="002152E8" w:rsidP="003F41D2">
      <w:pPr>
        <w:ind w:firstLine="720"/>
        <w:jc w:val="center"/>
      </w:pPr>
      <w:r>
        <w:rPr>
          <w:noProof/>
        </w:rPr>
        <w:drawing>
          <wp:inline distT="0" distB="0" distL="0" distR="0">
            <wp:extent cx="5705475" cy="541972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05475" cy="5419725"/>
                    </a:xfrm>
                    <a:prstGeom prst="rect">
                      <a:avLst/>
                    </a:prstGeom>
                    <a:noFill/>
                    <a:ln w="9525">
                      <a:noFill/>
                      <a:miter lim="800000"/>
                      <a:headEnd/>
                      <a:tailEnd/>
                    </a:ln>
                  </pic:spPr>
                </pic:pic>
              </a:graphicData>
            </a:graphic>
          </wp:inline>
        </w:drawing>
      </w:r>
    </w:p>
    <w:p w:rsidR="00D16FCC" w:rsidRPr="0038231F" w:rsidRDefault="00D16FCC" w:rsidP="00C55B0D">
      <w:pPr>
        <w:ind w:firstLine="720"/>
        <w:jc w:val="both"/>
        <w:rPr>
          <w:color w:val="000000"/>
          <w:sz w:val="24"/>
          <w:szCs w:val="24"/>
        </w:rPr>
      </w:pPr>
      <w:r>
        <w:rPr>
          <w:color w:val="000000"/>
          <w:sz w:val="24"/>
          <w:szCs w:val="24"/>
        </w:rPr>
        <w:t xml:space="preserve">Arthur's real love was to uncover the deep process underlying all of human experience from science to mythology. He published his discoveries in such books as </w:t>
      </w:r>
      <w:r>
        <w:rPr>
          <w:i/>
          <w:iCs/>
          <w:color w:val="000000"/>
          <w:sz w:val="24"/>
          <w:szCs w:val="24"/>
        </w:rPr>
        <w:t>The Reflexive Universe</w:t>
      </w:r>
      <w:r>
        <w:rPr>
          <w:color w:val="000000"/>
          <w:sz w:val="24"/>
          <w:szCs w:val="24"/>
        </w:rPr>
        <w:t xml:space="preserve"> and </w:t>
      </w:r>
      <w:r>
        <w:rPr>
          <w:i/>
          <w:iCs/>
          <w:color w:val="000000"/>
          <w:sz w:val="24"/>
          <w:szCs w:val="24"/>
        </w:rPr>
        <w:t>The Geometry of Meaning.</w:t>
      </w:r>
      <w:r>
        <w:rPr>
          <w:color w:val="000000"/>
          <w:sz w:val="24"/>
          <w:szCs w:val="24"/>
        </w:rPr>
        <w:t xml:space="preserve"> His investigations (like those of Madame Blavatsky) delved deeply into esoteric subjects such as astrology, alchemy, radionics, parapsychology and </w:t>
      </w:r>
      <w:r>
        <w:rPr>
          <w:color w:val="000000"/>
          <w:sz w:val="24"/>
          <w:szCs w:val="24"/>
        </w:rPr>
        <w:lastRenderedPageBreak/>
        <w:t>mysticism. His unique contribution was to uncover the essential links between these systems of thought and virtually all of modern science</w:t>
      </w:r>
      <w:r w:rsidR="00FB1343">
        <w:rPr>
          <w:color w:val="000000"/>
          <w:sz w:val="24"/>
          <w:szCs w:val="24"/>
        </w:rPr>
        <w:t>:</w:t>
      </w:r>
      <w:r>
        <w:rPr>
          <w:color w:val="000000"/>
          <w:sz w:val="24"/>
          <w:szCs w:val="24"/>
        </w:rPr>
        <w:t xml:space="preserve"> mathematics, physics, biology, chemistry, botany and psychology. He found that the principles uniting science and myth were indeed based upon number and upon geometry. </w:t>
      </w:r>
      <w:r w:rsidR="004C37D2">
        <w:rPr>
          <w:color w:val="000000"/>
          <w:sz w:val="24"/>
          <w:szCs w:val="24"/>
        </w:rPr>
        <w:t xml:space="preserve">His greatest challenge was to convince scientists that there was a cosmic mind behind physical matter. </w:t>
      </w:r>
      <w:r>
        <w:rPr>
          <w:color w:val="000000"/>
          <w:sz w:val="24"/>
          <w:szCs w:val="24"/>
        </w:rPr>
        <w:t xml:space="preserve">He </w:t>
      </w:r>
      <w:r w:rsidR="00C55B0D">
        <w:rPr>
          <w:color w:val="000000"/>
          <w:sz w:val="24"/>
          <w:szCs w:val="24"/>
        </w:rPr>
        <w:t>profoundly</w:t>
      </w:r>
      <w:r w:rsidR="009158F2">
        <w:rPr>
          <w:color w:val="000000"/>
          <w:sz w:val="24"/>
          <w:szCs w:val="24"/>
        </w:rPr>
        <w:t xml:space="preserve"> admired</w:t>
      </w:r>
      <w:r w:rsidR="00C55B0D">
        <w:rPr>
          <w:color w:val="000000"/>
          <w:sz w:val="24"/>
          <w:szCs w:val="24"/>
        </w:rPr>
        <w:t xml:space="preserve"> </w:t>
      </w:r>
      <w:r>
        <w:rPr>
          <w:color w:val="000000"/>
          <w:sz w:val="24"/>
          <w:szCs w:val="24"/>
        </w:rPr>
        <w:t xml:space="preserve">Pythagoras.   </w:t>
      </w:r>
      <w:r w:rsidR="00D517E2">
        <w:rPr>
          <w:color w:val="000000"/>
          <w:sz w:val="24"/>
          <w:szCs w:val="24"/>
        </w:rPr>
        <w:t>In addition to many other books and essays, h</w:t>
      </w:r>
      <w:r>
        <w:rPr>
          <w:color w:val="000000"/>
          <w:sz w:val="24"/>
          <w:szCs w:val="24"/>
        </w:rPr>
        <w:t>e wrote an autobiography</w:t>
      </w:r>
      <w:r w:rsidR="00FB1343">
        <w:rPr>
          <w:color w:val="000000"/>
          <w:sz w:val="24"/>
          <w:szCs w:val="24"/>
        </w:rPr>
        <w:t>:</w:t>
      </w:r>
      <w:r w:rsidR="00D517E2">
        <w:rPr>
          <w:color w:val="000000"/>
          <w:sz w:val="24"/>
          <w:szCs w:val="24"/>
        </w:rPr>
        <w:t xml:space="preserve"> </w:t>
      </w:r>
      <w:r w:rsidR="00D517E2">
        <w:rPr>
          <w:i/>
          <w:color w:val="000000"/>
          <w:sz w:val="24"/>
          <w:szCs w:val="24"/>
        </w:rPr>
        <w:t>Nested Time, an Astrological Autobiography.</w:t>
      </w:r>
      <w:r w:rsidR="008E00F9">
        <w:rPr>
          <w:color w:val="000000"/>
          <w:sz w:val="24"/>
          <w:szCs w:val="24"/>
          <w:vertAlign w:val="superscript"/>
        </w:rPr>
        <w:t>1</w:t>
      </w:r>
      <w:r w:rsidR="0038231F">
        <w:rPr>
          <w:i/>
          <w:color w:val="000000"/>
          <w:sz w:val="24"/>
          <w:szCs w:val="24"/>
        </w:rPr>
        <w:t xml:space="preserve"> </w:t>
      </w:r>
      <w:r w:rsidR="003965C5" w:rsidRPr="003965C5">
        <w:rPr>
          <w:color w:val="000000"/>
          <w:sz w:val="24"/>
          <w:szCs w:val="24"/>
        </w:rPr>
        <w:t>Thus</w:t>
      </w:r>
      <w:r w:rsidR="003965C5">
        <w:rPr>
          <w:color w:val="000000"/>
          <w:sz w:val="24"/>
          <w:szCs w:val="24"/>
        </w:rPr>
        <w:t>,</w:t>
      </w:r>
      <w:r w:rsidR="003965C5" w:rsidRPr="003965C5">
        <w:rPr>
          <w:color w:val="000000"/>
          <w:sz w:val="24"/>
          <w:szCs w:val="24"/>
        </w:rPr>
        <w:t xml:space="preserve"> w</w:t>
      </w:r>
      <w:r w:rsidR="0038231F">
        <w:rPr>
          <w:color w:val="000000"/>
          <w:sz w:val="24"/>
          <w:szCs w:val="24"/>
        </w:rPr>
        <w:t xml:space="preserve">e have </w:t>
      </w:r>
      <w:r w:rsidR="003965C5">
        <w:rPr>
          <w:color w:val="000000"/>
          <w:sz w:val="24"/>
          <w:szCs w:val="24"/>
        </w:rPr>
        <w:t>the</w:t>
      </w:r>
      <w:r w:rsidR="0038231F">
        <w:rPr>
          <w:color w:val="000000"/>
          <w:sz w:val="24"/>
          <w:szCs w:val="24"/>
        </w:rPr>
        <w:t xml:space="preserve"> time of birth from himself.</w:t>
      </w:r>
      <w:r w:rsidR="004C37D2">
        <w:rPr>
          <w:color w:val="000000"/>
          <w:sz w:val="24"/>
          <w:szCs w:val="24"/>
        </w:rPr>
        <w:t xml:space="preserve"> He inserted the charts of his </w:t>
      </w:r>
      <w:r w:rsidR="00D069D2">
        <w:rPr>
          <w:color w:val="000000"/>
          <w:sz w:val="24"/>
          <w:szCs w:val="24"/>
        </w:rPr>
        <w:t xml:space="preserve"> </w:t>
      </w:r>
      <w:r w:rsidR="004C37D2">
        <w:rPr>
          <w:color w:val="000000"/>
          <w:sz w:val="24"/>
          <w:szCs w:val="24"/>
        </w:rPr>
        <w:t>famous and not so famous friends</w:t>
      </w:r>
      <w:r w:rsidR="00E86FAB">
        <w:rPr>
          <w:color w:val="000000"/>
          <w:sz w:val="24"/>
          <w:szCs w:val="24"/>
        </w:rPr>
        <w:t>.</w:t>
      </w:r>
      <w:r w:rsidR="0038231F">
        <w:rPr>
          <w:color w:val="000000"/>
          <w:sz w:val="24"/>
          <w:szCs w:val="24"/>
        </w:rPr>
        <w:t xml:space="preserve"> </w:t>
      </w:r>
      <w:r w:rsidR="00215BFF">
        <w:rPr>
          <w:color w:val="000000"/>
          <w:sz w:val="24"/>
          <w:szCs w:val="24"/>
        </w:rPr>
        <w:t xml:space="preserve">He studied with Marc Edmund Jones. </w:t>
      </w:r>
      <w:r w:rsidR="00AB3178">
        <w:rPr>
          <w:color w:val="000000"/>
          <w:sz w:val="24"/>
          <w:szCs w:val="24"/>
        </w:rPr>
        <w:t>With his Scorpio Sun h</w:t>
      </w:r>
      <w:r w:rsidR="00CB42C8">
        <w:rPr>
          <w:color w:val="000000"/>
          <w:sz w:val="24"/>
          <w:szCs w:val="24"/>
        </w:rPr>
        <w:t>e was a born researcher. He kept a journal for every event no matter how trivial. Charles Jayne introduced him to the</w:t>
      </w:r>
      <w:r w:rsidR="00D069D2">
        <w:rPr>
          <w:color w:val="000000"/>
          <w:sz w:val="24"/>
          <w:szCs w:val="24"/>
        </w:rPr>
        <w:t xml:space="preserve"> vertex, the</w:t>
      </w:r>
      <w:r w:rsidR="00CB42C8">
        <w:rPr>
          <w:color w:val="000000"/>
          <w:sz w:val="24"/>
          <w:szCs w:val="24"/>
        </w:rPr>
        <w:t xml:space="preserve"> septile and the quintile, as well as prenatal and postnatal charts. </w:t>
      </w:r>
      <w:r w:rsidR="00EB43A2">
        <w:rPr>
          <w:color w:val="000000"/>
          <w:sz w:val="24"/>
          <w:szCs w:val="24"/>
        </w:rPr>
        <w:t>Young</w:t>
      </w:r>
      <w:r w:rsidR="00393B4B">
        <w:rPr>
          <w:color w:val="000000"/>
          <w:sz w:val="24"/>
          <w:szCs w:val="24"/>
        </w:rPr>
        <w:t xml:space="preserve"> considered Uranus and Mars as the most important planets in his chart.</w:t>
      </w:r>
      <w:r w:rsidR="0018655C">
        <w:rPr>
          <w:color w:val="000000"/>
          <w:sz w:val="24"/>
          <w:szCs w:val="24"/>
        </w:rPr>
        <w:t xml:space="preserve"> </w:t>
      </w:r>
      <w:r w:rsidR="004C37D2">
        <w:rPr>
          <w:color w:val="000000"/>
          <w:sz w:val="24"/>
          <w:szCs w:val="24"/>
        </w:rPr>
        <w:t>He was convinced that astrology was a valid science</w:t>
      </w:r>
      <w:r w:rsidR="00D069D2">
        <w:rPr>
          <w:color w:val="000000"/>
          <w:sz w:val="24"/>
          <w:szCs w:val="24"/>
        </w:rPr>
        <w:t>, which gave meaning to his life.</w:t>
      </w:r>
    </w:p>
    <w:p w:rsidR="00393B4B" w:rsidRDefault="00393B4B" w:rsidP="00C55B0D">
      <w:pPr>
        <w:ind w:firstLine="720"/>
        <w:jc w:val="both"/>
        <w:rPr>
          <w:color w:val="000000"/>
          <w:sz w:val="24"/>
          <w:szCs w:val="24"/>
        </w:rPr>
      </w:pPr>
      <w:r>
        <w:rPr>
          <w:color w:val="000000"/>
          <w:sz w:val="24"/>
          <w:szCs w:val="24"/>
        </w:rPr>
        <w:t xml:space="preserve">Uranus and Mars in the first house were a dynamic force that galvanized him into undertaking whatever activity his </w:t>
      </w:r>
      <w:r w:rsidR="00C13976">
        <w:rPr>
          <w:color w:val="000000"/>
          <w:sz w:val="24"/>
          <w:szCs w:val="24"/>
        </w:rPr>
        <w:t>dominant personality</w:t>
      </w:r>
      <w:r>
        <w:rPr>
          <w:color w:val="000000"/>
          <w:sz w:val="24"/>
          <w:szCs w:val="24"/>
        </w:rPr>
        <w:t xml:space="preserve"> deemed beneficial.  Uranus </w:t>
      </w:r>
      <w:r w:rsidR="00FC2FF4">
        <w:rPr>
          <w:color w:val="000000"/>
          <w:sz w:val="24"/>
          <w:szCs w:val="24"/>
        </w:rPr>
        <w:t>contributed to his being an iconoclastic genius.</w:t>
      </w:r>
      <w:r>
        <w:rPr>
          <w:color w:val="000000"/>
          <w:sz w:val="24"/>
          <w:szCs w:val="24"/>
        </w:rPr>
        <w:t xml:space="preserve"> He was</w:t>
      </w:r>
      <w:r w:rsidR="00FC2FF4">
        <w:rPr>
          <w:color w:val="000000"/>
          <w:sz w:val="24"/>
          <w:szCs w:val="24"/>
        </w:rPr>
        <w:t xml:space="preserve"> innovative,</w:t>
      </w:r>
      <w:r w:rsidR="0018655C">
        <w:rPr>
          <w:color w:val="000000"/>
          <w:sz w:val="24"/>
          <w:szCs w:val="24"/>
        </w:rPr>
        <w:t xml:space="preserve"> </w:t>
      </w:r>
      <w:r>
        <w:rPr>
          <w:color w:val="000000"/>
          <w:sz w:val="24"/>
          <w:szCs w:val="24"/>
        </w:rPr>
        <w:t>unconventional and unique</w:t>
      </w:r>
      <w:r w:rsidR="00FC2FF4">
        <w:rPr>
          <w:color w:val="000000"/>
          <w:sz w:val="24"/>
          <w:szCs w:val="24"/>
        </w:rPr>
        <w:t>ly perceptive</w:t>
      </w:r>
      <w:r>
        <w:rPr>
          <w:color w:val="000000"/>
          <w:sz w:val="24"/>
          <w:szCs w:val="24"/>
        </w:rPr>
        <w:t>. When he graduated from Princeton</w:t>
      </w:r>
      <w:r w:rsidR="00A006C0">
        <w:rPr>
          <w:color w:val="000000"/>
          <w:sz w:val="24"/>
          <w:szCs w:val="24"/>
        </w:rPr>
        <w:t xml:space="preserve"> in 1927</w:t>
      </w:r>
      <w:r>
        <w:rPr>
          <w:color w:val="000000"/>
          <w:sz w:val="24"/>
          <w:szCs w:val="24"/>
        </w:rPr>
        <w:t>, he</w:t>
      </w:r>
      <w:r w:rsidR="00CC71FC">
        <w:rPr>
          <w:color w:val="000000"/>
          <w:sz w:val="24"/>
          <w:szCs w:val="24"/>
        </w:rPr>
        <w:t xml:space="preserve"> </w:t>
      </w:r>
      <w:r w:rsidR="000C36FA">
        <w:rPr>
          <w:color w:val="000000"/>
          <w:sz w:val="24"/>
          <w:szCs w:val="24"/>
        </w:rPr>
        <w:t>desired</w:t>
      </w:r>
      <w:r w:rsidR="00CC71FC">
        <w:rPr>
          <w:color w:val="000000"/>
          <w:sz w:val="24"/>
          <w:szCs w:val="24"/>
        </w:rPr>
        <w:t xml:space="preserve"> to make a contribution to the field of philosophy, but since philosophers were a dime a dozen, he wanted to demonstrate mastery in some field </w:t>
      </w:r>
      <w:r w:rsidR="003F41D2">
        <w:rPr>
          <w:color w:val="000000"/>
          <w:sz w:val="24"/>
          <w:szCs w:val="24"/>
        </w:rPr>
        <w:t>t</w:t>
      </w:r>
      <w:r w:rsidR="000C36FA">
        <w:rPr>
          <w:color w:val="000000"/>
          <w:sz w:val="24"/>
          <w:szCs w:val="24"/>
        </w:rPr>
        <w:t>hat was</w:t>
      </w:r>
      <w:r>
        <w:rPr>
          <w:color w:val="000000"/>
          <w:sz w:val="24"/>
          <w:szCs w:val="24"/>
        </w:rPr>
        <w:t xml:space="preserve"> useful</w:t>
      </w:r>
      <w:r w:rsidR="00FC2FF4">
        <w:rPr>
          <w:color w:val="000000"/>
          <w:sz w:val="24"/>
          <w:szCs w:val="24"/>
        </w:rPr>
        <w:t xml:space="preserve">. </w:t>
      </w:r>
      <w:r w:rsidR="003532FF">
        <w:rPr>
          <w:color w:val="000000"/>
          <w:sz w:val="24"/>
          <w:szCs w:val="24"/>
        </w:rPr>
        <w:t>After visiting the patent offices h</w:t>
      </w:r>
      <w:r w:rsidR="00FC2FF4">
        <w:rPr>
          <w:color w:val="000000"/>
          <w:sz w:val="24"/>
          <w:szCs w:val="24"/>
        </w:rPr>
        <w:t xml:space="preserve">e chose to </w:t>
      </w:r>
      <w:r w:rsidR="00202BCC">
        <w:rPr>
          <w:color w:val="000000"/>
          <w:sz w:val="24"/>
          <w:szCs w:val="24"/>
        </w:rPr>
        <w:t>invent the</w:t>
      </w:r>
      <w:r w:rsidR="000C36FA">
        <w:rPr>
          <w:color w:val="000000"/>
          <w:sz w:val="24"/>
          <w:szCs w:val="24"/>
        </w:rPr>
        <w:t xml:space="preserve"> helicopter.</w:t>
      </w:r>
      <w:r w:rsidR="00C13976">
        <w:rPr>
          <w:color w:val="000000"/>
          <w:sz w:val="24"/>
          <w:szCs w:val="24"/>
        </w:rPr>
        <w:t xml:space="preserve"> Many had failed at that attempt.</w:t>
      </w:r>
      <w:r>
        <w:rPr>
          <w:color w:val="000000"/>
          <w:sz w:val="24"/>
          <w:szCs w:val="24"/>
        </w:rPr>
        <w:t xml:space="preserve"> Uranus was in Capricorn (practical</w:t>
      </w:r>
      <w:r w:rsidR="000E658D">
        <w:rPr>
          <w:color w:val="000000"/>
          <w:sz w:val="24"/>
          <w:szCs w:val="24"/>
        </w:rPr>
        <w:t>ity)</w:t>
      </w:r>
      <w:r>
        <w:rPr>
          <w:color w:val="000000"/>
          <w:sz w:val="24"/>
          <w:szCs w:val="24"/>
        </w:rPr>
        <w:t xml:space="preserve">.  Mars was exalted in Capricorn.  </w:t>
      </w:r>
      <w:r w:rsidR="00625A67">
        <w:rPr>
          <w:color w:val="000000"/>
          <w:sz w:val="24"/>
          <w:szCs w:val="24"/>
        </w:rPr>
        <w:t xml:space="preserve">It conjoined the equatorial ascendant. That made </w:t>
      </w:r>
      <w:r w:rsidR="00C13976">
        <w:rPr>
          <w:color w:val="000000"/>
          <w:sz w:val="24"/>
          <w:szCs w:val="24"/>
        </w:rPr>
        <w:t>Mars</w:t>
      </w:r>
      <w:r w:rsidR="00625A67">
        <w:rPr>
          <w:color w:val="000000"/>
          <w:sz w:val="24"/>
          <w:szCs w:val="24"/>
        </w:rPr>
        <w:t xml:space="preserve"> extra </w:t>
      </w:r>
      <w:r w:rsidR="003532FF">
        <w:rPr>
          <w:color w:val="000000"/>
          <w:sz w:val="24"/>
          <w:szCs w:val="24"/>
        </w:rPr>
        <w:t>influential</w:t>
      </w:r>
      <w:r w:rsidR="00625A67">
        <w:rPr>
          <w:color w:val="000000"/>
          <w:sz w:val="24"/>
          <w:szCs w:val="24"/>
        </w:rPr>
        <w:t xml:space="preserve">. (The equatorial ascendant is where the prime vertical conjoins the celestial equator) </w:t>
      </w:r>
      <w:r>
        <w:rPr>
          <w:color w:val="000000"/>
          <w:sz w:val="24"/>
          <w:szCs w:val="24"/>
        </w:rPr>
        <w:t>His dynamic</w:t>
      </w:r>
      <w:r w:rsidR="0018655C">
        <w:rPr>
          <w:color w:val="000000"/>
          <w:sz w:val="24"/>
          <w:szCs w:val="24"/>
        </w:rPr>
        <w:t>, focused</w:t>
      </w:r>
      <w:r>
        <w:rPr>
          <w:color w:val="000000"/>
          <w:sz w:val="24"/>
          <w:szCs w:val="24"/>
        </w:rPr>
        <w:t xml:space="preserve"> energy was constructively employed. He was persevering.  Failure after failure with the testing of his helicopter did not deter him. </w:t>
      </w:r>
      <w:r w:rsidR="00A006C0">
        <w:rPr>
          <w:color w:val="000000"/>
          <w:sz w:val="24"/>
          <w:szCs w:val="24"/>
        </w:rPr>
        <w:t>It took twelve years before he had a</w:t>
      </w:r>
      <w:r w:rsidR="00C753C6">
        <w:rPr>
          <w:color w:val="000000"/>
          <w:sz w:val="24"/>
          <w:szCs w:val="24"/>
        </w:rPr>
        <w:t xml:space="preserve"> trial model</w:t>
      </w:r>
      <w:r w:rsidR="00A006C0">
        <w:rPr>
          <w:color w:val="000000"/>
          <w:sz w:val="24"/>
          <w:szCs w:val="24"/>
        </w:rPr>
        <w:t xml:space="preserve"> he could present to aircraft companies.</w:t>
      </w:r>
      <w:r>
        <w:rPr>
          <w:color w:val="000000"/>
          <w:sz w:val="24"/>
          <w:szCs w:val="24"/>
        </w:rPr>
        <w:t xml:space="preserve"> </w:t>
      </w:r>
      <w:r w:rsidR="000C36FA">
        <w:rPr>
          <w:color w:val="000000"/>
          <w:sz w:val="24"/>
          <w:szCs w:val="24"/>
        </w:rPr>
        <w:t xml:space="preserve"> </w:t>
      </w:r>
      <w:r>
        <w:rPr>
          <w:color w:val="000000"/>
          <w:sz w:val="24"/>
          <w:szCs w:val="24"/>
        </w:rPr>
        <w:t>When his helicopter was a success</w:t>
      </w:r>
      <w:r w:rsidR="00662267">
        <w:rPr>
          <w:color w:val="000000"/>
          <w:sz w:val="24"/>
          <w:szCs w:val="24"/>
        </w:rPr>
        <w:t xml:space="preserve"> in 1946</w:t>
      </w:r>
      <w:r>
        <w:rPr>
          <w:color w:val="000000"/>
          <w:sz w:val="24"/>
          <w:szCs w:val="24"/>
        </w:rPr>
        <w:t>, he was off to his next challenge</w:t>
      </w:r>
      <w:r w:rsidR="00C753C6">
        <w:rPr>
          <w:color w:val="000000"/>
          <w:sz w:val="24"/>
          <w:szCs w:val="24"/>
        </w:rPr>
        <w:t>,</w:t>
      </w:r>
      <w:r>
        <w:rPr>
          <w:color w:val="000000"/>
          <w:sz w:val="24"/>
          <w:szCs w:val="24"/>
        </w:rPr>
        <w:t xml:space="preserve"> which was his real love: </w:t>
      </w:r>
      <w:r w:rsidR="00215BFF">
        <w:rPr>
          <w:color w:val="000000"/>
          <w:sz w:val="24"/>
          <w:szCs w:val="24"/>
        </w:rPr>
        <w:t xml:space="preserve">parapsychology, </w:t>
      </w:r>
      <w:r w:rsidR="005D2C02">
        <w:rPr>
          <w:color w:val="000000"/>
          <w:sz w:val="24"/>
          <w:szCs w:val="24"/>
        </w:rPr>
        <w:t>philosophy,</w:t>
      </w:r>
      <w:r w:rsidR="00D069D2">
        <w:rPr>
          <w:color w:val="000000"/>
          <w:sz w:val="24"/>
          <w:szCs w:val="24"/>
        </w:rPr>
        <w:t xml:space="preserve"> radionics,</w:t>
      </w:r>
      <w:r w:rsidR="005D2C02">
        <w:rPr>
          <w:color w:val="000000"/>
          <w:sz w:val="24"/>
          <w:szCs w:val="24"/>
        </w:rPr>
        <w:t xml:space="preserve"> </w:t>
      </w:r>
      <w:r w:rsidR="00D650A1">
        <w:rPr>
          <w:color w:val="000000"/>
          <w:sz w:val="24"/>
          <w:szCs w:val="24"/>
        </w:rPr>
        <w:t>psychometry,</w:t>
      </w:r>
      <w:r w:rsidR="005D2C02">
        <w:rPr>
          <w:color w:val="000000"/>
          <w:sz w:val="24"/>
          <w:szCs w:val="24"/>
        </w:rPr>
        <w:t xml:space="preserve"> etc</w:t>
      </w:r>
      <w:r>
        <w:rPr>
          <w:color w:val="000000"/>
          <w:sz w:val="24"/>
          <w:szCs w:val="24"/>
        </w:rPr>
        <w:t xml:space="preserve">.    </w:t>
      </w:r>
    </w:p>
    <w:p w:rsidR="009C04C9" w:rsidRDefault="00D16FCC" w:rsidP="00C55B0D">
      <w:pPr>
        <w:ind w:firstLine="720"/>
        <w:jc w:val="both"/>
        <w:rPr>
          <w:color w:val="000000"/>
          <w:sz w:val="24"/>
          <w:szCs w:val="24"/>
        </w:rPr>
      </w:pPr>
      <w:r>
        <w:rPr>
          <w:color w:val="000000"/>
          <w:sz w:val="24"/>
          <w:szCs w:val="24"/>
        </w:rPr>
        <w:t>He had Sagittarius rising</w:t>
      </w:r>
      <w:r w:rsidR="001743CD">
        <w:rPr>
          <w:color w:val="000000"/>
          <w:sz w:val="24"/>
          <w:szCs w:val="24"/>
        </w:rPr>
        <w:t xml:space="preserve">; the sign of philosophers, teachers, priests, mystics and esotericists. </w:t>
      </w:r>
      <w:r>
        <w:rPr>
          <w:color w:val="000000"/>
          <w:sz w:val="24"/>
          <w:szCs w:val="24"/>
        </w:rPr>
        <w:t>Jupiter</w:t>
      </w:r>
      <w:r w:rsidR="00393B4B">
        <w:rPr>
          <w:color w:val="000000"/>
          <w:sz w:val="24"/>
          <w:szCs w:val="24"/>
        </w:rPr>
        <w:t>,</w:t>
      </w:r>
      <w:r>
        <w:rPr>
          <w:color w:val="000000"/>
          <w:sz w:val="24"/>
          <w:szCs w:val="24"/>
        </w:rPr>
        <w:t xml:space="preserve"> its ruler</w:t>
      </w:r>
      <w:r w:rsidR="00393B4B">
        <w:rPr>
          <w:color w:val="000000"/>
          <w:sz w:val="24"/>
          <w:szCs w:val="24"/>
        </w:rPr>
        <w:t>,</w:t>
      </w:r>
      <w:r>
        <w:rPr>
          <w:color w:val="000000"/>
          <w:sz w:val="24"/>
          <w:szCs w:val="24"/>
        </w:rPr>
        <w:t xml:space="preserve"> was in Gemini, the sign of writers, lecturers</w:t>
      </w:r>
      <w:r w:rsidR="001743CD">
        <w:rPr>
          <w:color w:val="000000"/>
          <w:sz w:val="24"/>
          <w:szCs w:val="24"/>
        </w:rPr>
        <w:t>, stu</w:t>
      </w:r>
      <w:r w:rsidR="00F72597">
        <w:rPr>
          <w:color w:val="000000"/>
          <w:sz w:val="24"/>
          <w:szCs w:val="24"/>
        </w:rPr>
        <w:t>d</w:t>
      </w:r>
      <w:r w:rsidR="001743CD">
        <w:rPr>
          <w:color w:val="000000"/>
          <w:sz w:val="24"/>
          <w:szCs w:val="24"/>
        </w:rPr>
        <w:t>ents</w:t>
      </w:r>
      <w:r>
        <w:rPr>
          <w:color w:val="000000"/>
          <w:sz w:val="24"/>
          <w:szCs w:val="24"/>
        </w:rPr>
        <w:t xml:space="preserve"> and scientists. </w:t>
      </w:r>
    </w:p>
    <w:p w:rsidR="00C753C6" w:rsidRDefault="00D16FCC" w:rsidP="00C55B0D">
      <w:pPr>
        <w:ind w:firstLine="720"/>
        <w:jc w:val="both"/>
        <w:rPr>
          <w:color w:val="000000"/>
          <w:sz w:val="24"/>
          <w:szCs w:val="24"/>
        </w:rPr>
      </w:pPr>
      <w:r>
        <w:rPr>
          <w:color w:val="000000"/>
          <w:sz w:val="24"/>
          <w:szCs w:val="24"/>
        </w:rPr>
        <w:t xml:space="preserve">His strongest planet was Pluto on the descendant in Gemini.  It propelled </w:t>
      </w:r>
      <w:r w:rsidR="001743CD">
        <w:rPr>
          <w:color w:val="000000"/>
          <w:sz w:val="24"/>
          <w:szCs w:val="24"/>
        </w:rPr>
        <w:t xml:space="preserve">his penetrating </w:t>
      </w:r>
      <w:r w:rsidR="00393B4B">
        <w:rPr>
          <w:color w:val="000000"/>
          <w:sz w:val="24"/>
          <w:szCs w:val="24"/>
        </w:rPr>
        <w:t xml:space="preserve">and original </w:t>
      </w:r>
      <w:r w:rsidR="001743CD">
        <w:rPr>
          <w:color w:val="000000"/>
          <w:sz w:val="24"/>
          <w:szCs w:val="24"/>
        </w:rPr>
        <w:t>mind</w:t>
      </w:r>
      <w:r>
        <w:rPr>
          <w:color w:val="000000"/>
          <w:sz w:val="24"/>
          <w:szCs w:val="24"/>
        </w:rPr>
        <w:t xml:space="preserve"> to seek knowledge in every field: science, cosmology, astrology, </w:t>
      </w:r>
      <w:r w:rsidR="005525F8">
        <w:rPr>
          <w:color w:val="000000"/>
          <w:sz w:val="24"/>
          <w:szCs w:val="24"/>
        </w:rPr>
        <w:t>the paranormal</w:t>
      </w:r>
      <w:r>
        <w:rPr>
          <w:color w:val="000000"/>
          <w:sz w:val="24"/>
          <w:szCs w:val="24"/>
        </w:rPr>
        <w:t>, etc.</w:t>
      </w:r>
      <w:r w:rsidR="000E658D">
        <w:rPr>
          <w:color w:val="000000"/>
          <w:sz w:val="24"/>
          <w:szCs w:val="24"/>
        </w:rPr>
        <w:t xml:space="preserve"> The range of his thought was nothing less than astounding.</w:t>
      </w:r>
      <w:r>
        <w:rPr>
          <w:color w:val="000000"/>
          <w:sz w:val="24"/>
          <w:szCs w:val="24"/>
        </w:rPr>
        <w:t xml:space="preserve"> </w:t>
      </w:r>
      <w:r w:rsidR="007848FA">
        <w:rPr>
          <w:color w:val="000000"/>
          <w:sz w:val="24"/>
          <w:szCs w:val="24"/>
        </w:rPr>
        <w:t>He was</w:t>
      </w:r>
      <w:r w:rsidR="005525F8">
        <w:rPr>
          <w:color w:val="000000"/>
          <w:sz w:val="24"/>
          <w:szCs w:val="24"/>
        </w:rPr>
        <w:t xml:space="preserve"> sensitive,</w:t>
      </w:r>
      <w:r w:rsidR="007848FA">
        <w:rPr>
          <w:color w:val="000000"/>
          <w:sz w:val="24"/>
          <w:szCs w:val="24"/>
        </w:rPr>
        <w:t xml:space="preserve"> </w:t>
      </w:r>
      <w:r w:rsidR="003532FF">
        <w:rPr>
          <w:color w:val="000000"/>
          <w:sz w:val="24"/>
          <w:szCs w:val="24"/>
        </w:rPr>
        <w:t>witty, sincere</w:t>
      </w:r>
      <w:r w:rsidR="00D069D2">
        <w:rPr>
          <w:color w:val="000000"/>
          <w:sz w:val="24"/>
          <w:szCs w:val="24"/>
        </w:rPr>
        <w:t xml:space="preserve"> </w:t>
      </w:r>
      <w:r w:rsidR="007848FA">
        <w:rPr>
          <w:color w:val="000000"/>
          <w:sz w:val="24"/>
          <w:szCs w:val="24"/>
        </w:rPr>
        <w:t xml:space="preserve">and had a </w:t>
      </w:r>
      <w:r w:rsidR="003532FF">
        <w:rPr>
          <w:color w:val="000000"/>
          <w:sz w:val="24"/>
          <w:szCs w:val="24"/>
        </w:rPr>
        <w:t xml:space="preserve">delightful </w:t>
      </w:r>
      <w:r w:rsidR="007848FA">
        <w:rPr>
          <w:color w:val="000000"/>
          <w:sz w:val="24"/>
          <w:szCs w:val="24"/>
        </w:rPr>
        <w:t xml:space="preserve">sense of humor. </w:t>
      </w:r>
      <w:r w:rsidR="00D432D1">
        <w:rPr>
          <w:color w:val="000000"/>
          <w:sz w:val="24"/>
          <w:szCs w:val="24"/>
        </w:rPr>
        <w:t>He was uncompromising in his respect for Truth.</w:t>
      </w:r>
    </w:p>
    <w:p w:rsidR="00CA5AC5" w:rsidRDefault="00D16FCC" w:rsidP="00C55B0D">
      <w:pPr>
        <w:ind w:firstLine="720"/>
        <w:jc w:val="both"/>
        <w:rPr>
          <w:color w:val="000000"/>
          <w:sz w:val="24"/>
          <w:szCs w:val="24"/>
        </w:rPr>
      </w:pPr>
      <w:r>
        <w:rPr>
          <w:color w:val="000000"/>
          <w:sz w:val="24"/>
          <w:szCs w:val="24"/>
        </w:rPr>
        <w:t>With Venus</w:t>
      </w:r>
      <w:r w:rsidR="00402E54">
        <w:rPr>
          <w:color w:val="000000"/>
          <w:sz w:val="24"/>
          <w:szCs w:val="24"/>
        </w:rPr>
        <w:t xml:space="preserve"> strong,</w:t>
      </w:r>
      <w:r>
        <w:rPr>
          <w:color w:val="000000"/>
          <w:sz w:val="24"/>
          <w:szCs w:val="24"/>
        </w:rPr>
        <w:t xml:space="preserve"> conjoining the Midheaven</w:t>
      </w:r>
      <w:r w:rsidR="00402E54">
        <w:rPr>
          <w:color w:val="000000"/>
          <w:sz w:val="24"/>
          <w:szCs w:val="24"/>
        </w:rPr>
        <w:t>,</w:t>
      </w:r>
      <w:r>
        <w:rPr>
          <w:color w:val="000000"/>
          <w:sz w:val="24"/>
          <w:szCs w:val="24"/>
        </w:rPr>
        <w:t xml:space="preserve"> in its own sign of Libra, in the 9</w:t>
      </w:r>
      <w:r>
        <w:rPr>
          <w:color w:val="000000"/>
          <w:sz w:val="24"/>
          <w:szCs w:val="24"/>
          <w:vertAlign w:val="superscript"/>
        </w:rPr>
        <w:t>th</w:t>
      </w:r>
      <w:r>
        <w:rPr>
          <w:color w:val="000000"/>
          <w:sz w:val="24"/>
          <w:szCs w:val="24"/>
        </w:rPr>
        <w:t xml:space="preserve"> house, </w:t>
      </w:r>
      <w:r w:rsidR="00BC0C33">
        <w:rPr>
          <w:color w:val="000000"/>
          <w:sz w:val="24"/>
          <w:szCs w:val="24"/>
        </w:rPr>
        <w:t>his great love was philosophy. H</w:t>
      </w:r>
      <w:r>
        <w:rPr>
          <w:color w:val="000000"/>
          <w:sz w:val="24"/>
          <w:szCs w:val="24"/>
        </w:rPr>
        <w:t>e studied the transcendental sciences, yoga, Buddhism</w:t>
      </w:r>
      <w:r w:rsidR="005D2C02">
        <w:rPr>
          <w:color w:val="000000"/>
          <w:sz w:val="24"/>
          <w:szCs w:val="24"/>
        </w:rPr>
        <w:t>,</w:t>
      </w:r>
      <w:r w:rsidR="00332FC5">
        <w:rPr>
          <w:color w:val="000000"/>
          <w:sz w:val="24"/>
          <w:szCs w:val="24"/>
        </w:rPr>
        <w:t xml:space="preserve"> had an interest in</w:t>
      </w:r>
      <w:r>
        <w:rPr>
          <w:color w:val="000000"/>
          <w:sz w:val="24"/>
          <w:szCs w:val="24"/>
        </w:rPr>
        <w:t xml:space="preserve"> </w:t>
      </w:r>
      <w:r w:rsidR="00332FC5">
        <w:rPr>
          <w:color w:val="000000"/>
          <w:sz w:val="24"/>
          <w:szCs w:val="24"/>
        </w:rPr>
        <w:t>UFO’s</w:t>
      </w:r>
      <w:r w:rsidR="005D2C02">
        <w:rPr>
          <w:color w:val="000000"/>
          <w:sz w:val="24"/>
          <w:szCs w:val="24"/>
        </w:rPr>
        <w:t>, clairvoyants, and psychometrists</w:t>
      </w:r>
      <w:r>
        <w:rPr>
          <w:color w:val="000000"/>
          <w:sz w:val="24"/>
          <w:szCs w:val="24"/>
        </w:rPr>
        <w:t xml:space="preserve">. </w:t>
      </w:r>
      <w:r w:rsidR="00332FC5">
        <w:rPr>
          <w:color w:val="000000"/>
          <w:sz w:val="24"/>
          <w:szCs w:val="24"/>
        </w:rPr>
        <w:t>He was a poet and a painter, which he inherited from his parents.</w:t>
      </w:r>
      <w:r>
        <w:rPr>
          <w:color w:val="000000"/>
          <w:sz w:val="24"/>
          <w:szCs w:val="24"/>
        </w:rPr>
        <w:t xml:space="preserve"> </w:t>
      </w:r>
      <w:r w:rsidR="00417440">
        <w:rPr>
          <w:color w:val="000000"/>
          <w:sz w:val="24"/>
          <w:szCs w:val="24"/>
        </w:rPr>
        <w:t>Both his parents were artists</w:t>
      </w:r>
      <w:r w:rsidR="00D650A1">
        <w:rPr>
          <w:color w:val="000000"/>
          <w:sz w:val="24"/>
          <w:szCs w:val="24"/>
        </w:rPr>
        <w:t xml:space="preserve"> who met in Paris, France</w:t>
      </w:r>
      <w:r w:rsidR="00417440">
        <w:rPr>
          <w:color w:val="000000"/>
          <w:sz w:val="24"/>
          <w:szCs w:val="24"/>
        </w:rPr>
        <w:t>.</w:t>
      </w:r>
      <w:r>
        <w:rPr>
          <w:color w:val="000000"/>
          <w:sz w:val="24"/>
          <w:szCs w:val="24"/>
        </w:rPr>
        <w:t xml:space="preserve"> </w:t>
      </w:r>
      <w:r w:rsidR="00CA5AC5">
        <w:rPr>
          <w:color w:val="000000"/>
          <w:sz w:val="24"/>
          <w:szCs w:val="24"/>
        </w:rPr>
        <w:t>Venus (career) sextiled the ascendant (himself).</w:t>
      </w:r>
      <w:r w:rsidR="00497279">
        <w:rPr>
          <w:color w:val="000000"/>
          <w:sz w:val="24"/>
          <w:szCs w:val="24"/>
        </w:rPr>
        <w:t xml:space="preserve">  This signified that s</w:t>
      </w:r>
      <w:r w:rsidR="00CA5AC5">
        <w:rPr>
          <w:color w:val="000000"/>
          <w:sz w:val="24"/>
          <w:szCs w:val="24"/>
        </w:rPr>
        <w:t xml:space="preserve">uccess was assured. </w:t>
      </w:r>
      <w:r w:rsidR="00402E54">
        <w:rPr>
          <w:color w:val="000000"/>
          <w:sz w:val="24"/>
          <w:szCs w:val="24"/>
        </w:rPr>
        <w:t>Venus trined Pluto, ruler of the 11</w:t>
      </w:r>
      <w:r w:rsidR="00402E54" w:rsidRPr="00402E54">
        <w:rPr>
          <w:color w:val="000000"/>
          <w:sz w:val="24"/>
          <w:szCs w:val="24"/>
          <w:vertAlign w:val="superscript"/>
        </w:rPr>
        <w:t>th</w:t>
      </w:r>
      <w:r w:rsidR="00402E54">
        <w:rPr>
          <w:color w:val="000000"/>
          <w:sz w:val="24"/>
          <w:szCs w:val="24"/>
        </w:rPr>
        <w:t xml:space="preserve"> house (organizations). He </w:t>
      </w:r>
      <w:r w:rsidR="00BC0C33">
        <w:rPr>
          <w:color w:val="000000"/>
          <w:sz w:val="24"/>
          <w:szCs w:val="24"/>
        </w:rPr>
        <w:t>found the company to build his</w:t>
      </w:r>
      <w:r w:rsidR="00402E54">
        <w:rPr>
          <w:color w:val="000000"/>
          <w:sz w:val="24"/>
          <w:szCs w:val="24"/>
        </w:rPr>
        <w:t xml:space="preserve"> helicopter. </w:t>
      </w:r>
      <w:r w:rsidR="005525F8">
        <w:rPr>
          <w:color w:val="000000"/>
          <w:sz w:val="24"/>
          <w:szCs w:val="24"/>
        </w:rPr>
        <w:t>He discovered that he too</w:t>
      </w:r>
      <w:r w:rsidR="003F41D2">
        <w:rPr>
          <w:color w:val="000000"/>
          <w:sz w:val="24"/>
          <w:szCs w:val="24"/>
        </w:rPr>
        <w:t>,</w:t>
      </w:r>
      <w:r w:rsidR="005525F8">
        <w:rPr>
          <w:color w:val="000000"/>
          <w:sz w:val="24"/>
          <w:szCs w:val="24"/>
        </w:rPr>
        <w:t xml:space="preserve"> was psychic and intuitive. (Pluto)</w:t>
      </w:r>
    </w:p>
    <w:p w:rsidR="00FB1343" w:rsidRDefault="00737F6D" w:rsidP="00C55B0D">
      <w:pPr>
        <w:ind w:firstLine="720"/>
        <w:jc w:val="both"/>
        <w:rPr>
          <w:color w:val="000000"/>
          <w:sz w:val="24"/>
          <w:szCs w:val="24"/>
        </w:rPr>
      </w:pPr>
      <w:r>
        <w:rPr>
          <w:color w:val="000000"/>
          <w:sz w:val="24"/>
          <w:szCs w:val="24"/>
        </w:rPr>
        <w:t>He was not easy to deal with. Venus, as ruler of the 10</w:t>
      </w:r>
      <w:r w:rsidRPr="00737F6D">
        <w:rPr>
          <w:color w:val="000000"/>
          <w:sz w:val="24"/>
          <w:szCs w:val="24"/>
          <w:vertAlign w:val="superscript"/>
        </w:rPr>
        <w:t>th</w:t>
      </w:r>
      <w:r>
        <w:rPr>
          <w:color w:val="000000"/>
          <w:sz w:val="24"/>
          <w:szCs w:val="24"/>
        </w:rPr>
        <w:t xml:space="preserve"> house</w:t>
      </w:r>
      <w:r w:rsidR="000C1A0C">
        <w:rPr>
          <w:color w:val="000000"/>
          <w:sz w:val="24"/>
          <w:szCs w:val="24"/>
        </w:rPr>
        <w:t>,</w:t>
      </w:r>
      <w:r>
        <w:rPr>
          <w:color w:val="000000"/>
          <w:sz w:val="24"/>
          <w:szCs w:val="24"/>
        </w:rPr>
        <w:t xml:space="preserve"> was in a T square with </w:t>
      </w:r>
      <w:r w:rsidR="0018655C">
        <w:rPr>
          <w:color w:val="000000"/>
          <w:sz w:val="24"/>
          <w:szCs w:val="24"/>
        </w:rPr>
        <w:t>exalted Neptune</w:t>
      </w:r>
      <w:r>
        <w:rPr>
          <w:color w:val="000000"/>
          <w:sz w:val="24"/>
          <w:szCs w:val="24"/>
        </w:rPr>
        <w:t xml:space="preserve"> and </w:t>
      </w:r>
      <w:r w:rsidR="0018655C">
        <w:rPr>
          <w:color w:val="000000"/>
          <w:sz w:val="24"/>
          <w:szCs w:val="24"/>
        </w:rPr>
        <w:t>exalted</w:t>
      </w:r>
      <w:r>
        <w:rPr>
          <w:color w:val="000000"/>
          <w:sz w:val="24"/>
          <w:szCs w:val="24"/>
        </w:rPr>
        <w:t xml:space="preserve"> Mars. He </w:t>
      </w:r>
      <w:r w:rsidR="000C36FA">
        <w:rPr>
          <w:color w:val="000000"/>
          <w:sz w:val="24"/>
          <w:szCs w:val="24"/>
        </w:rPr>
        <w:t>was self-</w:t>
      </w:r>
      <w:r>
        <w:rPr>
          <w:color w:val="000000"/>
          <w:sz w:val="24"/>
          <w:szCs w:val="24"/>
        </w:rPr>
        <w:t>will</w:t>
      </w:r>
      <w:r w:rsidR="000C36FA">
        <w:rPr>
          <w:color w:val="000000"/>
          <w:sz w:val="24"/>
          <w:szCs w:val="24"/>
        </w:rPr>
        <w:t>ed</w:t>
      </w:r>
      <w:r>
        <w:rPr>
          <w:color w:val="000000"/>
          <w:sz w:val="24"/>
          <w:szCs w:val="24"/>
        </w:rPr>
        <w:t xml:space="preserve"> and knew what he wanted. In addition his Sun was in Scorpio in the 10</w:t>
      </w:r>
      <w:r w:rsidRPr="00737F6D">
        <w:rPr>
          <w:color w:val="000000"/>
          <w:sz w:val="24"/>
          <w:szCs w:val="24"/>
          <w:vertAlign w:val="superscript"/>
        </w:rPr>
        <w:t>th</w:t>
      </w:r>
      <w:r>
        <w:rPr>
          <w:color w:val="000000"/>
          <w:sz w:val="24"/>
          <w:szCs w:val="24"/>
        </w:rPr>
        <w:t xml:space="preserve"> house of authority</w:t>
      </w:r>
      <w:r w:rsidR="004564FC">
        <w:rPr>
          <w:color w:val="000000"/>
          <w:sz w:val="24"/>
          <w:szCs w:val="24"/>
        </w:rPr>
        <w:t>. Scorpio is</w:t>
      </w:r>
      <w:r>
        <w:rPr>
          <w:color w:val="000000"/>
          <w:sz w:val="24"/>
          <w:szCs w:val="24"/>
        </w:rPr>
        <w:t xml:space="preserve"> ruled by Pluto and Mars.  </w:t>
      </w:r>
      <w:r w:rsidR="00AA4184">
        <w:rPr>
          <w:color w:val="000000"/>
          <w:sz w:val="24"/>
          <w:szCs w:val="24"/>
        </w:rPr>
        <w:t>He had</w:t>
      </w:r>
      <w:r w:rsidR="00641DCA">
        <w:rPr>
          <w:color w:val="000000"/>
          <w:sz w:val="24"/>
          <w:szCs w:val="24"/>
        </w:rPr>
        <w:t xml:space="preserve"> </w:t>
      </w:r>
      <w:r w:rsidR="00641DCA">
        <w:rPr>
          <w:color w:val="000000"/>
          <w:sz w:val="24"/>
          <w:szCs w:val="24"/>
        </w:rPr>
        <w:lastRenderedPageBreak/>
        <w:t xml:space="preserve">to be in </w:t>
      </w:r>
      <w:r w:rsidR="00FD36C1">
        <w:rPr>
          <w:color w:val="000000"/>
          <w:sz w:val="24"/>
          <w:szCs w:val="24"/>
        </w:rPr>
        <w:t xml:space="preserve">total </w:t>
      </w:r>
      <w:r w:rsidR="00641DCA">
        <w:rPr>
          <w:color w:val="000000"/>
          <w:sz w:val="24"/>
          <w:szCs w:val="24"/>
        </w:rPr>
        <w:t xml:space="preserve">charge of his invention.  When drawings were being made of the helicopter, he insisted that </w:t>
      </w:r>
      <w:r w:rsidR="00FD36C1">
        <w:rPr>
          <w:color w:val="000000"/>
          <w:sz w:val="24"/>
          <w:szCs w:val="24"/>
        </w:rPr>
        <w:t xml:space="preserve">they be drafted </w:t>
      </w:r>
      <w:r w:rsidR="00C753C6">
        <w:rPr>
          <w:color w:val="000000"/>
          <w:sz w:val="24"/>
          <w:szCs w:val="24"/>
        </w:rPr>
        <w:t xml:space="preserve">only </w:t>
      </w:r>
      <w:r w:rsidR="00FD36C1">
        <w:rPr>
          <w:color w:val="000000"/>
          <w:sz w:val="24"/>
          <w:szCs w:val="24"/>
        </w:rPr>
        <w:t>after the helicopter was completely functioning. He was self-confident, generous and loyal to his friends</w:t>
      </w:r>
      <w:r w:rsidR="00F72597">
        <w:rPr>
          <w:color w:val="000000"/>
          <w:sz w:val="24"/>
          <w:szCs w:val="24"/>
        </w:rPr>
        <w:t>,</w:t>
      </w:r>
      <w:r w:rsidR="004564FC">
        <w:rPr>
          <w:color w:val="000000"/>
          <w:sz w:val="24"/>
          <w:szCs w:val="24"/>
        </w:rPr>
        <w:t xml:space="preserve"> co-</w:t>
      </w:r>
      <w:r w:rsidR="00FD36C1">
        <w:rPr>
          <w:color w:val="000000"/>
          <w:sz w:val="24"/>
          <w:szCs w:val="24"/>
        </w:rPr>
        <w:t>workers</w:t>
      </w:r>
      <w:r w:rsidR="00F72597">
        <w:rPr>
          <w:color w:val="000000"/>
          <w:sz w:val="24"/>
          <w:szCs w:val="24"/>
        </w:rPr>
        <w:t xml:space="preserve"> and to Larry Bell, the owner of</w:t>
      </w:r>
      <w:r w:rsidR="00151001">
        <w:rPr>
          <w:color w:val="000000"/>
          <w:sz w:val="24"/>
          <w:szCs w:val="24"/>
        </w:rPr>
        <w:t xml:space="preserve"> Bell Aircraft Company, </w:t>
      </w:r>
      <w:r w:rsidR="00CE4C50">
        <w:rPr>
          <w:color w:val="000000"/>
          <w:sz w:val="24"/>
          <w:szCs w:val="24"/>
        </w:rPr>
        <w:t xml:space="preserve">the </w:t>
      </w:r>
      <w:r w:rsidR="00F72597">
        <w:rPr>
          <w:color w:val="000000"/>
          <w:sz w:val="24"/>
          <w:szCs w:val="24"/>
        </w:rPr>
        <w:t>build</w:t>
      </w:r>
      <w:r w:rsidR="00CE4C50">
        <w:rPr>
          <w:color w:val="000000"/>
          <w:sz w:val="24"/>
          <w:szCs w:val="24"/>
        </w:rPr>
        <w:t>er of</w:t>
      </w:r>
      <w:r w:rsidR="00F72597">
        <w:rPr>
          <w:color w:val="000000"/>
          <w:sz w:val="24"/>
          <w:szCs w:val="24"/>
        </w:rPr>
        <w:t xml:space="preserve"> the </w:t>
      </w:r>
      <w:r w:rsidR="00C13976">
        <w:rPr>
          <w:color w:val="000000"/>
          <w:sz w:val="24"/>
          <w:szCs w:val="24"/>
        </w:rPr>
        <w:t xml:space="preserve">first </w:t>
      </w:r>
      <w:r w:rsidR="00CE4C50">
        <w:rPr>
          <w:color w:val="000000"/>
          <w:sz w:val="24"/>
          <w:szCs w:val="24"/>
        </w:rPr>
        <w:t xml:space="preserve">full-scale </w:t>
      </w:r>
      <w:r w:rsidR="00151001">
        <w:rPr>
          <w:color w:val="000000"/>
          <w:sz w:val="24"/>
          <w:szCs w:val="24"/>
        </w:rPr>
        <w:t xml:space="preserve">prototype </w:t>
      </w:r>
      <w:r w:rsidR="00F72597">
        <w:rPr>
          <w:color w:val="000000"/>
          <w:sz w:val="24"/>
          <w:szCs w:val="24"/>
        </w:rPr>
        <w:t>helicopter.</w:t>
      </w:r>
      <w:r w:rsidR="00DE3B85">
        <w:rPr>
          <w:color w:val="000000"/>
          <w:sz w:val="24"/>
          <w:szCs w:val="24"/>
        </w:rPr>
        <w:t xml:space="preserve"> </w:t>
      </w:r>
    </w:p>
    <w:p w:rsidR="00D16FCC" w:rsidRDefault="00AA4184" w:rsidP="00C55B0D">
      <w:pPr>
        <w:ind w:firstLine="720"/>
        <w:jc w:val="both"/>
        <w:rPr>
          <w:color w:val="000000"/>
          <w:sz w:val="24"/>
          <w:szCs w:val="24"/>
        </w:rPr>
      </w:pPr>
      <w:r>
        <w:rPr>
          <w:color w:val="000000"/>
          <w:sz w:val="24"/>
          <w:szCs w:val="24"/>
        </w:rPr>
        <w:t xml:space="preserve">He was impatient </w:t>
      </w:r>
      <w:r w:rsidR="007C15CF">
        <w:rPr>
          <w:color w:val="000000"/>
          <w:sz w:val="24"/>
          <w:szCs w:val="24"/>
        </w:rPr>
        <w:t xml:space="preserve">(Mars) </w:t>
      </w:r>
      <w:r>
        <w:rPr>
          <w:color w:val="000000"/>
          <w:sz w:val="24"/>
          <w:szCs w:val="24"/>
        </w:rPr>
        <w:t>with stupidity</w:t>
      </w:r>
      <w:r w:rsidR="005D2C02">
        <w:rPr>
          <w:color w:val="000000"/>
          <w:sz w:val="24"/>
          <w:szCs w:val="24"/>
        </w:rPr>
        <w:t xml:space="preserve"> and with scien</w:t>
      </w:r>
      <w:r w:rsidR="005525F8">
        <w:rPr>
          <w:color w:val="000000"/>
          <w:sz w:val="24"/>
          <w:szCs w:val="24"/>
        </w:rPr>
        <w:t>ce</w:t>
      </w:r>
      <w:r w:rsidR="005D2C02">
        <w:rPr>
          <w:color w:val="000000"/>
          <w:sz w:val="24"/>
          <w:szCs w:val="24"/>
        </w:rPr>
        <w:t xml:space="preserve"> rejecting consciousness as a necessary part of the </w:t>
      </w:r>
      <w:r w:rsidR="005525F8">
        <w:rPr>
          <w:color w:val="000000"/>
          <w:sz w:val="24"/>
          <w:szCs w:val="24"/>
        </w:rPr>
        <w:t>‘</w:t>
      </w:r>
      <w:r w:rsidR="005D2C02">
        <w:rPr>
          <w:color w:val="000000"/>
          <w:sz w:val="24"/>
          <w:szCs w:val="24"/>
        </w:rPr>
        <w:t>whole</w:t>
      </w:r>
      <w:r>
        <w:rPr>
          <w:color w:val="000000"/>
          <w:sz w:val="24"/>
          <w:szCs w:val="24"/>
        </w:rPr>
        <w:t>.</w:t>
      </w:r>
      <w:r w:rsidR="005525F8">
        <w:rPr>
          <w:color w:val="000000"/>
          <w:sz w:val="24"/>
          <w:szCs w:val="24"/>
        </w:rPr>
        <w:t>’</w:t>
      </w:r>
      <w:r>
        <w:rPr>
          <w:color w:val="000000"/>
          <w:sz w:val="24"/>
          <w:szCs w:val="24"/>
        </w:rPr>
        <w:t xml:space="preserve"> Mars</w:t>
      </w:r>
      <w:r w:rsidR="007C15CF">
        <w:rPr>
          <w:color w:val="000000"/>
          <w:sz w:val="24"/>
          <w:szCs w:val="24"/>
        </w:rPr>
        <w:t xml:space="preserve"> </w:t>
      </w:r>
      <w:r>
        <w:rPr>
          <w:color w:val="000000"/>
          <w:sz w:val="24"/>
          <w:szCs w:val="24"/>
        </w:rPr>
        <w:t>sesquisquared Jupiter</w:t>
      </w:r>
      <w:r w:rsidR="007C15CF">
        <w:rPr>
          <w:color w:val="000000"/>
          <w:sz w:val="24"/>
          <w:szCs w:val="24"/>
        </w:rPr>
        <w:t xml:space="preserve"> (beliefs)</w:t>
      </w:r>
      <w:r>
        <w:rPr>
          <w:color w:val="000000"/>
          <w:sz w:val="24"/>
          <w:szCs w:val="24"/>
        </w:rPr>
        <w:t xml:space="preserve"> in the 6</w:t>
      </w:r>
      <w:r w:rsidRPr="00AA4184">
        <w:rPr>
          <w:color w:val="000000"/>
          <w:sz w:val="24"/>
          <w:szCs w:val="24"/>
          <w:vertAlign w:val="superscript"/>
        </w:rPr>
        <w:t>th</w:t>
      </w:r>
      <w:r>
        <w:rPr>
          <w:color w:val="000000"/>
          <w:sz w:val="24"/>
          <w:szCs w:val="24"/>
        </w:rPr>
        <w:t xml:space="preserve"> house of health.  </w:t>
      </w:r>
      <w:r w:rsidR="00020192">
        <w:rPr>
          <w:color w:val="000000"/>
          <w:sz w:val="24"/>
          <w:szCs w:val="24"/>
        </w:rPr>
        <w:t>He had health problems now and then</w:t>
      </w:r>
      <w:r w:rsidR="00F0731D">
        <w:rPr>
          <w:color w:val="000000"/>
          <w:sz w:val="24"/>
          <w:szCs w:val="24"/>
        </w:rPr>
        <w:t>.</w:t>
      </w:r>
      <w:r w:rsidR="007848FA">
        <w:rPr>
          <w:color w:val="000000"/>
          <w:sz w:val="24"/>
          <w:szCs w:val="24"/>
        </w:rPr>
        <w:t xml:space="preserve"> He passed</w:t>
      </w:r>
      <w:r w:rsidR="000C1A0C">
        <w:rPr>
          <w:color w:val="000000"/>
          <w:sz w:val="24"/>
          <w:szCs w:val="24"/>
        </w:rPr>
        <w:t xml:space="preserve"> away on</w:t>
      </w:r>
      <w:r w:rsidR="007848FA">
        <w:rPr>
          <w:color w:val="000000"/>
          <w:sz w:val="24"/>
          <w:szCs w:val="24"/>
        </w:rPr>
        <w:t xml:space="preserve"> 5/30/95</w:t>
      </w:r>
      <w:r w:rsidR="00020192">
        <w:rPr>
          <w:color w:val="000000"/>
          <w:sz w:val="24"/>
          <w:szCs w:val="24"/>
        </w:rPr>
        <w:t xml:space="preserve"> as a result of cancer</w:t>
      </w:r>
      <w:r w:rsidR="005D2C02">
        <w:rPr>
          <w:color w:val="000000"/>
          <w:sz w:val="24"/>
          <w:szCs w:val="24"/>
        </w:rPr>
        <w:t>.</w:t>
      </w:r>
      <w:r w:rsidR="00BC3A7E">
        <w:rPr>
          <w:color w:val="000000"/>
          <w:sz w:val="24"/>
          <w:szCs w:val="24"/>
        </w:rPr>
        <w:t xml:space="preserve"> </w:t>
      </w:r>
    </w:p>
    <w:p w:rsidR="00785CEC" w:rsidRDefault="00625A67" w:rsidP="00C55B0D">
      <w:pPr>
        <w:ind w:firstLine="720"/>
        <w:jc w:val="both"/>
        <w:rPr>
          <w:color w:val="000000"/>
          <w:sz w:val="24"/>
          <w:szCs w:val="24"/>
        </w:rPr>
      </w:pPr>
      <w:r>
        <w:rPr>
          <w:color w:val="000000"/>
          <w:sz w:val="24"/>
          <w:szCs w:val="24"/>
        </w:rPr>
        <w:t>Uranus and Mars in Capricorn are disposited by Saturn</w:t>
      </w:r>
      <w:r w:rsidR="00533FFE">
        <w:rPr>
          <w:color w:val="000000"/>
          <w:sz w:val="24"/>
          <w:szCs w:val="24"/>
        </w:rPr>
        <w:t>,</w:t>
      </w:r>
      <w:r>
        <w:rPr>
          <w:color w:val="000000"/>
          <w:sz w:val="24"/>
          <w:szCs w:val="24"/>
        </w:rPr>
        <w:t xml:space="preserve"> the ruler of Capricorn. </w:t>
      </w:r>
      <w:r w:rsidR="002D4244">
        <w:rPr>
          <w:color w:val="000000"/>
          <w:sz w:val="24"/>
          <w:szCs w:val="24"/>
        </w:rPr>
        <w:t>Saturn</w:t>
      </w:r>
      <w:r w:rsidR="00533FFE">
        <w:rPr>
          <w:color w:val="000000"/>
          <w:sz w:val="24"/>
          <w:szCs w:val="24"/>
        </w:rPr>
        <w:t xml:space="preserve"> </w:t>
      </w:r>
      <w:r w:rsidR="00785CEC">
        <w:rPr>
          <w:color w:val="000000"/>
          <w:sz w:val="24"/>
          <w:szCs w:val="24"/>
        </w:rPr>
        <w:t>conjoin</w:t>
      </w:r>
      <w:r w:rsidR="00C753C6">
        <w:rPr>
          <w:color w:val="000000"/>
          <w:sz w:val="24"/>
          <w:szCs w:val="24"/>
        </w:rPr>
        <w:t>s</w:t>
      </w:r>
      <w:r w:rsidR="00785CEC">
        <w:rPr>
          <w:color w:val="000000"/>
          <w:sz w:val="24"/>
          <w:szCs w:val="24"/>
        </w:rPr>
        <w:t xml:space="preserve"> the So</w:t>
      </w:r>
      <w:r w:rsidR="0083403A">
        <w:rPr>
          <w:color w:val="000000"/>
          <w:sz w:val="24"/>
          <w:szCs w:val="24"/>
        </w:rPr>
        <w:t>.</w:t>
      </w:r>
      <w:r w:rsidR="00785CEC">
        <w:rPr>
          <w:color w:val="000000"/>
          <w:sz w:val="24"/>
          <w:szCs w:val="24"/>
        </w:rPr>
        <w:t xml:space="preserve"> Node</w:t>
      </w:r>
      <w:r w:rsidR="00B95E98">
        <w:rPr>
          <w:color w:val="000000"/>
          <w:sz w:val="24"/>
          <w:szCs w:val="24"/>
        </w:rPr>
        <w:t xml:space="preserve"> of the Moon</w:t>
      </w:r>
      <w:r w:rsidR="00C753C6">
        <w:rPr>
          <w:color w:val="000000"/>
          <w:sz w:val="24"/>
          <w:szCs w:val="24"/>
        </w:rPr>
        <w:t xml:space="preserve">. This </w:t>
      </w:r>
      <w:r w:rsidR="000C1A0C">
        <w:rPr>
          <w:color w:val="000000"/>
          <w:sz w:val="24"/>
          <w:szCs w:val="24"/>
        </w:rPr>
        <w:t xml:space="preserve">emphasized </w:t>
      </w:r>
      <w:r w:rsidR="00C753C6">
        <w:rPr>
          <w:color w:val="000000"/>
          <w:sz w:val="24"/>
          <w:szCs w:val="24"/>
        </w:rPr>
        <w:t>the potency</w:t>
      </w:r>
      <w:r w:rsidR="00785CEC">
        <w:rPr>
          <w:color w:val="000000"/>
          <w:sz w:val="24"/>
          <w:szCs w:val="24"/>
        </w:rPr>
        <w:t xml:space="preserve"> </w:t>
      </w:r>
      <w:r w:rsidR="00C753C6">
        <w:rPr>
          <w:color w:val="000000"/>
          <w:sz w:val="24"/>
          <w:szCs w:val="24"/>
        </w:rPr>
        <w:t xml:space="preserve">of </w:t>
      </w:r>
      <w:r w:rsidR="00785CEC">
        <w:rPr>
          <w:color w:val="000000"/>
          <w:sz w:val="24"/>
          <w:szCs w:val="24"/>
        </w:rPr>
        <w:t>Saturn</w:t>
      </w:r>
      <w:r w:rsidR="0083403A">
        <w:rPr>
          <w:color w:val="000000"/>
          <w:sz w:val="24"/>
          <w:szCs w:val="24"/>
        </w:rPr>
        <w:t>. It conferred a focused, orderly, organized mind and</w:t>
      </w:r>
      <w:r w:rsidR="000C1A0C">
        <w:rPr>
          <w:color w:val="000000"/>
          <w:sz w:val="24"/>
          <w:szCs w:val="24"/>
        </w:rPr>
        <w:t xml:space="preserve"> </w:t>
      </w:r>
      <w:r w:rsidR="00533FFE">
        <w:rPr>
          <w:color w:val="000000"/>
          <w:sz w:val="24"/>
          <w:szCs w:val="24"/>
        </w:rPr>
        <w:t xml:space="preserve">ambition to be successful in </w:t>
      </w:r>
      <w:r w:rsidR="003B4631">
        <w:rPr>
          <w:color w:val="000000"/>
          <w:sz w:val="24"/>
          <w:szCs w:val="24"/>
        </w:rPr>
        <w:t>every undertaking</w:t>
      </w:r>
      <w:r w:rsidR="00785CEC">
        <w:rPr>
          <w:color w:val="000000"/>
          <w:sz w:val="24"/>
          <w:szCs w:val="24"/>
        </w:rPr>
        <w:t>.</w:t>
      </w:r>
      <w:r w:rsidR="00533FFE">
        <w:rPr>
          <w:color w:val="000000"/>
          <w:sz w:val="24"/>
          <w:szCs w:val="24"/>
        </w:rPr>
        <w:t xml:space="preserve"> </w:t>
      </w:r>
      <w:r w:rsidR="00C2027F">
        <w:rPr>
          <w:color w:val="000000"/>
          <w:sz w:val="24"/>
          <w:szCs w:val="24"/>
        </w:rPr>
        <w:t>He was financially independent. (</w:t>
      </w:r>
      <w:r w:rsidR="002D4244">
        <w:rPr>
          <w:color w:val="000000"/>
          <w:sz w:val="24"/>
          <w:szCs w:val="24"/>
        </w:rPr>
        <w:t xml:space="preserve">Pluto trines </w:t>
      </w:r>
      <w:r w:rsidR="00151001">
        <w:rPr>
          <w:color w:val="000000"/>
          <w:sz w:val="24"/>
          <w:szCs w:val="24"/>
        </w:rPr>
        <w:t>Saturn in the 2</w:t>
      </w:r>
      <w:r w:rsidR="00151001" w:rsidRPr="00151001">
        <w:rPr>
          <w:color w:val="000000"/>
          <w:sz w:val="24"/>
          <w:szCs w:val="24"/>
          <w:vertAlign w:val="superscript"/>
        </w:rPr>
        <w:t>nd</w:t>
      </w:r>
      <w:r w:rsidR="00151001">
        <w:rPr>
          <w:color w:val="000000"/>
          <w:sz w:val="24"/>
          <w:szCs w:val="24"/>
        </w:rPr>
        <w:t xml:space="preserve"> house</w:t>
      </w:r>
      <w:r w:rsidR="002D4244">
        <w:rPr>
          <w:color w:val="000000"/>
          <w:sz w:val="24"/>
          <w:szCs w:val="24"/>
        </w:rPr>
        <w:t xml:space="preserve"> of money</w:t>
      </w:r>
      <w:r w:rsidR="00C2027F">
        <w:rPr>
          <w:color w:val="000000"/>
          <w:sz w:val="24"/>
          <w:szCs w:val="24"/>
        </w:rPr>
        <w:t>)</w:t>
      </w:r>
      <w:r w:rsidR="002D4244">
        <w:rPr>
          <w:color w:val="000000"/>
          <w:sz w:val="24"/>
          <w:szCs w:val="24"/>
        </w:rPr>
        <w:t xml:space="preserve">. </w:t>
      </w:r>
      <w:r>
        <w:rPr>
          <w:color w:val="000000"/>
          <w:sz w:val="24"/>
          <w:szCs w:val="24"/>
        </w:rPr>
        <w:t xml:space="preserve"> </w:t>
      </w:r>
      <w:r w:rsidR="00B95E98">
        <w:rPr>
          <w:color w:val="000000"/>
          <w:sz w:val="24"/>
          <w:szCs w:val="24"/>
        </w:rPr>
        <w:t xml:space="preserve">Saturn in Aquarius contributed to his interest in new technologies, science and parapsychology. </w:t>
      </w:r>
      <w:r>
        <w:rPr>
          <w:color w:val="000000"/>
          <w:sz w:val="24"/>
          <w:szCs w:val="24"/>
        </w:rPr>
        <w:t>He was people oriented</w:t>
      </w:r>
      <w:r w:rsidR="00785CEC">
        <w:rPr>
          <w:color w:val="000000"/>
          <w:sz w:val="24"/>
          <w:szCs w:val="24"/>
        </w:rPr>
        <w:t>, friendly,</w:t>
      </w:r>
      <w:r w:rsidR="003B4631">
        <w:rPr>
          <w:color w:val="000000"/>
          <w:sz w:val="24"/>
          <w:szCs w:val="24"/>
        </w:rPr>
        <w:t xml:space="preserve"> </w:t>
      </w:r>
      <w:r w:rsidR="00785CEC">
        <w:rPr>
          <w:color w:val="000000"/>
          <w:sz w:val="24"/>
          <w:szCs w:val="24"/>
        </w:rPr>
        <w:t>humanitarian and progressive in his views</w:t>
      </w:r>
      <w:r>
        <w:rPr>
          <w:color w:val="000000"/>
          <w:sz w:val="24"/>
          <w:szCs w:val="24"/>
        </w:rPr>
        <w:t>.</w:t>
      </w:r>
      <w:r w:rsidR="00B95E98">
        <w:rPr>
          <w:color w:val="000000"/>
          <w:sz w:val="24"/>
          <w:szCs w:val="24"/>
        </w:rPr>
        <w:t xml:space="preserve"> </w:t>
      </w:r>
      <w:r w:rsidR="00785CEC">
        <w:rPr>
          <w:color w:val="000000"/>
          <w:sz w:val="24"/>
          <w:szCs w:val="24"/>
        </w:rPr>
        <w:t xml:space="preserve"> </w:t>
      </w:r>
      <w:r w:rsidR="00151001">
        <w:rPr>
          <w:color w:val="000000"/>
          <w:sz w:val="24"/>
          <w:szCs w:val="24"/>
        </w:rPr>
        <w:t xml:space="preserve">He gave </w:t>
      </w:r>
      <w:r w:rsidR="005D2C48">
        <w:rPr>
          <w:color w:val="000000"/>
          <w:sz w:val="24"/>
          <w:szCs w:val="24"/>
        </w:rPr>
        <w:t xml:space="preserve">freely </w:t>
      </w:r>
      <w:r w:rsidR="00151001">
        <w:rPr>
          <w:color w:val="000000"/>
          <w:sz w:val="24"/>
          <w:szCs w:val="24"/>
        </w:rPr>
        <w:t>of himself</w:t>
      </w:r>
      <w:r w:rsidR="005D2C48">
        <w:rPr>
          <w:color w:val="000000"/>
          <w:sz w:val="24"/>
          <w:szCs w:val="24"/>
        </w:rPr>
        <w:t xml:space="preserve"> and of his ideas to all who requested it.  </w:t>
      </w:r>
      <w:r w:rsidR="00785CEC">
        <w:rPr>
          <w:color w:val="000000"/>
          <w:sz w:val="24"/>
          <w:szCs w:val="24"/>
        </w:rPr>
        <w:t>His interest in science diminished</w:t>
      </w:r>
      <w:r w:rsidR="00FB1343">
        <w:rPr>
          <w:color w:val="000000"/>
          <w:sz w:val="24"/>
          <w:szCs w:val="24"/>
        </w:rPr>
        <w:t>,</w:t>
      </w:r>
      <w:r w:rsidR="00785CEC">
        <w:rPr>
          <w:color w:val="000000"/>
          <w:sz w:val="24"/>
          <w:szCs w:val="24"/>
        </w:rPr>
        <w:t xml:space="preserve"> when scientists were building the atomic bomb.  He believed that wars were no solution to problems. </w:t>
      </w:r>
    </w:p>
    <w:p w:rsidR="00625A67" w:rsidRDefault="00785CEC" w:rsidP="00C55B0D">
      <w:pPr>
        <w:ind w:firstLine="720"/>
        <w:jc w:val="both"/>
        <w:rPr>
          <w:color w:val="000000"/>
          <w:sz w:val="24"/>
          <w:szCs w:val="24"/>
        </w:rPr>
      </w:pPr>
      <w:r>
        <w:rPr>
          <w:color w:val="000000"/>
          <w:sz w:val="24"/>
          <w:szCs w:val="24"/>
        </w:rPr>
        <w:t xml:space="preserve">His Moon in </w:t>
      </w:r>
      <w:r w:rsidR="00DE3B85">
        <w:rPr>
          <w:color w:val="000000"/>
          <w:sz w:val="24"/>
          <w:szCs w:val="24"/>
        </w:rPr>
        <w:t xml:space="preserve">the 2nd house </w:t>
      </w:r>
      <w:r>
        <w:rPr>
          <w:color w:val="000000"/>
          <w:sz w:val="24"/>
          <w:szCs w:val="24"/>
        </w:rPr>
        <w:t>trined Jupiter, the ruler of the ascendant (himself).  He had good relations with his Mother (Moon)</w:t>
      </w:r>
      <w:r w:rsidR="00DE3B85">
        <w:rPr>
          <w:color w:val="000000"/>
          <w:sz w:val="24"/>
          <w:szCs w:val="24"/>
        </w:rPr>
        <w:t xml:space="preserve"> and was financially secure</w:t>
      </w:r>
      <w:r>
        <w:rPr>
          <w:color w:val="000000"/>
          <w:sz w:val="24"/>
          <w:szCs w:val="24"/>
        </w:rPr>
        <w:t xml:space="preserve"> </w:t>
      </w:r>
      <w:r w:rsidR="00DE3B85">
        <w:rPr>
          <w:color w:val="000000"/>
          <w:sz w:val="24"/>
          <w:szCs w:val="24"/>
        </w:rPr>
        <w:t>(2</w:t>
      </w:r>
      <w:r w:rsidR="00DE3B85" w:rsidRPr="00DE3B85">
        <w:rPr>
          <w:color w:val="000000"/>
          <w:sz w:val="24"/>
          <w:szCs w:val="24"/>
          <w:vertAlign w:val="superscript"/>
        </w:rPr>
        <w:t>nd</w:t>
      </w:r>
      <w:r w:rsidR="00DE3B85">
        <w:rPr>
          <w:color w:val="000000"/>
          <w:sz w:val="24"/>
          <w:szCs w:val="24"/>
        </w:rPr>
        <w:t xml:space="preserve"> house). Moon in Aquarius suggested that his mother was humanitarian, intellectual and </w:t>
      </w:r>
      <w:r w:rsidR="002D4244">
        <w:rPr>
          <w:color w:val="000000"/>
          <w:sz w:val="24"/>
          <w:szCs w:val="24"/>
        </w:rPr>
        <w:t>service-</w:t>
      </w:r>
      <w:r w:rsidR="00AA4184">
        <w:rPr>
          <w:color w:val="000000"/>
          <w:sz w:val="24"/>
          <w:szCs w:val="24"/>
        </w:rPr>
        <w:t>oriented</w:t>
      </w:r>
      <w:r w:rsidR="00DE3B85">
        <w:rPr>
          <w:color w:val="000000"/>
          <w:sz w:val="24"/>
          <w:szCs w:val="24"/>
        </w:rPr>
        <w:t>.</w:t>
      </w:r>
      <w:r>
        <w:rPr>
          <w:color w:val="000000"/>
          <w:sz w:val="24"/>
          <w:szCs w:val="24"/>
        </w:rPr>
        <w:t xml:space="preserve"> </w:t>
      </w:r>
      <w:r w:rsidR="007D4BAB">
        <w:rPr>
          <w:color w:val="000000"/>
          <w:sz w:val="24"/>
          <w:szCs w:val="24"/>
        </w:rPr>
        <w:t>She fervently believed that Francis Bacon and not Shakespeare was the author of his works.</w:t>
      </w:r>
      <w:r w:rsidR="00625A67">
        <w:rPr>
          <w:color w:val="000000"/>
          <w:sz w:val="24"/>
          <w:szCs w:val="24"/>
        </w:rPr>
        <w:t xml:space="preserve"> </w:t>
      </w:r>
    </w:p>
    <w:p w:rsidR="00625A67" w:rsidRDefault="00C2027F" w:rsidP="00C55B0D">
      <w:pPr>
        <w:ind w:firstLine="720"/>
        <w:jc w:val="both"/>
        <w:rPr>
          <w:color w:val="000000"/>
          <w:sz w:val="24"/>
          <w:szCs w:val="24"/>
        </w:rPr>
      </w:pPr>
      <w:r>
        <w:rPr>
          <w:color w:val="000000"/>
          <w:sz w:val="24"/>
          <w:szCs w:val="24"/>
        </w:rPr>
        <w:t>H</w:t>
      </w:r>
      <w:r w:rsidR="00DE3B85">
        <w:rPr>
          <w:color w:val="000000"/>
          <w:sz w:val="24"/>
          <w:szCs w:val="24"/>
        </w:rPr>
        <w:t xml:space="preserve">e had excellent relations with his father. </w:t>
      </w:r>
      <w:r>
        <w:rPr>
          <w:color w:val="000000"/>
          <w:sz w:val="24"/>
          <w:szCs w:val="24"/>
        </w:rPr>
        <w:t xml:space="preserve">Venus as the ruler of the MC, (father) trined the ascendant (himself). </w:t>
      </w:r>
      <w:r w:rsidR="00DE3B85">
        <w:rPr>
          <w:color w:val="000000"/>
          <w:sz w:val="24"/>
          <w:szCs w:val="24"/>
        </w:rPr>
        <w:t xml:space="preserve"> The family was wealthy and supported </w:t>
      </w:r>
      <w:r w:rsidR="005D2C48">
        <w:rPr>
          <w:color w:val="000000"/>
          <w:sz w:val="24"/>
          <w:szCs w:val="24"/>
        </w:rPr>
        <w:t xml:space="preserve">young </w:t>
      </w:r>
      <w:r w:rsidR="00DE3B85">
        <w:rPr>
          <w:color w:val="000000"/>
          <w:sz w:val="24"/>
          <w:szCs w:val="24"/>
        </w:rPr>
        <w:t xml:space="preserve">Arthur’s </w:t>
      </w:r>
      <w:r w:rsidR="00821182">
        <w:rPr>
          <w:color w:val="000000"/>
          <w:sz w:val="24"/>
          <w:szCs w:val="24"/>
        </w:rPr>
        <w:t xml:space="preserve">twelve year </w:t>
      </w:r>
      <w:r w:rsidR="00DE3B85">
        <w:rPr>
          <w:color w:val="000000"/>
          <w:sz w:val="24"/>
          <w:szCs w:val="24"/>
        </w:rPr>
        <w:t xml:space="preserve">endeavor to </w:t>
      </w:r>
      <w:r w:rsidR="00CE4C50">
        <w:rPr>
          <w:color w:val="000000"/>
          <w:sz w:val="24"/>
          <w:szCs w:val="24"/>
        </w:rPr>
        <w:t xml:space="preserve">build a </w:t>
      </w:r>
      <w:r w:rsidR="00821182">
        <w:rPr>
          <w:color w:val="000000"/>
          <w:sz w:val="24"/>
          <w:szCs w:val="24"/>
        </w:rPr>
        <w:t xml:space="preserve">model </w:t>
      </w:r>
      <w:r w:rsidR="00CE4C50">
        <w:rPr>
          <w:color w:val="000000"/>
          <w:sz w:val="24"/>
          <w:szCs w:val="24"/>
        </w:rPr>
        <w:t>helicopter</w:t>
      </w:r>
      <w:r w:rsidR="00DE3B85">
        <w:rPr>
          <w:color w:val="000000"/>
          <w:sz w:val="24"/>
          <w:szCs w:val="24"/>
        </w:rPr>
        <w:t xml:space="preserve">.   </w:t>
      </w:r>
      <w:r w:rsidR="00625A67">
        <w:rPr>
          <w:color w:val="000000"/>
          <w:sz w:val="24"/>
          <w:szCs w:val="24"/>
        </w:rPr>
        <w:tab/>
      </w:r>
    </w:p>
    <w:p w:rsidR="00D9252E" w:rsidRDefault="005D2C48" w:rsidP="006714A1">
      <w:pPr>
        <w:ind w:firstLine="720"/>
        <w:jc w:val="both"/>
        <w:rPr>
          <w:sz w:val="24"/>
          <w:szCs w:val="24"/>
        </w:rPr>
      </w:pPr>
      <w:r>
        <w:rPr>
          <w:sz w:val="24"/>
          <w:szCs w:val="24"/>
        </w:rPr>
        <w:t>Mercury in Scorpio disposited Pluto in Gemini and Pluto</w:t>
      </w:r>
      <w:r w:rsidR="00821182">
        <w:rPr>
          <w:sz w:val="24"/>
          <w:szCs w:val="24"/>
        </w:rPr>
        <w:t>, in Gemini</w:t>
      </w:r>
      <w:r w:rsidR="00020192">
        <w:rPr>
          <w:sz w:val="24"/>
          <w:szCs w:val="24"/>
        </w:rPr>
        <w:t>,</w:t>
      </w:r>
      <w:r>
        <w:rPr>
          <w:sz w:val="24"/>
          <w:szCs w:val="24"/>
        </w:rPr>
        <w:t xml:space="preserve"> disposited Mercury in</w:t>
      </w:r>
      <w:r w:rsidR="00821182">
        <w:rPr>
          <w:sz w:val="24"/>
          <w:szCs w:val="24"/>
        </w:rPr>
        <w:t xml:space="preserve"> Scorpio</w:t>
      </w:r>
      <w:r>
        <w:rPr>
          <w:sz w:val="24"/>
          <w:szCs w:val="24"/>
        </w:rPr>
        <w:t xml:space="preserve">.  That means they were in mutual reception. </w:t>
      </w:r>
    </w:p>
    <w:p w:rsidR="00D9252E" w:rsidRDefault="006714A1" w:rsidP="006714A1">
      <w:pPr>
        <w:ind w:firstLine="720"/>
        <w:jc w:val="both"/>
        <w:rPr>
          <w:rFonts w:cs="Arial"/>
          <w:sz w:val="24"/>
          <w:szCs w:val="24"/>
        </w:rPr>
      </w:pPr>
      <w:r w:rsidRPr="006714A1">
        <w:rPr>
          <w:rFonts w:cs="Arial"/>
          <w:sz w:val="24"/>
          <w:szCs w:val="24"/>
        </w:rPr>
        <w:t xml:space="preserve">What does disposit mean? A dispositor is a planet that rules the sign that another planet is in. It receives the action of that planet </w:t>
      </w:r>
      <w:r w:rsidR="00B23F20">
        <w:rPr>
          <w:rFonts w:cs="Arial"/>
          <w:sz w:val="24"/>
          <w:szCs w:val="24"/>
        </w:rPr>
        <w:t>and</w:t>
      </w:r>
      <w:r w:rsidRPr="006714A1">
        <w:rPr>
          <w:rFonts w:cs="Arial"/>
          <w:sz w:val="24"/>
          <w:szCs w:val="24"/>
        </w:rPr>
        <w:t xml:space="preserve"> act</w:t>
      </w:r>
      <w:r w:rsidR="00B23F20">
        <w:rPr>
          <w:rFonts w:cs="Arial"/>
          <w:sz w:val="24"/>
          <w:szCs w:val="24"/>
        </w:rPr>
        <w:t>s</w:t>
      </w:r>
      <w:r w:rsidRPr="006714A1">
        <w:rPr>
          <w:rFonts w:cs="Arial"/>
          <w:sz w:val="24"/>
          <w:szCs w:val="24"/>
        </w:rPr>
        <w:t xml:space="preserve"> on its behalf.  In Mutual Reception, where two planets are in each other’s sign, they will provide assistance to each other</w:t>
      </w:r>
      <w:r w:rsidR="00727BAD">
        <w:rPr>
          <w:rFonts w:cs="Arial"/>
          <w:sz w:val="24"/>
          <w:szCs w:val="24"/>
        </w:rPr>
        <w:t>, if it is strong</w:t>
      </w:r>
      <w:r w:rsidRPr="006714A1">
        <w:rPr>
          <w:rFonts w:cs="Arial"/>
          <w:sz w:val="24"/>
          <w:szCs w:val="24"/>
        </w:rPr>
        <w:t xml:space="preserve">. </w:t>
      </w:r>
      <w:r>
        <w:rPr>
          <w:rFonts w:cs="Arial"/>
          <w:sz w:val="24"/>
          <w:szCs w:val="24"/>
        </w:rPr>
        <w:t xml:space="preserve"> </w:t>
      </w:r>
      <w:r w:rsidR="00497279">
        <w:rPr>
          <w:rFonts w:cs="Arial"/>
          <w:sz w:val="24"/>
          <w:szCs w:val="24"/>
        </w:rPr>
        <w:t>They were in a quincunx aspect</w:t>
      </w:r>
      <w:r w:rsidR="00C815CA">
        <w:rPr>
          <w:rFonts w:cs="Arial"/>
          <w:sz w:val="24"/>
          <w:szCs w:val="24"/>
        </w:rPr>
        <w:t>, so they could not help each other</w:t>
      </w:r>
      <w:r w:rsidR="00497279">
        <w:rPr>
          <w:rFonts w:cs="Arial"/>
          <w:sz w:val="24"/>
          <w:szCs w:val="24"/>
        </w:rPr>
        <w:t xml:space="preserve">. </w:t>
      </w:r>
    </w:p>
    <w:p w:rsidR="00C84F3A" w:rsidRDefault="006714A1" w:rsidP="006714A1">
      <w:pPr>
        <w:ind w:firstLine="720"/>
        <w:jc w:val="both"/>
        <w:rPr>
          <w:rFonts w:cs="Arial"/>
          <w:sz w:val="24"/>
          <w:szCs w:val="24"/>
        </w:rPr>
      </w:pPr>
      <w:r>
        <w:rPr>
          <w:rFonts w:cs="Arial"/>
          <w:sz w:val="24"/>
          <w:szCs w:val="24"/>
        </w:rPr>
        <w:t>Pluto quincunxed Mercury in the 11</w:t>
      </w:r>
      <w:r w:rsidRPr="006714A1">
        <w:rPr>
          <w:rFonts w:cs="Arial"/>
          <w:sz w:val="24"/>
          <w:szCs w:val="24"/>
          <w:vertAlign w:val="superscript"/>
        </w:rPr>
        <w:t>th</w:t>
      </w:r>
      <w:r>
        <w:rPr>
          <w:rFonts w:cs="Arial"/>
          <w:sz w:val="24"/>
          <w:szCs w:val="24"/>
        </w:rPr>
        <w:t xml:space="preserve"> house.  Eleventh rules organizations.  He had  difficult</w:t>
      </w:r>
      <w:r w:rsidR="00727BAD">
        <w:rPr>
          <w:rFonts w:cs="Arial"/>
          <w:sz w:val="24"/>
          <w:szCs w:val="24"/>
        </w:rPr>
        <w:t>y</w:t>
      </w:r>
      <w:r>
        <w:rPr>
          <w:rFonts w:cs="Arial"/>
          <w:sz w:val="24"/>
          <w:szCs w:val="24"/>
        </w:rPr>
        <w:t xml:space="preserve"> finding a company that would build his </w:t>
      </w:r>
      <w:r w:rsidR="00EC3DBC">
        <w:rPr>
          <w:rFonts w:cs="Arial"/>
          <w:sz w:val="24"/>
          <w:szCs w:val="24"/>
        </w:rPr>
        <w:t xml:space="preserve">full-scale </w:t>
      </w:r>
      <w:r>
        <w:rPr>
          <w:rFonts w:cs="Arial"/>
          <w:sz w:val="24"/>
          <w:szCs w:val="24"/>
        </w:rPr>
        <w:t xml:space="preserve">prototype </w:t>
      </w:r>
      <w:r w:rsidR="004564FC">
        <w:rPr>
          <w:rFonts w:cs="Arial"/>
          <w:sz w:val="24"/>
          <w:szCs w:val="24"/>
        </w:rPr>
        <w:t>plane</w:t>
      </w:r>
      <w:r>
        <w:rPr>
          <w:rFonts w:cs="Arial"/>
          <w:sz w:val="24"/>
          <w:szCs w:val="24"/>
        </w:rPr>
        <w:t>.  Pluto in the 7</w:t>
      </w:r>
      <w:r w:rsidRPr="006714A1">
        <w:rPr>
          <w:rFonts w:cs="Arial"/>
          <w:sz w:val="24"/>
          <w:szCs w:val="24"/>
          <w:vertAlign w:val="superscript"/>
        </w:rPr>
        <w:t>th</w:t>
      </w:r>
      <w:r>
        <w:rPr>
          <w:rFonts w:cs="Arial"/>
          <w:sz w:val="24"/>
          <w:szCs w:val="24"/>
        </w:rPr>
        <w:t xml:space="preserve"> house of relationships worked out in the divorce of his first wife</w:t>
      </w:r>
      <w:r w:rsidR="00821182">
        <w:rPr>
          <w:rFonts w:cs="Arial"/>
          <w:sz w:val="24"/>
          <w:szCs w:val="24"/>
        </w:rPr>
        <w:t>, after 15 years of marriage</w:t>
      </w:r>
      <w:r>
        <w:rPr>
          <w:rFonts w:cs="Arial"/>
          <w:sz w:val="24"/>
          <w:szCs w:val="24"/>
        </w:rPr>
        <w:t xml:space="preserve">.  </w:t>
      </w:r>
      <w:r w:rsidR="00821182">
        <w:rPr>
          <w:rFonts w:cs="Arial"/>
          <w:sz w:val="24"/>
          <w:szCs w:val="24"/>
        </w:rPr>
        <w:t xml:space="preserve"> </w:t>
      </w:r>
      <w:r w:rsidR="002C2CAE">
        <w:rPr>
          <w:rFonts w:cs="Arial"/>
          <w:sz w:val="24"/>
          <w:szCs w:val="24"/>
        </w:rPr>
        <w:t>H</w:t>
      </w:r>
      <w:r w:rsidR="00821182">
        <w:rPr>
          <w:rFonts w:cs="Arial"/>
          <w:sz w:val="24"/>
          <w:szCs w:val="24"/>
        </w:rPr>
        <w:t xml:space="preserve">e </w:t>
      </w:r>
      <w:r w:rsidR="002C2CAE">
        <w:rPr>
          <w:rFonts w:cs="Arial"/>
          <w:sz w:val="24"/>
          <w:szCs w:val="24"/>
        </w:rPr>
        <w:t xml:space="preserve">then </w:t>
      </w:r>
      <w:r w:rsidR="00821182">
        <w:rPr>
          <w:rFonts w:cs="Arial"/>
          <w:sz w:val="24"/>
          <w:szCs w:val="24"/>
        </w:rPr>
        <w:t>married</w:t>
      </w:r>
      <w:r>
        <w:rPr>
          <w:rFonts w:cs="Arial"/>
          <w:sz w:val="24"/>
          <w:szCs w:val="24"/>
        </w:rPr>
        <w:t xml:space="preserve"> the great granddaughter of </w:t>
      </w:r>
      <w:r w:rsidR="00C84F3A">
        <w:rPr>
          <w:rFonts w:cs="Arial"/>
          <w:sz w:val="24"/>
          <w:szCs w:val="24"/>
        </w:rPr>
        <w:t>Ralph Waldo Emerson,</w:t>
      </w:r>
      <w:r w:rsidR="007246E6">
        <w:rPr>
          <w:rFonts w:cs="Arial"/>
          <w:sz w:val="24"/>
          <w:szCs w:val="24"/>
        </w:rPr>
        <w:t xml:space="preserve"> Ruth Forbes Paine</w:t>
      </w:r>
      <w:r w:rsidR="00020192">
        <w:rPr>
          <w:rFonts w:cs="Arial"/>
          <w:sz w:val="24"/>
          <w:szCs w:val="24"/>
        </w:rPr>
        <w:t xml:space="preserve"> in 1948</w:t>
      </w:r>
      <w:r w:rsidR="00821182">
        <w:rPr>
          <w:rFonts w:cs="Arial"/>
          <w:sz w:val="24"/>
          <w:szCs w:val="24"/>
        </w:rPr>
        <w:t>.</w:t>
      </w:r>
      <w:r w:rsidR="00E56E15">
        <w:rPr>
          <w:rFonts w:cs="Arial"/>
          <w:sz w:val="24"/>
          <w:szCs w:val="24"/>
        </w:rPr>
        <w:t xml:space="preserve"> </w:t>
      </w:r>
    </w:p>
    <w:p w:rsidR="00F033F6" w:rsidRDefault="00237FB8" w:rsidP="006714A1">
      <w:pPr>
        <w:ind w:firstLine="720"/>
        <w:jc w:val="both"/>
        <w:rPr>
          <w:rFonts w:cs="Arial"/>
          <w:sz w:val="24"/>
          <w:szCs w:val="24"/>
        </w:rPr>
      </w:pPr>
      <w:r>
        <w:rPr>
          <w:rFonts w:cs="Arial"/>
          <w:sz w:val="24"/>
          <w:szCs w:val="24"/>
        </w:rPr>
        <w:t xml:space="preserve">Saturn is co-ruler of the first house.  His greatest challenge </w:t>
      </w:r>
      <w:r w:rsidR="00B66F4E">
        <w:rPr>
          <w:rFonts w:cs="Arial"/>
          <w:sz w:val="24"/>
          <w:szCs w:val="24"/>
        </w:rPr>
        <w:t xml:space="preserve">was </w:t>
      </w:r>
      <w:r w:rsidR="00E15E00">
        <w:rPr>
          <w:rFonts w:cs="Arial"/>
          <w:sz w:val="24"/>
          <w:szCs w:val="24"/>
        </w:rPr>
        <w:t>worry</w:t>
      </w:r>
      <w:r w:rsidR="00C815CA">
        <w:rPr>
          <w:rFonts w:cs="Arial"/>
          <w:sz w:val="24"/>
          <w:szCs w:val="24"/>
        </w:rPr>
        <w:t xml:space="preserve"> </w:t>
      </w:r>
      <w:r w:rsidR="00E15E00">
        <w:rPr>
          <w:rFonts w:cs="Arial"/>
          <w:sz w:val="24"/>
          <w:szCs w:val="24"/>
        </w:rPr>
        <w:t>when an accident occurred involving the Bell helicopter</w:t>
      </w:r>
      <w:r w:rsidR="00B66F4E">
        <w:rPr>
          <w:rFonts w:cs="Arial"/>
          <w:sz w:val="24"/>
          <w:szCs w:val="24"/>
        </w:rPr>
        <w:t xml:space="preserve">.  </w:t>
      </w:r>
      <w:r w:rsidR="00E15E00">
        <w:rPr>
          <w:rFonts w:cs="Arial"/>
          <w:sz w:val="24"/>
          <w:szCs w:val="24"/>
        </w:rPr>
        <w:t xml:space="preserve">He wondered if it was because of his fault. This </w:t>
      </w:r>
      <w:r w:rsidR="00C2027F">
        <w:rPr>
          <w:rFonts w:cs="Arial"/>
          <w:sz w:val="24"/>
          <w:szCs w:val="24"/>
        </w:rPr>
        <w:t xml:space="preserve">fear and anxiety </w:t>
      </w:r>
      <w:r w:rsidR="00E15E00">
        <w:rPr>
          <w:rFonts w:cs="Arial"/>
          <w:sz w:val="24"/>
          <w:szCs w:val="24"/>
        </w:rPr>
        <w:t xml:space="preserve">affected his </w:t>
      </w:r>
      <w:r w:rsidR="00AE759C">
        <w:rPr>
          <w:rFonts w:cs="Arial"/>
          <w:sz w:val="24"/>
          <w:szCs w:val="24"/>
        </w:rPr>
        <w:t>nervous system</w:t>
      </w:r>
      <w:r w:rsidR="00E15E00">
        <w:rPr>
          <w:rFonts w:cs="Arial"/>
          <w:sz w:val="24"/>
          <w:szCs w:val="24"/>
        </w:rPr>
        <w:t>.</w:t>
      </w:r>
      <w:r>
        <w:rPr>
          <w:rFonts w:cs="Arial"/>
          <w:sz w:val="24"/>
          <w:szCs w:val="24"/>
        </w:rPr>
        <w:t xml:space="preserve"> </w:t>
      </w:r>
      <w:r w:rsidR="00AE759C">
        <w:rPr>
          <w:rFonts w:cs="Arial"/>
          <w:sz w:val="24"/>
          <w:szCs w:val="24"/>
        </w:rPr>
        <w:t>(Mercury square Saturn)</w:t>
      </w:r>
    </w:p>
    <w:p w:rsidR="00D1031F" w:rsidRDefault="00EA1020" w:rsidP="006714A1">
      <w:pPr>
        <w:ind w:firstLine="720"/>
        <w:jc w:val="both"/>
        <w:rPr>
          <w:rFonts w:cs="Arial"/>
          <w:sz w:val="24"/>
          <w:szCs w:val="24"/>
        </w:rPr>
      </w:pPr>
      <w:r>
        <w:rPr>
          <w:rFonts w:cs="Arial"/>
          <w:sz w:val="24"/>
          <w:szCs w:val="24"/>
        </w:rPr>
        <w:t>Neptune in the 7</w:t>
      </w:r>
      <w:r w:rsidRPr="00EA1020">
        <w:rPr>
          <w:rFonts w:cs="Arial"/>
          <w:sz w:val="24"/>
          <w:szCs w:val="24"/>
          <w:vertAlign w:val="superscript"/>
        </w:rPr>
        <w:t>th</w:t>
      </w:r>
      <w:r>
        <w:rPr>
          <w:rFonts w:cs="Arial"/>
          <w:sz w:val="24"/>
          <w:szCs w:val="24"/>
        </w:rPr>
        <w:t xml:space="preserve"> house of partners suggested that his second wife, Ruth</w:t>
      </w:r>
      <w:r w:rsidR="004564FC">
        <w:rPr>
          <w:rFonts w:cs="Arial"/>
          <w:sz w:val="24"/>
          <w:szCs w:val="24"/>
        </w:rPr>
        <w:t>,</w:t>
      </w:r>
      <w:r>
        <w:rPr>
          <w:rFonts w:cs="Arial"/>
          <w:sz w:val="24"/>
          <w:szCs w:val="24"/>
        </w:rPr>
        <w:t xml:space="preserve"> was spiritual and/or artistic.</w:t>
      </w:r>
      <w:r w:rsidR="00655FB2">
        <w:rPr>
          <w:rFonts w:cs="Arial"/>
          <w:sz w:val="24"/>
          <w:szCs w:val="24"/>
        </w:rPr>
        <w:t xml:space="preserve"> </w:t>
      </w:r>
      <w:r w:rsidR="00155E9C">
        <w:rPr>
          <w:rFonts w:cs="Arial"/>
          <w:sz w:val="24"/>
          <w:szCs w:val="24"/>
        </w:rPr>
        <w:t xml:space="preserve">She was an artist. </w:t>
      </w:r>
      <w:r w:rsidR="00E56E15">
        <w:rPr>
          <w:rFonts w:cs="Arial"/>
          <w:sz w:val="24"/>
          <w:szCs w:val="24"/>
        </w:rPr>
        <w:t>She was also interested in the subjects that fascinated Arthur.</w:t>
      </w:r>
    </w:p>
    <w:p w:rsidR="006714A1" w:rsidRPr="006714A1" w:rsidRDefault="00655FB2" w:rsidP="006714A1">
      <w:pPr>
        <w:ind w:firstLine="720"/>
        <w:jc w:val="both"/>
        <w:rPr>
          <w:rFonts w:cs="Arial"/>
          <w:sz w:val="24"/>
          <w:szCs w:val="24"/>
        </w:rPr>
      </w:pPr>
      <w:r>
        <w:rPr>
          <w:rFonts w:cs="Arial"/>
          <w:sz w:val="24"/>
          <w:szCs w:val="24"/>
        </w:rPr>
        <w:t>Exalted</w:t>
      </w:r>
      <w:r w:rsidR="00EA1020">
        <w:rPr>
          <w:rFonts w:cs="Arial"/>
          <w:sz w:val="24"/>
          <w:szCs w:val="24"/>
        </w:rPr>
        <w:t xml:space="preserve"> Neptune </w:t>
      </w:r>
      <w:r>
        <w:rPr>
          <w:rFonts w:cs="Arial"/>
          <w:sz w:val="24"/>
          <w:szCs w:val="24"/>
        </w:rPr>
        <w:t xml:space="preserve">in Cancer </w:t>
      </w:r>
      <w:r w:rsidR="00EA1020">
        <w:rPr>
          <w:rFonts w:cs="Arial"/>
          <w:sz w:val="24"/>
          <w:szCs w:val="24"/>
        </w:rPr>
        <w:t>trines the Sun</w:t>
      </w:r>
      <w:r w:rsidR="00D650A1">
        <w:rPr>
          <w:rFonts w:cs="Arial"/>
          <w:sz w:val="24"/>
          <w:szCs w:val="24"/>
        </w:rPr>
        <w:t xml:space="preserve"> in Scorpio</w:t>
      </w:r>
      <w:r>
        <w:rPr>
          <w:rFonts w:cs="Arial"/>
          <w:sz w:val="24"/>
          <w:szCs w:val="24"/>
        </w:rPr>
        <w:t xml:space="preserve">. </w:t>
      </w:r>
      <w:r w:rsidR="00D1031F">
        <w:rPr>
          <w:rFonts w:cs="Arial"/>
          <w:sz w:val="24"/>
          <w:szCs w:val="24"/>
        </w:rPr>
        <w:t xml:space="preserve">While </w:t>
      </w:r>
      <w:r w:rsidR="00497279">
        <w:rPr>
          <w:rFonts w:cs="Arial"/>
          <w:sz w:val="24"/>
          <w:szCs w:val="24"/>
        </w:rPr>
        <w:t>this aspect</w:t>
      </w:r>
      <w:r>
        <w:rPr>
          <w:rFonts w:cs="Arial"/>
          <w:sz w:val="24"/>
          <w:szCs w:val="24"/>
        </w:rPr>
        <w:t xml:space="preserve"> demonstrated in his life as </w:t>
      </w:r>
      <w:r w:rsidR="00BD780A">
        <w:rPr>
          <w:rFonts w:cs="Arial"/>
          <w:sz w:val="24"/>
          <w:szCs w:val="24"/>
        </w:rPr>
        <w:t>inspiration, love of beauty, intuition and compassion</w:t>
      </w:r>
      <w:r w:rsidR="00D1031F">
        <w:rPr>
          <w:rFonts w:cs="Arial"/>
          <w:sz w:val="24"/>
          <w:szCs w:val="24"/>
        </w:rPr>
        <w:t>, i</w:t>
      </w:r>
      <w:r w:rsidR="00BD780A">
        <w:rPr>
          <w:rFonts w:cs="Arial"/>
          <w:sz w:val="24"/>
          <w:szCs w:val="24"/>
        </w:rPr>
        <w:t xml:space="preserve">t especially </w:t>
      </w:r>
      <w:r w:rsidR="00D1031F">
        <w:rPr>
          <w:rFonts w:cs="Arial"/>
          <w:sz w:val="24"/>
          <w:szCs w:val="24"/>
        </w:rPr>
        <w:t>expressed as h</w:t>
      </w:r>
      <w:r w:rsidR="00417440">
        <w:rPr>
          <w:rFonts w:cs="Arial"/>
          <w:sz w:val="24"/>
          <w:szCs w:val="24"/>
        </w:rPr>
        <w:t xml:space="preserve">is </w:t>
      </w:r>
      <w:r w:rsidR="00D1031F">
        <w:rPr>
          <w:rFonts w:cs="Arial"/>
          <w:sz w:val="24"/>
          <w:szCs w:val="24"/>
        </w:rPr>
        <w:t xml:space="preserve">great </w:t>
      </w:r>
      <w:r w:rsidR="00417440">
        <w:rPr>
          <w:rFonts w:cs="Arial"/>
          <w:sz w:val="24"/>
          <w:szCs w:val="24"/>
        </w:rPr>
        <w:t>urge to investigate the paranormal.</w:t>
      </w:r>
      <w:r w:rsidR="00BD780A">
        <w:rPr>
          <w:rFonts w:cs="Arial"/>
          <w:sz w:val="24"/>
          <w:szCs w:val="24"/>
        </w:rPr>
        <w:t xml:space="preserve"> He was delighted when he met men and women who were working with new technologies</w:t>
      </w:r>
      <w:r w:rsidR="00D1031F">
        <w:rPr>
          <w:rFonts w:cs="Arial"/>
          <w:sz w:val="24"/>
          <w:szCs w:val="24"/>
        </w:rPr>
        <w:t>, not approved by scientists</w:t>
      </w:r>
      <w:r w:rsidR="00BD780A">
        <w:rPr>
          <w:rFonts w:cs="Arial"/>
          <w:sz w:val="24"/>
          <w:szCs w:val="24"/>
        </w:rPr>
        <w:t>.  Through Dr. Oscar Brunler, himself a scientist, working with wave lengths of radiations from the brain,</w:t>
      </w:r>
      <w:r w:rsidR="00D428DE">
        <w:rPr>
          <w:rFonts w:cs="Arial"/>
          <w:sz w:val="24"/>
          <w:szCs w:val="24"/>
        </w:rPr>
        <w:t xml:space="preserve"> that could give the point of evolution in an individual, </w:t>
      </w:r>
      <w:r w:rsidR="00BD780A">
        <w:rPr>
          <w:rFonts w:cs="Arial"/>
          <w:sz w:val="24"/>
          <w:szCs w:val="24"/>
        </w:rPr>
        <w:t>he met Fredrerick Marion</w:t>
      </w:r>
      <w:r w:rsidR="00D1031F">
        <w:rPr>
          <w:rFonts w:cs="Arial"/>
          <w:sz w:val="24"/>
          <w:szCs w:val="24"/>
        </w:rPr>
        <w:t>,</w:t>
      </w:r>
      <w:r w:rsidR="00BD780A">
        <w:rPr>
          <w:rFonts w:cs="Arial"/>
          <w:sz w:val="24"/>
          <w:szCs w:val="24"/>
        </w:rPr>
        <w:t xml:space="preserve"> a psychometrist. </w:t>
      </w:r>
      <w:r w:rsidR="00C925C6">
        <w:rPr>
          <w:rFonts w:cs="Arial"/>
          <w:sz w:val="24"/>
          <w:szCs w:val="24"/>
        </w:rPr>
        <w:t>Young</w:t>
      </w:r>
      <w:r w:rsidR="00BD780A">
        <w:rPr>
          <w:rFonts w:cs="Arial"/>
          <w:sz w:val="24"/>
          <w:szCs w:val="24"/>
        </w:rPr>
        <w:t xml:space="preserve"> had him psych</w:t>
      </w:r>
      <w:r w:rsidR="00D1031F">
        <w:rPr>
          <w:rFonts w:cs="Arial"/>
          <w:sz w:val="24"/>
          <w:szCs w:val="24"/>
        </w:rPr>
        <w:t>o</w:t>
      </w:r>
      <w:r w:rsidR="00BD780A">
        <w:rPr>
          <w:rFonts w:cs="Arial"/>
          <w:sz w:val="24"/>
          <w:szCs w:val="24"/>
        </w:rPr>
        <w:t>metri</w:t>
      </w:r>
      <w:r w:rsidR="00D1031F">
        <w:rPr>
          <w:rFonts w:cs="Arial"/>
          <w:sz w:val="24"/>
          <w:szCs w:val="24"/>
        </w:rPr>
        <w:t>z</w:t>
      </w:r>
      <w:r w:rsidR="00BD780A">
        <w:rPr>
          <w:rFonts w:cs="Arial"/>
          <w:sz w:val="24"/>
          <w:szCs w:val="24"/>
        </w:rPr>
        <w:t xml:space="preserve">e artefacts from Mexico. </w:t>
      </w:r>
      <w:r w:rsidR="00C925C6">
        <w:rPr>
          <w:rFonts w:cs="Arial"/>
          <w:sz w:val="24"/>
          <w:szCs w:val="24"/>
        </w:rPr>
        <w:t xml:space="preserve">When Marion placed his hand on an object, he could give </w:t>
      </w:r>
      <w:r w:rsidR="00C925C6">
        <w:rPr>
          <w:rFonts w:cs="Arial"/>
          <w:sz w:val="24"/>
          <w:szCs w:val="24"/>
        </w:rPr>
        <w:lastRenderedPageBreak/>
        <w:t xml:space="preserve">its history. (My Gemini friend quipped he should put his hand on a bed). </w:t>
      </w:r>
      <w:r w:rsidR="00D1031F">
        <w:rPr>
          <w:rFonts w:cs="Arial"/>
          <w:sz w:val="24"/>
          <w:szCs w:val="24"/>
        </w:rPr>
        <w:t>Through Dr. Brunler he</w:t>
      </w:r>
      <w:r w:rsidR="00BD780A">
        <w:rPr>
          <w:rFonts w:cs="Arial"/>
          <w:sz w:val="24"/>
          <w:szCs w:val="24"/>
        </w:rPr>
        <w:t xml:space="preserve"> met Dr. Ruth Drown who was working with radionics to help sick people. </w:t>
      </w:r>
      <w:r w:rsidR="00CB2758">
        <w:rPr>
          <w:rFonts w:cs="Arial"/>
          <w:sz w:val="24"/>
          <w:szCs w:val="24"/>
        </w:rPr>
        <w:t xml:space="preserve"> When Young had a toothache he asked Dr. Drown to diagnose his illness. Her film showed ‘teeth’. </w:t>
      </w:r>
      <w:r w:rsidR="00D428DE">
        <w:rPr>
          <w:rFonts w:cs="Arial"/>
          <w:sz w:val="24"/>
          <w:szCs w:val="24"/>
        </w:rPr>
        <w:t>Young</w:t>
      </w:r>
      <w:r w:rsidR="00BD780A">
        <w:rPr>
          <w:rFonts w:cs="Arial"/>
          <w:sz w:val="24"/>
          <w:szCs w:val="24"/>
        </w:rPr>
        <w:t xml:space="preserve"> testified at her trial. Unfortunately, she died in prison. </w:t>
      </w:r>
      <w:r w:rsidR="00D1031F">
        <w:rPr>
          <w:rFonts w:cs="Arial"/>
          <w:sz w:val="24"/>
          <w:szCs w:val="24"/>
        </w:rPr>
        <w:t xml:space="preserve">He met Dr. Royal Rife, who was healing patients with cancer. </w:t>
      </w:r>
      <w:r w:rsidR="00E56E15">
        <w:rPr>
          <w:rFonts w:cs="Arial"/>
          <w:sz w:val="24"/>
          <w:szCs w:val="24"/>
        </w:rPr>
        <w:t>Rife</w:t>
      </w:r>
      <w:r w:rsidR="00D1031F">
        <w:rPr>
          <w:rFonts w:cs="Arial"/>
          <w:sz w:val="24"/>
          <w:szCs w:val="24"/>
        </w:rPr>
        <w:t xml:space="preserve"> was ruined by the AMA and a lawsuit by the government. </w:t>
      </w:r>
      <w:r w:rsidR="00BD780A">
        <w:rPr>
          <w:rFonts w:cs="Arial"/>
          <w:sz w:val="24"/>
          <w:szCs w:val="24"/>
        </w:rPr>
        <w:t xml:space="preserve"> </w:t>
      </w:r>
      <w:r w:rsidR="00C925C6">
        <w:rPr>
          <w:rFonts w:cs="Arial"/>
          <w:sz w:val="24"/>
          <w:szCs w:val="24"/>
        </w:rPr>
        <w:t>Young</w:t>
      </w:r>
      <w:r>
        <w:rPr>
          <w:rFonts w:cs="Arial"/>
          <w:sz w:val="24"/>
          <w:szCs w:val="24"/>
        </w:rPr>
        <w:t xml:space="preserve"> gave </w:t>
      </w:r>
      <w:r w:rsidR="00723005">
        <w:rPr>
          <w:rFonts w:cs="Arial"/>
          <w:sz w:val="24"/>
          <w:szCs w:val="24"/>
        </w:rPr>
        <w:t xml:space="preserve">help (even financial) </w:t>
      </w:r>
      <w:r>
        <w:rPr>
          <w:rFonts w:cs="Arial"/>
          <w:sz w:val="24"/>
          <w:szCs w:val="24"/>
        </w:rPr>
        <w:t>freely to others</w:t>
      </w:r>
      <w:r w:rsidR="00224A01">
        <w:rPr>
          <w:rFonts w:cs="Arial"/>
          <w:sz w:val="24"/>
          <w:szCs w:val="24"/>
        </w:rPr>
        <w:t>.</w:t>
      </w:r>
      <w:r>
        <w:rPr>
          <w:rFonts w:cs="Arial"/>
          <w:sz w:val="24"/>
          <w:szCs w:val="24"/>
        </w:rPr>
        <w:t xml:space="preserve"> </w:t>
      </w:r>
      <w:r w:rsidR="009037A4">
        <w:rPr>
          <w:rFonts w:cs="Arial"/>
          <w:sz w:val="24"/>
          <w:szCs w:val="24"/>
        </w:rPr>
        <w:t>I</w:t>
      </w:r>
      <w:r w:rsidR="00156794">
        <w:rPr>
          <w:rFonts w:cs="Arial"/>
          <w:sz w:val="24"/>
          <w:szCs w:val="24"/>
        </w:rPr>
        <w:t>n 1952</w:t>
      </w:r>
      <w:r>
        <w:rPr>
          <w:rFonts w:cs="Arial"/>
          <w:sz w:val="24"/>
          <w:szCs w:val="24"/>
        </w:rPr>
        <w:t xml:space="preserve"> he </w:t>
      </w:r>
      <w:r w:rsidR="00156794">
        <w:rPr>
          <w:rFonts w:cs="Arial"/>
          <w:sz w:val="24"/>
          <w:szCs w:val="24"/>
        </w:rPr>
        <w:t>organized, with his wife, the Foundation for the Study of Consciousness in Philadelphia</w:t>
      </w:r>
      <w:r w:rsidR="00E56E15">
        <w:rPr>
          <w:rFonts w:cs="Arial"/>
          <w:sz w:val="24"/>
          <w:szCs w:val="24"/>
        </w:rPr>
        <w:t>. He helped Marc Edmund Jones financially so that he could publish his book “Sabian Symbols.” Later he and his wife formed</w:t>
      </w:r>
      <w:r w:rsidR="00156794">
        <w:rPr>
          <w:rFonts w:cs="Arial"/>
          <w:sz w:val="24"/>
          <w:szCs w:val="24"/>
        </w:rPr>
        <w:t xml:space="preserve"> </w:t>
      </w:r>
      <w:r>
        <w:rPr>
          <w:rFonts w:cs="Arial"/>
          <w:sz w:val="24"/>
          <w:szCs w:val="24"/>
        </w:rPr>
        <w:t>the Institute for the Study of Consciousness in Berkeley, California</w:t>
      </w:r>
      <w:r w:rsidR="00156794">
        <w:rPr>
          <w:rFonts w:cs="Arial"/>
          <w:sz w:val="24"/>
          <w:szCs w:val="24"/>
        </w:rPr>
        <w:t xml:space="preserve"> in 1972</w:t>
      </w:r>
      <w:r>
        <w:rPr>
          <w:rFonts w:cs="Arial"/>
          <w:sz w:val="24"/>
          <w:szCs w:val="24"/>
        </w:rPr>
        <w:t xml:space="preserve">. </w:t>
      </w:r>
      <w:r w:rsidR="009037A4">
        <w:rPr>
          <w:rFonts w:cs="Arial"/>
          <w:sz w:val="24"/>
          <w:szCs w:val="24"/>
        </w:rPr>
        <w:t xml:space="preserve"> Its</w:t>
      </w:r>
      <w:r w:rsidR="00D428DE">
        <w:rPr>
          <w:rFonts w:cs="Arial"/>
          <w:sz w:val="24"/>
          <w:szCs w:val="24"/>
        </w:rPr>
        <w:t xml:space="preserve"> main</w:t>
      </w:r>
      <w:r w:rsidR="009037A4">
        <w:rPr>
          <w:rFonts w:cs="Arial"/>
          <w:sz w:val="24"/>
          <w:szCs w:val="24"/>
        </w:rPr>
        <w:t xml:space="preserve"> purpose was to further the melding of science with consciousness.</w:t>
      </w:r>
      <w:r w:rsidR="00EA1020">
        <w:rPr>
          <w:rFonts w:cs="Arial"/>
          <w:sz w:val="24"/>
          <w:szCs w:val="24"/>
        </w:rPr>
        <w:t xml:space="preserve">  </w:t>
      </w:r>
      <w:r w:rsidR="00C925C6">
        <w:rPr>
          <w:rFonts w:cs="Arial"/>
          <w:sz w:val="24"/>
          <w:szCs w:val="24"/>
        </w:rPr>
        <w:t xml:space="preserve">It was not successful. </w:t>
      </w:r>
      <w:r w:rsidR="00EA1020">
        <w:rPr>
          <w:rFonts w:cs="Arial"/>
          <w:sz w:val="24"/>
          <w:szCs w:val="24"/>
        </w:rPr>
        <w:t xml:space="preserve"> </w:t>
      </w:r>
      <w:r w:rsidR="006714A1">
        <w:rPr>
          <w:rFonts w:cs="Arial"/>
          <w:sz w:val="24"/>
          <w:szCs w:val="24"/>
        </w:rPr>
        <w:t xml:space="preserve"> </w:t>
      </w:r>
    </w:p>
    <w:p w:rsidR="00FC7F9F" w:rsidRDefault="00D9252E" w:rsidP="00C55B0D">
      <w:pPr>
        <w:jc w:val="both"/>
        <w:rPr>
          <w:sz w:val="24"/>
          <w:szCs w:val="24"/>
        </w:rPr>
      </w:pPr>
      <w:r>
        <w:rPr>
          <w:sz w:val="24"/>
          <w:szCs w:val="24"/>
        </w:rPr>
        <w:tab/>
        <w:t xml:space="preserve">He was </w:t>
      </w:r>
      <w:r w:rsidR="00D95778">
        <w:rPr>
          <w:sz w:val="24"/>
          <w:szCs w:val="24"/>
        </w:rPr>
        <w:t xml:space="preserve">honored and </w:t>
      </w:r>
      <w:r>
        <w:rPr>
          <w:sz w:val="24"/>
          <w:szCs w:val="24"/>
        </w:rPr>
        <w:t>well</w:t>
      </w:r>
      <w:r w:rsidR="00D95778">
        <w:rPr>
          <w:sz w:val="24"/>
          <w:szCs w:val="24"/>
        </w:rPr>
        <w:t>-</w:t>
      </w:r>
      <w:r>
        <w:rPr>
          <w:sz w:val="24"/>
          <w:szCs w:val="24"/>
        </w:rPr>
        <w:t xml:space="preserve">loved by all who were fortunate enough to know him. </w:t>
      </w:r>
    </w:p>
    <w:p w:rsidR="00D60C3E" w:rsidRDefault="00D60C3E" w:rsidP="00D60C3E">
      <w:pPr>
        <w:jc w:val="center"/>
        <w:rPr>
          <w:sz w:val="24"/>
          <w:szCs w:val="24"/>
        </w:rPr>
      </w:pPr>
      <w:r>
        <w:rPr>
          <w:sz w:val="24"/>
          <w:szCs w:val="24"/>
        </w:rPr>
        <w:t>∆∆∆</w:t>
      </w:r>
      <w:r w:rsidR="00156794">
        <w:rPr>
          <w:sz w:val="24"/>
          <w:szCs w:val="24"/>
        </w:rPr>
        <w:t xml:space="preserve"> </w:t>
      </w:r>
    </w:p>
    <w:p w:rsidR="00FC7F9F" w:rsidRPr="00FC7F9F" w:rsidRDefault="00FC7F9F" w:rsidP="00D60C3E">
      <w:pPr>
        <w:ind w:firstLine="360"/>
        <w:jc w:val="both"/>
        <w:rPr>
          <w:sz w:val="24"/>
          <w:szCs w:val="24"/>
        </w:rPr>
      </w:pPr>
      <w:r w:rsidRPr="00D534D2">
        <w:rPr>
          <w:i/>
          <w:sz w:val="24"/>
          <w:szCs w:val="24"/>
        </w:rPr>
        <w:t>Marguerite dar Boggia</w:t>
      </w:r>
      <w:r w:rsidRPr="00FC7F9F">
        <w:rPr>
          <w:sz w:val="24"/>
          <w:szCs w:val="24"/>
        </w:rPr>
        <w:t xml:space="preserve"> presently serves as Membership Secretary of ISAR</w:t>
      </w:r>
      <w:r w:rsidR="00D534D2">
        <w:rPr>
          <w:sz w:val="24"/>
          <w:szCs w:val="24"/>
        </w:rPr>
        <w:t xml:space="preserve">, </w:t>
      </w:r>
      <w:r w:rsidR="007846CE">
        <w:rPr>
          <w:sz w:val="24"/>
          <w:szCs w:val="24"/>
        </w:rPr>
        <w:t>(</w:t>
      </w:r>
      <w:r w:rsidR="00D534D2">
        <w:rPr>
          <w:sz w:val="24"/>
          <w:szCs w:val="24"/>
        </w:rPr>
        <w:t>the International Society for Astrological Research</w:t>
      </w:r>
      <w:r w:rsidR="007846CE">
        <w:rPr>
          <w:sz w:val="24"/>
          <w:szCs w:val="24"/>
        </w:rPr>
        <w:t>)</w:t>
      </w:r>
      <w:r w:rsidRPr="00FC7F9F">
        <w:rPr>
          <w:sz w:val="24"/>
          <w:szCs w:val="24"/>
        </w:rPr>
        <w:t xml:space="preserve">.  She was past publisher of </w:t>
      </w:r>
      <w:r w:rsidRPr="007846CE">
        <w:rPr>
          <w:i/>
          <w:sz w:val="24"/>
          <w:szCs w:val="24"/>
        </w:rPr>
        <w:t>Kosmos</w:t>
      </w:r>
      <w:r w:rsidR="007846CE">
        <w:rPr>
          <w:i/>
          <w:sz w:val="24"/>
          <w:szCs w:val="24"/>
        </w:rPr>
        <w:t xml:space="preserve">, </w:t>
      </w:r>
      <w:r w:rsidR="007846CE">
        <w:rPr>
          <w:sz w:val="24"/>
          <w:szCs w:val="24"/>
        </w:rPr>
        <w:t>the ISAR Journal,</w:t>
      </w:r>
      <w:r w:rsidRPr="00FC7F9F">
        <w:rPr>
          <w:sz w:val="24"/>
          <w:szCs w:val="24"/>
        </w:rPr>
        <w:t xml:space="preserve"> as well as Secretary &amp; Director of ISAR and UAC</w:t>
      </w:r>
      <w:r w:rsidR="00D534D2">
        <w:rPr>
          <w:sz w:val="24"/>
          <w:szCs w:val="24"/>
        </w:rPr>
        <w:t xml:space="preserve">, </w:t>
      </w:r>
      <w:r w:rsidR="007846CE">
        <w:rPr>
          <w:sz w:val="24"/>
          <w:szCs w:val="24"/>
        </w:rPr>
        <w:t>(</w:t>
      </w:r>
      <w:r w:rsidR="00D534D2">
        <w:rPr>
          <w:sz w:val="24"/>
          <w:szCs w:val="24"/>
        </w:rPr>
        <w:t>the United Astrology Congress</w:t>
      </w:r>
      <w:r w:rsidR="007846CE">
        <w:rPr>
          <w:sz w:val="24"/>
          <w:szCs w:val="24"/>
        </w:rPr>
        <w:t>)</w:t>
      </w:r>
      <w:r w:rsidRPr="00FC7F9F">
        <w:rPr>
          <w:sz w:val="24"/>
          <w:szCs w:val="24"/>
        </w:rPr>
        <w:t>.  She is a co-founder of UAC and served as its Registrar at the first UAC’86.  Her goal is to cooperate with the Spiritual Hierarchy of our planet and to work for and to serve humanity. She offers online</w:t>
      </w:r>
      <w:r w:rsidR="00D534D2">
        <w:rPr>
          <w:sz w:val="24"/>
          <w:szCs w:val="24"/>
        </w:rPr>
        <w:t xml:space="preserve"> </w:t>
      </w:r>
      <w:r w:rsidR="00D534D2">
        <w:rPr>
          <w:b/>
          <w:sz w:val="24"/>
          <w:szCs w:val="24"/>
        </w:rPr>
        <w:t>FREE</w:t>
      </w:r>
      <w:r w:rsidRPr="00FC7F9F">
        <w:rPr>
          <w:sz w:val="24"/>
          <w:szCs w:val="24"/>
        </w:rPr>
        <w:t xml:space="preserve">, three pages weekly of the Esoteric Studies as was known </w:t>
      </w:r>
      <w:r w:rsidRPr="00FC7F9F">
        <w:rPr>
          <w:b/>
          <w:sz w:val="24"/>
          <w:szCs w:val="24"/>
        </w:rPr>
        <w:t>by Pythagoras</w:t>
      </w:r>
      <w:r w:rsidRPr="00FC7F9F">
        <w:rPr>
          <w:sz w:val="24"/>
          <w:szCs w:val="24"/>
        </w:rPr>
        <w:t xml:space="preserve">. She can be reached at her website, which she created at the age of 90:  </w:t>
      </w:r>
      <w:hyperlink r:id="rId8" w:history="1">
        <w:r w:rsidRPr="00FC7F9F">
          <w:rPr>
            <w:rStyle w:val="Hyperlink"/>
            <w:b/>
            <w:sz w:val="24"/>
            <w:szCs w:val="24"/>
          </w:rPr>
          <w:t>www.FreePythagorasTeachings.com</w:t>
        </w:r>
      </w:hyperlink>
    </w:p>
    <w:p w:rsidR="00AF5BD5" w:rsidRDefault="00AF5BD5" w:rsidP="00115DFD">
      <w:pPr>
        <w:jc w:val="center"/>
      </w:pPr>
    </w:p>
    <w:p w:rsidR="00D95778" w:rsidRDefault="00C32A23" w:rsidP="00D95778">
      <w:pPr>
        <w:jc w:val="both"/>
      </w:pPr>
      <w:r>
        <w:t>Published Works:</w:t>
      </w:r>
    </w:p>
    <w:p w:rsidR="00D95778" w:rsidRDefault="00D95778" w:rsidP="00D95778">
      <w:pPr>
        <w:numPr>
          <w:ilvl w:val="0"/>
          <w:numId w:val="1"/>
        </w:numPr>
        <w:spacing w:before="100" w:beforeAutospacing="1" w:after="100" w:afterAutospacing="1"/>
        <w:jc w:val="both"/>
        <w:rPr>
          <w:rFonts w:eastAsia="Times New Roman"/>
        </w:rPr>
      </w:pPr>
      <w:r>
        <w:rPr>
          <w:rFonts w:eastAsia="Times New Roman"/>
          <w:i/>
          <w:iCs/>
        </w:rPr>
        <w:t>Geometry of Meaning</w:t>
      </w:r>
      <w:r>
        <w:rPr>
          <w:rFonts w:eastAsia="Times New Roman"/>
        </w:rPr>
        <w:t xml:space="preserve">, 1976, New York: </w:t>
      </w:r>
      <w:hyperlink r:id="rId9" w:tooltip="Delacorte Press" w:history="1">
        <w:r>
          <w:rPr>
            <w:rStyle w:val="Hyperlink"/>
            <w:rFonts w:eastAsia="Times New Roman"/>
          </w:rPr>
          <w:t>Delacorte Press</w:t>
        </w:r>
      </w:hyperlink>
      <w:r>
        <w:rPr>
          <w:rFonts w:eastAsia="Times New Roman"/>
        </w:rPr>
        <w:t xml:space="preserve">, </w:t>
      </w:r>
      <w:hyperlink r:id="rId10" w:history="1">
        <w:r>
          <w:rPr>
            <w:rStyle w:val="Hyperlink"/>
            <w:rFonts w:eastAsia="Times New Roman"/>
          </w:rPr>
          <w:t>ISBN 0-440-04991-1</w:t>
        </w:r>
      </w:hyperlink>
      <w:r>
        <w:rPr>
          <w:rFonts w:eastAsia="Times New Roman"/>
        </w:rPr>
        <w:t xml:space="preserve">, reprint ed. 1984, </w:t>
      </w:r>
      <w:hyperlink r:id="rId11" w:tooltip="Robert Briggs Associates (page does not exist)" w:history="1">
        <w:r>
          <w:rPr>
            <w:rStyle w:val="Hyperlink"/>
            <w:rFonts w:eastAsia="Times New Roman"/>
          </w:rPr>
          <w:t>Robert Briggs Associates</w:t>
        </w:r>
      </w:hyperlink>
      <w:r>
        <w:rPr>
          <w:rFonts w:eastAsia="Times New Roman"/>
        </w:rPr>
        <w:t xml:space="preserve">, </w:t>
      </w:r>
      <w:hyperlink r:id="rId12" w:history="1">
        <w:r>
          <w:rPr>
            <w:rStyle w:val="Hyperlink"/>
            <w:rFonts w:eastAsia="Times New Roman"/>
          </w:rPr>
          <w:t>ISBN 0-9609850-5-0</w:t>
        </w:r>
      </w:hyperlink>
    </w:p>
    <w:p w:rsidR="00D95778" w:rsidRDefault="00D95778" w:rsidP="00D95778">
      <w:pPr>
        <w:numPr>
          <w:ilvl w:val="0"/>
          <w:numId w:val="1"/>
        </w:numPr>
        <w:spacing w:before="100" w:beforeAutospacing="1" w:after="100" w:afterAutospacing="1"/>
        <w:jc w:val="both"/>
        <w:rPr>
          <w:rFonts w:eastAsia="Times New Roman"/>
        </w:rPr>
      </w:pPr>
      <w:r>
        <w:rPr>
          <w:rFonts w:eastAsia="Times New Roman"/>
          <w:i/>
          <w:iCs/>
        </w:rPr>
        <w:t>The Reflexive Universe: Evolution of Consciousness</w:t>
      </w:r>
      <w:r>
        <w:rPr>
          <w:rFonts w:eastAsia="Times New Roman"/>
        </w:rPr>
        <w:t xml:space="preserve">, 1976, New York: Delacorte Press, </w:t>
      </w:r>
      <w:hyperlink r:id="rId13" w:history="1">
        <w:r>
          <w:rPr>
            <w:rStyle w:val="Hyperlink"/>
            <w:rFonts w:eastAsia="Times New Roman"/>
          </w:rPr>
          <w:t>ISBN 0-440-05925-9</w:t>
        </w:r>
      </w:hyperlink>
      <w:r>
        <w:rPr>
          <w:rFonts w:eastAsia="Times New Roman"/>
        </w:rPr>
        <w:t xml:space="preserve">, corrected ed. with introduction by </w:t>
      </w:r>
      <w:hyperlink r:id="rId14" w:tooltip="Huston Smith" w:history="1">
        <w:r>
          <w:rPr>
            <w:rStyle w:val="Hyperlink"/>
            <w:rFonts w:eastAsia="Times New Roman"/>
          </w:rPr>
          <w:t>Huston Smith</w:t>
        </w:r>
      </w:hyperlink>
      <w:r>
        <w:rPr>
          <w:rFonts w:eastAsia="Times New Roman"/>
        </w:rPr>
        <w:t xml:space="preserve">, 1976, Anodos Foundation, </w:t>
      </w:r>
      <w:hyperlink r:id="rId15" w:history="1">
        <w:r>
          <w:rPr>
            <w:rStyle w:val="Hyperlink"/>
            <w:rFonts w:eastAsia="Times New Roman"/>
          </w:rPr>
          <w:t>ISBN 1-892160-00-5</w:t>
        </w:r>
      </w:hyperlink>
    </w:p>
    <w:p w:rsidR="00D95778" w:rsidRDefault="00D95778" w:rsidP="00D95778">
      <w:pPr>
        <w:numPr>
          <w:ilvl w:val="0"/>
          <w:numId w:val="1"/>
        </w:numPr>
        <w:spacing w:before="100" w:beforeAutospacing="1" w:after="100" w:afterAutospacing="1"/>
        <w:jc w:val="both"/>
        <w:rPr>
          <w:rFonts w:eastAsia="Times New Roman"/>
        </w:rPr>
      </w:pPr>
      <w:r>
        <w:rPr>
          <w:rFonts w:eastAsia="Times New Roman"/>
          <w:i/>
          <w:iCs/>
        </w:rPr>
        <w:t>The Bell Notes: A Journey from Physics to Metaphysics</w:t>
      </w:r>
      <w:r>
        <w:rPr>
          <w:rFonts w:eastAsia="Times New Roman"/>
        </w:rPr>
        <w:t xml:space="preserve">, 1979, New York: Delacorte Press, </w:t>
      </w:r>
      <w:hyperlink r:id="rId16" w:history="1">
        <w:r>
          <w:rPr>
            <w:rStyle w:val="Hyperlink"/>
            <w:rFonts w:eastAsia="Times New Roman"/>
          </w:rPr>
          <w:t>ISBN 0-440-00550-7</w:t>
        </w:r>
      </w:hyperlink>
      <w:r>
        <w:rPr>
          <w:rFonts w:eastAsia="Times New Roman"/>
        </w:rPr>
        <w:t xml:space="preserve">, reprint ed. 1979, Doubleday, </w:t>
      </w:r>
      <w:hyperlink r:id="rId17" w:history="1">
        <w:r>
          <w:rPr>
            <w:rStyle w:val="Hyperlink"/>
            <w:rFonts w:eastAsia="Times New Roman"/>
          </w:rPr>
          <w:t>ISBN 0-385-28067-X</w:t>
        </w:r>
      </w:hyperlink>
      <w:r>
        <w:rPr>
          <w:rFonts w:eastAsia="Times New Roman"/>
        </w:rPr>
        <w:t xml:space="preserve">; reprint paperback ed. 1984, Robert Briggs Associates, </w:t>
      </w:r>
      <w:hyperlink r:id="rId18" w:history="1">
        <w:r>
          <w:rPr>
            <w:rStyle w:val="Hyperlink"/>
            <w:rFonts w:eastAsia="Times New Roman"/>
          </w:rPr>
          <w:t>ISBN 0-9609850-4-2</w:t>
        </w:r>
      </w:hyperlink>
      <w:r>
        <w:rPr>
          <w:rFonts w:eastAsia="Times New Roman"/>
        </w:rPr>
        <w:t xml:space="preserve">, foreword by </w:t>
      </w:r>
      <w:hyperlink r:id="rId19" w:tooltip="Peter Dreyer" w:history="1">
        <w:r>
          <w:rPr>
            <w:rStyle w:val="Hyperlink"/>
            <w:rFonts w:eastAsia="Times New Roman"/>
          </w:rPr>
          <w:t>Peter Dreyer</w:t>
        </w:r>
      </w:hyperlink>
    </w:p>
    <w:p w:rsidR="00D95778" w:rsidRDefault="00D95778" w:rsidP="00D95778">
      <w:pPr>
        <w:numPr>
          <w:ilvl w:val="0"/>
          <w:numId w:val="1"/>
        </w:numPr>
        <w:spacing w:before="100" w:beforeAutospacing="1" w:after="100" w:afterAutospacing="1"/>
        <w:jc w:val="both"/>
        <w:rPr>
          <w:rFonts w:eastAsia="Times New Roman"/>
        </w:rPr>
      </w:pPr>
      <w:r>
        <w:rPr>
          <w:rFonts w:eastAsia="Times New Roman"/>
          <w:i/>
          <w:iCs/>
        </w:rPr>
        <w:t>Zodiac: An Analysis of Symbolic Degrees</w:t>
      </w:r>
      <w:r>
        <w:rPr>
          <w:rFonts w:eastAsia="Times New Roman"/>
        </w:rPr>
        <w:t xml:space="preserve"> by Eric Schroeder, (editor A.M. Young), 1982, Robert Briggs Associates, </w:t>
      </w:r>
      <w:hyperlink r:id="rId20" w:history="1">
        <w:r>
          <w:rPr>
            <w:rStyle w:val="Hyperlink"/>
            <w:rFonts w:eastAsia="Times New Roman"/>
          </w:rPr>
          <w:t>ISBN 0-9609850-2-6</w:t>
        </w:r>
      </w:hyperlink>
    </w:p>
    <w:p w:rsidR="00D95778" w:rsidRDefault="00D95778" w:rsidP="00D95778">
      <w:pPr>
        <w:numPr>
          <w:ilvl w:val="0"/>
          <w:numId w:val="1"/>
        </w:numPr>
        <w:spacing w:before="100" w:beforeAutospacing="1" w:after="100" w:afterAutospacing="1"/>
        <w:jc w:val="both"/>
        <w:rPr>
          <w:rFonts w:eastAsia="Times New Roman"/>
        </w:rPr>
      </w:pPr>
      <w:r>
        <w:rPr>
          <w:rFonts w:eastAsia="Times New Roman"/>
          <w:i/>
          <w:iCs/>
        </w:rPr>
        <w:t>Mathematics, Physics and Reality : Two Essays</w:t>
      </w:r>
      <w:r>
        <w:rPr>
          <w:rFonts w:eastAsia="Times New Roman"/>
        </w:rPr>
        <w:t xml:space="preserve">, (120p.) 1990, Anodos Foundation, </w:t>
      </w:r>
      <w:hyperlink r:id="rId21" w:history="1">
        <w:r>
          <w:rPr>
            <w:rStyle w:val="Hyperlink"/>
            <w:rFonts w:eastAsia="Times New Roman"/>
          </w:rPr>
          <w:t>ISBN 1-892160-07-2</w:t>
        </w:r>
      </w:hyperlink>
    </w:p>
    <w:p w:rsidR="00D95778" w:rsidRDefault="00D95778" w:rsidP="00D95778">
      <w:pPr>
        <w:numPr>
          <w:ilvl w:val="0"/>
          <w:numId w:val="1"/>
        </w:numPr>
        <w:spacing w:before="100" w:beforeAutospacing="1" w:after="100" w:afterAutospacing="1"/>
        <w:jc w:val="both"/>
        <w:rPr>
          <w:rFonts w:eastAsia="Times New Roman"/>
        </w:rPr>
      </w:pPr>
      <w:r>
        <w:rPr>
          <w:rFonts w:eastAsia="Times New Roman"/>
          <w:i/>
          <w:iCs/>
        </w:rPr>
        <w:t>Which Way Out? and Other Essays</w:t>
      </w:r>
      <w:r>
        <w:rPr>
          <w:rFonts w:eastAsia="Times New Roman"/>
        </w:rPr>
        <w:t xml:space="preserve">, (206 p.) 1990, Anodos Foundation, </w:t>
      </w:r>
      <w:hyperlink r:id="rId22" w:history="1">
        <w:r>
          <w:rPr>
            <w:rStyle w:val="Hyperlink"/>
            <w:rFonts w:eastAsia="Times New Roman"/>
          </w:rPr>
          <w:t>ISBN 1-892160-03-X</w:t>
        </w:r>
      </w:hyperlink>
    </w:p>
    <w:p w:rsidR="00D95778" w:rsidRPr="00472086" w:rsidRDefault="008E00F9" w:rsidP="00D95778">
      <w:pPr>
        <w:numPr>
          <w:ilvl w:val="0"/>
          <w:numId w:val="1"/>
        </w:numPr>
        <w:jc w:val="both"/>
        <w:rPr>
          <w:rFonts w:eastAsia="Times New Roman"/>
          <w:b/>
        </w:rPr>
      </w:pPr>
      <w:r>
        <w:rPr>
          <w:rFonts w:eastAsia="Times New Roman"/>
          <w:b/>
          <w:i/>
          <w:iCs/>
          <w:vertAlign w:val="superscript"/>
        </w:rPr>
        <w:t>1</w:t>
      </w:r>
      <w:r w:rsidR="00D95778" w:rsidRPr="00472086">
        <w:rPr>
          <w:rFonts w:eastAsia="Times New Roman"/>
          <w:b/>
          <w:i/>
          <w:iCs/>
        </w:rPr>
        <w:t>Nested Time: An Astrological Autobiography</w:t>
      </w:r>
      <w:r w:rsidR="00D95778" w:rsidRPr="00472086">
        <w:rPr>
          <w:rFonts w:eastAsia="Times New Roman"/>
          <w:b/>
        </w:rPr>
        <w:t xml:space="preserve">, (editor Kathy Goss), 2004, Anodos Foundation, </w:t>
      </w:r>
      <w:hyperlink r:id="rId23" w:history="1">
        <w:r w:rsidR="00D95778" w:rsidRPr="00472086">
          <w:rPr>
            <w:rStyle w:val="Hyperlink"/>
            <w:rFonts w:eastAsia="Times New Roman"/>
            <w:b/>
          </w:rPr>
          <w:t>ISBN 1-892160-12-9</w:t>
        </w:r>
      </w:hyperlink>
    </w:p>
    <w:p w:rsidR="00C32A23" w:rsidRPr="00D95778" w:rsidRDefault="00D95778" w:rsidP="00D95778">
      <w:pPr>
        <w:pStyle w:val="Heading3"/>
        <w:rPr>
          <w:rFonts w:asciiTheme="minorHAnsi" w:eastAsia="Times New Roman" w:hAnsiTheme="minorHAnsi"/>
          <w:b w:val="0"/>
          <w:sz w:val="24"/>
          <w:szCs w:val="24"/>
        </w:rPr>
      </w:pPr>
      <w:r>
        <w:rPr>
          <w:rFonts w:asciiTheme="minorHAnsi" w:eastAsia="Times New Roman" w:hAnsiTheme="minorHAnsi"/>
          <w:b w:val="0"/>
          <w:sz w:val="24"/>
          <w:szCs w:val="24"/>
        </w:rPr>
        <w:t>Broadsides:</w:t>
      </w:r>
    </w:p>
    <w:p w:rsidR="00C32A23" w:rsidRDefault="00C32A23" w:rsidP="00C32A23">
      <w:pPr>
        <w:numPr>
          <w:ilvl w:val="0"/>
          <w:numId w:val="2"/>
        </w:numPr>
        <w:spacing w:before="100" w:beforeAutospacing="1" w:after="100" w:afterAutospacing="1"/>
        <w:rPr>
          <w:rFonts w:eastAsia="Times New Roman"/>
        </w:rPr>
      </w:pPr>
      <w:r>
        <w:rPr>
          <w:rFonts w:eastAsia="Times New Roman"/>
          <w:i/>
          <w:iCs/>
        </w:rPr>
        <w:t>The Foundations of Science: The Missing Parameter</w:t>
      </w:r>
      <w:r>
        <w:rPr>
          <w:rFonts w:eastAsia="Times New Roman"/>
        </w:rPr>
        <w:t xml:space="preserve">, (26 p.) 1985, Robert Briggs Associates, </w:t>
      </w:r>
      <w:hyperlink r:id="rId24" w:history="1">
        <w:r>
          <w:rPr>
            <w:rStyle w:val="Hyperlink"/>
            <w:rFonts w:eastAsia="Times New Roman"/>
          </w:rPr>
          <w:t>ISBN 0-931191-03-3</w:t>
        </w:r>
      </w:hyperlink>
    </w:p>
    <w:p w:rsidR="00C32A23" w:rsidRDefault="00C32A23" w:rsidP="00C32A23">
      <w:pPr>
        <w:numPr>
          <w:ilvl w:val="0"/>
          <w:numId w:val="2"/>
        </w:numPr>
        <w:spacing w:before="100" w:beforeAutospacing="1" w:after="100" w:afterAutospacing="1"/>
        <w:rPr>
          <w:rFonts w:eastAsia="Times New Roman"/>
        </w:rPr>
      </w:pPr>
      <w:r>
        <w:rPr>
          <w:rFonts w:eastAsia="Times New Roman"/>
          <w:i/>
          <w:iCs/>
        </w:rPr>
        <w:t>The Shakespeare/Bacon Controversy</w:t>
      </w:r>
      <w:r>
        <w:rPr>
          <w:rFonts w:eastAsia="Times New Roman"/>
        </w:rPr>
        <w:t xml:space="preserve">, (26 p.) 1987, Robert Briggs Associates, </w:t>
      </w:r>
      <w:hyperlink r:id="rId25" w:history="1">
        <w:r>
          <w:rPr>
            <w:rStyle w:val="Hyperlink"/>
            <w:rFonts w:eastAsia="Times New Roman"/>
          </w:rPr>
          <w:t>ISBN 0-931191-05-X</w:t>
        </w:r>
      </w:hyperlink>
    </w:p>
    <w:p w:rsidR="00D95778" w:rsidRDefault="00C32A23" w:rsidP="00C32A23">
      <w:pPr>
        <w:numPr>
          <w:ilvl w:val="0"/>
          <w:numId w:val="2"/>
        </w:numPr>
        <w:spacing w:before="100" w:beforeAutospacing="1" w:after="100" w:afterAutospacing="1"/>
        <w:rPr>
          <w:rFonts w:eastAsia="Times New Roman"/>
        </w:rPr>
      </w:pPr>
      <w:r>
        <w:rPr>
          <w:rFonts w:eastAsia="Times New Roman"/>
          <w:i/>
          <w:iCs/>
        </w:rPr>
        <w:t>Science and Astrology : The Relationship Between the Measure Formulae and the Zodiac</w:t>
      </w:r>
      <w:r>
        <w:rPr>
          <w:rFonts w:eastAsia="Times New Roman"/>
        </w:rPr>
        <w:t xml:space="preserve">, (48 p.) 1988, Anodos Foundation, </w:t>
      </w:r>
      <w:hyperlink r:id="rId26" w:history="1">
        <w:r>
          <w:rPr>
            <w:rStyle w:val="Hyperlink"/>
            <w:rFonts w:eastAsia="Times New Roman"/>
          </w:rPr>
          <w:t>ISBN 1-892160-06-4</w:t>
        </w:r>
      </w:hyperlink>
      <w:r w:rsidR="00D95778">
        <w:rPr>
          <w:rFonts w:eastAsia="Times New Roman"/>
        </w:rPr>
        <w:t xml:space="preserve">  </w:t>
      </w:r>
    </w:p>
    <w:p w:rsidR="00C32A23" w:rsidRDefault="00D95778" w:rsidP="00D95778">
      <w:pPr>
        <w:rPr>
          <w:rFonts w:eastAsia="Times New Roman"/>
        </w:rPr>
      </w:pPr>
      <w:r>
        <w:rPr>
          <w:rFonts w:eastAsia="Times New Roman"/>
        </w:rPr>
        <w:lastRenderedPageBreak/>
        <w:t>Related Essays:</w:t>
      </w:r>
    </w:p>
    <w:p w:rsidR="00D95778" w:rsidRPr="00D95778" w:rsidRDefault="00C32A23" w:rsidP="00C32A23">
      <w:pPr>
        <w:numPr>
          <w:ilvl w:val="0"/>
          <w:numId w:val="3"/>
        </w:numPr>
        <w:spacing w:before="100" w:beforeAutospacing="1" w:after="100" w:afterAutospacing="1"/>
        <w:jc w:val="both"/>
      </w:pPr>
      <w:r w:rsidRPr="00D95778">
        <w:rPr>
          <w:rFonts w:eastAsia="Times New Roman"/>
        </w:rPr>
        <w:t xml:space="preserve">John S. Saloma and Ruth Forbes Young, </w:t>
      </w:r>
      <w:r w:rsidRPr="00D95778">
        <w:rPr>
          <w:rFonts w:eastAsia="Times New Roman"/>
          <w:i/>
          <w:iCs/>
        </w:rPr>
        <w:t>Theory of Process 1: Prelude - Search for a Paradigm</w:t>
      </w:r>
      <w:r w:rsidRPr="00D95778">
        <w:rPr>
          <w:rFonts w:eastAsia="Times New Roman"/>
        </w:rPr>
        <w:t xml:space="preserve">, (38 p.), </w:t>
      </w:r>
      <w:hyperlink r:id="rId27" w:history="1">
        <w:r w:rsidRPr="00D95778">
          <w:rPr>
            <w:rStyle w:val="Hyperlink"/>
            <w:rFonts w:eastAsia="Times New Roman"/>
          </w:rPr>
          <w:t>ISBN 0-931191-12-2</w:t>
        </w:r>
      </w:hyperlink>
    </w:p>
    <w:p w:rsidR="00D517E2" w:rsidRPr="00D517E2" w:rsidRDefault="00C32A23" w:rsidP="00C32A23">
      <w:pPr>
        <w:numPr>
          <w:ilvl w:val="0"/>
          <w:numId w:val="3"/>
        </w:numPr>
        <w:spacing w:before="100" w:beforeAutospacing="1" w:after="100" w:afterAutospacing="1"/>
        <w:jc w:val="both"/>
      </w:pPr>
      <w:r w:rsidRPr="00D95778">
        <w:rPr>
          <w:rFonts w:eastAsia="Times New Roman"/>
        </w:rPr>
        <w:t xml:space="preserve">John S. Saloma, </w:t>
      </w:r>
      <w:r w:rsidRPr="00D95778">
        <w:rPr>
          <w:rFonts w:eastAsia="Times New Roman"/>
          <w:i/>
          <w:iCs/>
        </w:rPr>
        <w:t>Theory of Process 2: Major Themes in 'The Reflexive Universe'</w:t>
      </w:r>
      <w:r w:rsidRPr="00D95778">
        <w:rPr>
          <w:rFonts w:eastAsia="Times New Roman"/>
        </w:rPr>
        <w:t xml:space="preserve">, Robert Briggs Associates, Mill Valley, CA, 1991 (50 p.), </w:t>
      </w:r>
      <w:hyperlink r:id="rId28" w:history="1">
        <w:r w:rsidRPr="00D95778">
          <w:rPr>
            <w:rStyle w:val="Hyperlink"/>
            <w:rFonts w:eastAsia="Times New Roman"/>
          </w:rPr>
          <w:t>ISBN 0-931191-13-0</w:t>
        </w:r>
      </w:hyperlink>
    </w:p>
    <w:sectPr w:rsidR="00D517E2" w:rsidRPr="00D517E2" w:rsidSect="00AF5BD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009" w:rsidRDefault="009E6009" w:rsidP="006E2296">
      <w:r>
        <w:separator/>
      </w:r>
    </w:p>
  </w:endnote>
  <w:endnote w:type="continuationSeparator" w:id="1">
    <w:p w:rsidR="009E6009" w:rsidRDefault="009E6009" w:rsidP="006E22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8" w:rsidRDefault="00AB31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59563"/>
      <w:docPartObj>
        <w:docPartGallery w:val="Page Numbers (Bottom of Page)"/>
        <w:docPartUnique/>
      </w:docPartObj>
    </w:sdtPr>
    <w:sdtContent>
      <w:p w:rsidR="00AB3178" w:rsidRDefault="008E3B51">
        <w:pPr>
          <w:pStyle w:val="Footer"/>
          <w:jc w:val="center"/>
        </w:pPr>
        <w:fldSimple w:instr=" PAGE   \* MERGEFORMAT ">
          <w:r w:rsidR="008E00F9">
            <w:rPr>
              <w:noProof/>
            </w:rPr>
            <w:t>2</w:t>
          </w:r>
        </w:fldSimple>
      </w:p>
    </w:sdtContent>
  </w:sdt>
  <w:p w:rsidR="00AB3178" w:rsidRDefault="00AB31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8" w:rsidRDefault="00AB31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009" w:rsidRDefault="009E6009" w:rsidP="006E2296">
      <w:r>
        <w:separator/>
      </w:r>
    </w:p>
  </w:footnote>
  <w:footnote w:type="continuationSeparator" w:id="1">
    <w:p w:rsidR="009E6009" w:rsidRDefault="009E6009" w:rsidP="006E2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8" w:rsidRDefault="00AB31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8" w:rsidRDefault="00AB31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8" w:rsidRDefault="00AB31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351F4"/>
    <w:multiLevelType w:val="multilevel"/>
    <w:tmpl w:val="87BA6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38A0AF1"/>
    <w:multiLevelType w:val="multilevel"/>
    <w:tmpl w:val="FC304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38108D3"/>
    <w:multiLevelType w:val="multilevel"/>
    <w:tmpl w:val="59464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6FCC"/>
    <w:rsid w:val="00020192"/>
    <w:rsid w:val="000C1A0C"/>
    <w:rsid w:val="000C36FA"/>
    <w:rsid w:val="000E658D"/>
    <w:rsid w:val="00103624"/>
    <w:rsid w:val="00110233"/>
    <w:rsid w:val="00115DFD"/>
    <w:rsid w:val="00151001"/>
    <w:rsid w:val="00155E9C"/>
    <w:rsid w:val="00156794"/>
    <w:rsid w:val="001743CD"/>
    <w:rsid w:val="0018655C"/>
    <w:rsid w:val="00202BCC"/>
    <w:rsid w:val="002109A5"/>
    <w:rsid w:val="002152E8"/>
    <w:rsid w:val="00215BFF"/>
    <w:rsid w:val="00224A01"/>
    <w:rsid w:val="002318C0"/>
    <w:rsid w:val="002375EA"/>
    <w:rsid w:val="00237FB8"/>
    <w:rsid w:val="002C1193"/>
    <w:rsid w:val="002C2CAE"/>
    <w:rsid w:val="002D4244"/>
    <w:rsid w:val="00312D38"/>
    <w:rsid w:val="00332FC5"/>
    <w:rsid w:val="003532FF"/>
    <w:rsid w:val="0038231F"/>
    <w:rsid w:val="00393B4B"/>
    <w:rsid w:val="00394CDC"/>
    <w:rsid w:val="003965C5"/>
    <w:rsid w:val="003B1E92"/>
    <w:rsid w:val="003B4631"/>
    <w:rsid w:val="003E7DBD"/>
    <w:rsid w:val="003F41D2"/>
    <w:rsid w:val="00402E54"/>
    <w:rsid w:val="00410F4E"/>
    <w:rsid w:val="00416A8F"/>
    <w:rsid w:val="00417440"/>
    <w:rsid w:val="004564FC"/>
    <w:rsid w:val="00462D5B"/>
    <w:rsid w:val="00472086"/>
    <w:rsid w:val="00474A4B"/>
    <w:rsid w:val="00497279"/>
    <w:rsid w:val="004A6D0C"/>
    <w:rsid w:val="004B0549"/>
    <w:rsid w:val="004B2717"/>
    <w:rsid w:val="004C37D2"/>
    <w:rsid w:val="004F6C4F"/>
    <w:rsid w:val="00533FFE"/>
    <w:rsid w:val="005525F8"/>
    <w:rsid w:val="005D2C02"/>
    <w:rsid w:val="005D2C48"/>
    <w:rsid w:val="006200F5"/>
    <w:rsid w:val="00625A67"/>
    <w:rsid w:val="00641DCA"/>
    <w:rsid w:val="006458BD"/>
    <w:rsid w:val="006557F1"/>
    <w:rsid w:val="00655FB2"/>
    <w:rsid w:val="00662267"/>
    <w:rsid w:val="006714A1"/>
    <w:rsid w:val="006E2296"/>
    <w:rsid w:val="007226E1"/>
    <w:rsid w:val="00723005"/>
    <w:rsid w:val="007246E6"/>
    <w:rsid w:val="00727BAD"/>
    <w:rsid w:val="00737F6D"/>
    <w:rsid w:val="007846CE"/>
    <w:rsid w:val="007848FA"/>
    <w:rsid w:val="00785CEC"/>
    <w:rsid w:val="007C15CF"/>
    <w:rsid w:val="007D4BAB"/>
    <w:rsid w:val="007D6265"/>
    <w:rsid w:val="007F5CB5"/>
    <w:rsid w:val="00821182"/>
    <w:rsid w:val="0082208A"/>
    <w:rsid w:val="0083403A"/>
    <w:rsid w:val="00877617"/>
    <w:rsid w:val="008A2A6C"/>
    <w:rsid w:val="008E00F9"/>
    <w:rsid w:val="008E3B51"/>
    <w:rsid w:val="009037A4"/>
    <w:rsid w:val="009158F2"/>
    <w:rsid w:val="00924A22"/>
    <w:rsid w:val="00944F4B"/>
    <w:rsid w:val="009B7E63"/>
    <w:rsid w:val="009C04C9"/>
    <w:rsid w:val="009D3116"/>
    <w:rsid w:val="009E387E"/>
    <w:rsid w:val="009E6009"/>
    <w:rsid w:val="00A006C0"/>
    <w:rsid w:val="00A315D7"/>
    <w:rsid w:val="00AA4184"/>
    <w:rsid w:val="00AA4CE0"/>
    <w:rsid w:val="00AB3178"/>
    <w:rsid w:val="00AC0AA2"/>
    <w:rsid w:val="00AE759C"/>
    <w:rsid w:val="00AF5BD5"/>
    <w:rsid w:val="00B06D69"/>
    <w:rsid w:val="00B23F20"/>
    <w:rsid w:val="00B66F4E"/>
    <w:rsid w:val="00B95E98"/>
    <w:rsid w:val="00B967BB"/>
    <w:rsid w:val="00BC0C33"/>
    <w:rsid w:val="00BC3A7E"/>
    <w:rsid w:val="00BD780A"/>
    <w:rsid w:val="00C13976"/>
    <w:rsid w:val="00C2027F"/>
    <w:rsid w:val="00C32A23"/>
    <w:rsid w:val="00C3558E"/>
    <w:rsid w:val="00C55B0D"/>
    <w:rsid w:val="00C753C6"/>
    <w:rsid w:val="00C815CA"/>
    <w:rsid w:val="00C84E8D"/>
    <w:rsid w:val="00C84F3A"/>
    <w:rsid w:val="00C925C6"/>
    <w:rsid w:val="00CA2ECB"/>
    <w:rsid w:val="00CA5AC5"/>
    <w:rsid w:val="00CB2758"/>
    <w:rsid w:val="00CB42C8"/>
    <w:rsid w:val="00CC1D49"/>
    <w:rsid w:val="00CC3042"/>
    <w:rsid w:val="00CC71FC"/>
    <w:rsid w:val="00CE4C50"/>
    <w:rsid w:val="00D069D2"/>
    <w:rsid w:val="00D1031F"/>
    <w:rsid w:val="00D16FCC"/>
    <w:rsid w:val="00D428DE"/>
    <w:rsid w:val="00D432D1"/>
    <w:rsid w:val="00D517E2"/>
    <w:rsid w:val="00D534D2"/>
    <w:rsid w:val="00D60C3E"/>
    <w:rsid w:val="00D650A1"/>
    <w:rsid w:val="00D9252E"/>
    <w:rsid w:val="00D95778"/>
    <w:rsid w:val="00DA444A"/>
    <w:rsid w:val="00DB3309"/>
    <w:rsid w:val="00DD4D36"/>
    <w:rsid w:val="00DE3B85"/>
    <w:rsid w:val="00E15E00"/>
    <w:rsid w:val="00E56E15"/>
    <w:rsid w:val="00E74C7A"/>
    <w:rsid w:val="00E86FAB"/>
    <w:rsid w:val="00EA1020"/>
    <w:rsid w:val="00EB43A2"/>
    <w:rsid w:val="00EC3DBC"/>
    <w:rsid w:val="00EE5C8C"/>
    <w:rsid w:val="00F033F6"/>
    <w:rsid w:val="00F0731D"/>
    <w:rsid w:val="00F07F78"/>
    <w:rsid w:val="00F139BB"/>
    <w:rsid w:val="00F17AB6"/>
    <w:rsid w:val="00F72597"/>
    <w:rsid w:val="00F73DB1"/>
    <w:rsid w:val="00FB1343"/>
    <w:rsid w:val="00FC2FF4"/>
    <w:rsid w:val="00FC7F9F"/>
    <w:rsid w:val="00FD3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FCC"/>
    <w:pPr>
      <w:spacing w:after="0" w:line="240" w:lineRule="auto"/>
    </w:pPr>
  </w:style>
  <w:style w:type="paragraph" w:styleId="Heading3">
    <w:name w:val="heading 3"/>
    <w:basedOn w:val="Normal"/>
    <w:link w:val="Heading3Char"/>
    <w:uiPriority w:val="9"/>
    <w:semiHidden/>
    <w:unhideWhenUsed/>
    <w:qFormat/>
    <w:rsid w:val="00C32A23"/>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17E2"/>
    <w:rPr>
      <w:color w:val="0000FF"/>
      <w:u w:val="single"/>
    </w:rPr>
  </w:style>
  <w:style w:type="character" w:customStyle="1" w:styleId="Heading3Char">
    <w:name w:val="Heading 3 Char"/>
    <w:basedOn w:val="DefaultParagraphFont"/>
    <w:link w:val="Heading3"/>
    <w:uiPriority w:val="9"/>
    <w:semiHidden/>
    <w:rsid w:val="00C32A23"/>
    <w:rPr>
      <w:rFonts w:ascii="Times New Roman" w:hAnsi="Times New Roman" w:cs="Times New Roman"/>
      <w:b/>
      <w:bCs/>
      <w:sz w:val="27"/>
      <w:szCs w:val="27"/>
    </w:rPr>
  </w:style>
  <w:style w:type="character" w:customStyle="1" w:styleId="mw-headline">
    <w:name w:val="mw-headline"/>
    <w:basedOn w:val="DefaultParagraphFont"/>
    <w:rsid w:val="00C32A23"/>
  </w:style>
  <w:style w:type="paragraph" w:styleId="Header">
    <w:name w:val="header"/>
    <w:basedOn w:val="Normal"/>
    <w:link w:val="HeaderChar"/>
    <w:uiPriority w:val="99"/>
    <w:semiHidden/>
    <w:unhideWhenUsed/>
    <w:rsid w:val="006E2296"/>
    <w:pPr>
      <w:tabs>
        <w:tab w:val="center" w:pos="4680"/>
        <w:tab w:val="right" w:pos="9360"/>
      </w:tabs>
    </w:pPr>
  </w:style>
  <w:style w:type="character" w:customStyle="1" w:styleId="HeaderChar">
    <w:name w:val="Header Char"/>
    <w:basedOn w:val="DefaultParagraphFont"/>
    <w:link w:val="Header"/>
    <w:uiPriority w:val="99"/>
    <w:semiHidden/>
    <w:rsid w:val="006E2296"/>
  </w:style>
  <w:style w:type="paragraph" w:styleId="Footer">
    <w:name w:val="footer"/>
    <w:basedOn w:val="Normal"/>
    <w:link w:val="FooterChar"/>
    <w:uiPriority w:val="99"/>
    <w:unhideWhenUsed/>
    <w:rsid w:val="006E2296"/>
    <w:pPr>
      <w:tabs>
        <w:tab w:val="center" w:pos="4680"/>
        <w:tab w:val="right" w:pos="9360"/>
      </w:tabs>
    </w:pPr>
  </w:style>
  <w:style w:type="character" w:customStyle="1" w:styleId="FooterChar">
    <w:name w:val="Footer Char"/>
    <w:basedOn w:val="DefaultParagraphFont"/>
    <w:link w:val="Footer"/>
    <w:uiPriority w:val="99"/>
    <w:rsid w:val="006E2296"/>
  </w:style>
  <w:style w:type="paragraph" w:styleId="BalloonText">
    <w:name w:val="Balloon Text"/>
    <w:basedOn w:val="Normal"/>
    <w:link w:val="BalloonTextChar"/>
    <w:uiPriority w:val="99"/>
    <w:semiHidden/>
    <w:unhideWhenUsed/>
    <w:rsid w:val="00115DFD"/>
    <w:rPr>
      <w:rFonts w:ascii="Tahoma" w:hAnsi="Tahoma" w:cs="Tahoma"/>
      <w:sz w:val="16"/>
      <w:szCs w:val="16"/>
    </w:rPr>
  </w:style>
  <w:style w:type="character" w:customStyle="1" w:styleId="BalloonTextChar">
    <w:name w:val="Balloon Text Char"/>
    <w:basedOn w:val="DefaultParagraphFont"/>
    <w:link w:val="BalloonText"/>
    <w:uiPriority w:val="99"/>
    <w:semiHidden/>
    <w:rsid w:val="00115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669414">
      <w:bodyDiv w:val="1"/>
      <w:marLeft w:val="0"/>
      <w:marRight w:val="0"/>
      <w:marTop w:val="0"/>
      <w:marBottom w:val="0"/>
      <w:divBdr>
        <w:top w:val="none" w:sz="0" w:space="0" w:color="auto"/>
        <w:left w:val="none" w:sz="0" w:space="0" w:color="auto"/>
        <w:bottom w:val="none" w:sz="0" w:space="0" w:color="auto"/>
        <w:right w:val="none" w:sz="0" w:space="0" w:color="auto"/>
      </w:divBdr>
    </w:div>
    <w:div w:id="776023172">
      <w:bodyDiv w:val="1"/>
      <w:marLeft w:val="0"/>
      <w:marRight w:val="0"/>
      <w:marTop w:val="0"/>
      <w:marBottom w:val="0"/>
      <w:divBdr>
        <w:top w:val="none" w:sz="0" w:space="0" w:color="auto"/>
        <w:left w:val="none" w:sz="0" w:space="0" w:color="auto"/>
        <w:bottom w:val="none" w:sz="0" w:space="0" w:color="auto"/>
        <w:right w:val="none" w:sz="0" w:space="0" w:color="auto"/>
      </w:divBdr>
    </w:div>
    <w:div w:id="8582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yperlink" Target="http://en.wikipedia.org/wiki/Special:BookSources/0440059259" TargetMode="External"/><Relationship Id="rId18" Type="http://schemas.openxmlformats.org/officeDocument/2006/relationships/hyperlink" Target="http://en.wikipedia.org/wiki/Special:BookSources/0960985042" TargetMode="External"/><Relationship Id="rId26" Type="http://schemas.openxmlformats.org/officeDocument/2006/relationships/hyperlink" Target="http://en.wikipedia.org/wiki/Special:BookSources/1892160064" TargetMode="External"/><Relationship Id="rId3" Type="http://schemas.openxmlformats.org/officeDocument/2006/relationships/settings" Target="settings.xml"/><Relationship Id="rId21" Type="http://schemas.openxmlformats.org/officeDocument/2006/relationships/hyperlink" Target="http://en.wikipedia.org/wiki/Special:BookSources/1892160072" TargetMode="External"/><Relationship Id="rId34"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en.wikipedia.org/wiki/Special:BookSources/0960985050" TargetMode="External"/><Relationship Id="rId17" Type="http://schemas.openxmlformats.org/officeDocument/2006/relationships/hyperlink" Target="http://en.wikipedia.org/wiki/Special:BookSources/038528067X" TargetMode="External"/><Relationship Id="rId25" Type="http://schemas.openxmlformats.org/officeDocument/2006/relationships/hyperlink" Target="http://en.wikipedia.org/wiki/Special:BookSources/093119105X"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en.wikipedia.org/wiki/Special:BookSources/0440005507" TargetMode="External"/><Relationship Id="rId20" Type="http://schemas.openxmlformats.org/officeDocument/2006/relationships/hyperlink" Target="http://en.wikipedia.org/wiki/Special:BookSources/096098502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ndex.php?title=Robert_Briggs_Associates&amp;action=edit&amp;redlink=1" TargetMode="External"/><Relationship Id="rId24" Type="http://schemas.openxmlformats.org/officeDocument/2006/relationships/hyperlink" Target="http://en.wikipedia.org/wiki/Special:BookSources/093119103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wikipedia.org/wiki/Special:BookSources/1892160005" TargetMode="External"/><Relationship Id="rId23" Type="http://schemas.openxmlformats.org/officeDocument/2006/relationships/hyperlink" Target="http://en.wikipedia.org/wiki/Special:BookSources/1892160129" TargetMode="External"/><Relationship Id="rId28" Type="http://schemas.openxmlformats.org/officeDocument/2006/relationships/hyperlink" Target="http://en.wikipedia.org/wiki/Special:BookSources/0931191130" TargetMode="External"/><Relationship Id="rId36" Type="http://schemas.openxmlformats.org/officeDocument/2006/relationships/theme" Target="theme/theme1.xml"/><Relationship Id="rId10" Type="http://schemas.openxmlformats.org/officeDocument/2006/relationships/hyperlink" Target="http://en.wikipedia.org/wiki/Special:BookSources/0440049911" TargetMode="External"/><Relationship Id="rId19" Type="http://schemas.openxmlformats.org/officeDocument/2006/relationships/hyperlink" Target="http://en.wikipedia.org/wiki/Peter_Dreye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Delacorte_Press" TargetMode="External"/><Relationship Id="rId14" Type="http://schemas.openxmlformats.org/officeDocument/2006/relationships/hyperlink" Target="http://en.wikipedia.org/wiki/Huston_Smith" TargetMode="External"/><Relationship Id="rId22" Type="http://schemas.openxmlformats.org/officeDocument/2006/relationships/hyperlink" Target="http://en.wikipedia.org/wiki/Special:BookSources/189216003X" TargetMode="External"/><Relationship Id="rId27" Type="http://schemas.openxmlformats.org/officeDocument/2006/relationships/hyperlink" Target="http://en.wikipedia.org/wiki/Special:BookSources/093119112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5</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63</cp:revision>
  <dcterms:created xsi:type="dcterms:W3CDTF">2014-08-30T02:54:00Z</dcterms:created>
  <dcterms:modified xsi:type="dcterms:W3CDTF">2014-12-16T02:05:00Z</dcterms:modified>
</cp:coreProperties>
</file>