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75" w:rsidRDefault="00415675">
      <w:pPr>
        <w:rPr>
          <w:sz w:val="32"/>
          <w:szCs w:val="32"/>
        </w:rPr>
      </w:pPr>
    </w:p>
    <w:p w:rsidR="00074A8C" w:rsidRPr="0085394D" w:rsidRDefault="00593081">
      <w:pPr>
        <w:rPr>
          <w:sz w:val="32"/>
          <w:szCs w:val="32"/>
        </w:rPr>
      </w:pPr>
      <w:r w:rsidRPr="0085394D">
        <w:rPr>
          <w:sz w:val="32"/>
          <w:szCs w:val="32"/>
        </w:rPr>
        <w:t xml:space="preserve">LESSON </w:t>
      </w:r>
      <w:r w:rsidR="000E3C4D">
        <w:rPr>
          <w:sz w:val="32"/>
          <w:szCs w:val="32"/>
        </w:rPr>
        <w:t>Four</w:t>
      </w:r>
      <w:r w:rsidR="00EB2911" w:rsidRPr="0085394D">
        <w:rPr>
          <w:sz w:val="32"/>
          <w:szCs w:val="32"/>
        </w:rPr>
        <w:t xml:space="preserve">: </w:t>
      </w:r>
      <w:r w:rsidR="000E3C4D">
        <w:rPr>
          <w:sz w:val="32"/>
          <w:szCs w:val="32"/>
        </w:rPr>
        <w:t>LAW</w:t>
      </w:r>
      <w:r w:rsidR="00074A8C" w:rsidRPr="0085394D">
        <w:rPr>
          <w:sz w:val="32"/>
          <w:szCs w:val="32"/>
        </w:rPr>
        <w:tab/>
      </w:r>
    </w:p>
    <w:p w:rsidR="00242933" w:rsidRDefault="00743860" w:rsidP="00242933">
      <w:pPr>
        <w:pStyle w:val="Heading1"/>
      </w:pPr>
      <w:r>
        <w:t>Contract</w:t>
      </w:r>
      <w:r w:rsidR="00242933">
        <w:t>.</w:t>
      </w:r>
    </w:p>
    <w:p w:rsidR="00804873" w:rsidRDefault="00743860" w:rsidP="00464835">
      <w:pPr>
        <w:spacing w:line="360" w:lineRule="auto"/>
      </w:pPr>
      <w:r>
        <w:t>A contract is a legally binding agreement enforceable in a court of law</w:t>
      </w:r>
      <w:r w:rsidR="00804873">
        <w:t>.</w:t>
      </w:r>
    </w:p>
    <w:p w:rsidR="00053103" w:rsidRDefault="00804873" w:rsidP="00464835">
      <w:pPr>
        <w:spacing w:line="360" w:lineRule="auto"/>
      </w:pPr>
      <w:r>
        <w:t>There are 3 elements – all must be present to make it a valid contract</w:t>
      </w:r>
    </w:p>
    <w:p w:rsidR="00053103" w:rsidRDefault="00804873" w:rsidP="00464835">
      <w:pPr>
        <w:numPr>
          <w:ilvl w:val="0"/>
          <w:numId w:val="2"/>
        </w:numPr>
        <w:spacing w:line="360" w:lineRule="auto"/>
      </w:pPr>
      <w:r>
        <w:t>Agreement (offer and acceptance)</w:t>
      </w:r>
    </w:p>
    <w:p w:rsidR="00804873" w:rsidRDefault="00804873" w:rsidP="00464835">
      <w:pPr>
        <w:numPr>
          <w:ilvl w:val="0"/>
          <w:numId w:val="2"/>
        </w:numPr>
        <w:spacing w:line="360" w:lineRule="auto"/>
      </w:pPr>
      <w:r>
        <w:t>Consideration</w:t>
      </w:r>
      <w:r w:rsidR="00025DA5">
        <w:t xml:space="preserve"> (Value)</w:t>
      </w:r>
    </w:p>
    <w:p w:rsidR="00804873" w:rsidRDefault="00804873" w:rsidP="00464835">
      <w:pPr>
        <w:numPr>
          <w:ilvl w:val="0"/>
          <w:numId w:val="2"/>
        </w:numPr>
        <w:spacing w:line="360" w:lineRule="auto"/>
      </w:pPr>
      <w:r>
        <w:t>Intention to create legal relations</w:t>
      </w:r>
    </w:p>
    <w:p w:rsidR="00CF77D6" w:rsidRDefault="00804873" w:rsidP="00464835">
      <w:pPr>
        <w:pStyle w:val="Heading2"/>
        <w:spacing w:before="120" w:after="0" w:line="360" w:lineRule="auto"/>
        <w:ind w:left="578" w:hanging="578"/>
      </w:pPr>
      <w:r>
        <w:t>Agreement</w:t>
      </w:r>
    </w:p>
    <w:p w:rsidR="00804873" w:rsidRDefault="00804873" w:rsidP="00464835">
      <w:pPr>
        <w:spacing w:line="360" w:lineRule="auto"/>
      </w:pPr>
      <w:r>
        <w:t>An offer is a quote, it can be verbal or written.</w:t>
      </w:r>
    </w:p>
    <w:p w:rsidR="00804873" w:rsidRDefault="00804873" w:rsidP="00464835">
      <w:pPr>
        <w:spacing w:line="360" w:lineRule="auto"/>
      </w:pPr>
      <w:r>
        <w:t xml:space="preserve">There are 2 parties to the offer, the </w:t>
      </w:r>
      <w:proofErr w:type="spellStart"/>
      <w:r w:rsidR="00025DA5">
        <w:t>offeror</w:t>
      </w:r>
      <w:proofErr w:type="spellEnd"/>
      <w:r w:rsidR="00025DA5">
        <w:t xml:space="preserve"> and the offeree</w:t>
      </w:r>
    </w:p>
    <w:p w:rsidR="00804873" w:rsidRDefault="00804873" w:rsidP="00464835">
      <w:pPr>
        <w:spacing w:line="360" w:lineRule="auto"/>
      </w:pPr>
      <w:r>
        <w:t>An invitation to treat is an a</w:t>
      </w:r>
      <w:r w:rsidR="00025DA5">
        <w:t>dvert, catalogue or price label.</w:t>
      </w:r>
    </w:p>
    <w:p w:rsidR="00025DA5" w:rsidRDefault="00025DA5" w:rsidP="00464835">
      <w:pPr>
        <w:spacing w:line="360" w:lineRule="auto"/>
      </w:pPr>
      <w:r>
        <w:t>Offers may be brought to an end:</w:t>
      </w:r>
    </w:p>
    <w:p w:rsidR="00597940" w:rsidRDefault="00025DA5" w:rsidP="00464835">
      <w:pPr>
        <w:numPr>
          <w:ilvl w:val="0"/>
          <w:numId w:val="2"/>
        </w:numPr>
        <w:spacing w:line="360" w:lineRule="auto"/>
      </w:pPr>
      <w:r>
        <w:t>Set time period (or reasonable period of time)</w:t>
      </w:r>
    </w:p>
    <w:p w:rsidR="00CF77D6" w:rsidRDefault="00025DA5" w:rsidP="00464835">
      <w:pPr>
        <w:numPr>
          <w:ilvl w:val="0"/>
          <w:numId w:val="2"/>
        </w:numPr>
        <w:spacing w:line="360" w:lineRule="auto"/>
      </w:pPr>
      <w:r>
        <w:t>Revocation – must be before acceptance</w:t>
      </w:r>
    </w:p>
    <w:p w:rsidR="00025DA5" w:rsidRDefault="00025DA5" w:rsidP="00464835">
      <w:pPr>
        <w:numPr>
          <w:ilvl w:val="0"/>
          <w:numId w:val="2"/>
        </w:numPr>
        <w:spacing w:line="360" w:lineRule="auto"/>
      </w:pPr>
      <w:r>
        <w:t>Rejection</w:t>
      </w:r>
    </w:p>
    <w:p w:rsidR="00025DA5" w:rsidRDefault="00025DA5" w:rsidP="00464835">
      <w:pPr>
        <w:numPr>
          <w:ilvl w:val="0"/>
          <w:numId w:val="2"/>
        </w:numPr>
        <w:spacing w:line="360" w:lineRule="auto"/>
      </w:pPr>
      <w:r>
        <w:t>Rejection by a counter offer</w:t>
      </w:r>
    </w:p>
    <w:p w:rsidR="00025DA5" w:rsidRDefault="00025DA5" w:rsidP="00464835">
      <w:pPr>
        <w:numPr>
          <w:ilvl w:val="0"/>
          <w:numId w:val="2"/>
        </w:numPr>
        <w:spacing w:line="360" w:lineRule="auto"/>
      </w:pPr>
      <w:r>
        <w:t>Acceptance</w:t>
      </w:r>
    </w:p>
    <w:p w:rsidR="00746FA3" w:rsidRDefault="00025DA5" w:rsidP="00464835">
      <w:pPr>
        <w:pStyle w:val="Heading2"/>
        <w:spacing w:before="120" w:after="0" w:line="360" w:lineRule="auto"/>
        <w:ind w:left="578" w:hanging="578"/>
      </w:pPr>
      <w:r>
        <w:t>Consideration</w:t>
      </w:r>
    </w:p>
    <w:p w:rsidR="00025DA5" w:rsidRPr="00025DA5" w:rsidRDefault="00025DA5" w:rsidP="00464835">
      <w:pPr>
        <w:spacing w:line="360" w:lineRule="auto"/>
      </w:pPr>
      <w:r>
        <w:t>There must be some value</w:t>
      </w:r>
      <w:r w:rsidR="004117AA">
        <w:t xml:space="preserve"> given or promised</w:t>
      </w:r>
      <w:r w:rsidR="00166B13">
        <w:t>,</w:t>
      </w:r>
      <w:r w:rsidR="004117AA">
        <w:t xml:space="preserve"> doesn’t have to be money.</w:t>
      </w:r>
    </w:p>
    <w:p w:rsidR="00025DA5" w:rsidRDefault="00464835" w:rsidP="00464835">
      <w:pPr>
        <w:pStyle w:val="Heading2"/>
        <w:spacing w:before="120" w:after="0" w:line="360" w:lineRule="auto"/>
        <w:ind w:left="578" w:hanging="578"/>
      </w:pPr>
      <w:r>
        <w:br w:type="page"/>
      </w:r>
      <w:r w:rsidR="00025DA5">
        <w:lastRenderedPageBreak/>
        <w:t xml:space="preserve">Intention to </w:t>
      </w:r>
      <w:r>
        <w:t>create</w:t>
      </w:r>
      <w:r w:rsidR="00025DA5">
        <w:t xml:space="preserve"> legal relations</w:t>
      </w:r>
    </w:p>
    <w:p w:rsidR="00025DA5" w:rsidRDefault="00025DA5" w:rsidP="00464835">
      <w:pPr>
        <w:spacing w:line="360" w:lineRule="auto"/>
      </w:pPr>
      <w:r>
        <w:t>Business agreements are assumed to be intended to create legal relations and are therefore enforceable by law.</w:t>
      </w:r>
    </w:p>
    <w:p w:rsidR="00025DA5" w:rsidRDefault="00464835" w:rsidP="00464835">
      <w:pPr>
        <w:spacing w:line="360" w:lineRule="auto"/>
      </w:pPr>
      <w:r>
        <w:t>Agreements with friends and family are presumed not to have the intention to create legal relations.</w:t>
      </w:r>
    </w:p>
    <w:p w:rsidR="00464835" w:rsidRDefault="00DE5124" w:rsidP="00464835">
      <w:pPr>
        <w:spacing w:line="360" w:lineRule="auto"/>
      </w:pPr>
      <w:r>
        <w:t xml:space="preserve">Defective contracts: </w:t>
      </w:r>
      <w:r w:rsidR="00464835">
        <w:t>There are some situations in which a contract has limited or no legal effect.</w:t>
      </w:r>
    </w:p>
    <w:p w:rsidR="00166B13" w:rsidRDefault="00DE5124" w:rsidP="00166B13">
      <w:pPr>
        <w:pStyle w:val="ListParagraph"/>
        <w:numPr>
          <w:ilvl w:val="0"/>
          <w:numId w:val="15"/>
        </w:numPr>
        <w:spacing w:line="360" w:lineRule="auto"/>
      </w:pPr>
      <w:r>
        <w:t>Void contracts:</w:t>
      </w:r>
      <w:r w:rsidR="004117AA">
        <w:t xml:space="preserve"> </w:t>
      </w:r>
    </w:p>
    <w:p w:rsidR="00166B13" w:rsidRDefault="004117AA" w:rsidP="00166B13">
      <w:pPr>
        <w:pStyle w:val="ListParagraph"/>
        <w:numPr>
          <w:ilvl w:val="1"/>
          <w:numId w:val="15"/>
        </w:numPr>
        <w:spacing w:line="360" w:lineRule="auto"/>
      </w:pPr>
      <w:r>
        <w:t xml:space="preserve">fundamental mistake, </w:t>
      </w:r>
    </w:p>
    <w:p w:rsidR="00464835" w:rsidRDefault="00166B13" w:rsidP="00166B13">
      <w:pPr>
        <w:pStyle w:val="ListParagraph"/>
        <w:numPr>
          <w:ilvl w:val="1"/>
          <w:numId w:val="15"/>
        </w:numPr>
        <w:spacing w:line="360" w:lineRule="auto"/>
      </w:pPr>
      <w:r>
        <w:t>N</w:t>
      </w:r>
      <w:r w:rsidR="004117AA">
        <w:t>ot bound by contract.</w:t>
      </w:r>
    </w:p>
    <w:p w:rsidR="00DE5124" w:rsidRDefault="00DE5124" w:rsidP="00166B13">
      <w:pPr>
        <w:spacing w:line="360" w:lineRule="auto"/>
        <w:ind w:left="360"/>
      </w:pPr>
    </w:p>
    <w:p w:rsidR="00166B13" w:rsidRDefault="00DE5124" w:rsidP="00166B13">
      <w:pPr>
        <w:pStyle w:val="ListParagraph"/>
        <w:numPr>
          <w:ilvl w:val="0"/>
          <w:numId w:val="15"/>
        </w:numPr>
        <w:spacing w:line="360" w:lineRule="auto"/>
      </w:pPr>
      <w:r>
        <w:t>Voidable contracts:</w:t>
      </w:r>
      <w:r w:rsidR="004117AA">
        <w:t xml:space="preserve"> </w:t>
      </w:r>
    </w:p>
    <w:p w:rsidR="00166B13" w:rsidRDefault="00166B13" w:rsidP="00166B13">
      <w:pPr>
        <w:pStyle w:val="ListParagraph"/>
        <w:numPr>
          <w:ilvl w:val="1"/>
          <w:numId w:val="15"/>
        </w:numPr>
        <w:spacing w:line="360" w:lineRule="auto"/>
      </w:pPr>
      <w:r>
        <w:t xml:space="preserve">placing people under </w:t>
      </w:r>
      <w:r w:rsidR="004117AA">
        <w:t>duress</w:t>
      </w:r>
      <w:r>
        <w:t>,</w:t>
      </w:r>
      <w:r w:rsidR="004117AA">
        <w:t xml:space="preserve"> </w:t>
      </w:r>
    </w:p>
    <w:p w:rsidR="00166B13" w:rsidRDefault="004117AA" w:rsidP="00166B13">
      <w:pPr>
        <w:pStyle w:val="ListParagraph"/>
        <w:numPr>
          <w:ilvl w:val="1"/>
          <w:numId w:val="15"/>
        </w:numPr>
        <w:spacing w:line="360" w:lineRule="auto"/>
      </w:pPr>
      <w:r>
        <w:t xml:space="preserve">minors, </w:t>
      </w:r>
    </w:p>
    <w:p w:rsidR="00DE5124" w:rsidRDefault="004117AA" w:rsidP="00166B13">
      <w:pPr>
        <w:pStyle w:val="ListParagraph"/>
        <w:numPr>
          <w:ilvl w:val="1"/>
          <w:numId w:val="15"/>
        </w:numPr>
        <w:spacing w:line="360" w:lineRule="auto"/>
      </w:pPr>
      <w:proofErr w:type="gramStart"/>
      <w:r>
        <w:t>one</w:t>
      </w:r>
      <w:proofErr w:type="gramEnd"/>
      <w:r>
        <w:t xml:space="preserve"> person can set aside.</w:t>
      </w:r>
    </w:p>
    <w:p w:rsidR="00DE5124" w:rsidRDefault="00DE5124" w:rsidP="00166B13">
      <w:pPr>
        <w:pStyle w:val="ListParagraph"/>
      </w:pPr>
    </w:p>
    <w:p w:rsidR="00DE5124" w:rsidRDefault="00DE5124" w:rsidP="00166B13">
      <w:pPr>
        <w:spacing w:line="360" w:lineRule="auto"/>
        <w:ind w:left="360"/>
      </w:pPr>
    </w:p>
    <w:p w:rsidR="00166B13" w:rsidRDefault="00DE5124" w:rsidP="00166B13">
      <w:pPr>
        <w:pStyle w:val="ListParagraph"/>
        <w:numPr>
          <w:ilvl w:val="0"/>
          <w:numId w:val="15"/>
        </w:numPr>
        <w:spacing w:line="360" w:lineRule="auto"/>
      </w:pPr>
      <w:r>
        <w:t>Unenforceable contracts:</w:t>
      </w:r>
      <w:r w:rsidR="004117AA">
        <w:t xml:space="preserve"> </w:t>
      </w:r>
    </w:p>
    <w:p w:rsidR="00166B13" w:rsidRDefault="00166B13" w:rsidP="00166B13">
      <w:pPr>
        <w:pStyle w:val="ListParagraph"/>
        <w:numPr>
          <w:ilvl w:val="0"/>
          <w:numId w:val="15"/>
        </w:numPr>
        <w:spacing w:line="360" w:lineRule="auto"/>
      </w:pPr>
      <w:r>
        <w:t xml:space="preserve">This is a </w:t>
      </w:r>
      <w:r w:rsidR="004117AA">
        <w:t xml:space="preserve">valid contract, </w:t>
      </w:r>
    </w:p>
    <w:p w:rsidR="00DE5124" w:rsidRDefault="004117AA" w:rsidP="00166B13">
      <w:pPr>
        <w:pStyle w:val="ListParagraph"/>
        <w:numPr>
          <w:ilvl w:val="0"/>
          <w:numId w:val="15"/>
        </w:numPr>
        <w:spacing w:line="360" w:lineRule="auto"/>
      </w:pPr>
      <w:proofErr w:type="gramStart"/>
      <w:r>
        <w:t>not</w:t>
      </w:r>
      <w:proofErr w:type="gramEnd"/>
      <w:r>
        <w:t xml:space="preserve"> completed if no evidence.</w:t>
      </w:r>
    </w:p>
    <w:p w:rsidR="00025DA5" w:rsidRPr="00746FA3" w:rsidRDefault="00025DA5" w:rsidP="00166B13">
      <w:pPr>
        <w:spacing w:line="360" w:lineRule="auto"/>
      </w:pPr>
    </w:p>
    <w:p w:rsidR="00746FA3" w:rsidRPr="00746FA3" w:rsidRDefault="00746FA3" w:rsidP="00746FA3"/>
    <w:p w:rsidR="00746FA3" w:rsidRDefault="00DE5124" w:rsidP="00746FA3">
      <w:pPr>
        <w:pStyle w:val="Heading1"/>
      </w:pPr>
      <w:r>
        <w:br w:type="page"/>
      </w:r>
      <w:r>
        <w:lastRenderedPageBreak/>
        <w:t>Questions</w:t>
      </w:r>
    </w:p>
    <w:p w:rsidR="00DE5124" w:rsidRDefault="00DE5124" w:rsidP="00DE5124">
      <w:pPr>
        <w:numPr>
          <w:ilvl w:val="0"/>
          <w:numId w:val="12"/>
        </w:numPr>
      </w:pPr>
      <w:r>
        <w:t>Which of the following are features of a simple contract:</w:t>
      </w:r>
    </w:p>
    <w:p w:rsidR="00DE5124" w:rsidRDefault="00DE5124" w:rsidP="00DE5124">
      <w:pPr>
        <w:numPr>
          <w:ilvl w:val="1"/>
          <w:numId w:val="12"/>
        </w:numPr>
      </w:pPr>
      <w:r>
        <w:t>Offer</w:t>
      </w:r>
    </w:p>
    <w:p w:rsidR="00DE5124" w:rsidRDefault="00DE5124" w:rsidP="00DE5124">
      <w:pPr>
        <w:numPr>
          <w:ilvl w:val="1"/>
          <w:numId w:val="12"/>
        </w:numPr>
      </w:pPr>
      <w:r>
        <w:t>Consideration</w:t>
      </w:r>
    </w:p>
    <w:p w:rsidR="00DE5124" w:rsidRDefault="00DE5124" w:rsidP="00DE5124">
      <w:pPr>
        <w:numPr>
          <w:ilvl w:val="1"/>
          <w:numId w:val="12"/>
        </w:numPr>
      </w:pPr>
      <w:r>
        <w:t>Relations</w:t>
      </w:r>
    </w:p>
    <w:p w:rsidR="00DE5124" w:rsidRDefault="00DE5124" w:rsidP="00DE5124">
      <w:pPr>
        <w:numPr>
          <w:ilvl w:val="1"/>
          <w:numId w:val="12"/>
        </w:numPr>
      </w:pPr>
      <w:r>
        <w:t>Acceptance</w:t>
      </w:r>
    </w:p>
    <w:p w:rsidR="00DE5124" w:rsidRDefault="00DE5124" w:rsidP="00DE5124">
      <w:pPr>
        <w:numPr>
          <w:ilvl w:val="1"/>
          <w:numId w:val="12"/>
        </w:numPr>
      </w:pPr>
      <w:r>
        <w:t>Invitation</w:t>
      </w:r>
    </w:p>
    <w:p w:rsidR="00DE5124" w:rsidRDefault="00DE5124" w:rsidP="00DE5124">
      <w:pPr>
        <w:numPr>
          <w:ilvl w:val="1"/>
          <w:numId w:val="12"/>
        </w:numPr>
      </w:pPr>
      <w:r>
        <w:t>Certainty of terms</w:t>
      </w:r>
    </w:p>
    <w:p w:rsidR="00DE5124" w:rsidRDefault="00DE5124" w:rsidP="00DE5124">
      <w:pPr>
        <w:numPr>
          <w:ilvl w:val="1"/>
          <w:numId w:val="12"/>
        </w:numPr>
      </w:pPr>
      <w:r>
        <w:t>Intention to create legal relations</w:t>
      </w:r>
    </w:p>
    <w:p w:rsidR="00DE5124" w:rsidRDefault="00DE5124" w:rsidP="00DE5124">
      <w:pPr>
        <w:numPr>
          <w:ilvl w:val="1"/>
          <w:numId w:val="12"/>
        </w:numPr>
      </w:pPr>
      <w:r>
        <w:t>Invitation to treat</w:t>
      </w:r>
    </w:p>
    <w:p w:rsidR="00DE5124" w:rsidRDefault="00DE5124" w:rsidP="00DE5124">
      <w:pPr>
        <w:numPr>
          <w:ilvl w:val="2"/>
          <w:numId w:val="12"/>
        </w:numPr>
      </w:pPr>
      <w:r>
        <w:t>All of them</w:t>
      </w:r>
    </w:p>
    <w:p w:rsidR="00DE5124" w:rsidRDefault="00DE5124" w:rsidP="00DE5124">
      <w:pPr>
        <w:numPr>
          <w:ilvl w:val="2"/>
          <w:numId w:val="12"/>
        </w:numPr>
      </w:pPr>
      <w:proofErr w:type="spellStart"/>
      <w:r>
        <w:t>i,ii,iii,v,vi</w:t>
      </w:r>
      <w:proofErr w:type="spellEnd"/>
    </w:p>
    <w:p w:rsidR="00DE5124" w:rsidRDefault="00DE5124" w:rsidP="00DE5124">
      <w:pPr>
        <w:numPr>
          <w:ilvl w:val="2"/>
          <w:numId w:val="12"/>
        </w:numPr>
      </w:pPr>
      <w:proofErr w:type="spellStart"/>
      <w:r>
        <w:t>i,ii,iii,iv,viii</w:t>
      </w:r>
      <w:proofErr w:type="spellEnd"/>
    </w:p>
    <w:p w:rsidR="00DE5124" w:rsidRDefault="00DE5124" w:rsidP="00DE5124">
      <w:pPr>
        <w:numPr>
          <w:ilvl w:val="2"/>
          <w:numId w:val="12"/>
        </w:numPr>
      </w:pPr>
      <w:proofErr w:type="spellStart"/>
      <w:r>
        <w:t>i,ii,iv,vi,vii</w:t>
      </w:r>
      <w:proofErr w:type="spellEnd"/>
    </w:p>
    <w:p w:rsidR="00DE5124" w:rsidRDefault="00DE5124" w:rsidP="00DE5124"/>
    <w:p w:rsidR="00DE5124" w:rsidRDefault="00DE5124" w:rsidP="00DE5124"/>
    <w:p w:rsidR="00DE5124" w:rsidRDefault="00DE5124" w:rsidP="00DE5124">
      <w:pPr>
        <w:numPr>
          <w:ilvl w:val="0"/>
          <w:numId w:val="12"/>
        </w:numPr>
      </w:pPr>
      <w:r>
        <w:t>Rachael has a notice in the window saying that all books are for sale half price. This is an example of:</w:t>
      </w:r>
    </w:p>
    <w:p w:rsidR="00DE5124" w:rsidRDefault="00DE5124" w:rsidP="00DE5124">
      <w:pPr>
        <w:numPr>
          <w:ilvl w:val="2"/>
          <w:numId w:val="12"/>
        </w:numPr>
      </w:pPr>
      <w:r>
        <w:t>Offer</w:t>
      </w:r>
    </w:p>
    <w:p w:rsidR="00DE5124" w:rsidRDefault="00DE5124" w:rsidP="00DE5124">
      <w:pPr>
        <w:numPr>
          <w:ilvl w:val="2"/>
          <w:numId w:val="12"/>
        </w:numPr>
      </w:pPr>
      <w:r>
        <w:t>Acceptance</w:t>
      </w:r>
    </w:p>
    <w:p w:rsidR="00DE5124" w:rsidRDefault="00DE5124" w:rsidP="00DE5124">
      <w:pPr>
        <w:numPr>
          <w:ilvl w:val="2"/>
          <w:numId w:val="12"/>
        </w:numPr>
      </w:pPr>
      <w:r>
        <w:t>Invitation to treat</w:t>
      </w:r>
    </w:p>
    <w:p w:rsidR="00DE5124" w:rsidRDefault="00DE5124" w:rsidP="00DE5124">
      <w:pPr>
        <w:numPr>
          <w:ilvl w:val="2"/>
          <w:numId w:val="12"/>
        </w:numPr>
      </w:pPr>
      <w:r>
        <w:t>Consideration</w:t>
      </w:r>
    </w:p>
    <w:p w:rsidR="00DE5124" w:rsidRDefault="00DE5124" w:rsidP="00DE5124"/>
    <w:p w:rsidR="00DE5124" w:rsidRDefault="00DE5124" w:rsidP="00DE5124">
      <w:pPr>
        <w:numPr>
          <w:ilvl w:val="0"/>
          <w:numId w:val="12"/>
        </w:numPr>
      </w:pPr>
      <w:r>
        <w:t>Lisa orders an Indian takeaway on the telephone and says she will pay on collection. Which of the following would constitute consideration:</w:t>
      </w:r>
    </w:p>
    <w:p w:rsidR="00DE5124" w:rsidRDefault="00DE5124" w:rsidP="00DE5124">
      <w:pPr>
        <w:numPr>
          <w:ilvl w:val="2"/>
          <w:numId w:val="12"/>
        </w:numPr>
      </w:pPr>
      <w:r>
        <w:t>Placing the order</w:t>
      </w:r>
    </w:p>
    <w:p w:rsidR="00DE5124" w:rsidRDefault="00DE5124" w:rsidP="00DE5124">
      <w:pPr>
        <w:numPr>
          <w:ilvl w:val="2"/>
          <w:numId w:val="12"/>
        </w:numPr>
      </w:pPr>
      <w:r>
        <w:t>Paying for the order</w:t>
      </w:r>
    </w:p>
    <w:p w:rsidR="00DE5124" w:rsidRDefault="00DE5124" w:rsidP="00DE5124">
      <w:pPr>
        <w:numPr>
          <w:ilvl w:val="2"/>
          <w:numId w:val="12"/>
        </w:numPr>
      </w:pPr>
      <w:r>
        <w:t>Saying she will pay for the order</w:t>
      </w:r>
    </w:p>
    <w:p w:rsidR="00DE5124" w:rsidRDefault="00DE5124" w:rsidP="00DE5124">
      <w:pPr>
        <w:numPr>
          <w:ilvl w:val="2"/>
          <w:numId w:val="12"/>
        </w:numPr>
      </w:pPr>
      <w:r>
        <w:t>Picking up the order</w:t>
      </w:r>
    </w:p>
    <w:p w:rsidR="00DE5124" w:rsidRDefault="00DE5124" w:rsidP="00DE5124"/>
    <w:p w:rsidR="00DE5124" w:rsidRDefault="00DE5124" w:rsidP="00DE5124">
      <w:pPr>
        <w:numPr>
          <w:ilvl w:val="0"/>
          <w:numId w:val="12"/>
        </w:numPr>
      </w:pPr>
      <w:r>
        <w:t>A void contract is a contract that :</w:t>
      </w:r>
    </w:p>
    <w:p w:rsidR="00DE5124" w:rsidRDefault="00DE5124" w:rsidP="00DE5124">
      <w:pPr>
        <w:numPr>
          <w:ilvl w:val="2"/>
          <w:numId w:val="12"/>
        </w:numPr>
      </w:pPr>
      <w:r>
        <w:t>Is valid</w:t>
      </w:r>
    </w:p>
    <w:p w:rsidR="00DE5124" w:rsidRDefault="00DE5124" w:rsidP="00DE5124">
      <w:pPr>
        <w:numPr>
          <w:ilvl w:val="2"/>
          <w:numId w:val="12"/>
        </w:numPr>
      </w:pPr>
      <w:r>
        <w:t>Can be enforced by law</w:t>
      </w:r>
    </w:p>
    <w:p w:rsidR="00DE5124" w:rsidRDefault="00DE5124" w:rsidP="00DE5124">
      <w:pPr>
        <w:numPr>
          <w:ilvl w:val="2"/>
          <w:numId w:val="12"/>
        </w:numPr>
      </w:pPr>
      <w:r>
        <w:t>Can be nullified</w:t>
      </w:r>
    </w:p>
    <w:p w:rsidR="00DE5124" w:rsidRDefault="00DE5124" w:rsidP="00DE5124">
      <w:pPr>
        <w:numPr>
          <w:ilvl w:val="2"/>
          <w:numId w:val="12"/>
        </w:numPr>
      </w:pPr>
      <w:r>
        <w:t>Cannot be enforced by law</w:t>
      </w:r>
    </w:p>
    <w:p w:rsidR="00DE5124" w:rsidRDefault="00DE5124" w:rsidP="00DE5124"/>
    <w:p w:rsidR="00DB5386" w:rsidRDefault="00DB5386" w:rsidP="00DB5386">
      <w:pPr>
        <w:pStyle w:val="Heading1"/>
      </w:pPr>
      <w:r>
        <w:lastRenderedPageBreak/>
        <w:t>Breach of Contract.</w:t>
      </w:r>
    </w:p>
    <w:p w:rsidR="00DB5386" w:rsidRDefault="00DB5386" w:rsidP="00DB5386">
      <w:pPr>
        <w:spacing w:line="360" w:lineRule="auto"/>
      </w:pPr>
      <w:proofErr w:type="gramStart"/>
      <w:r>
        <w:t>Where one party does not fulfil their part of the agreement.</w:t>
      </w:r>
      <w:proofErr w:type="gramEnd"/>
    </w:p>
    <w:p w:rsidR="00092CB1" w:rsidRDefault="00092CB1" w:rsidP="00DB5386">
      <w:pPr>
        <w:spacing w:line="360" w:lineRule="auto"/>
      </w:pPr>
      <w:r>
        <w:t>If the terms of the contract are not fulfilled then one party is in breach of contract.</w:t>
      </w:r>
    </w:p>
    <w:p w:rsidR="00DB5386" w:rsidRDefault="00DB5386" w:rsidP="00DB5386">
      <w:pPr>
        <w:pStyle w:val="Heading2"/>
        <w:spacing w:before="120" w:after="0" w:line="360" w:lineRule="auto"/>
        <w:ind w:left="578" w:hanging="578"/>
      </w:pPr>
      <w:r>
        <w:t>Terms</w:t>
      </w:r>
    </w:p>
    <w:p w:rsidR="00DB5386" w:rsidRDefault="00670311" w:rsidP="00166B13">
      <w:pPr>
        <w:numPr>
          <w:ilvl w:val="0"/>
          <w:numId w:val="16"/>
        </w:numPr>
        <w:spacing w:line="360" w:lineRule="auto"/>
      </w:pPr>
      <w:r>
        <w:t>Express terms</w:t>
      </w:r>
      <w:r w:rsidR="00DB5386">
        <w:t>:</w:t>
      </w:r>
    </w:p>
    <w:p w:rsidR="00166B13" w:rsidRDefault="004117AA" w:rsidP="00166B13">
      <w:pPr>
        <w:pStyle w:val="ListParagraph"/>
        <w:numPr>
          <w:ilvl w:val="1"/>
          <w:numId w:val="16"/>
        </w:numPr>
        <w:spacing w:line="360" w:lineRule="auto"/>
      </w:pPr>
      <w:r>
        <w:t xml:space="preserve">Terms specifically stated in the contact, </w:t>
      </w:r>
    </w:p>
    <w:p w:rsidR="00DB5386" w:rsidRDefault="004117AA" w:rsidP="00166B13">
      <w:pPr>
        <w:pStyle w:val="ListParagraph"/>
        <w:numPr>
          <w:ilvl w:val="1"/>
          <w:numId w:val="16"/>
        </w:numPr>
        <w:spacing w:line="360" w:lineRule="auto"/>
      </w:pPr>
      <w:proofErr w:type="gramStart"/>
      <w:r>
        <w:t>binding</w:t>
      </w:r>
      <w:proofErr w:type="gramEnd"/>
      <w:r>
        <w:t xml:space="preserve"> on bot</w:t>
      </w:r>
      <w:r w:rsidR="00166B13">
        <w:t>h</w:t>
      </w:r>
      <w:r>
        <w:t xml:space="preserve"> parties.</w:t>
      </w:r>
    </w:p>
    <w:p w:rsidR="00092CB1" w:rsidRDefault="00092CB1" w:rsidP="00DB5386">
      <w:pPr>
        <w:spacing w:line="360" w:lineRule="auto"/>
        <w:ind w:left="360"/>
      </w:pPr>
    </w:p>
    <w:p w:rsidR="00DB5386" w:rsidRDefault="00670311" w:rsidP="00166B13">
      <w:pPr>
        <w:numPr>
          <w:ilvl w:val="0"/>
          <w:numId w:val="16"/>
        </w:numPr>
        <w:spacing w:line="360" w:lineRule="auto"/>
      </w:pPr>
      <w:r>
        <w:t>Conditions</w:t>
      </w:r>
      <w:r w:rsidR="00DB5386">
        <w:t>:</w:t>
      </w:r>
    </w:p>
    <w:p w:rsidR="00166B13" w:rsidRDefault="004117AA" w:rsidP="00166B13">
      <w:pPr>
        <w:pStyle w:val="ListParagraph"/>
        <w:numPr>
          <w:ilvl w:val="1"/>
          <w:numId w:val="16"/>
        </w:numPr>
      </w:pPr>
      <w:r>
        <w:t xml:space="preserve">Fundamental terms, </w:t>
      </w:r>
    </w:p>
    <w:p w:rsidR="00166B13" w:rsidRDefault="00166B13" w:rsidP="00166B13">
      <w:pPr>
        <w:pStyle w:val="ListParagraph"/>
        <w:numPr>
          <w:ilvl w:val="1"/>
          <w:numId w:val="16"/>
        </w:numPr>
      </w:pPr>
      <w:r>
        <w:t>I</w:t>
      </w:r>
      <w:r w:rsidR="004117AA">
        <w:t xml:space="preserve">f broken=breach of contract so contact ends. </w:t>
      </w:r>
    </w:p>
    <w:p w:rsidR="00092CB1" w:rsidRDefault="004117AA" w:rsidP="00166B13">
      <w:pPr>
        <w:pStyle w:val="ListParagraph"/>
        <w:numPr>
          <w:ilvl w:val="1"/>
          <w:numId w:val="16"/>
        </w:numPr>
      </w:pPr>
      <w:r>
        <w:t>Can sue for damages</w:t>
      </w:r>
    </w:p>
    <w:p w:rsidR="00DB5386" w:rsidRDefault="00DB5386" w:rsidP="00DB5386">
      <w:pPr>
        <w:spacing w:line="360" w:lineRule="auto"/>
        <w:ind w:left="360"/>
      </w:pPr>
    </w:p>
    <w:p w:rsidR="00DB5386" w:rsidRDefault="00670311" w:rsidP="00166B13">
      <w:pPr>
        <w:numPr>
          <w:ilvl w:val="0"/>
          <w:numId w:val="16"/>
        </w:numPr>
        <w:spacing w:line="360" w:lineRule="auto"/>
      </w:pPr>
      <w:r>
        <w:t>Warranties</w:t>
      </w:r>
      <w:r w:rsidR="00DB5386">
        <w:t>:</w:t>
      </w:r>
    </w:p>
    <w:p w:rsidR="00166B13" w:rsidRDefault="004117AA" w:rsidP="00166B13">
      <w:pPr>
        <w:pStyle w:val="ListParagraph"/>
        <w:numPr>
          <w:ilvl w:val="1"/>
          <w:numId w:val="16"/>
        </w:numPr>
        <w:spacing w:line="360" w:lineRule="auto"/>
      </w:pPr>
      <w:r>
        <w:t>Less important term</w:t>
      </w:r>
      <w:r w:rsidR="00166B13">
        <w:t>.</w:t>
      </w:r>
    </w:p>
    <w:p w:rsidR="00166B13" w:rsidRDefault="00166B13" w:rsidP="00166B13">
      <w:pPr>
        <w:pStyle w:val="ListParagraph"/>
        <w:numPr>
          <w:ilvl w:val="1"/>
          <w:numId w:val="16"/>
        </w:numPr>
        <w:spacing w:line="360" w:lineRule="auto"/>
      </w:pPr>
      <w:r>
        <w:t>I</w:t>
      </w:r>
      <w:r w:rsidR="004117AA">
        <w:t>f not fulfilled</w:t>
      </w:r>
      <w:r w:rsidR="00811FC4">
        <w:t>=breach of contract, contract stands</w:t>
      </w:r>
      <w:r>
        <w:t>.</w:t>
      </w:r>
    </w:p>
    <w:p w:rsidR="00092CB1" w:rsidRDefault="00166B13" w:rsidP="00166B13">
      <w:pPr>
        <w:pStyle w:val="ListParagraph"/>
        <w:numPr>
          <w:ilvl w:val="1"/>
          <w:numId w:val="16"/>
        </w:numPr>
        <w:spacing w:line="360" w:lineRule="auto"/>
      </w:pPr>
      <w:r>
        <w:t>C</w:t>
      </w:r>
      <w:r w:rsidR="00811FC4">
        <w:t>an claim damages.</w:t>
      </w:r>
    </w:p>
    <w:p w:rsidR="00670311" w:rsidRDefault="00670311" w:rsidP="00670311">
      <w:pPr>
        <w:spacing w:line="360" w:lineRule="auto"/>
        <w:ind w:left="360"/>
      </w:pPr>
    </w:p>
    <w:p w:rsidR="00670311" w:rsidRDefault="00670311" w:rsidP="00166B13">
      <w:pPr>
        <w:numPr>
          <w:ilvl w:val="0"/>
          <w:numId w:val="16"/>
        </w:numPr>
        <w:spacing w:line="360" w:lineRule="auto"/>
      </w:pPr>
      <w:r>
        <w:t>Implied terms:</w:t>
      </w:r>
    </w:p>
    <w:p w:rsidR="00092CB1" w:rsidRDefault="00811FC4" w:rsidP="00166B13">
      <w:pPr>
        <w:pStyle w:val="ListParagraph"/>
        <w:numPr>
          <w:ilvl w:val="1"/>
          <w:numId w:val="16"/>
        </w:numPr>
        <w:spacing w:line="360" w:lineRule="auto"/>
      </w:pPr>
      <w:r>
        <w:t xml:space="preserve">Not specifically stated but implied by trade custom or law. </w:t>
      </w:r>
    </w:p>
    <w:p w:rsidR="00092CB1" w:rsidRDefault="00092CB1">
      <w:pPr>
        <w:rPr>
          <w:rFonts w:cs="Arial"/>
          <w:bCs/>
          <w:i/>
          <w:iCs/>
          <w:sz w:val="28"/>
          <w:szCs w:val="28"/>
        </w:rPr>
      </w:pPr>
      <w:r>
        <w:br w:type="page"/>
      </w:r>
    </w:p>
    <w:p w:rsidR="00670311" w:rsidRDefault="00670311" w:rsidP="00670311">
      <w:pPr>
        <w:pStyle w:val="Heading2"/>
        <w:spacing w:before="120" w:after="0" w:line="360" w:lineRule="auto"/>
        <w:ind w:left="578" w:hanging="578"/>
      </w:pPr>
      <w:r>
        <w:lastRenderedPageBreak/>
        <w:t>Remedies for Breach of contract</w:t>
      </w:r>
    </w:p>
    <w:p w:rsidR="00670311" w:rsidRDefault="00670311" w:rsidP="00670311">
      <w:pPr>
        <w:numPr>
          <w:ilvl w:val="0"/>
          <w:numId w:val="2"/>
        </w:numPr>
        <w:spacing w:line="360" w:lineRule="auto"/>
      </w:pPr>
      <w:r>
        <w:t>Action for price:</w:t>
      </w:r>
    </w:p>
    <w:p w:rsidR="00670311" w:rsidRDefault="0023689D" w:rsidP="00670311">
      <w:pPr>
        <w:spacing w:line="360" w:lineRule="auto"/>
        <w:ind w:left="360"/>
      </w:pPr>
      <w:r>
        <w:t>Court action to recover agreed price</w:t>
      </w:r>
    </w:p>
    <w:p w:rsidR="00166B13" w:rsidRDefault="00166B13" w:rsidP="00670311">
      <w:pPr>
        <w:spacing w:line="360" w:lineRule="auto"/>
        <w:ind w:left="360"/>
      </w:pPr>
    </w:p>
    <w:p w:rsidR="00670311" w:rsidRDefault="00670311" w:rsidP="00670311">
      <w:pPr>
        <w:numPr>
          <w:ilvl w:val="0"/>
          <w:numId w:val="2"/>
        </w:numPr>
        <w:spacing w:line="360" w:lineRule="auto"/>
      </w:pPr>
      <w:r>
        <w:t>Monetary damages:</w:t>
      </w:r>
    </w:p>
    <w:p w:rsidR="00670311" w:rsidRDefault="0023689D" w:rsidP="0023689D">
      <w:pPr>
        <w:ind w:left="360"/>
      </w:pPr>
      <w:proofErr w:type="gramStart"/>
      <w:r>
        <w:t>Compensation for loss.</w:t>
      </w:r>
      <w:proofErr w:type="gramEnd"/>
    </w:p>
    <w:p w:rsidR="00670311" w:rsidRDefault="00670311" w:rsidP="00670311">
      <w:pPr>
        <w:spacing w:line="360" w:lineRule="auto"/>
        <w:ind w:left="360"/>
      </w:pPr>
    </w:p>
    <w:p w:rsidR="00670311" w:rsidRDefault="00E23009" w:rsidP="00670311">
      <w:pPr>
        <w:numPr>
          <w:ilvl w:val="0"/>
          <w:numId w:val="2"/>
        </w:numPr>
        <w:spacing w:line="360" w:lineRule="auto"/>
      </w:pPr>
      <w:r>
        <w:t>Termination</w:t>
      </w:r>
      <w:r w:rsidR="00670311">
        <w:t>:</w:t>
      </w:r>
    </w:p>
    <w:p w:rsidR="00670311" w:rsidRDefault="0023689D" w:rsidP="00670311">
      <w:pPr>
        <w:spacing w:line="360" w:lineRule="auto"/>
        <w:ind w:left="360"/>
      </w:pPr>
      <w:r>
        <w:t xml:space="preserve">One party refusing to carry on </w:t>
      </w:r>
      <w:r w:rsidR="00166B13">
        <w:t>contract</w:t>
      </w:r>
    </w:p>
    <w:p w:rsidR="00A0626F" w:rsidRDefault="00A0626F" w:rsidP="00670311">
      <w:pPr>
        <w:spacing w:line="360" w:lineRule="auto"/>
        <w:ind w:left="360"/>
      </w:pPr>
    </w:p>
    <w:p w:rsidR="00670311" w:rsidRDefault="00E23009" w:rsidP="00670311">
      <w:pPr>
        <w:numPr>
          <w:ilvl w:val="0"/>
          <w:numId w:val="2"/>
        </w:numPr>
        <w:spacing w:line="360" w:lineRule="auto"/>
      </w:pPr>
      <w:r>
        <w:t>Specific performance</w:t>
      </w:r>
      <w:r w:rsidR="00670311">
        <w:t>:</w:t>
      </w:r>
    </w:p>
    <w:p w:rsidR="00E23009" w:rsidRDefault="0023689D" w:rsidP="0023689D">
      <w:pPr>
        <w:ind w:left="360"/>
      </w:pPr>
      <w:r>
        <w:t>Court order, one party must fulfil their obligations</w:t>
      </w:r>
    </w:p>
    <w:p w:rsidR="00E23009" w:rsidRDefault="00E23009" w:rsidP="00E23009">
      <w:pPr>
        <w:spacing w:line="360" w:lineRule="auto"/>
        <w:ind w:left="360"/>
      </w:pPr>
    </w:p>
    <w:p w:rsidR="00E23009" w:rsidRDefault="00E23009" w:rsidP="00E23009">
      <w:pPr>
        <w:numPr>
          <w:ilvl w:val="0"/>
          <w:numId w:val="2"/>
        </w:numPr>
        <w:spacing w:line="360" w:lineRule="auto"/>
      </w:pPr>
      <w:r>
        <w:t xml:space="preserve">Quantum </w:t>
      </w:r>
      <w:proofErr w:type="spellStart"/>
      <w:r>
        <w:t>meruit</w:t>
      </w:r>
      <w:proofErr w:type="spellEnd"/>
      <w:r>
        <w:t>:</w:t>
      </w:r>
    </w:p>
    <w:p w:rsidR="00E23009" w:rsidRDefault="0023689D" w:rsidP="00E23009">
      <w:pPr>
        <w:spacing w:line="360" w:lineRule="auto"/>
        <w:ind w:left="360"/>
      </w:pPr>
      <w:r>
        <w:t>Payment ordered for part of the work done.</w:t>
      </w:r>
    </w:p>
    <w:p w:rsidR="00E23009" w:rsidRDefault="00E23009" w:rsidP="00E23009">
      <w:pPr>
        <w:spacing w:line="360" w:lineRule="auto"/>
        <w:ind w:left="360"/>
      </w:pPr>
    </w:p>
    <w:p w:rsidR="00E23009" w:rsidRDefault="00E23009" w:rsidP="00E23009">
      <w:pPr>
        <w:numPr>
          <w:ilvl w:val="0"/>
          <w:numId w:val="2"/>
        </w:numPr>
        <w:spacing w:line="360" w:lineRule="auto"/>
      </w:pPr>
      <w:r>
        <w:t>Injunction:</w:t>
      </w:r>
    </w:p>
    <w:p w:rsidR="00670311" w:rsidRDefault="0023689D" w:rsidP="00670311">
      <w:pPr>
        <w:spacing w:line="360" w:lineRule="auto"/>
        <w:ind w:left="360"/>
      </w:pPr>
      <w:r>
        <w:t>One party ordered not to do something.</w:t>
      </w:r>
    </w:p>
    <w:p w:rsidR="006665C8" w:rsidRDefault="006665C8" w:rsidP="006665C8">
      <w:pPr>
        <w:pStyle w:val="Heading2"/>
        <w:spacing w:before="120" w:after="0" w:line="360" w:lineRule="auto"/>
        <w:ind w:left="578" w:hanging="578"/>
      </w:pPr>
      <w:r>
        <w:t>Which court?</w:t>
      </w:r>
    </w:p>
    <w:p w:rsidR="006665C8" w:rsidRDefault="006665C8" w:rsidP="006665C8">
      <w:pPr>
        <w:spacing w:line="360" w:lineRule="auto"/>
      </w:pPr>
      <w:r>
        <w:t>Under £5000</w:t>
      </w:r>
      <w:r>
        <w:tab/>
      </w:r>
      <w:r>
        <w:tab/>
        <w:t>County Court – Small Claims Track</w:t>
      </w:r>
    </w:p>
    <w:p w:rsidR="006665C8" w:rsidRDefault="006665C8" w:rsidP="006665C8">
      <w:pPr>
        <w:spacing w:line="360" w:lineRule="auto"/>
      </w:pPr>
      <w:r>
        <w:t>Under £25000</w:t>
      </w:r>
      <w:r>
        <w:tab/>
      </w:r>
      <w:r>
        <w:tab/>
        <w:t>County Court – Fast Track (less than one day)</w:t>
      </w:r>
    </w:p>
    <w:p w:rsidR="006665C8" w:rsidRDefault="006665C8" w:rsidP="006665C8">
      <w:pPr>
        <w:spacing w:line="360" w:lineRule="auto"/>
      </w:pPr>
      <w:r>
        <w:t>Over £25000</w:t>
      </w:r>
      <w:r>
        <w:tab/>
      </w:r>
      <w:r>
        <w:tab/>
        <w:t>County Court – Multi Track</w:t>
      </w:r>
    </w:p>
    <w:p w:rsidR="006665C8" w:rsidRDefault="006665C8" w:rsidP="006665C8">
      <w:pPr>
        <w:spacing w:line="360" w:lineRule="auto"/>
        <w:ind w:left="360"/>
      </w:pPr>
    </w:p>
    <w:p w:rsidR="00166B13" w:rsidRDefault="00166B13">
      <w:pPr>
        <w:rPr>
          <w:rFonts w:cs="Arial"/>
          <w:bCs/>
          <w:i/>
          <w:iCs/>
          <w:sz w:val="28"/>
          <w:szCs w:val="28"/>
        </w:rPr>
      </w:pPr>
      <w:r>
        <w:br w:type="page"/>
      </w:r>
    </w:p>
    <w:p w:rsidR="006665C8" w:rsidRDefault="00CE072B" w:rsidP="006665C8">
      <w:pPr>
        <w:pStyle w:val="Heading2"/>
        <w:spacing w:before="120" w:after="0" w:line="360" w:lineRule="auto"/>
        <w:ind w:left="578" w:hanging="578"/>
      </w:pPr>
      <w:r>
        <w:lastRenderedPageBreak/>
        <w:t>Receiving payment under a court order</w:t>
      </w:r>
    </w:p>
    <w:p w:rsidR="006665C8" w:rsidRDefault="00CE072B" w:rsidP="006665C8">
      <w:pPr>
        <w:numPr>
          <w:ilvl w:val="0"/>
          <w:numId w:val="2"/>
        </w:numPr>
        <w:spacing w:line="360" w:lineRule="auto"/>
      </w:pPr>
      <w:r>
        <w:t>Attachment of earnings</w:t>
      </w:r>
      <w:r w:rsidR="006665C8">
        <w:t>:</w:t>
      </w:r>
    </w:p>
    <w:p w:rsidR="006665C8" w:rsidRDefault="0023689D" w:rsidP="006665C8">
      <w:pPr>
        <w:spacing w:line="360" w:lineRule="auto"/>
        <w:ind w:left="360"/>
      </w:pPr>
      <w:r>
        <w:t>Individuals in work paid direct via employer.</w:t>
      </w:r>
    </w:p>
    <w:p w:rsidR="006665C8" w:rsidRDefault="00CE072B" w:rsidP="006665C8">
      <w:pPr>
        <w:numPr>
          <w:ilvl w:val="0"/>
          <w:numId w:val="2"/>
        </w:numPr>
        <w:spacing w:line="360" w:lineRule="auto"/>
      </w:pPr>
      <w:r>
        <w:t>Garnishee order</w:t>
      </w:r>
      <w:r w:rsidR="006665C8">
        <w:t>:</w:t>
      </w:r>
    </w:p>
    <w:p w:rsidR="006665C8" w:rsidRDefault="0023689D" w:rsidP="0023689D">
      <w:pPr>
        <w:ind w:left="360"/>
      </w:pPr>
      <w:r>
        <w:t>3</w:t>
      </w:r>
      <w:r w:rsidRPr="0023689D">
        <w:rPr>
          <w:vertAlign w:val="superscript"/>
        </w:rPr>
        <w:t>rd</w:t>
      </w:r>
      <w:r>
        <w:t xml:space="preserve"> part debt order paid direct via a 3</w:t>
      </w:r>
      <w:r w:rsidRPr="0023689D">
        <w:rPr>
          <w:vertAlign w:val="superscript"/>
        </w:rPr>
        <w:t>rd</w:t>
      </w:r>
      <w:r>
        <w:t xml:space="preserve"> party.</w:t>
      </w:r>
    </w:p>
    <w:p w:rsidR="006665C8" w:rsidRDefault="006665C8" w:rsidP="006665C8">
      <w:pPr>
        <w:spacing w:line="360" w:lineRule="auto"/>
        <w:ind w:left="360"/>
      </w:pPr>
    </w:p>
    <w:p w:rsidR="006665C8" w:rsidRDefault="00CE072B" w:rsidP="006665C8">
      <w:pPr>
        <w:numPr>
          <w:ilvl w:val="0"/>
          <w:numId w:val="2"/>
        </w:numPr>
        <w:spacing w:line="360" w:lineRule="auto"/>
      </w:pPr>
      <w:r>
        <w:t>Warrant of execution</w:t>
      </w:r>
      <w:r w:rsidR="006665C8">
        <w:t>:</w:t>
      </w:r>
    </w:p>
    <w:p w:rsidR="006665C8" w:rsidRDefault="0023689D" w:rsidP="006665C8">
      <w:pPr>
        <w:spacing w:line="360" w:lineRule="auto"/>
        <w:ind w:left="360"/>
      </w:pPr>
      <w:r>
        <w:t>Bailiff seizes customer</w:t>
      </w:r>
      <w:r w:rsidR="00166B13">
        <w:t>’</w:t>
      </w:r>
      <w:r>
        <w:t>s goods, sells them, we get proceeds</w:t>
      </w:r>
      <w:r w:rsidR="00FC7F55">
        <w:t>.</w:t>
      </w:r>
    </w:p>
    <w:p w:rsidR="006665C8" w:rsidRDefault="006665C8" w:rsidP="006665C8">
      <w:pPr>
        <w:spacing w:line="360" w:lineRule="auto"/>
        <w:ind w:left="360"/>
      </w:pPr>
    </w:p>
    <w:p w:rsidR="006665C8" w:rsidRDefault="00CE072B" w:rsidP="006665C8">
      <w:pPr>
        <w:numPr>
          <w:ilvl w:val="0"/>
          <w:numId w:val="2"/>
        </w:numPr>
        <w:spacing w:line="360" w:lineRule="auto"/>
      </w:pPr>
      <w:r>
        <w:t>Administrative order</w:t>
      </w:r>
      <w:r w:rsidR="006665C8">
        <w:t>:</w:t>
      </w:r>
    </w:p>
    <w:p w:rsidR="006665C8" w:rsidRDefault="00FC7F55" w:rsidP="00FC7F55">
      <w:pPr>
        <w:ind w:left="360"/>
      </w:pPr>
      <w:proofErr w:type="gramStart"/>
      <w:r>
        <w:t>Court agreement to pay a set amount per month/week.</w:t>
      </w:r>
      <w:proofErr w:type="gramEnd"/>
    </w:p>
    <w:p w:rsidR="006665C8" w:rsidRDefault="006665C8" w:rsidP="006665C8">
      <w:pPr>
        <w:spacing w:line="360" w:lineRule="auto"/>
        <w:ind w:left="360"/>
      </w:pPr>
    </w:p>
    <w:p w:rsidR="006665C8" w:rsidRDefault="00CE072B" w:rsidP="006665C8">
      <w:pPr>
        <w:numPr>
          <w:ilvl w:val="0"/>
          <w:numId w:val="2"/>
        </w:numPr>
        <w:spacing w:line="360" w:lineRule="auto"/>
      </w:pPr>
      <w:r>
        <w:t>Receiver</w:t>
      </w:r>
      <w:r w:rsidR="006665C8">
        <w:t>:</w:t>
      </w:r>
    </w:p>
    <w:p w:rsidR="006665C8" w:rsidRDefault="00FC7F55" w:rsidP="006665C8">
      <w:pPr>
        <w:spacing w:line="360" w:lineRule="auto"/>
        <w:ind w:left="360"/>
      </w:pPr>
      <w:proofErr w:type="gramStart"/>
      <w:r>
        <w:t>Appointed to receive money owing to your customer.</w:t>
      </w:r>
      <w:proofErr w:type="gramEnd"/>
    </w:p>
    <w:p w:rsidR="006665C8" w:rsidRDefault="006665C8" w:rsidP="006665C8">
      <w:pPr>
        <w:spacing w:line="360" w:lineRule="auto"/>
        <w:ind w:left="360"/>
      </w:pPr>
    </w:p>
    <w:p w:rsidR="006665C8" w:rsidRDefault="00CE072B" w:rsidP="006665C8">
      <w:pPr>
        <w:numPr>
          <w:ilvl w:val="0"/>
          <w:numId w:val="2"/>
        </w:numPr>
        <w:spacing w:line="360" w:lineRule="auto"/>
      </w:pPr>
      <w:r>
        <w:t>Charge</w:t>
      </w:r>
      <w:r w:rsidR="006665C8">
        <w:t>:</w:t>
      </w:r>
    </w:p>
    <w:p w:rsidR="00CE072B" w:rsidRDefault="00FC7F55" w:rsidP="00CE072B">
      <w:pPr>
        <w:spacing w:line="360" w:lineRule="auto"/>
        <w:ind w:left="360"/>
      </w:pPr>
      <w:r>
        <w:t>Legal charge placed on property/ assets. They are sold and funds used to pay debt.</w:t>
      </w:r>
    </w:p>
    <w:p w:rsidR="00CE072B" w:rsidRDefault="00CE072B" w:rsidP="00CE072B">
      <w:pPr>
        <w:spacing w:line="360" w:lineRule="auto"/>
        <w:ind w:left="360"/>
      </w:pPr>
    </w:p>
    <w:p w:rsidR="00CE072B" w:rsidRDefault="00CE072B" w:rsidP="00CE072B">
      <w:pPr>
        <w:numPr>
          <w:ilvl w:val="0"/>
          <w:numId w:val="2"/>
        </w:numPr>
        <w:spacing w:line="360" w:lineRule="auto"/>
      </w:pPr>
      <w:r>
        <w:t>Bankruptcy not</w:t>
      </w:r>
      <w:r w:rsidR="00166B13">
        <w:t>i</w:t>
      </w:r>
      <w:r>
        <w:t>ce:</w:t>
      </w:r>
    </w:p>
    <w:p w:rsidR="00CE072B" w:rsidRDefault="00CE072B" w:rsidP="00CE072B">
      <w:pPr>
        <w:spacing w:line="360" w:lineRule="auto"/>
        <w:ind w:left="360"/>
      </w:pPr>
    </w:p>
    <w:p w:rsidR="00CE072B" w:rsidRDefault="00CE072B" w:rsidP="00CE072B">
      <w:pPr>
        <w:spacing w:line="360" w:lineRule="auto"/>
        <w:ind w:left="360"/>
      </w:pPr>
    </w:p>
    <w:p w:rsidR="00CE072B" w:rsidRDefault="00CE072B" w:rsidP="00CE072B">
      <w:pPr>
        <w:numPr>
          <w:ilvl w:val="0"/>
          <w:numId w:val="2"/>
        </w:numPr>
        <w:spacing w:line="360" w:lineRule="auto"/>
      </w:pPr>
      <w:r>
        <w:t>Liquidation:</w:t>
      </w:r>
    </w:p>
    <w:p w:rsidR="00A84713" w:rsidRDefault="00A84713" w:rsidP="00DB5386">
      <w:pPr>
        <w:pStyle w:val="Heading3"/>
        <w:numPr>
          <w:ilvl w:val="0"/>
          <w:numId w:val="0"/>
        </w:numPr>
        <w:ind w:left="360"/>
        <w:rPr>
          <w:szCs w:val="28"/>
        </w:rPr>
      </w:pPr>
    </w:p>
    <w:p w:rsidR="00D11121" w:rsidRDefault="00D11121" w:rsidP="00D11121"/>
    <w:p w:rsidR="00DE1D1B" w:rsidRDefault="00DE1D1B">
      <w:pPr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:rsidR="00DE1D1B" w:rsidRDefault="00DE1D1B" w:rsidP="00DE1D1B">
      <w:pPr>
        <w:pStyle w:val="Heading1"/>
      </w:pPr>
      <w:proofErr w:type="gramStart"/>
      <w:r>
        <w:lastRenderedPageBreak/>
        <w:t>Bankruptcy and Insolvency.</w:t>
      </w:r>
      <w:proofErr w:type="gramEnd"/>
    </w:p>
    <w:p w:rsidR="00DE1D1B" w:rsidRDefault="00DE1D1B" w:rsidP="00DE1D1B">
      <w:pPr>
        <w:spacing w:line="360" w:lineRule="auto"/>
      </w:pPr>
      <w:r>
        <w:t>Bankruptcy relates to individuals. Companies become insolvent.</w:t>
      </w:r>
    </w:p>
    <w:p w:rsidR="00DE1D1B" w:rsidRDefault="00DE1D1B" w:rsidP="00DE1D1B">
      <w:pPr>
        <w:pStyle w:val="Heading2"/>
        <w:spacing w:before="120" w:after="0" w:line="360" w:lineRule="auto"/>
        <w:ind w:left="578" w:hanging="578"/>
      </w:pPr>
      <w:r>
        <w:t>Bankruptcy</w:t>
      </w:r>
    </w:p>
    <w:p w:rsidR="00DE1D1B" w:rsidRDefault="00DE1D1B" w:rsidP="00DE1D1B">
      <w:pPr>
        <w:spacing w:line="360" w:lineRule="auto"/>
        <w:jc w:val="both"/>
      </w:pPr>
      <w:r>
        <w:t>Statutory demand: If customer (trade receivable) owes at least £750 then a statutory demand can be issued for payment due in a certain time. If the customer does not pay then a petition for bankruptcy will be received from the court.</w:t>
      </w:r>
    </w:p>
    <w:p w:rsidR="00DE1D1B" w:rsidRDefault="00DE1D1B" w:rsidP="00DE1D1B">
      <w:pPr>
        <w:spacing w:line="360" w:lineRule="auto"/>
        <w:jc w:val="both"/>
      </w:pPr>
    </w:p>
    <w:p w:rsidR="00DE1D1B" w:rsidRDefault="00DE1D1B" w:rsidP="00DE1D1B">
      <w:pPr>
        <w:pStyle w:val="Heading3"/>
      </w:pPr>
      <w:proofErr w:type="gramStart"/>
      <w:r>
        <w:t>Consequences of a petition for bankruptcy.</w:t>
      </w:r>
      <w:proofErr w:type="gramEnd"/>
    </w:p>
    <w:p w:rsidR="00DE1D1B" w:rsidRDefault="00166B13" w:rsidP="00DE1D1B">
      <w:pPr>
        <w:pStyle w:val="ListParagraph"/>
        <w:numPr>
          <w:ilvl w:val="0"/>
          <w:numId w:val="13"/>
        </w:numPr>
        <w:spacing w:line="360" w:lineRule="auto"/>
      </w:pPr>
      <w:r>
        <w:t xml:space="preserve">The </w:t>
      </w:r>
      <w:r w:rsidR="00FC7F55">
        <w:t>customer cannot pay other supplie</w:t>
      </w:r>
      <w:r>
        <w:t>r</w:t>
      </w:r>
      <w:r w:rsidR="00FC7F55">
        <w:t xml:space="preserve">s or dispose of assets.  </w:t>
      </w:r>
    </w:p>
    <w:p w:rsidR="00DE1D1B" w:rsidRDefault="00DE1D1B" w:rsidP="00DE1D1B">
      <w:pPr>
        <w:pStyle w:val="ListParagraph"/>
        <w:spacing w:line="360" w:lineRule="auto"/>
      </w:pPr>
    </w:p>
    <w:p w:rsidR="00DE1D1B" w:rsidRDefault="00FC7F55" w:rsidP="00DE1D1B">
      <w:pPr>
        <w:pStyle w:val="ListParagraph"/>
        <w:numPr>
          <w:ilvl w:val="0"/>
          <w:numId w:val="13"/>
        </w:numPr>
        <w:spacing w:line="360" w:lineRule="auto"/>
      </w:pPr>
      <w:r>
        <w:t xml:space="preserve">Legal proceedings relating to </w:t>
      </w:r>
      <w:r w:rsidR="00166B13">
        <w:t xml:space="preserve">property </w:t>
      </w:r>
      <w:r>
        <w:t>&amp; debts are suspended.</w:t>
      </w:r>
    </w:p>
    <w:p w:rsidR="00DE1D1B" w:rsidRDefault="00DE1D1B" w:rsidP="00DE1D1B">
      <w:pPr>
        <w:pStyle w:val="ListParagraph"/>
      </w:pPr>
    </w:p>
    <w:p w:rsidR="00DE1D1B" w:rsidRDefault="00DE1D1B" w:rsidP="00DE1D1B">
      <w:pPr>
        <w:pStyle w:val="ListParagraph"/>
        <w:spacing w:line="360" w:lineRule="auto"/>
      </w:pPr>
    </w:p>
    <w:p w:rsidR="00DE1D1B" w:rsidRDefault="00166B13" w:rsidP="00DE1D1B">
      <w:pPr>
        <w:pStyle w:val="ListParagraph"/>
        <w:numPr>
          <w:ilvl w:val="0"/>
          <w:numId w:val="13"/>
        </w:numPr>
        <w:spacing w:line="360" w:lineRule="auto"/>
      </w:pPr>
      <w:r>
        <w:t>Interim</w:t>
      </w:r>
      <w:r w:rsidR="00FC7F55">
        <w:t xml:space="preserve"> receiver is appointed.</w:t>
      </w:r>
    </w:p>
    <w:p w:rsidR="00DE1D1B" w:rsidRPr="00DE1D1B" w:rsidRDefault="00DE1D1B" w:rsidP="00DE1D1B">
      <w:pPr>
        <w:pStyle w:val="ListParagraph"/>
        <w:spacing w:line="360" w:lineRule="auto"/>
      </w:pPr>
    </w:p>
    <w:p w:rsidR="00DE1D1B" w:rsidRDefault="00DE1D1B">
      <w:pPr>
        <w:rPr>
          <w:rFonts w:cs="Arial"/>
          <w:b/>
          <w:bCs/>
          <w:sz w:val="26"/>
          <w:szCs w:val="26"/>
        </w:rPr>
      </w:pPr>
      <w:r>
        <w:br w:type="page"/>
      </w:r>
    </w:p>
    <w:p w:rsidR="00DE1D1B" w:rsidRDefault="00DE1D1B" w:rsidP="00DE1D1B">
      <w:pPr>
        <w:pStyle w:val="Heading3"/>
      </w:pPr>
      <w:r>
        <w:lastRenderedPageBreak/>
        <w:t>Consequences of a bankruptcy order.</w:t>
      </w:r>
    </w:p>
    <w:p w:rsidR="00DE1D1B" w:rsidRDefault="00FC7F55" w:rsidP="00DE1D1B">
      <w:pPr>
        <w:pStyle w:val="ListParagraph"/>
        <w:numPr>
          <w:ilvl w:val="0"/>
          <w:numId w:val="13"/>
        </w:numPr>
        <w:spacing w:line="360" w:lineRule="auto"/>
      </w:pPr>
      <w:r>
        <w:t>Receiver takes control of assets of the business.</w:t>
      </w:r>
    </w:p>
    <w:p w:rsidR="00DE1D1B" w:rsidRDefault="00DE1D1B" w:rsidP="00DE1D1B">
      <w:pPr>
        <w:pStyle w:val="ListParagraph"/>
        <w:spacing w:line="360" w:lineRule="auto"/>
      </w:pPr>
    </w:p>
    <w:p w:rsidR="00DE1D1B" w:rsidRDefault="00FC7F55" w:rsidP="00DE1D1B">
      <w:pPr>
        <w:pStyle w:val="ListParagraph"/>
        <w:numPr>
          <w:ilvl w:val="0"/>
          <w:numId w:val="13"/>
        </w:numPr>
        <w:spacing w:line="360" w:lineRule="auto"/>
      </w:pPr>
      <w:r>
        <w:t>A statement of affairs is d</w:t>
      </w:r>
      <w:r w:rsidR="00285032">
        <w:t>r</w:t>
      </w:r>
      <w:r>
        <w:t xml:space="preserve">awn </w:t>
      </w:r>
      <w:r w:rsidR="00285032">
        <w:t xml:space="preserve">up: list of assets &amp; </w:t>
      </w:r>
      <w:r w:rsidR="00166B13">
        <w:t>liabilities</w:t>
      </w:r>
      <w:r w:rsidR="00285032">
        <w:t>.</w:t>
      </w:r>
    </w:p>
    <w:p w:rsidR="00DE1D1B" w:rsidRDefault="00DE1D1B" w:rsidP="00DE1D1B">
      <w:pPr>
        <w:pStyle w:val="ListParagraph"/>
        <w:spacing w:line="360" w:lineRule="auto"/>
      </w:pPr>
    </w:p>
    <w:p w:rsidR="00DE1D1B" w:rsidRDefault="00285032" w:rsidP="00DE1D1B">
      <w:pPr>
        <w:pStyle w:val="ListParagraph"/>
        <w:numPr>
          <w:ilvl w:val="0"/>
          <w:numId w:val="13"/>
        </w:numPr>
        <w:spacing w:line="360" w:lineRule="auto"/>
      </w:pPr>
      <w:r>
        <w:t>Arrange a meeting of creditors-within 12 weeks.</w:t>
      </w:r>
    </w:p>
    <w:p w:rsidR="00DE1D1B" w:rsidRPr="00DE1D1B" w:rsidRDefault="00DE1D1B" w:rsidP="00DE1D1B">
      <w:pPr>
        <w:pStyle w:val="ListParagraph"/>
        <w:spacing w:line="360" w:lineRule="auto"/>
      </w:pPr>
    </w:p>
    <w:p w:rsidR="00DE1D1B" w:rsidRDefault="00285032" w:rsidP="00DE1D1B">
      <w:pPr>
        <w:pStyle w:val="ListParagraph"/>
        <w:numPr>
          <w:ilvl w:val="0"/>
          <w:numId w:val="13"/>
        </w:numPr>
        <w:spacing w:line="360" w:lineRule="auto"/>
      </w:pPr>
      <w:r>
        <w:t>The creditors appoint a trustee in bankruptcy.</w:t>
      </w:r>
    </w:p>
    <w:p w:rsidR="00DE1D1B" w:rsidRDefault="00DE1D1B" w:rsidP="00DE1D1B">
      <w:pPr>
        <w:pStyle w:val="ListParagraph"/>
        <w:spacing w:line="360" w:lineRule="auto"/>
      </w:pPr>
    </w:p>
    <w:p w:rsidR="00DE1D1B" w:rsidRDefault="00285032" w:rsidP="00DE1D1B">
      <w:pPr>
        <w:pStyle w:val="ListParagraph"/>
        <w:numPr>
          <w:ilvl w:val="0"/>
          <w:numId w:val="13"/>
        </w:numPr>
        <w:spacing w:line="360" w:lineRule="auto"/>
      </w:pPr>
      <w:r>
        <w:t xml:space="preserve">Assets are realised. Distribution to </w:t>
      </w:r>
      <w:r w:rsidR="00166B13">
        <w:t>creditors</w:t>
      </w:r>
    </w:p>
    <w:p w:rsidR="00DE1D1B" w:rsidRDefault="00DE1D1B" w:rsidP="00DE1D1B">
      <w:pPr>
        <w:pStyle w:val="ListParagraph"/>
      </w:pPr>
    </w:p>
    <w:p w:rsidR="00DE1D1B" w:rsidRDefault="00DE1D1B" w:rsidP="00DE1D1B">
      <w:pPr>
        <w:pStyle w:val="ListParagraph"/>
        <w:spacing w:line="360" w:lineRule="auto"/>
      </w:pPr>
    </w:p>
    <w:p w:rsidR="00DE1D1B" w:rsidRPr="00DE1D1B" w:rsidRDefault="00285032" w:rsidP="00DE1D1B">
      <w:pPr>
        <w:pStyle w:val="ListParagraph"/>
        <w:numPr>
          <w:ilvl w:val="0"/>
          <w:numId w:val="13"/>
        </w:numPr>
        <w:spacing w:line="360" w:lineRule="auto"/>
      </w:pPr>
      <w:r>
        <w:t>Creditor who presented the petition does not get priority.</w:t>
      </w:r>
    </w:p>
    <w:p w:rsidR="00DE1D1B" w:rsidRPr="00D11121" w:rsidRDefault="00DE1D1B" w:rsidP="00DE1D1B">
      <w:pPr>
        <w:spacing w:line="360" w:lineRule="auto"/>
        <w:jc w:val="both"/>
      </w:pPr>
    </w:p>
    <w:p w:rsidR="00DE1D1B" w:rsidRDefault="00DE1D1B" w:rsidP="00DE1D1B">
      <w:pPr>
        <w:pStyle w:val="Heading3"/>
      </w:pPr>
      <w:r>
        <w:t>Assets are distributed in this order.</w:t>
      </w:r>
    </w:p>
    <w:p w:rsidR="00DE1D1B" w:rsidRDefault="00285032" w:rsidP="00DE1D1B">
      <w:pPr>
        <w:pStyle w:val="ListParagraph"/>
        <w:numPr>
          <w:ilvl w:val="0"/>
          <w:numId w:val="13"/>
        </w:numPr>
        <w:spacing w:line="360" w:lineRule="auto"/>
      </w:pPr>
      <w:r>
        <w:t>Secured creditors</w:t>
      </w:r>
    </w:p>
    <w:p w:rsidR="00DE1D1B" w:rsidRDefault="00285032" w:rsidP="00DE1D1B">
      <w:pPr>
        <w:pStyle w:val="ListParagraph"/>
        <w:numPr>
          <w:ilvl w:val="0"/>
          <w:numId w:val="13"/>
        </w:numPr>
        <w:spacing w:line="360" w:lineRule="auto"/>
      </w:pPr>
      <w:r>
        <w:t>Bankruptcy costs</w:t>
      </w:r>
    </w:p>
    <w:p w:rsidR="008974EB" w:rsidRDefault="00285032" w:rsidP="00285032">
      <w:pPr>
        <w:pStyle w:val="ListParagraph"/>
        <w:numPr>
          <w:ilvl w:val="0"/>
          <w:numId w:val="13"/>
        </w:numPr>
        <w:spacing w:line="360" w:lineRule="auto"/>
      </w:pPr>
      <w:r>
        <w:t>Preferential creditors:</w:t>
      </w:r>
      <w:r w:rsidR="00166B13">
        <w:t xml:space="preserve"> </w:t>
      </w:r>
      <w:r>
        <w:t xml:space="preserve">employees, HMRC, pensions. </w:t>
      </w:r>
    </w:p>
    <w:p w:rsidR="00DE1D1B" w:rsidRDefault="00285032" w:rsidP="00DE1D1B">
      <w:pPr>
        <w:pStyle w:val="ListParagraph"/>
        <w:numPr>
          <w:ilvl w:val="0"/>
          <w:numId w:val="13"/>
        </w:numPr>
        <w:spacing w:line="360" w:lineRule="auto"/>
      </w:pPr>
      <w:r>
        <w:t>Unsecured creditors-our debt.</w:t>
      </w:r>
    </w:p>
    <w:p w:rsidR="00DE1D1B" w:rsidRDefault="00285032" w:rsidP="00DE1D1B">
      <w:pPr>
        <w:pStyle w:val="ListParagraph"/>
        <w:numPr>
          <w:ilvl w:val="0"/>
          <w:numId w:val="13"/>
        </w:numPr>
        <w:spacing w:line="360" w:lineRule="auto"/>
      </w:pPr>
      <w:r>
        <w:t>Bankrupt</w:t>
      </w:r>
      <w:r w:rsidR="00166B13">
        <w:t>’</w:t>
      </w:r>
      <w:r>
        <w:t>s spouse</w:t>
      </w:r>
    </w:p>
    <w:p w:rsidR="00DE1D1B" w:rsidRPr="00DE1D1B" w:rsidRDefault="00166B13" w:rsidP="00DE1D1B">
      <w:pPr>
        <w:pStyle w:val="ListParagraph"/>
        <w:numPr>
          <w:ilvl w:val="0"/>
          <w:numId w:val="13"/>
        </w:numPr>
        <w:spacing w:line="360" w:lineRule="auto"/>
      </w:pPr>
      <w:r>
        <w:t>The b</w:t>
      </w:r>
      <w:r w:rsidR="00285032">
        <w:t xml:space="preserve">ankrupt </w:t>
      </w:r>
    </w:p>
    <w:p w:rsidR="00DE1D1B" w:rsidRPr="00D11121" w:rsidRDefault="00DE1D1B" w:rsidP="00DE1D1B">
      <w:pPr>
        <w:spacing w:line="360" w:lineRule="auto"/>
        <w:jc w:val="both"/>
      </w:pPr>
    </w:p>
    <w:p w:rsidR="008974EB" w:rsidRDefault="008974EB">
      <w:pPr>
        <w:rPr>
          <w:rFonts w:cs="Arial"/>
          <w:bCs/>
          <w:i/>
          <w:iCs/>
          <w:sz w:val="28"/>
          <w:szCs w:val="28"/>
        </w:rPr>
      </w:pPr>
      <w:r>
        <w:br w:type="page"/>
      </w:r>
    </w:p>
    <w:p w:rsidR="008974EB" w:rsidRDefault="008974EB" w:rsidP="008974EB">
      <w:pPr>
        <w:pStyle w:val="Heading2"/>
      </w:pPr>
      <w:r>
        <w:lastRenderedPageBreak/>
        <w:t>Insolvency</w:t>
      </w:r>
    </w:p>
    <w:p w:rsidR="00DE1D1B" w:rsidRDefault="008974EB" w:rsidP="008974EB">
      <w:pPr>
        <w:spacing w:line="360" w:lineRule="auto"/>
        <w:jc w:val="both"/>
      </w:pPr>
      <w:r>
        <w:t>2 main options</w:t>
      </w:r>
    </w:p>
    <w:p w:rsidR="008974EB" w:rsidRDefault="008974EB" w:rsidP="008974EB">
      <w:pPr>
        <w:pStyle w:val="Heading3"/>
      </w:pPr>
      <w:proofErr w:type="gramStart"/>
      <w:r>
        <w:t>Liquidation.</w:t>
      </w:r>
      <w:proofErr w:type="gramEnd"/>
    </w:p>
    <w:p w:rsidR="008974EB" w:rsidRPr="008974EB" w:rsidRDefault="008974EB" w:rsidP="008974EB">
      <w:pPr>
        <w:spacing w:line="360" w:lineRule="auto"/>
        <w:jc w:val="both"/>
      </w:pPr>
      <w:r>
        <w:t xml:space="preserve">Company is dissolved and assets are realised. Debts paid, excess returned to shareholders. </w:t>
      </w:r>
    </w:p>
    <w:p w:rsidR="008974EB" w:rsidRDefault="008974EB" w:rsidP="008974EB">
      <w:pPr>
        <w:pStyle w:val="Heading3"/>
      </w:pPr>
      <w:proofErr w:type="gramStart"/>
      <w:r>
        <w:t>Administration.</w:t>
      </w:r>
      <w:proofErr w:type="gramEnd"/>
    </w:p>
    <w:p w:rsidR="008974EB" w:rsidRDefault="008974EB" w:rsidP="008974EB">
      <w:pPr>
        <w:spacing w:line="360" w:lineRule="auto"/>
        <w:jc w:val="both"/>
      </w:pPr>
      <w:r>
        <w:t>Company continues to operate but under an insolvency practitioner. Aim is to save the company.</w:t>
      </w:r>
    </w:p>
    <w:p w:rsidR="00166B13" w:rsidRDefault="00166B13" w:rsidP="008974EB">
      <w:pPr>
        <w:spacing w:line="360" w:lineRule="auto"/>
        <w:jc w:val="both"/>
      </w:pPr>
    </w:p>
    <w:p w:rsidR="008974EB" w:rsidRDefault="008974EB" w:rsidP="008974EB">
      <w:pPr>
        <w:pStyle w:val="Heading1"/>
        <w:spacing w:line="360" w:lineRule="auto"/>
      </w:pPr>
      <w:proofErr w:type="gramStart"/>
      <w:r>
        <w:t>Other legislation.</w:t>
      </w:r>
      <w:proofErr w:type="gramEnd"/>
    </w:p>
    <w:p w:rsidR="008974EB" w:rsidRDefault="008974EB" w:rsidP="008974EB">
      <w:pPr>
        <w:pStyle w:val="Heading2"/>
        <w:spacing w:before="120" w:after="0" w:line="360" w:lineRule="auto"/>
        <w:ind w:left="578" w:hanging="578"/>
      </w:pPr>
      <w:r>
        <w:t>Retention of Title Clause</w:t>
      </w:r>
    </w:p>
    <w:p w:rsidR="008974EB" w:rsidRDefault="008974EB" w:rsidP="008974EB">
      <w:pPr>
        <w:spacing w:line="360" w:lineRule="auto"/>
        <w:jc w:val="both"/>
      </w:pPr>
      <w:r>
        <w:t xml:space="preserve">Buyer does not obtain ownership of goods until they are paid for. </w:t>
      </w:r>
      <w:proofErr w:type="gramStart"/>
      <w:r>
        <w:t>Must be written into contract.</w:t>
      </w:r>
      <w:proofErr w:type="gramEnd"/>
    </w:p>
    <w:p w:rsidR="008974EB" w:rsidRDefault="008974EB" w:rsidP="008974EB">
      <w:pPr>
        <w:pStyle w:val="Heading2"/>
      </w:pPr>
      <w:r>
        <w:t>Trade descriptions Act</w:t>
      </w:r>
    </w:p>
    <w:p w:rsidR="008974EB" w:rsidRDefault="008974EB" w:rsidP="008974EB">
      <w:pPr>
        <w:spacing w:line="360" w:lineRule="auto"/>
        <w:jc w:val="both"/>
      </w:pPr>
      <w:proofErr w:type="gramStart"/>
      <w:r>
        <w:t>Criminal offence to make false or misleading statements about goods /services.</w:t>
      </w:r>
      <w:proofErr w:type="gramEnd"/>
    </w:p>
    <w:p w:rsidR="008974EB" w:rsidRDefault="008974EB" w:rsidP="008974EB">
      <w:pPr>
        <w:pStyle w:val="Heading2"/>
      </w:pPr>
      <w:r>
        <w:t>Unfair Contract Terms Act</w:t>
      </w:r>
    </w:p>
    <w:p w:rsidR="008974EB" w:rsidRDefault="008974EB" w:rsidP="008974EB">
      <w:pPr>
        <w:spacing w:line="360" w:lineRule="auto"/>
        <w:jc w:val="both"/>
      </w:pPr>
      <w:proofErr w:type="gramStart"/>
      <w:r>
        <w:t>Cannot include unfair terms in the small print.</w:t>
      </w:r>
      <w:proofErr w:type="gramEnd"/>
    </w:p>
    <w:p w:rsidR="008974EB" w:rsidRDefault="008974EB" w:rsidP="008974EB">
      <w:pPr>
        <w:spacing w:line="360" w:lineRule="auto"/>
        <w:jc w:val="both"/>
      </w:pPr>
    </w:p>
    <w:p w:rsidR="008974EB" w:rsidRDefault="008974EB" w:rsidP="008974EB">
      <w:pPr>
        <w:spacing w:line="360" w:lineRule="auto"/>
        <w:jc w:val="both"/>
      </w:pPr>
    </w:p>
    <w:p w:rsidR="009E620E" w:rsidRDefault="009E620E">
      <w:pPr>
        <w:rPr>
          <w:rFonts w:cs="Arial"/>
          <w:bCs/>
          <w:i/>
          <w:iCs/>
          <w:sz w:val="28"/>
          <w:szCs w:val="28"/>
        </w:rPr>
      </w:pPr>
      <w:r>
        <w:br w:type="page"/>
      </w:r>
    </w:p>
    <w:p w:rsidR="009E620E" w:rsidRDefault="009E620E" w:rsidP="009E620E">
      <w:pPr>
        <w:pStyle w:val="Heading2"/>
      </w:pPr>
      <w:r>
        <w:lastRenderedPageBreak/>
        <w:t>Sale of Goods Act 1893 and 1979</w:t>
      </w:r>
    </w:p>
    <w:p w:rsidR="009E620E" w:rsidRDefault="009E620E" w:rsidP="009E620E">
      <w:pPr>
        <w:spacing w:line="360" w:lineRule="auto"/>
        <w:jc w:val="both"/>
      </w:pPr>
      <w:r>
        <w:t>Title passes immediately NOT when paid for, unless it is sold on ‘sale or return’ then it is when buyer approves.</w:t>
      </w:r>
    </w:p>
    <w:p w:rsidR="009E620E" w:rsidRDefault="009E620E" w:rsidP="009E620E">
      <w:pPr>
        <w:spacing w:line="360" w:lineRule="auto"/>
        <w:jc w:val="both"/>
      </w:pPr>
      <w:r>
        <w:t xml:space="preserve">In a shop </w:t>
      </w:r>
      <w:r w:rsidR="000C6772">
        <w:t>goods</w:t>
      </w:r>
      <w:r>
        <w:t xml:space="preserve"> must be:</w:t>
      </w:r>
    </w:p>
    <w:p w:rsidR="008974EB" w:rsidRDefault="00803E71" w:rsidP="008974EB">
      <w:pPr>
        <w:pStyle w:val="ListParagraph"/>
        <w:numPr>
          <w:ilvl w:val="0"/>
          <w:numId w:val="13"/>
        </w:numPr>
        <w:spacing w:line="360" w:lineRule="auto"/>
      </w:pPr>
      <w:r>
        <w:t>Satisfactory quality</w:t>
      </w:r>
    </w:p>
    <w:p w:rsidR="008974EB" w:rsidRDefault="00803E71" w:rsidP="008974EB">
      <w:pPr>
        <w:pStyle w:val="ListParagraph"/>
        <w:numPr>
          <w:ilvl w:val="0"/>
          <w:numId w:val="13"/>
        </w:numPr>
        <w:spacing w:line="360" w:lineRule="auto"/>
      </w:pPr>
      <w:r>
        <w:t>Fit for purpose</w:t>
      </w:r>
    </w:p>
    <w:p w:rsidR="008974EB" w:rsidRDefault="00803E71" w:rsidP="008974EB">
      <w:pPr>
        <w:pStyle w:val="ListParagraph"/>
        <w:numPr>
          <w:ilvl w:val="0"/>
          <w:numId w:val="13"/>
        </w:numPr>
        <w:spacing w:line="360" w:lineRule="auto"/>
      </w:pPr>
      <w:r>
        <w:t>As described</w:t>
      </w:r>
    </w:p>
    <w:p w:rsidR="008974EB" w:rsidRDefault="008974EB" w:rsidP="008974EB">
      <w:pPr>
        <w:spacing w:line="360" w:lineRule="auto"/>
        <w:jc w:val="both"/>
      </w:pPr>
    </w:p>
    <w:p w:rsidR="008E6D7D" w:rsidRDefault="008E6D7D" w:rsidP="008E6D7D">
      <w:pPr>
        <w:pStyle w:val="Heading2"/>
      </w:pPr>
      <w:r>
        <w:t>Consumer Credit Act</w:t>
      </w:r>
    </w:p>
    <w:p w:rsidR="008E6D7D" w:rsidRDefault="008E6D7D" w:rsidP="008E6D7D">
      <w:pPr>
        <w:spacing w:line="360" w:lineRule="auto"/>
        <w:jc w:val="both"/>
      </w:pPr>
      <w:proofErr w:type="gramStart"/>
      <w:r>
        <w:t>Gives rights to individuals (not companies) who become credit customers.</w:t>
      </w:r>
      <w:proofErr w:type="gramEnd"/>
    </w:p>
    <w:p w:rsidR="008E6D7D" w:rsidRDefault="008E6D7D" w:rsidP="008E6D7D">
      <w:pPr>
        <w:pStyle w:val="Heading2"/>
      </w:pPr>
      <w:r>
        <w:t>Late Payment of Commercial Debts Act</w:t>
      </w:r>
    </w:p>
    <w:p w:rsidR="008E6D7D" w:rsidRDefault="008E6D7D" w:rsidP="008E6D7D">
      <w:pPr>
        <w:spacing w:line="360" w:lineRule="auto"/>
        <w:jc w:val="both"/>
      </w:pPr>
      <w:r>
        <w:t>From 2002 all businesses and public sector organisations have the right to claim interest on debts.</w:t>
      </w:r>
    </w:p>
    <w:p w:rsidR="008E6D7D" w:rsidRDefault="00166B13" w:rsidP="008E6D7D">
      <w:pPr>
        <w:spacing w:line="360" w:lineRule="auto"/>
        <w:jc w:val="both"/>
      </w:pPr>
      <w:r>
        <w:t>Bank of England base rate +8%</w:t>
      </w:r>
    </w:p>
    <w:p w:rsidR="00166B13" w:rsidRDefault="00166B13" w:rsidP="008E6D7D">
      <w:pPr>
        <w:spacing w:line="360" w:lineRule="auto"/>
        <w:jc w:val="both"/>
      </w:pPr>
      <w:proofErr w:type="gramStart"/>
      <w:r>
        <w:t>Starts one day after debt due.</w:t>
      </w:r>
      <w:proofErr w:type="gramEnd"/>
    </w:p>
    <w:p w:rsidR="00166B13" w:rsidRDefault="00166B13" w:rsidP="008E6D7D">
      <w:pPr>
        <w:spacing w:line="360" w:lineRule="auto"/>
        <w:jc w:val="both"/>
      </w:pPr>
    </w:p>
    <w:p w:rsidR="00166B13" w:rsidRDefault="00166B13" w:rsidP="008E6D7D">
      <w:pPr>
        <w:spacing w:line="360" w:lineRule="auto"/>
        <w:jc w:val="both"/>
      </w:pPr>
      <w:r>
        <w:t>Plus fines</w:t>
      </w:r>
    </w:p>
    <w:p w:rsidR="00E93107" w:rsidRDefault="00E93107">
      <w:pPr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:rsidR="00E93107" w:rsidRDefault="00E93107" w:rsidP="00E93107">
      <w:pPr>
        <w:pStyle w:val="Heading1"/>
      </w:pPr>
      <w:r>
        <w:lastRenderedPageBreak/>
        <w:t>Data Protection Act.</w:t>
      </w:r>
    </w:p>
    <w:p w:rsidR="00E93107" w:rsidRDefault="00E93107" w:rsidP="00E93107">
      <w:r>
        <w:t>Relates to information held about individuals not organisations.</w:t>
      </w:r>
    </w:p>
    <w:p w:rsidR="00E93107" w:rsidRPr="00E93107" w:rsidRDefault="00E93107" w:rsidP="00E93107">
      <w:pPr>
        <w:spacing w:line="360" w:lineRule="auto"/>
      </w:pPr>
    </w:p>
    <w:p w:rsidR="00E93107" w:rsidRDefault="00E93107" w:rsidP="00E93107">
      <w:pPr>
        <w:numPr>
          <w:ilvl w:val="0"/>
          <w:numId w:val="2"/>
        </w:numPr>
        <w:spacing w:line="360" w:lineRule="auto"/>
      </w:pPr>
      <w:r>
        <w:t>Personal information about a living person. Fact or opinion.</w:t>
      </w:r>
    </w:p>
    <w:p w:rsidR="00E93107" w:rsidRDefault="00E93107" w:rsidP="00E93107">
      <w:pPr>
        <w:numPr>
          <w:ilvl w:val="0"/>
          <w:numId w:val="2"/>
        </w:numPr>
        <w:spacing w:line="360" w:lineRule="auto"/>
      </w:pPr>
      <w:r>
        <w:t>Data subject is the individual</w:t>
      </w:r>
    </w:p>
    <w:p w:rsidR="00E93107" w:rsidRDefault="00E93107" w:rsidP="00E93107">
      <w:pPr>
        <w:numPr>
          <w:ilvl w:val="0"/>
          <w:numId w:val="2"/>
        </w:numPr>
        <w:spacing w:line="360" w:lineRule="auto"/>
      </w:pPr>
      <w:r>
        <w:t>Data controller is the person who holds and processes information.</w:t>
      </w:r>
    </w:p>
    <w:p w:rsidR="00E93107" w:rsidRDefault="00E93107" w:rsidP="00E93107">
      <w:pPr>
        <w:numPr>
          <w:ilvl w:val="0"/>
          <w:numId w:val="2"/>
        </w:numPr>
        <w:spacing w:line="360" w:lineRule="auto"/>
      </w:pPr>
      <w:r>
        <w:t>Relates to paper and computer records.</w:t>
      </w:r>
    </w:p>
    <w:p w:rsidR="00E93107" w:rsidRDefault="00E93107" w:rsidP="00E93107">
      <w:pPr>
        <w:pStyle w:val="Heading2"/>
      </w:pPr>
      <w:r>
        <w:t xml:space="preserve">Principles of good practice </w:t>
      </w:r>
    </w:p>
    <w:p w:rsidR="00E93107" w:rsidRDefault="00E93107" w:rsidP="00E93107">
      <w:pPr>
        <w:pStyle w:val="ListParagraph"/>
        <w:numPr>
          <w:ilvl w:val="0"/>
          <w:numId w:val="13"/>
        </w:numPr>
        <w:spacing w:line="480" w:lineRule="auto"/>
        <w:ind w:left="714" w:hanging="357"/>
      </w:pPr>
      <w:r>
        <w:t>.</w:t>
      </w:r>
    </w:p>
    <w:p w:rsidR="00E93107" w:rsidRDefault="00E93107" w:rsidP="00E93107">
      <w:pPr>
        <w:pStyle w:val="ListParagraph"/>
        <w:numPr>
          <w:ilvl w:val="0"/>
          <w:numId w:val="13"/>
        </w:numPr>
        <w:spacing w:line="480" w:lineRule="auto"/>
        <w:ind w:left="714" w:hanging="357"/>
      </w:pPr>
      <w:r>
        <w:t>.</w:t>
      </w:r>
    </w:p>
    <w:p w:rsidR="00E93107" w:rsidRDefault="00E93107" w:rsidP="00E93107">
      <w:pPr>
        <w:pStyle w:val="ListParagraph"/>
        <w:numPr>
          <w:ilvl w:val="0"/>
          <w:numId w:val="13"/>
        </w:numPr>
        <w:spacing w:line="480" w:lineRule="auto"/>
        <w:ind w:left="714" w:hanging="357"/>
      </w:pPr>
      <w:r>
        <w:t>.</w:t>
      </w:r>
    </w:p>
    <w:p w:rsidR="00E93107" w:rsidRDefault="00E93107" w:rsidP="00E93107">
      <w:pPr>
        <w:pStyle w:val="ListParagraph"/>
        <w:numPr>
          <w:ilvl w:val="0"/>
          <w:numId w:val="13"/>
        </w:numPr>
        <w:spacing w:line="480" w:lineRule="auto"/>
        <w:ind w:left="714" w:hanging="357"/>
      </w:pPr>
      <w:r>
        <w:t>.</w:t>
      </w:r>
    </w:p>
    <w:p w:rsidR="00E93107" w:rsidRDefault="00E93107" w:rsidP="00E93107">
      <w:pPr>
        <w:pStyle w:val="ListParagraph"/>
        <w:numPr>
          <w:ilvl w:val="0"/>
          <w:numId w:val="13"/>
        </w:numPr>
        <w:spacing w:line="480" w:lineRule="auto"/>
        <w:ind w:left="714" w:hanging="357"/>
      </w:pPr>
      <w:r>
        <w:t>.</w:t>
      </w:r>
    </w:p>
    <w:p w:rsidR="00E93107" w:rsidRDefault="00E93107" w:rsidP="00E93107">
      <w:pPr>
        <w:pStyle w:val="ListParagraph"/>
        <w:numPr>
          <w:ilvl w:val="0"/>
          <w:numId w:val="13"/>
        </w:numPr>
        <w:spacing w:line="480" w:lineRule="auto"/>
        <w:ind w:left="714" w:hanging="357"/>
      </w:pPr>
      <w:r>
        <w:t>.</w:t>
      </w:r>
    </w:p>
    <w:p w:rsidR="00E93107" w:rsidRDefault="00E93107" w:rsidP="00E93107">
      <w:pPr>
        <w:pStyle w:val="ListParagraph"/>
        <w:numPr>
          <w:ilvl w:val="0"/>
          <w:numId w:val="13"/>
        </w:numPr>
        <w:spacing w:line="480" w:lineRule="auto"/>
        <w:ind w:left="714" w:hanging="357"/>
      </w:pPr>
      <w:r>
        <w:t>.</w:t>
      </w:r>
    </w:p>
    <w:p w:rsidR="00E93107" w:rsidRDefault="00E93107" w:rsidP="00E93107">
      <w:pPr>
        <w:pStyle w:val="ListParagraph"/>
        <w:numPr>
          <w:ilvl w:val="0"/>
          <w:numId w:val="13"/>
        </w:numPr>
        <w:spacing w:line="480" w:lineRule="auto"/>
        <w:ind w:left="714" w:hanging="357"/>
      </w:pPr>
      <w:r>
        <w:t>.</w:t>
      </w:r>
    </w:p>
    <w:p w:rsidR="00E93107" w:rsidRDefault="00E93107" w:rsidP="00E93107">
      <w:pPr>
        <w:spacing w:line="360" w:lineRule="auto"/>
      </w:pPr>
    </w:p>
    <w:p w:rsidR="00E93107" w:rsidRDefault="00E93107">
      <w:pPr>
        <w:rPr>
          <w:rFonts w:cs="Arial"/>
          <w:bCs/>
          <w:i/>
          <w:iCs/>
          <w:sz w:val="28"/>
          <w:szCs w:val="28"/>
        </w:rPr>
      </w:pPr>
      <w:r>
        <w:br w:type="page"/>
      </w:r>
    </w:p>
    <w:p w:rsidR="00E93107" w:rsidRDefault="00E93107" w:rsidP="00E93107">
      <w:pPr>
        <w:pStyle w:val="Heading2"/>
      </w:pPr>
      <w:r>
        <w:lastRenderedPageBreak/>
        <w:t xml:space="preserve">Data subjects have rights </w:t>
      </w:r>
      <w:bookmarkStart w:id="0" w:name="_GoBack"/>
      <w:bookmarkEnd w:id="0"/>
    </w:p>
    <w:p w:rsidR="00E93107" w:rsidRDefault="00E93107" w:rsidP="00E93107">
      <w:pPr>
        <w:pStyle w:val="ListParagraph"/>
        <w:numPr>
          <w:ilvl w:val="0"/>
          <w:numId w:val="13"/>
        </w:numPr>
        <w:spacing w:line="480" w:lineRule="auto"/>
        <w:ind w:left="714" w:hanging="357"/>
      </w:pPr>
      <w:r>
        <w:t>.</w:t>
      </w:r>
    </w:p>
    <w:p w:rsidR="00E93107" w:rsidRDefault="00E93107" w:rsidP="00E93107">
      <w:pPr>
        <w:pStyle w:val="ListParagraph"/>
        <w:spacing w:line="480" w:lineRule="auto"/>
        <w:ind w:left="714"/>
      </w:pPr>
    </w:p>
    <w:p w:rsidR="00E93107" w:rsidRDefault="00E93107" w:rsidP="00E93107">
      <w:pPr>
        <w:pStyle w:val="ListParagraph"/>
        <w:numPr>
          <w:ilvl w:val="0"/>
          <w:numId w:val="13"/>
        </w:numPr>
        <w:spacing w:line="480" w:lineRule="auto"/>
        <w:ind w:left="714" w:hanging="357"/>
      </w:pPr>
      <w:r>
        <w:t>.</w:t>
      </w:r>
    </w:p>
    <w:p w:rsidR="00E93107" w:rsidRDefault="00E93107" w:rsidP="00E93107">
      <w:pPr>
        <w:pStyle w:val="ListParagraph"/>
      </w:pPr>
    </w:p>
    <w:p w:rsidR="00E93107" w:rsidRDefault="00E93107" w:rsidP="00E93107">
      <w:pPr>
        <w:pStyle w:val="ListParagraph"/>
        <w:spacing w:line="480" w:lineRule="auto"/>
        <w:ind w:left="714"/>
      </w:pPr>
    </w:p>
    <w:p w:rsidR="00E93107" w:rsidRDefault="00E93107" w:rsidP="00E93107">
      <w:pPr>
        <w:pStyle w:val="ListParagraph"/>
        <w:numPr>
          <w:ilvl w:val="0"/>
          <w:numId w:val="13"/>
        </w:numPr>
        <w:spacing w:line="480" w:lineRule="auto"/>
        <w:ind w:left="714" w:hanging="357"/>
      </w:pPr>
      <w:r>
        <w:t>.</w:t>
      </w:r>
    </w:p>
    <w:p w:rsidR="00E93107" w:rsidRDefault="00E93107" w:rsidP="00E93107">
      <w:pPr>
        <w:pStyle w:val="ListParagraph"/>
        <w:spacing w:line="480" w:lineRule="auto"/>
        <w:ind w:left="714"/>
      </w:pPr>
    </w:p>
    <w:p w:rsidR="00E93107" w:rsidRDefault="00E93107" w:rsidP="00E93107">
      <w:pPr>
        <w:pStyle w:val="ListParagraph"/>
        <w:numPr>
          <w:ilvl w:val="0"/>
          <w:numId w:val="13"/>
        </w:numPr>
        <w:spacing w:line="480" w:lineRule="auto"/>
        <w:ind w:left="714" w:hanging="357"/>
      </w:pPr>
      <w:r>
        <w:t>.</w:t>
      </w:r>
    </w:p>
    <w:p w:rsidR="00E93107" w:rsidRDefault="00E93107" w:rsidP="00E93107">
      <w:pPr>
        <w:pStyle w:val="ListParagraph"/>
      </w:pPr>
    </w:p>
    <w:p w:rsidR="00E93107" w:rsidRDefault="00E93107" w:rsidP="00E93107">
      <w:pPr>
        <w:pStyle w:val="ListParagraph"/>
        <w:spacing w:line="480" w:lineRule="auto"/>
        <w:ind w:left="714"/>
      </w:pPr>
    </w:p>
    <w:p w:rsidR="00E93107" w:rsidRDefault="00E93107" w:rsidP="00E93107">
      <w:pPr>
        <w:pStyle w:val="ListParagraph"/>
        <w:numPr>
          <w:ilvl w:val="0"/>
          <w:numId w:val="13"/>
        </w:numPr>
        <w:spacing w:line="480" w:lineRule="auto"/>
        <w:ind w:left="714" w:hanging="357"/>
      </w:pPr>
      <w:r>
        <w:t>.</w:t>
      </w:r>
    </w:p>
    <w:p w:rsidR="00E93107" w:rsidRDefault="00E93107" w:rsidP="00E93107">
      <w:pPr>
        <w:pStyle w:val="ListParagraph"/>
        <w:spacing w:line="480" w:lineRule="auto"/>
        <w:ind w:left="714"/>
      </w:pPr>
    </w:p>
    <w:p w:rsidR="00E93107" w:rsidRDefault="00E93107" w:rsidP="00E93107">
      <w:pPr>
        <w:pStyle w:val="ListParagraph"/>
        <w:numPr>
          <w:ilvl w:val="0"/>
          <w:numId w:val="13"/>
        </w:numPr>
        <w:spacing w:line="480" w:lineRule="auto"/>
        <w:ind w:left="714" w:hanging="357"/>
      </w:pPr>
      <w:r>
        <w:t>.</w:t>
      </w:r>
    </w:p>
    <w:p w:rsidR="00E93107" w:rsidRDefault="00E93107" w:rsidP="00E93107">
      <w:pPr>
        <w:pStyle w:val="ListParagraph"/>
      </w:pPr>
    </w:p>
    <w:p w:rsidR="00E93107" w:rsidRDefault="00E93107" w:rsidP="00E93107">
      <w:pPr>
        <w:pStyle w:val="ListParagraph"/>
        <w:spacing w:line="480" w:lineRule="auto"/>
        <w:ind w:left="714"/>
      </w:pPr>
    </w:p>
    <w:p w:rsidR="00E93107" w:rsidRDefault="00E93107" w:rsidP="00E93107">
      <w:pPr>
        <w:pStyle w:val="ListParagraph"/>
        <w:numPr>
          <w:ilvl w:val="0"/>
          <w:numId w:val="13"/>
        </w:numPr>
        <w:spacing w:line="480" w:lineRule="auto"/>
        <w:ind w:left="714" w:hanging="357"/>
      </w:pPr>
      <w:r>
        <w:t>.</w:t>
      </w:r>
    </w:p>
    <w:p w:rsidR="00E93107" w:rsidRDefault="00E93107" w:rsidP="00E93107">
      <w:pPr>
        <w:pStyle w:val="ListParagraph"/>
        <w:spacing w:line="480" w:lineRule="auto"/>
        <w:ind w:left="714"/>
      </w:pPr>
    </w:p>
    <w:p w:rsidR="00E93107" w:rsidRDefault="00E93107" w:rsidP="00E93107">
      <w:pPr>
        <w:pStyle w:val="ListParagraph"/>
        <w:spacing w:line="480" w:lineRule="auto"/>
        <w:ind w:left="714"/>
      </w:pPr>
    </w:p>
    <w:p w:rsidR="008E6D7D" w:rsidRPr="00D11121" w:rsidRDefault="008E6D7D" w:rsidP="00E93107">
      <w:pPr>
        <w:spacing w:line="360" w:lineRule="auto"/>
        <w:jc w:val="both"/>
      </w:pPr>
    </w:p>
    <w:sectPr w:rsidR="008E6D7D" w:rsidRPr="00D11121" w:rsidSect="009027B8">
      <w:headerReference w:type="default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BC" w:rsidRDefault="00944DBC">
      <w:r>
        <w:separator/>
      </w:r>
    </w:p>
  </w:endnote>
  <w:endnote w:type="continuationSeparator" w:id="0">
    <w:p w:rsidR="00944DBC" w:rsidRDefault="0094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5F" w:rsidRDefault="00FD135F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3EBD">
      <w:rPr>
        <w:rStyle w:val="PageNumber"/>
        <w:noProof/>
      </w:rPr>
      <w:t>12</w:t>
    </w:r>
    <w:r>
      <w:rPr>
        <w:rStyle w:val="PageNumber"/>
      </w:rPr>
      <w:fldChar w:fldCharType="end"/>
    </w:r>
    <w:r>
      <w:tab/>
    </w:r>
    <w:fldSimple w:instr=" FILENAME ">
      <w:r w:rsidR="00227069">
        <w:rPr>
          <w:noProof/>
        </w:rPr>
        <w:t>CRMAN_4Law</w:t>
      </w:r>
    </w:fldSimple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BC" w:rsidRDefault="00944DBC">
      <w:r>
        <w:separator/>
      </w:r>
    </w:p>
  </w:footnote>
  <w:footnote w:type="continuationSeparator" w:id="0">
    <w:p w:rsidR="00944DBC" w:rsidRDefault="0094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5F" w:rsidRDefault="00FD135F" w:rsidP="009027B8">
    <w:pPr>
      <w:pStyle w:val="Header"/>
      <w:spacing w:line="360" w:lineRule="auto"/>
      <w:jc w:val="center"/>
      <w:rPr>
        <w:sz w:val="52"/>
        <w:szCs w:val="52"/>
      </w:rPr>
    </w:pPr>
    <w:r>
      <w:rPr>
        <w:sz w:val="52"/>
        <w:szCs w:val="52"/>
      </w:rPr>
      <w:t>AAT TECHNICIAN LEVEL 4</w:t>
    </w:r>
  </w:p>
  <w:p w:rsidR="00FD135F" w:rsidRDefault="00FD135F" w:rsidP="009027B8">
    <w:pPr>
      <w:pStyle w:val="Header"/>
      <w:spacing w:line="360" w:lineRule="auto"/>
      <w:jc w:val="center"/>
      <w:rPr>
        <w:sz w:val="52"/>
        <w:szCs w:val="52"/>
      </w:rPr>
    </w:pPr>
    <w:r>
      <w:rPr>
        <w:sz w:val="52"/>
        <w:szCs w:val="52"/>
      </w:rPr>
      <w:t>Credit Management and Control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DD5"/>
    <w:multiLevelType w:val="hybridMultilevel"/>
    <w:tmpl w:val="55C26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735F6"/>
    <w:multiLevelType w:val="hybridMultilevel"/>
    <w:tmpl w:val="8B4C7FCE"/>
    <w:lvl w:ilvl="0" w:tplc="151884F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F233F"/>
    <w:multiLevelType w:val="hybridMultilevel"/>
    <w:tmpl w:val="9C783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0595"/>
    <w:multiLevelType w:val="multilevel"/>
    <w:tmpl w:val="B02AC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F677844"/>
    <w:multiLevelType w:val="hybridMultilevel"/>
    <w:tmpl w:val="20FA8432"/>
    <w:lvl w:ilvl="0" w:tplc="151884F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151884F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A42CBC"/>
    <w:multiLevelType w:val="hybridMultilevel"/>
    <w:tmpl w:val="D67AB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95DA4"/>
    <w:multiLevelType w:val="hybridMultilevel"/>
    <w:tmpl w:val="8D9881F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9C2E22"/>
    <w:multiLevelType w:val="hybridMultilevel"/>
    <w:tmpl w:val="E3E45C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F471FC">
      <w:start w:val="1"/>
      <w:numFmt w:val="low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B3542CF"/>
    <w:multiLevelType w:val="multilevel"/>
    <w:tmpl w:val="8B4C7FC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D159F2"/>
    <w:multiLevelType w:val="hybridMultilevel"/>
    <w:tmpl w:val="A594B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22E07"/>
    <w:multiLevelType w:val="multilevel"/>
    <w:tmpl w:val="D6CCD31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DF47D81"/>
    <w:multiLevelType w:val="hybridMultilevel"/>
    <w:tmpl w:val="18805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5B4728"/>
    <w:multiLevelType w:val="multilevel"/>
    <w:tmpl w:val="23BC45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63D500F"/>
    <w:multiLevelType w:val="hybridMultilevel"/>
    <w:tmpl w:val="157ED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83094"/>
    <w:multiLevelType w:val="hybridMultilevel"/>
    <w:tmpl w:val="D47E763C"/>
    <w:lvl w:ilvl="0" w:tplc="151884F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F064C2A"/>
    <w:multiLevelType w:val="hybridMultilevel"/>
    <w:tmpl w:val="3B802C1A"/>
    <w:lvl w:ilvl="0" w:tplc="151884F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1"/>
  </w:num>
  <w:num w:numId="5">
    <w:abstractNumId w:val="14"/>
  </w:num>
  <w:num w:numId="6">
    <w:abstractNumId w:val="4"/>
  </w:num>
  <w:num w:numId="7">
    <w:abstractNumId w:val="13"/>
  </w:num>
  <w:num w:numId="8">
    <w:abstractNumId w:val="12"/>
  </w:num>
  <w:num w:numId="9">
    <w:abstractNumId w:val="3"/>
  </w:num>
  <w:num w:numId="10">
    <w:abstractNumId w:val="8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7A"/>
    <w:rsid w:val="00024EFB"/>
    <w:rsid w:val="00025DA5"/>
    <w:rsid w:val="00030369"/>
    <w:rsid w:val="00046520"/>
    <w:rsid w:val="00053103"/>
    <w:rsid w:val="00060CCB"/>
    <w:rsid w:val="00072351"/>
    <w:rsid w:val="00074A8C"/>
    <w:rsid w:val="000824E5"/>
    <w:rsid w:val="00085FA4"/>
    <w:rsid w:val="00092CB1"/>
    <w:rsid w:val="000C6772"/>
    <w:rsid w:val="000D548C"/>
    <w:rsid w:val="000E3C4D"/>
    <w:rsid w:val="000F5466"/>
    <w:rsid w:val="00104083"/>
    <w:rsid w:val="0011172F"/>
    <w:rsid w:val="001118C9"/>
    <w:rsid w:val="001479D4"/>
    <w:rsid w:val="0015210B"/>
    <w:rsid w:val="00152FAF"/>
    <w:rsid w:val="00157A66"/>
    <w:rsid w:val="00166B13"/>
    <w:rsid w:val="001A13C7"/>
    <w:rsid w:val="001C7020"/>
    <w:rsid w:val="001E171A"/>
    <w:rsid w:val="001E4D3B"/>
    <w:rsid w:val="00202A3D"/>
    <w:rsid w:val="0020798B"/>
    <w:rsid w:val="00227069"/>
    <w:rsid w:val="0023689D"/>
    <w:rsid w:val="00240D4E"/>
    <w:rsid w:val="00242933"/>
    <w:rsid w:val="00245416"/>
    <w:rsid w:val="00266D3F"/>
    <w:rsid w:val="002707EA"/>
    <w:rsid w:val="002713D8"/>
    <w:rsid w:val="0027466D"/>
    <w:rsid w:val="00285032"/>
    <w:rsid w:val="002870DE"/>
    <w:rsid w:val="002934DD"/>
    <w:rsid w:val="002A5C22"/>
    <w:rsid w:val="002B30AD"/>
    <w:rsid w:val="002D00E1"/>
    <w:rsid w:val="002F3362"/>
    <w:rsid w:val="00303C70"/>
    <w:rsid w:val="003130D3"/>
    <w:rsid w:val="00320227"/>
    <w:rsid w:val="0034056B"/>
    <w:rsid w:val="00341193"/>
    <w:rsid w:val="00350A7E"/>
    <w:rsid w:val="00352731"/>
    <w:rsid w:val="00365916"/>
    <w:rsid w:val="00371E04"/>
    <w:rsid w:val="00372817"/>
    <w:rsid w:val="00383564"/>
    <w:rsid w:val="003958F6"/>
    <w:rsid w:val="003B325A"/>
    <w:rsid w:val="003B497C"/>
    <w:rsid w:val="003D0079"/>
    <w:rsid w:val="003D3EBD"/>
    <w:rsid w:val="003F0306"/>
    <w:rsid w:val="00407C3E"/>
    <w:rsid w:val="004117AA"/>
    <w:rsid w:val="004123A6"/>
    <w:rsid w:val="00412871"/>
    <w:rsid w:val="00415675"/>
    <w:rsid w:val="004307C6"/>
    <w:rsid w:val="00453EF8"/>
    <w:rsid w:val="0045525F"/>
    <w:rsid w:val="00464835"/>
    <w:rsid w:val="00474FF2"/>
    <w:rsid w:val="00493A94"/>
    <w:rsid w:val="004D22F3"/>
    <w:rsid w:val="004D49E3"/>
    <w:rsid w:val="004D653D"/>
    <w:rsid w:val="004E6082"/>
    <w:rsid w:val="004F25DE"/>
    <w:rsid w:val="005062CE"/>
    <w:rsid w:val="00524666"/>
    <w:rsid w:val="00526722"/>
    <w:rsid w:val="00530A61"/>
    <w:rsid w:val="005333EE"/>
    <w:rsid w:val="00534574"/>
    <w:rsid w:val="00536486"/>
    <w:rsid w:val="005412A7"/>
    <w:rsid w:val="00545379"/>
    <w:rsid w:val="0056493B"/>
    <w:rsid w:val="00567CE1"/>
    <w:rsid w:val="00576CD8"/>
    <w:rsid w:val="00593081"/>
    <w:rsid w:val="00593398"/>
    <w:rsid w:val="00597940"/>
    <w:rsid w:val="005A2B9C"/>
    <w:rsid w:val="005B79FC"/>
    <w:rsid w:val="005E3D7E"/>
    <w:rsid w:val="005E49FC"/>
    <w:rsid w:val="005F1A6C"/>
    <w:rsid w:val="006145BF"/>
    <w:rsid w:val="00642E06"/>
    <w:rsid w:val="00660BBF"/>
    <w:rsid w:val="00665F7E"/>
    <w:rsid w:val="006665C8"/>
    <w:rsid w:val="00670311"/>
    <w:rsid w:val="00672237"/>
    <w:rsid w:val="006749BF"/>
    <w:rsid w:val="00685F82"/>
    <w:rsid w:val="00691D74"/>
    <w:rsid w:val="006930CE"/>
    <w:rsid w:val="006C4DDF"/>
    <w:rsid w:val="006D3B55"/>
    <w:rsid w:val="006E0E83"/>
    <w:rsid w:val="00703E2C"/>
    <w:rsid w:val="0071543B"/>
    <w:rsid w:val="00743860"/>
    <w:rsid w:val="00746326"/>
    <w:rsid w:val="00746FA3"/>
    <w:rsid w:val="00771654"/>
    <w:rsid w:val="00780E72"/>
    <w:rsid w:val="007D3A5A"/>
    <w:rsid w:val="007E29C1"/>
    <w:rsid w:val="007E5D24"/>
    <w:rsid w:val="00803E71"/>
    <w:rsid w:val="00804873"/>
    <w:rsid w:val="00811FC4"/>
    <w:rsid w:val="00815F08"/>
    <w:rsid w:val="0085394D"/>
    <w:rsid w:val="00873715"/>
    <w:rsid w:val="0089253B"/>
    <w:rsid w:val="008974EB"/>
    <w:rsid w:val="008C3A6F"/>
    <w:rsid w:val="008D34EC"/>
    <w:rsid w:val="008D35C8"/>
    <w:rsid w:val="008E6D7D"/>
    <w:rsid w:val="008F3FA2"/>
    <w:rsid w:val="008F66BA"/>
    <w:rsid w:val="009027B8"/>
    <w:rsid w:val="00911A9C"/>
    <w:rsid w:val="00911D06"/>
    <w:rsid w:val="009249EB"/>
    <w:rsid w:val="009349CC"/>
    <w:rsid w:val="00934DBC"/>
    <w:rsid w:val="00940A44"/>
    <w:rsid w:val="00944DBC"/>
    <w:rsid w:val="00951481"/>
    <w:rsid w:val="00951CDC"/>
    <w:rsid w:val="00956515"/>
    <w:rsid w:val="0096134E"/>
    <w:rsid w:val="009628EB"/>
    <w:rsid w:val="00972B85"/>
    <w:rsid w:val="00985157"/>
    <w:rsid w:val="0099580E"/>
    <w:rsid w:val="009B1850"/>
    <w:rsid w:val="009B52DD"/>
    <w:rsid w:val="009E620E"/>
    <w:rsid w:val="00A0626F"/>
    <w:rsid w:val="00A07289"/>
    <w:rsid w:val="00A20C48"/>
    <w:rsid w:val="00A3008A"/>
    <w:rsid w:val="00A55D7C"/>
    <w:rsid w:val="00A5694A"/>
    <w:rsid w:val="00A624A1"/>
    <w:rsid w:val="00A66657"/>
    <w:rsid w:val="00A75809"/>
    <w:rsid w:val="00A84713"/>
    <w:rsid w:val="00A942FA"/>
    <w:rsid w:val="00A95938"/>
    <w:rsid w:val="00AA1624"/>
    <w:rsid w:val="00AA5BAF"/>
    <w:rsid w:val="00AB07D6"/>
    <w:rsid w:val="00AB1887"/>
    <w:rsid w:val="00AB4C7A"/>
    <w:rsid w:val="00AD4E15"/>
    <w:rsid w:val="00AE2511"/>
    <w:rsid w:val="00AE4046"/>
    <w:rsid w:val="00AE6ED9"/>
    <w:rsid w:val="00AF6695"/>
    <w:rsid w:val="00B0301C"/>
    <w:rsid w:val="00B05C45"/>
    <w:rsid w:val="00B13410"/>
    <w:rsid w:val="00B22FDA"/>
    <w:rsid w:val="00B27623"/>
    <w:rsid w:val="00B4202D"/>
    <w:rsid w:val="00B46354"/>
    <w:rsid w:val="00B4724E"/>
    <w:rsid w:val="00B602F9"/>
    <w:rsid w:val="00B61C26"/>
    <w:rsid w:val="00B622E4"/>
    <w:rsid w:val="00B90360"/>
    <w:rsid w:val="00B92D91"/>
    <w:rsid w:val="00B9515E"/>
    <w:rsid w:val="00BB19C0"/>
    <w:rsid w:val="00BE1856"/>
    <w:rsid w:val="00BE41D8"/>
    <w:rsid w:val="00BF59F6"/>
    <w:rsid w:val="00C06818"/>
    <w:rsid w:val="00C32C61"/>
    <w:rsid w:val="00C37852"/>
    <w:rsid w:val="00C51E59"/>
    <w:rsid w:val="00CA26E8"/>
    <w:rsid w:val="00CC097E"/>
    <w:rsid w:val="00CD3CD7"/>
    <w:rsid w:val="00CE072B"/>
    <w:rsid w:val="00CF77D6"/>
    <w:rsid w:val="00D014E1"/>
    <w:rsid w:val="00D11121"/>
    <w:rsid w:val="00D25D7A"/>
    <w:rsid w:val="00D46198"/>
    <w:rsid w:val="00D544FA"/>
    <w:rsid w:val="00D63537"/>
    <w:rsid w:val="00D84EBC"/>
    <w:rsid w:val="00D87DE3"/>
    <w:rsid w:val="00DB5386"/>
    <w:rsid w:val="00DB7064"/>
    <w:rsid w:val="00DC740F"/>
    <w:rsid w:val="00DD12DF"/>
    <w:rsid w:val="00DE1D1B"/>
    <w:rsid w:val="00DE5124"/>
    <w:rsid w:val="00E03588"/>
    <w:rsid w:val="00E15B22"/>
    <w:rsid w:val="00E23009"/>
    <w:rsid w:val="00E35CBA"/>
    <w:rsid w:val="00E5477F"/>
    <w:rsid w:val="00E57EA0"/>
    <w:rsid w:val="00E712D4"/>
    <w:rsid w:val="00E93107"/>
    <w:rsid w:val="00EA5E4C"/>
    <w:rsid w:val="00EA6D5C"/>
    <w:rsid w:val="00EB09E1"/>
    <w:rsid w:val="00EB2911"/>
    <w:rsid w:val="00EB2AAB"/>
    <w:rsid w:val="00EC3011"/>
    <w:rsid w:val="00EC761D"/>
    <w:rsid w:val="00F06C20"/>
    <w:rsid w:val="00F118E8"/>
    <w:rsid w:val="00F32A12"/>
    <w:rsid w:val="00F42645"/>
    <w:rsid w:val="00F44644"/>
    <w:rsid w:val="00F61731"/>
    <w:rsid w:val="00F74509"/>
    <w:rsid w:val="00F77D7F"/>
    <w:rsid w:val="00F8287C"/>
    <w:rsid w:val="00FC7F55"/>
    <w:rsid w:val="00FD07EB"/>
    <w:rsid w:val="00FD135F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C"/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464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40A44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4464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4464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4464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4464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4464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464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464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27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27B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1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4202D"/>
  </w:style>
  <w:style w:type="character" w:customStyle="1" w:styleId="Heading1Char">
    <w:name w:val="Heading 1 Char"/>
    <w:link w:val="Heading1"/>
    <w:rsid w:val="00B9515E"/>
    <w:rPr>
      <w:rFonts w:ascii="Verdana" w:hAnsi="Verdana" w:cs="Arial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653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E5124"/>
    <w:pPr>
      <w:ind w:left="720"/>
    </w:pPr>
  </w:style>
  <w:style w:type="character" w:customStyle="1" w:styleId="Heading2Char">
    <w:name w:val="Heading 2 Char"/>
    <w:basedOn w:val="DefaultParagraphFont"/>
    <w:link w:val="Heading2"/>
    <w:rsid w:val="008974EB"/>
    <w:rPr>
      <w:rFonts w:ascii="Verdana" w:hAnsi="Verdana" w:cs="Arial"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C"/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464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40A44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4464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4464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4464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4464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4464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464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464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27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27B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1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4202D"/>
  </w:style>
  <w:style w:type="character" w:customStyle="1" w:styleId="Heading1Char">
    <w:name w:val="Heading 1 Char"/>
    <w:link w:val="Heading1"/>
    <w:rsid w:val="00B9515E"/>
    <w:rPr>
      <w:rFonts w:ascii="Verdana" w:hAnsi="Verdana" w:cs="Arial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653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E5124"/>
    <w:pPr>
      <w:ind w:left="720"/>
    </w:pPr>
  </w:style>
  <w:style w:type="character" w:customStyle="1" w:styleId="Heading2Char">
    <w:name w:val="Heading 2 Char"/>
    <w:basedOn w:val="DefaultParagraphFont"/>
    <w:link w:val="Heading2"/>
    <w:rsid w:val="008974EB"/>
    <w:rPr>
      <w:rFonts w:ascii="Verdana" w:hAnsi="Verdana" w:cs="Arial"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</vt:lpstr>
    </vt:vector>
  </TitlesOfParts>
  <Company>Tresham College Of Further and Higher Education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</dc:title>
  <dc:subject/>
  <dc:creator>User</dc:creator>
  <cp:keywords/>
  <cp:lastModifiedBy>Karen</cp:lastModifiedBy>
  <cp:revision>17</cp:revision>
  <cp:lastPrinted>2015-01-26T09:05:00Z</cp:lastPrinted>
  <dcterms:created xsi:type="dcterms:W3CDTF">2015-01-26T13:26:00Z</dcterms:created>
  <dcterms:modified xsi:type="dcterms:W3CDTF">2015-09-06T10:15:00Z</dcterms:modified>
</cp:coreProperties>
</file>