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35" w:rsidRPr="00781101" w:rsidRDefault="00B31235" w:rsidP="00B31235">
      <w:pPr>
        <w:pStyle w:val="NoParagraphStyle"/>
        <w:spacing w:after="100" w:afterAutospacing="1" w:line="240" w:lineRule="auto"/>
        <w:ind w:left="6480" w:firstLine="720"/>
        <w:contextualSpacing/>
        <w:jc w:val="center"/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49343B7" wp14:editId="3099983A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585470" cy="598170"/>
            <wp:effectExtent l="0" t="0" r="5080" b="0"/>
            <wp:wrapSquare wrapText="bothSides"/>
            <wp:docPr id="2" name="Picture 2" descr="New CCSD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CSD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 xml:space="preserve">      </w:t>
      </w:r>
      <w:r w:rsidRPr="00781101"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>CAMDEN CITY SCHOOL DISTRICT</w:t>
      </w:r>
    </w:p>
    <w:p w:rsidR="00B31235" w:rsidRPr="00781101" w:rsidRDefault="00232763" w:rsidP="00B31235">
      <w:pPr>
        <w:pStyle w:val="NoParagraphStyle"/>
        <w:spacing w:after="100" w:afterAutospacing="1" w:line="240" w:lineRule="auto"/>
        <w:ind w:left="720"/>
        <w:contextualSpacing/>
        <w:jc w:val="right"/>
        <w:rPr>
          <w:rFonts w:ascii="Calibri" w:hAnsi="Calibri" w:cs="Calibri"/>
          <w:color w:val="00539E"/>
          <w:spacing w:val="-2"/>
          <w:sz w:val="18"/>
          <w:szCs w:val="18"/>
        </w:rPr>
      </w:pPr>
      <w:r>
        <w:rPr>
          <w:rFonts w:ascii="Calibri" w:hAnsi="Calibri" w:cs="Calibri"/>
          <w:color w:val="00539E"/>
          <w:spacing w:val="-2"/>
          <w:sz w:val="18"/>
          <w:szCs w:val="18"/>
        </w:rPr>
        <w:t>1033 CAMBRIDGE ST.</w:t>
      </w:r>
      <w:r w:rsidR="00B31235" w:rsidRPr="00781101">
        <w:rPr>
          <w:rFonts w:ascii="Calibri" w:hAnsi="Calibri" w:cs="Calibri"/>
          <w:color w:val="00539E"/>
          <w:spacing w:val="-2"/>
          <w:sz w:val="18"/>
          <w:szCs w:val="18"/>
        </w:rPr>
        <w:t>, CAMDEN, NEW JERSEY 0810</w:t>
      </w:r>
      <w:r>
        <w:rPr>
          <w:rFonts w:ascii="Calibri" w:hAnsi="Calibri" w:cs="Calibri"/>
          <w:color w:val="00539E"/>
          <w:spacing w:val="-2"/>
          <w:sz w:val="18"/>
          <w:szCs w:val="18"/>
        </w:rPr>
        <w:t>5</w:t>
      </w:r>
    </w:p>
    <w:p w:rsidR="00B31235" w:rsidRPr="00781101" w:rsidRDefault="00B31235" w:rsidP="00B31235">
      <w:pPr>
        <w:pStyle w:val="NoParagraphStyle"/>
        <w:spacing w:after="100" w:afterAutospacing="1" w:line="240" w:lineRule="auto"/>
        <w:ind w:left="720"/>
        <w:contextualSpacing/>
        <w:jc w:val="right"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</w:t>
      </w:r>
      <w:r w:rsidR="008B306C">
        <w:rPr>
          <w:rFonts w:ascii="Calibri" w:hAnsi="Calibri" w:cs="Calibri"/>
          <w:color w:val="00539E"/>
          <w:spacing w:val="-2"/>
          <w:sz w:val="16"/>
          <w:szCs w:val="16"/>
        </w:rPr>
        <w:t>856-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966-</w:t>
      </w:r>
      <w:proofErr w:type="gramStart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2000  ●</w:t>
      </w:r>
      <w:proofErr w:type="gramEnd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 856</w:t>
      </w:r>
      <w:r w:rsidR="008B306C">
        <w:rPr>
          <w:rFonts w:ascii="Calibri" w:hAnsi="Calibri" w:cs="Calibri"/>
          <w:color w:val="00539E"/>
          <w:spacing w:val="-2"/>
          <w:sz w:val="16"/>
          <w:szCs w:val="16"/>
        </w:rPr>
        <w:t>-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966-2138</w:t>
      </w:r>
    </w:p>
    <w:p w:rsidR="00B31235" w:rsidRPr="00B31235" w:rsidRDefault="00232763" w:rsidP="00B31235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color w:val="00539E"/>
          <w:spacing w:val="-2"/>
          <w:sz w:val="16"/>
          <w:szCs w:val="16"/>
        </w:rPr>
      </w:pPr>
      <w:r>
        <w:rPr>
          <w:rFonts w:ascii="Calibri" w:hAnsi="Calibri" w:cs="Calibri"/>
          <w:smallCaps/>
          <w:color w:val="00539E"/>
          <w:sz w:val="18"/>
          <w:szCs w:val="18"/>
        </w:rPr>
        <w:t>Katrina McCombs</w:t>
      </w:r>
      <w:r w:rsidR="00B31235" w:rsidRPr="00B31235">
        <w:rPr>
          <w:rFonts w:ascii="Calibri" w:hAnsi="Calibri" w:cs="Calibri"/>
          <w:color w:val="00539E"/>
          <w:spacing w:val="-2"/>
          <w:sz w:val="16"/>
          <w:szCs w:val="16"/>
        </w:rPr>
        <w:t xml:space="preserve"> </w:t>
      </w:r>
      <w:r w:rsidR="00B31235">
        <w:rPr>
          <w:rFonts w:ascii="Calibri" w:hAnsi="Calibri" w:cs="Calibri"/>
          <w:color w:val="00539E"/>
          <w:spacing w:val="-2"/>
          <w:sz w:val="16"/>
          <w:szCs w:val="16"/>
        </w:rPr>
        <w:tab/>
      </w:r>
      <w:r w:rsidR="00B31235">
        <w:rPr>
          <w:rFonts w:ascii="Calibri" w:hAnsi="Calibri" w:cs="Calibri"/>
          <w:color w:val="00539E"/>
          <w:spacing w:val="-2"/>
          <w:sz w:val="16"/>
          <w:szCs w:val="16"/>
        </w:rPr>
        <w:tab/>
      </w:r>
      <w:r w:rsidR="00B31235">
        <w:rPr>
          <w:rFonts w:ascii="Calibri" w:hAnsi="Calibri" w:cs="Calibri"/>
          <w:color w:val="00539E"/>
          <w:spacing w:val="-2"/>
          <w:sz w:val="16"/>
          <w:szCs w:val="16"/>
        </w:rPr>
        <w:tab/>
      </w:r>
      <w:r w:rsidR="00B31235">
        <w:rPr>
          <w:rFonts w:ascii="Calibri" w:hAnsi="Calibri" w:cs="Calibri"/>
          <w:color w:val="00539E"/>
          <w:spacing w:val="-2"/>
          <w:sz w:val="16"/>
          <w:szCs w:val="16"/>
        </w:rPr>
        <w:tab/>
      </w:r>
      <w:r w:rsidR="00B31235">
        <w:rPr>
          <w:rFonts w:ascii="Calibri" w:hAnsi="Calibri" w:cs="Calibri"/>
          <w:color w:val="00539E"/>
          <w:spacing w:val="-2"/>
          <w:sz w:val="16"/>
          <w:szCs w:val="16"/>
        </w:rPr>
        <w:tab/>
      </w:r>
      <w:r w:rsidR="00B31235">
        <w:rPr>
          <w:rFonts w:ascii="Calibri" w:hAnsi="Calibri" w:cs="Calibri"/>
          <w:color w:val="00539E"/>
          <w:spacing w:val="-2"/>
          <w:sz w:val="16"/>
          <w:szCs w:val="16"/>
        </w:rPr>
        <w:tab/>
      </w:r>
      <w:r w:rsidR="00B31235">
        <w:rPr>
          <w:rFonts w:ascii="Calibri" w:hAnsi="Calibri" w:cs="Calibri"/>
          <w:color w:val="00539E"/>
          <w:spacing w:val="-2"/>
          <w:sz w:val="16"/>
          <w:szCs w:val="16"/>
        </w:rPr>
        <w:tab/>
      </w:r>
      <w:r w:rsidR="00B31235"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</w:t>
      </w:r>
      <w:r w:rsidR="00B31235">
        <w:rPr>
          <w:rFonts w:ascii="Calibri" w:hAnsi="Calibri" w:cs="Calibri"/>
          <w:color w:val="00539E"/>
          <w:spacing w:val="-2"/>
          <w:sz w:val="16"/>
          <w:szCs w:val="16"/>
        </w:rPr>
        <w:tab/>
      </w:r>
      <w:r w:rsidR="00B31235"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    </w:t>
      </w:r>
      <w:r w:rsidR="00B31235" w:rsidRPr="00781101">
        <w:rPr>
          <w:rFonts w:ascii="Calibri" w:hAnsi="Calibri" w:cs="Calibri"/>
          <w:color w:val="00539E"/>
          <w:spacing w:val="-2"/>
          <w:sz w:val="16"/>
          <w:szCs w:val="16"/>
        </w:rPr>
        <w:t>www.camden.k12.nj.us</w:t>
      </w:r>
    </w:p>
    <w:p w:rsidR="00B31235" w:rsidRPr="00B31235" w:rsidRDefault="00232763" w:rsidP="00B31235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b/>
          <w:bCs/>
          <w:caps/>
          <w:color w:val="00539E"/>
          <w:spacing w:val="-8"/>
          <w:sz w:val="12"/>
          <w:szCs w:val="12"/>
        </w:rPr>
      </w:pPr>
      <w:r>
        <w:rPr>
          <w:rFonts w:ascii="Calibri" w:hAnsi="Calibri" w:cs="Calibri"/>
          <w:caps/>
          <w:color w:val="00539E"/>
          <w:sz w:val="12"/>
          <w:szCs w:val="12"/>
        </w:rPr>
        <w:t xml:space="preserve">Acting </w:t>
      </w:r>
      <w:r w:rsidR="00B31235" w:rsidRPr="00781101">
        <w:rPr>
          <w:rFonts w:ascii="Calibri" w:hAnsi="Calibri" w:cs="Calibri"/>
          <w:caps/>
          <w:color w:val="00539E"/>
          <w:sz w:val="12"/>
          <w:szCs w:val="12"/>
        </w:rPr>
        <w:t>Superintendent</w:t>
      </w:r>
    </w:p>
    <w:p w:rsidR="00075625" w:rsidRDefault="00075625" w:rsidP="00AE6BAA">
      <w:p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Date:</w:t>
      </w:r>
      <w:r w:rsidRPr="00075625">
        <w:rPr>
          <w:rFonts w:asciiTheme="minorHAnsi" w:hAnsiTheme="minorHAnsi"/>
          <w:sz w:val="22"/>
          <w:szCs w:val="22"/>
        </w:rPr>
        <w:t xml:space="preserve"> _________________________________________</w:t>
      </w:r>
    </w:p>
    <w:p w:rsidR="00AE6BAA" w:rsidRPr="003E00DA" w:rsidRDefault="00AE6BAA" w:rsidP="00AE6BAA">
      <w:pPr>
        <w:contextualSpacing/>
        <w:rPr>
          <w:rFonts w:asciiTheme="minorHAnsi" w:hAnsiTheme="minorHAnsi"/>
          <w:sz w:val="22"/>
          <w:szCs w:val="22"/>
        </w:rPr>
      </w:pPr>
      <w:r w:rsidRPr="003E00DA">
        <w:rPr>
          <w:rFonts w:asciiTheme="minorHAnsi" w:hAnsiTheme="minorHAnsi"/>
          <w:b/>
          <w:sz w:val="22"/>
          <w:szCs w:val="22"/>
        </w:rPr>
        <w:t>Re:</w:t>
      </w:r>
      <w:r w:rsidRPr="003E00DA">
        <w:rPr>
          <w:rFonts w:asciiTheme="minorHAnsi" w:hAnsiTheme="minorHAnsi"/>
          <w:sz w:val="22"/>
          <w:szCs w:val="22"/>
        </w:rPr>
        <w:t xml:space="preserve">  </w:t>
      </w:r>
      <w:r w:rsidRPr="006318CA">
        <w:rPr>
          <w:rFonts w:asciiTheme="minorHAnsi" w:hAnsiTheme="minorHAnsi"/>
          <w:b/>
          <w:sz w:val="22"/>
          <w:szCs w:val="22"/>
        </w:rPr>
        <w:t>Completion of Annual Review IEPs</w:t>
      </w:r>
    </w:p>
    <w:p w:rsidR="00AE6BAA" w:rsidRDefault="00075625" w:rsidP="00AE6BAA">
      <w:p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School:  </w:t>
      </w:r>
      <w:r w:rsidRPr="00075625">
        <w:rPr>
          <w:rFonts w:asciiTheme="minorHAnsi" w:hAnsiTheme="minorHAnsi"/>
          <w:sz w:val="22"/>
          <w:szCs w:val="22"/>
        </w:rPr>
        <w:t>______________________________________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  Case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Manager: </w:t>
      </w:r>
      <w:r w:rsidRPr="00075625">
        <w:rPr>
          <w:rFonts w:asciiTheme="minorHAnsi" w:hAnsiTheme="minorHAnsi"/>
          <w:sz w:val="22"/>
          <w:szCs w:val="22"/>
        </w:rPr>
        <w:t>__________________________________</w:t>
      </w:r>
    </w:p>
    <w:p w:rsidR="00075625" w:rsidRPr="003E00DA" w:rsidRDefault="00075625" w:rsidP="00AE6BAA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Teacher: </w:t>
      </w:r>
      <w:r w:rsidRPr="00075625">
        <w:rPr>
          <w:rFonts w:asciiTheme="minorHAnsi" w:hAnsiTheme="minorHAnsi"/>
          <w:sz w:val="22"/>
          <w:szCs w:val="22"/>
        </w:rPr>
        <w:t>____________________________________________________________________</w:t>
      </w:r>
    </w:p>
    <w:p w:rsidR="00AE6BAA" w:rsidRPr="000C116B" w:rsidRDefault="00AE6BAA" w:rsidP="00AE6BAA">
      <w:pPr>
        <w:contextualSpacing/>
        <w:rPr>
          <w:rFonts w:asciiTheme="minorHAnsi" w:hAnsiTheme="minorHAnsi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Dear Valued Educator,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As you know, every student’s Annual Review IEP must be completed no later than 364 days after the previous Annual Review.  In order to help you complete the process</w:t>
      </w:r>
      <w:r w:rsidR="006318CA">
        <w:rPr>
          <w:rFonts w:asciiTheme="minorHAnsi" w:hAnsiTheme="minorHAnsi"/>
          <w:sz w:val="20"/>
        </w:rPr>
        <w:t xml:space="preserve"> in a timely manner</w:t>
      </w:r>
      <w:r w:rsidRPr="000C116B">
        <w:rPr>
          <w:rFonts w:asciiTheme="minorHAnsi" w:hAnsiTheme="minorHAnsi"/>
          <w:sz w:val="20"/>
        </w:rPr>
        <w:t>, please refer to this helpful checklist while working on your IEPs.  Please print a copy of this form for each special needs student in your class and check off each item as you complete it.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  <w:u w:val="single"/>
        </w:rPr>
      </w:pPr>
      <w:r w:rsidRPr="000C116B">
        <w:rPr>
          <w:rFonts w:asciiTheme="minorHAnsi" w:hAnsiTheme="minorHAnsi"/>
          <w:b/>
          <w:sz w:val="20"/>
          <w:u w:val="single"/>
        </w:rPr>
        <w:t>PREPARATION: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know when my IEP meetings are scheduled.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If there is a conflict with my IEP dates/times, I informed my case manager immediately.  (Field trip, assembly, planned personal day, etc.)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have submitted a request for a substitute teacher during that time period.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have informed my case manager about any parents who are Spanish speaking and may need an interpreter.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have completed all testing and collected all data to determine the accurate, current level of functioning of each student.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have budgeted my time so that my IEPs will be completed no later than two weeks before the IEP meeting date.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understand that I am responsible for completing IEPs for all students on my class roster, regardless of the student’s attendance in my class.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  <w:u w:val="single"/>
        </w:rPr>
      </w:pPr>
      <w:r w:rsidRPr="000C116B">
        <w:rPr>
          <w:rFonts w:asciiTheme="minorHAnsi" w:hAnsiTheme="minorHAnsi"/>
          <w:b/>
          <w:sz w:val="20"/>
          <w:u w:val="single"/>
        </w:rPr>
        <w:t>IEP COMPLETION: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In IEP Direct, change the year from </w:t>
      </w:r>
      <w:r w:rsidR="009C3EFA">
        <w:rPr>
          <w:rFonts w:asciiTheme="minorHAnsi" w:hAnsiTheme="minorHAnsi"/>
          <w:sz w:val="20"/>
        </w:rPr>
        <w:t>201</w:t>
      </w:r>
      <w:r w:rsidR="001E4E85">
        <w:rPr>
          <w:rFonts w:asciiTheme="minorHAnsi" w:hAnsiTheme="minorHAnsi"/>
          <w:sz w:val="20"/>
        </w:rPr>
        <w:t>8</w:t>
      </w:r>
      <w:r w:rsidR="009C3EFA">
        <w:rPr>
          <w:rFonts w:asciiTheme="minorHAnsi" w:hAnsiTheme="minorHAnsi"/>
          <w:sz w:val="20"/>
        </w:rPr>
        <w:t>-201</w:t>
      </w:r>
      <w:r w:rsidR="001E4E85">
        <w:rPr>
          <w:rFonts w:asciiTheme="minorHAnsi" w:hAnsiTheme="minorHAnsi"/>
          <w:sz w:val="20"/>
        </w:rPr>
        <w:t>9</w:t>
      </w:r>
      <w:r w:rsidRPr="000C116B">
        <w:rPr>
          <w:rFonts w:asciiTheme="minorHAnsi" w:hAnsiTheme="minorHAnsi"/>
          <w:sz w:val="20"/>
        </w:rPr>
        <w:t xml:space="preserve"> to </w:t>
      </w:r>
      <w:r w:rsidR="009C3EFA">
        <w:rPr>
          <w:rFonts w:asciiTheme="minorHAnsi" w:hAnsiTheme="minorHAnsi"/>
          <w:sz w:val="20"/>
        </w:rPr>
        <w:t>201</w:t>
      </w:r>
      <w:r w:rsidR="001E4E85">
        <w:rPr>
          <w:rFonts w:asciiTheme="minorHAnsi" w:hAnsiTheme="minorHAnsi"/>
          <w:sz w:val="20"/>
        </w:rPr>
        <w:t>9</w:t>
      </w:r>
      <w:r w:rsidR="009C3EFA">
        <w:rPr>
          <w:rFonts w:asciiTheme="minorHAnsi" w:hAnsiTheme="minorHAnsi"/>
          <w:sz w:val="20"/>
        </w:rPr>
        <w:t>-20</w:t>
      </w:r>
      <w:r w:rsidR="001E4E85">
        <w:rPr>
          <w:rFonts w:asciiTheme="minorHAnsi" w:hAnsiTheme="minorHAnsi"/>
          <w:sz w:val="20"/>
        </w:rPr>
        <w:t>20</w:t>
      </w:r>
      <w:r w:rsidRPr="000C116B">
        <w:rPr>
          <w:rFonts w:asciiTheme="minorHAnsi" w:hAnsiTheme="minorHAnsi"/>
          <w:sz w:val="20"/>
        </w:rPr>
        <w:t>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Open the draft of the student’s IEP (click the blue chicklet.)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0C116B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  <w:r w:rsidRPr="000C116B">
        <w:rPr>
          <w:rFonts w:asciiTheme="minorHAnsi" w:hAnsiTheme="minorHAnsi"/>
          <w:b/>
          <w:sz w:val="20"/>
        </w:rPr>
        <w:t xml:space="preserve">1.  Present Level of Academic Achievement and Functional Performance.  </w:t>
      </w:r>
    </w:p>
    <w:p w:rsidR="000C116B" w:rsidRPr="000C116B" w:rsidRDefault="000C116B" w:rsidP="00AE6BAA">
      <w:pPr>
        <w:contextualSpacing/>
        <w:rPr>
          <w:rFonts w:asciiTheme="minorHAnsi" w:hAnsiTheme="minorHAnsi"/>
          <w:b/>
          <w:sz w:val="20"/>
        </w:rPr>
      </w:pPr>
    </w:p>
    <w:p w:rsidR="00AE6BAA" w:rsidRPr="000C116B" w:rsidRDefault="000C116B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</w:t>
      </w:r>
      <w:r w:rsidR="00AE6BAA" w:rsidRPr="000C116B">
        <w:rPr>
          <w:rFonts w:asciiTheme="minorHAnsi" w:hAnsiTheme="minorHAnsi"/>
          <w:sz w:val="20"/>
        </w:rPr>
        <w:t>Add a section for every subject that you teach.</w:t>
      </w: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Begin each section with YOUR NAME and the DATE.  Each section must include: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</w: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Detailed DATA about the student’s current levels</w:t>
      </w:r>
    </w:p>
    <w:p w:rsidR="00AE6BAA" w:rsidRPr="000C116B" w:rsidRDefault="00AE6BAA" w:rsidP="00AE6BAA">
      <w:pPr>
        <w:ind w:left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lastRenderedPageBreak/>
        <w:sym w:font="Wingdings" w:char="F06F"/>
      </w:r>
      <w:r w:rsidRPr="000C116B">
        <w:rPr>
          <w:rFonts w:asciiTheme="minorHAnsi" w:hAnsiTheme="minorHAnsi"/>
          <w:sz w:val="20"/>
        </w:rPr>
        <w:t xml:space="preserve">  Data is communicated in both educational terms (percent, step level, etc) and parent-friendly terms (grade level, “below, average, above,” etc.)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</w: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Classroom performance including </w:t>
      </w:r>
      <w:r w:rsidR="009C3EFA">
        <w:rPr>
          <w:rFonts w:asciiTheme="minorHAnsi" w:hAnsiTheme="minorHAnsi"/>
          <w:sz w:val="20"/>
        </w:rPr>
        <w:t xml:space="preserve">report card </w:t>
      </w:r>
      <w:r w:rsidRPr="000C116B">
        <w:rPr>
          <w:rFonts w:asciiTheme="minorHAnsi" w:hAnsiTheme="minorHAnsi"/>
          <w:sz w:val="20"/>
        </w:rPr>
        <w:t>grades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Each student must have one FUNCTIONAL area, which includes the following information: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</w: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Social/emotional/behavioral functioning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</w: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Daily living skills</w:t>
      </w:r>
    </w:p>
    <w:p w:rsidR="00AE6BAA" w:rsidRPr="000C116B" w:rsidRDefault="00AE6BAA" w:rsidP="00AE6BAA">
      <w:pPr>
        <w:ind w:left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(If the student has no functional deficits, it is permissible to indicate that the student is functioning appropriately in this area.)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</w:p>
    <w:p w:rsidR="00075625" w:rsidRDefault="00075625" w:rsidP="00AE6BAA">
      <w:pPr>
        <w:contextualSpacing/>
        <w:rPr>
          <w:rFonts w:asciiTheme="minorHAnsi" w:hAnsiTheme="minorHAnsi"/>
          <w:b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  <w:bookmarkStart w:id="0" w:name="_GoBack"/>
      <w:bookmarkEnd w:id="0"/>
      <w:r w:rsidRPr="000C116B">
        <w:rPr>
          <w:rFonts w:asciiTheme="minorHAnsi" w:hAnsiTheme="minorHAnsi"/>
          <w:b/>
          <w:sz w:val="20"/>
        </w:rPr>
        <w:t>2.  Strengths of the Students and Concerns of the Parent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(CST completes Concerns of the Parent)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Strengths must be specific statements about academic and functional strengths.  Avoid “fluffy” statements such as “Jose is a very well dressed young man.”  Examples of strengths are:</w:t>
      </w:r>
    </w:p>
    <w:p w:rsidR="00AE6BAA" w:rsidRPr="000C116B" w:rsidRDefault="00AE6BAA" w:rsidP="00AE6BAA">
      <w:pPr>
        <w:ind w:firstLine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Strong computation abilities</w:t>
      </w:r>
    </w:p>
    <w:p w:rsidR="00AE6BAA" w:rsidRPr="000C116B" w:rsidRDefault="00AE6BAA" w:rsidP="00AE6BAA">
      <w:pPr>
        <w:ind w:firstLine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Empathetic toward peers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  <w:t>Strong organizational skills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  <w:t>Excels at decoding multi-syllable words</w:t>
      </w:r>
      <w:r w:rsidRPr="000C116B">
        <w:rPr>
          <w:rFonts w:asciiTheme="minorHAnsi" w:hAnsiTheme="minorHAnsi"/>
          <w:sz w:val="20"/>
        </w:rPr>
        <w:tab/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  <w:r w:rsidRPr="000C116B">
        <w:rPr>
          <w:rFonts w:asciiTheme="minorHAnsi" w:hAnsiTheme="minorHAnsi"/>
          <w:b/>
          <w:sz w:val="20"/>
        </w:rPr>
        <w:t>3.  Needs/Academic, Developmental, Functional, and Any Other Needs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Student must have “needs” for every subject in which they receive special education services.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The needs section must be numbered and be </w:t>
      </w:r>
      <w:r w:rsidR="000C116B" w:rsidRPr="000C116B">
        <w:rPr>
          <w:rFonts w:asciiTheme="minorHAnsi" w:hAnsiTheme="minorHAnsi"/>
          <w:sz w:val="20"/>
        </w:rPr>
        <w:t>VERY SPECIFIC</w:t>
      </w:r>
      <w:r w:rsidRPr="000C116B">
        <w:rPr>
          <w:rFonts w:asciiTheme="minorHAnsi" w:hAnsiTheme="minorHAnsi"/>
          <w:sz w:val="20"/>
        </w:rPr>
        <w:t>.</w:t>
      </w:r>
    </w:p>
    <w:p w:rsidR="000C116B" w:rsidRPr="000C116B" w:rsidRDefault="000C116B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</w:r>
      <w:r w:rsidRPr="000C116B">
        <w:rPr>
          <w:rFonts w:asciiTheme="minorHAnsi" w:hAnsiTheme="minorHAnsi"/>
          <w:sz w:val="20"/>
          <w:u w:val="single"/>
        </w:rPr>
        <w:t>Non-Specific:</w:t>
      </w:r>
      <w:r w:rsidRPr="000C116B">
        <w:rPr>
          <w:rFonts w:asciiTheme="minorHAnsi" w:hAnsiTheme="minorHAnsi"/>
          <w:sz w:val="20"/>
        </w:rPr>
        <w:t xml:space="preserve"> Mary needs to improve her reading skills.</w:t>
      </w:r>
    </w:p>
    <w:p w:rsidR="000C116B" w:rsidRPr="000C116B" w:rsidRDefault="000C116B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ab/>
      </w:r>
      <w:r w:rsidRPr="000C116B">
        <w:rPr>
          <w:rFonts w:asciiTheme="minorHAnsi" w:hAnsiTheme="minorHAnsi"/>
          <w:sz w:val="20"/>
          <w:u w:val="single"/>
        </w:rPr>
        <w:t>Specific:</w:t>
      </w:r>
      <w:r w:rsidRPr="000C116B">
        <w:rPr>
          <w:rFonts w:asciiTheme="minorHAnsi" w:hAnsiTheme="minorHAnsi"/>
          <w:sz w:val="20"/>
        </w:rPr>
        <w:t xml:space="preserve"> Mary needs to </w:t>
      </w:r>
      <w:r>
        <w:rPr>
          <w:rFonts w:asciiTheme="minorHAnsi" w:hAnsiTheme="minorHAnsi"/>
          <w:sz w:val="20"/>
        </w:rPr>
        <w:t>apply word attack strategies such as chunking to her independent reading.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The listed needs must match the data from the PLAAFP.  </w:t>
      </w:r>
      <w:r w:rsidRPr="000C116B">
        <w:rPr>
          <w:rFonts w:asciiTheme="minorHAnsi" w:hAnsiTheme="minorHAnsi"/>
          <w:i/>
          <w:sz w:val="20"/>
        </w:rPr>
        <w:t>THERE MUST BE A GOAL TO ADDRESS EACH NEED.</w:t>
      </w:r>
      <w:r w:rsidR="000C116B" w:rsidRPr="000C116B">
        <w:rPr>
          <w:rFonts w:asciiTheme="minorHAnsi" w:hAnsiTheme="minorHAnsi"/>
          <w:i/>
          <w:sz w:val="20"/>
        </w:rPr>
        <w:t xml:space="preserve"> </w:t>
      </w:r>
      <w:r w:rsidR="000C116B" w:rsidRPr="000C116B">
        <w:rPr>
          <w:rFonts w:asciiTheme="minorHAnsi" w:hAnsiTheme="minorHAnsi"/>
          <w:sz w:val="20"/>
        </w:rPr>
        <w:t>(And there must be a NEED for each listed goal.)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  <w:r w:rsidRPr="000C116B">
        <w:rPr>
          <w:rFonts w:asciiTheme="minorHAnsi" w:hAnsiTheme="minorHAnsi"/>
          <w:b/>
          <w:sz w:val="20"/>
        </w:rPr>
        <w:t>4.  Annual Measurable Goals and Benchmarks or Short Term Objectives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Using the NEEDS as a guideline, add goals for each subject that the student receives special education services for.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Goals must be:</w:t>
      </w:r>
    </w:p>
    <w:p w:rsidR="00AE6BAA" w:rsidRPr="000C116B" w:rsidRDefault="00AE6BAA" w:rsidP="00AE6BAA">
      <w:pPr>
        <w:ind w:firstLine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Aligned to the student’s current data (this may or may not match the student’s grade level)</w:t>
      </w:r>
    </w:p>
    <w:p w:rsidR="00AE6BAA" w:rsidRPr="000C116B" w:rsidRDefault="00AE6BAA" w:rsidP="00AE6BAA">
      <w:pPr>
        <w:ind w:firstLine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Projecting a year’s worth of growth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For each goal choose appropriate objectives that will measure the student’s progress on their path to mastery of the goal.</w:t>
      </w:r>
    </w:p>
    <w:p w:rsidR="00AE6BAA" w:rsidRPr="000C116B" w:rsidRDefault="00AE6BAA" w:rsidP="00AE6BAA">
      <w:pPr>
        <w:ind w:firstLine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Choose appropriate criteria for each goal and objective.</w:t>
      </w:r>
    </w:p>
    <w:p w:rsidR="00AE6BAA" w:rsidRPr="000C116B" w:rsidRDefault="00AE6BAA" w:rsidP="00AE6BAA">
      <w:pPr>
        <w:ind w:firstLine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Choose an evaluation procedure for each objective</w:t>
      </w:r>
    </w:p>
    <w:p w:rsidR="00AE6BAA" w:rsidRPr="000C116B" w:rsidRDefault="00AE6BAA" w:rsidP="00AE6BAA">
      <w:pPr>
        <w:ind w:left="720"/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If the student is receiving special education services for Science and Social Studies, you must choose additional areas (science and/or social studies) for at least one of the goals. </w:t>
      </w: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</w:rPr>
      </w:pPr>
      <w:r w:rsidRPr="000C116B">
        <w:rPr>
          <w:rFonts w:asciiTheme="minorHAnsi" w:hAnsiTheme="minorHAnsi"/>
          <w:b/>
          <w:sz w:val="20"/>
        </w:rPr>
        <w:t>5.  Modifications, Supplementary Aides and Services, Assistive Technology Devices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t>You are only responsible for the Modifications Section.  Please do not complete the other sections.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Modifications must match the NEEDS listed in the “Needs” section.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lastRenderedPageBreak/>
        <w:sym w:font="Wingdings" w:char="F06F"/>
      </w:r>
      <w:r w:rsidRPr="000C116B">
        <w:rPr>
          <w:rFonts w:asciiTheme="minorHAnsi" w:hAnsiTheme="minorHAnsi"/>
          <w:sz w:val="20"/>
        </w:rPr>
        <w:t xml:space="preserve">  Be mindful that all modifications listed MUST be implemented; they are not suggestions or options.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Please select a number of modifications that next year’s teacher will realistically be able to implement on a daily basis.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b/>
          <w:sz w:val="20"/>
          <w:u w:val="single"/>
        </w:rPr>
      </w:pPr>
      <w:r w:rsidRPr="000C116B">
        <w:rPr>
          <w:rFonts w:asciiTheme="minorHAnsi" w:hAnsiTheme="minorHAnsi"/>
          <w:b/>
          <w:sz w:val="20"/>
          <w:u w:val="single"/>
        </w:rPr>
        <w:t>WRAPPING UP: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 have proofread all of my work.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All of my pronouns and names refer to the correct student.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Reported data is specific and measurable.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All boxes on this requirements page have been checked.</w:t>
      </w:r>
    </w:p>
    <w:p w:rsidR="00AE6BAA" w:rsidRPr="000C116B" w:rsidRDefault="00AE6BAA" w:rsidP="00AE6BAA">
      <w:pPr>
        <w:contextualSpacing/>
        <w:rPr>
          <w:rFonts w:asciiTheme="minorHAnsi" w:hAnsiTheme="minorHAnsi"/>
          <w:sz w:val="20"/>
        </w:rPr>
      </w:pPr>
    </w:p>
    <w:p w:rsidR="00B31235" w:rsidRPr="000C116B" w:rsidRDefault="00AE6BAA" w:rsidP="005A3165">
      <w:pPr>
        <w:contextualSpacing/>
        <w:rPr>
          <w:rFonts w:asciiTheme="minorHAnsi" w:hAnsiTheme="minorHAnsi"/>
          <w:sz w:val="20"/>
        </w:rPr>
      </w:pPr>
      <w:r w:rsidRPr="000C116B">
        <w:rPr>
          <w:rFonts w:asciiTheme="minorHAnsi" w:hAnsiTheme="minorHAnsi"/>
          <w:sz w:val="20"/>
        </w:rPr>
        <w:sym w:font="Wingdings" w:char="F06F"/>
      </w:r>
      <w:r w:rsidRPr="000C116B">
        <w:rPr>
          <w:rFonts w:asciiTheme="minorHAnsi" w:hAnsiTheme="minorHAnsi"/>
          <w:sz w:val="20"/>
        </w:rPr>
        <w:t xml:space="preserve">  If I have questions, I contacted either my Lead Educator of Special Education or my Child Study Team as soon as possible.</w:t>
      </w:r>
    </w:p>
    <w:sectPr w:rsidR="00B31235" w:rsidRPr="000C116B" w:rsidSect="00B31235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D2" w:rsidRDefault="00FC15D2" w:rsidP="002B2CAD">
      <w:r>
        <w:separator/>
      </w:r>
    </w:p>
  </w:endnote>
  <w:endnote w:type="continuationSeparator" w:id="0">
    <w:p w:rsidR="00FC15D2" w:rsidRDefault="00FC15D2" w:rsidP="002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2173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2B2CAD" w:rsidRPr="00B31235" w:rsidRDefault="00B31235" w:rsidP="00B31235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312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123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312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75625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3123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9000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B31235" w:rsidRPr="00B31235" w:rsidRDefault="00B31235" w:rsidP="00B31235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312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123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312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3123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D2" w:rsidRDefault="00FC15D2" w:rsidP="002B2CAD">
      <w:r>
        <w:separator/>
      </w:r>
    </w:p>
  </w:footnote>
  <w:footnote w:type="continuationSeparator" w:id="0">
    <w:p w:rsidR="00FC15D2" w:rsidRDefault="00FC15D2" w:rsidP="002B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F4D"/>
    <w:multiLevelType w:val="hybridMultilevel"/>
    <w:tmpl w:val="91F03A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0798"/>
    <w:multiLevelType w:val="hybridMultilevel"/>
    <w:tmpl w:val="01127B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6574"/>
    <w:multiLevelType w:val="hybridMultilevel"/>
    <w:tmpl w:val="D2C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9"/>
    <w:rsid w:val="00000658"/>
    <w:rsid w:val="00075625"/>
    <w:rsid w:val="00081520"/>
    <w:rsid w:val="000878F8"/>
    <w:rsid w:val="000C116B"/>
    <w:rsid w:val="00176663"/>
    <w:rsid w:val="001E4E85"/>
    <w:rsid w:val="00232763"/>
    <w:rsid w:val="0026132C"/>
    <w:rsid w:val="002717CC"/>
    <w:rsid w:val="002B2CAD"/>
    <w:rsid w:val="002E3620"/>
    <w:rsid w:val="002F011F"/>
    <w:rsid w:val="003A75C0"/>
    <w:rsid w:val="003E00DA"/>
    <w:rsid w:val="00406F56"/>
    <w:rsid w:val="004256C4"/>
    <w:rsid w:val="00476B27"/>
    <w:rsid w:val="004B7774"/>
    <w:rsid w:val="004F5EBA"/>
    <w:rsid w:val="005A3165"/>
    <w:rsid w:val="00602C0C"/>
    <w:rsid w:val="006318CA"/>
    <w:rsid w:val="00656EF2"/>
    <w:rsid w:val="00664E65"/>
    <w:rsid w:val="0076679B"/>
    <w:rsid w:val="00781101"/>
    <w:rsid w:val="007E4E44"/>
    <w:rsid w:val="007E5988"/>
    <w:rsid w:val="008201D5"/>
    <w:rsid w:val="0087182D"/>
    <w:rsid w:val="008B306C"/>
    <w:rsid w:val="00933BD1"/>
    <w:rsid w:val="009C3EFA"/>
    <w:rsid w:val="00A67459"/>
    <w:rsid w:val="00AC1729"/>
    <w:rsid w:val="00AE6BAA"/>
    <w:rsid w:val="00B31235"/>
    <w:rsid w:val="00B65E8F"/>
    <w:rsid w:val="00BB697B"/>
    <w:rsid w:val="00C242D2"/>
    <w:rsid w:val="00C26D0B"/>
    <w:rsid w:val="00CB4051"/>
    <w:rsid w:val="00D8125B"/>
    <w:rsid w:val="00D82BA0"/>
    <w:rsid w:val="00E07E84"/>
    <w:rsid w:val="00E3573D"/>
    <w:rsid w:val="00ED4140"/>
    <w:rsid w:val="00F01509"/>
    <w:rsid w:val="00F37F8F"/>
    <w:rsid w:val="00F64ADA"/>
    <w:rsid w:val="00FC1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3FC7FAD"/>
  <w15:docId w15:val="{6EF0A8EF-5F33-4AA6-A1AE-98C599FC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5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B2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CAD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A67459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67459"/>
    <w:rPr>
      <w:rFonts w:ascii="Times" w:hAnsi="Times"/>
    </w:rPr>
  </w:style>
  <w:style w:type="character" w:styleId="Hyperlink">
    <w:name w:val="Hyperlink"/>
    <w:uiPriority w:val="99"/>
    <w:unhideWhenUsed/>
    <w:rsid w:val="00A6745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E6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oleman\My%20Documents\District%20Letterhead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92"/>
    <w:rsid w:val="00301D92"/>
    <w:rsid w:val="006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D92"/>
    <w:rPr>
      <w:color w:val="808080"/>
    </w:rPr>
  </w:style>
  <w:style w:type="paragraph" w:customStyle="1" w:styleId="785E81619BC0406FAAEB15340C9398A4">
    <w:name w:val="785E81619BC0406FAAEB15340C9398A4"/>
    <w:rsid w:val="00301D92"/>
  </w:style>
  <w:style w:type="paragraph" w:customStyle="1" w:styleId="087F92974E16434199AACD1FF4416F34">
    <w:name w:val="087F92974E16434199AACD1FF4416F34"/>
    <w:rsid w:val="00301D92"/>
  </w:style>
  <w:style w:type="paragraph" w:customStyle="1" w:styleId="03F5F7FB85D2479CB643632F80EFBE52">
    <w:name w:val="03F5F7FB85D2479CB643632F80EFBE52"/>
    <w:rsid w:val="00301D92"/>
  </w:style>
  <w:style w:type="paragraph" w:customStyle="1" w:styleId="917299A328BF47398653A4FA079822C1">
    <w:name w:val="917299A328BF47398653A4FA079822C1"/>
    <w:rsid w:val="00301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35D3-AD90-460D-8374-22CF3AB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Template-1</Template>
  <TotalTime>36</TotalTime>
  <Pages>2</Pages>
  <Words>779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Camden Board of Education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Information Technology</dc:creator>
  <cp:lastModifiedBy>Kristin Patterson-Maas</cp:lastModifiedBy>
  <cp:revision>10</cp:revision>
  <cp:lastPrinted>2014-09-03T15:31:00Z</cp:lastPrinted>
  <dcterms:created xsi:type="dcterms:W3CDTF">2017-02-15T13:01:00Z</dcterms:created>
  <dcterms:modified xsi:type="dcterms:W3CDTF">2019-01-02T15:59:00Z</dcterms:modified>
</cp:coreProperties>
</file>