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10</w:t>
      </w:r>
    </w:p>
    <w:p w:rsidR="007B0879" w:rsidRPr="001352E5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31</w:t>
      </w:r>
      <w:r w:rsidRPr="004651C8">
        <w:rPr>
          <w:rFonts w:ascii="Arial" w:hAnsi="Arial" w:cs="Arial"/>
          <w:color w:val="0000FF"/>
          <w:szCs w:val="18"/>
          <w:vertAlign w:val="superscript"/>
        </w:rPr>
        <w:t>st</w:t>
      </w:r>
      <w:r>
        <w:rPr>
          <w:rFonts w:ascii="Arial" w:hAnsi="Arial" w:cs="Arial"/>
          <w:color w:val="0000FF"/>
          <w:szCs w:val="18"/>
        </w:rPr>
        <w:t xml:space="preserve"> </w:t>
      </w:r>
      <w:r w:rsidR="009D063E">
        <w:rPr>
          <w:rFonts w:ascii="Arial" w:hAnsi="Arial" w:cs="Arial"/>
          <w:color w:val="0000FF"/>
          <w:szCs w:val="18"/>
        </w:rPr>
        <w:t>May 2017</w:t>
      </w:r>
    </w:p>
    <w:p w:rsidR="00BE3884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</w:t>
      </w:r>
      <w:r w:rsidR="00B534E3">
        <w:rPr>
          <w:rFonts w:ascii="Arial" w:hAnsi="Arial" w:cs="Arial"/>
          <w:color w:val="0000FF"/>
          <w:szCs w:val="18"/>
        </w:rPr>
        <w:t xml:space="preserve"> League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B534E3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  <w:r w:rsidRPr="004651C8">
        <w:rPr>
          <w:rFonts w:ascii="Arial" w:hAnsi="Arial" w:cs="Arial"/>
          <w:color w:val="538135" w:themeColor="accent6" w:themeShade="BF"/>
          <w:sz w:val="32"/>
          <w:szCs w:val="18"/>
        </w:rPr>
        <w:t>LIBERATION DOUBLES OPEN – Saturday 10</w:t>
      </w:r>
      <w:r w:rsidRPr="004651C8">
        <w:rPr>
          <w:rFonts w:ascii="Arial" w:hAnsi="Arial" w:cs="Arial"/>
          <w:color w:val="538135" w:themeColor="accent6" w:themeShade="BF"/>
          <w:sz w:val="32"/>
          <w:szCs w:val="18"/>
          <w:vertAlign w:val="superscript"/>
        </w:rPr>
        <w:t>th</w:t>
      </w:r>
      <w:r w:rsidRPr="004651C8">
        <w:rPr>
          <w:rFonts w:ascii="Arial" w:hAnsi="Arial" w:cs="Arial"/>
          <w:color w:val="538135" w:themeColor="accent6" w:themeShade="BF"/>
          <w:sz w:val="32"/>
          <w:szCs w:val="18"/>
        </w:rPr>
        <w:t xml:space="preserve"> June – Entry Form on the website.</w:t>
      </w:r>
    </w:p>
    <w:p w:rsidR="004651C8" w:rsidRPr="004651C8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</w:p>
    <w:p w:rsidR="008F073E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 double fixture and a chance to pick up 6 league points in total.  Andrew Bellamy Burt recovered from losing his first game against Keith Pinel to get a draw but beating Ross Payne in his second match for 4 points on the night.</w:t>
      </w: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Matt Pinel only got 1 point after drawing with Toby Northern and then losing to Brian Harris.  Brian also drew with David Ibitson taking him to 8 league points and sits in the top half of the table.</w:t>
      </w: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Toby also drew with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 sits on 7 points.  David Ibitson lost a very close match to Geoffroy 13-12, 13-11, with Geoffroy also beating Alice Ibitson for the maximum 6 points.</w:t>
      </w: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Keith Pinel also drew with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who also drew with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for 2 league points all round.</w:t>
      </w:r>
    </w:p>
    <w:p w:rsidR="00B20F65" w:rsidRDefault="00B20F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Division 1 saw Paul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win one (against Ian Foster) and lose one (against Brendan Jones).  Brendan also drew with Alex Stewart.  Callum Stewart took 4 points beating Rob Gregory and drawing with James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Mold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.</w:t>
      </w: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James also drew with Jonny Hill who then drew with Brigitte as both players got two points on the night.  </w:t>
      </w: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Division 2 was a single fixture week.</w:t>
      </w: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Well done to Chris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Gallais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who got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hs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first ever league win, as Richard Williams struggles to get </w:t>
      </w:r>
      <w:r w:rsidR="00930EE7">
        <w:rPr>
          <w:rFonts w:ascii="Arial" w:hAnsi="Arial" w:cs="Arial"/>
          <w:b w:val="0"/>
          <w:color w:val="0000FF"/>
          <w:sz w:val="24"/>
          <w:szCs w:val="18"/>
        </w:rPr>
        <w:t>any points.  Harrison Marie’s 100% record finally fell with a draw against Cassie Stewart.</w:t>
      </w:r>
    </w:p>
    <w:p w:rsidR="00930EE7" w:rsidRDefault="00930EE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30EE7" w:rsidRDefault="00930EE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Finally</w:t>
      </w:r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Jean Stewart and Ian black shared to spoils with a good draw.</w:t>
      </w:r>
    </w:p>
    <w:p w:rsidR="00930EE7" w:rsidRDefault="00930EE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30EE7" w:rsidRDefault="00930EE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B480C" w:rsidRDefault="009B480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lastRenderedPageBreak/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4651C8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Melee 2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48" w:rsidRDefault="008B6A48" w:rsidP="004804DF">
      <w:r>
        <w:separator/>
      </w:r>
    </w:p>
  </w:endnote>
  <w:endnote w:type="continuationSeparator" w:id="0">
    <w:p w:rsidR="008B6A48" w:rsidRDefault="008B6A48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48" w:rsidRDefault="008B6A48" w:rsidP="004804DF">
      <w:r>
        <w:separator/>
      </w:r>
    </w:p>
  </w:footnote>
  <w:footnote w:type="continuationSeparator" w:id="0">
    <w:p w:rsidR="008B6A48" w:rsidRDefault="008B6A48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448A"/>
    <w:rsid w:val="001352E5"/>
    <w:rsid w:val="001734F9"/>
    <w:rsid w:val="00175E3B"/>
    <w:rsid w:val="001823BA"/>
    <w:rsid w:val="00196BF9"/>
    <w:rsid w:val="001B0A13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B5470"/>
    <w:rsid w:val="003C4DBB"/>
    <w:rsid w:val="00400BE1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B6A48"/>
    <w:rsid w:val="008C07F4"/>
    <w:rsid w:val="008C5961"/>
    <w:rsid w:val="008D4C85"/>
    <w:rsid w:val="008F073E"/>
    <w:rsid w:val="008F5D86"/>
    <w:rsid w:val="009012C7"/>
    <w:rsid w:val="009054B1"/>
    <w:rsid w:val="00930EE7"/>
    <w:rsid w:val="00944447"/>
    <w:rsid w:val="00944DBF"/>
    <w:rsid w:val="009605B4"/>
    <w:rsid w:val="009664BE"/>
    <w:rsid w:val="00984BC1"/>
    <w:rsid w:val="0099000A"/>
    <w:rsid w:val="009A04C3"/>
    <w:rsid w:val="009B2B77"/>
    <w:rsid w:val="009B480C"/>
    <w:rsid w:val="009C25BA"/>
    <w:rsid w:val="009D063E"/>
    <w:rsid w:val="00A148D4"/>
    <w:rsid w:val="00A22D72"/>
    <w:rsid w:val="00A46066"/>
    <w:rsid w:val="00A62480"/>
    <w:rsid w:val="00A77E0E"/>
    <w:rsid w:val="00A9724F"/>
    <w:rsid w:val="00AC0DEB"/>
    <w:rsid w:val="00AE56CD"/>
    <w:rsid w:val="00AF523D"/>
    <w:rsid w:val="00B20F65"/>
    <w:rsid w:val="00B236F7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42C40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1761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2017-03-03T21:37:00Z</dcterms:created>
  <dcterms:modified xsi:type="dcterms:W3CDTF">2017-06-17T07:58:00Z</dcterms:modified>
</cp:coreProperties>
</file>