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6C" w:rsidRDefault="001C2F65" w:rsidP="001C2F65">
      <w:pPr>
        <w:spacing w:after="0"/>
        <w:jc w:val="center"/>
      </w:pPr>
      <w:r>
        <w:t>ANNUAL TOWN MEETING</w:t>
      </w:r>
    </w:p>
    <w:p w:rsidR="001C2F65" w:rsidRDefault="001C2F65" w:rsidP="001C2F65">
      <w:pPr>
        <w:spacing w:after="0"/>
        <w:jc w:val="center"/>
      </w:pPr>
      <w:r>
        <w:t>NAMEOKI TOWNSHIP</w:t>
      </w:r>
    </w:p>
    <w:p w:rsidR="001C2F65" w:rsidRDefault="001C2F65" w:rsidP="001C2F65">
      <w:pPr>
        <w:spacing w:after="0"/>
        <w:jc w:val="center"/>
      </w:pPr>
      <w:r>
        <w:t>APRIL 8, 2014</w:t>
      </w:r>
    </w:p>
    <w:p w:rsidR="001C2F65" w:rsidRDefault="001C2F65" w:rsidP="001C2F65">
      <w:pPr>
        <w:spacing w:after="0"/>
        <w:jc w:val="center"/>
      </w:pPr>
      <w:r>
        <w:t>6:05 P.M.</w:t>
      </w:r>
    </w:p>
    <w:p w:rsidR="001C2F65" w:rsidRDefault="001C2F65" w:rsidP="001C2F65">
      <w:pPr>
        <w:jc w:val="center"/>
      </w:pPr>
    </w:p>
    <w:p w:rsidR="001C2F65" w:rsidRDefault="001C2F65" w:rsidP="001C2F65">
      <w:pPr>
        <w:jc w:val="center"/>
      </w:pPr>
    </w:p>
    <w:p w:rsidR="001C2F65" w:rsidRDefault="001C2F65" w:rsidP="001D0B9D">
      <w:r>
        <w:t xml:space="preserve">The Annual Town Meeting was called to order by Town Clerk Helen Hawkins who led the assembly in the Pledge of Allegiance to the flag.  Town Clerk Hawkins declared the nominations are in order to elect a moderator for the meeting. A motion was made by Darlene Fletcher, second by Phillis McGuay to nominate John Burns to act as moderator.  Clerk Hawkins asked </w:t>
      </w:r>
      <w:r w:rsidR="001D0B9D">
        <w:t xml:space="preserve">if there are any other nominations. There </w:t>
      </w:r>
      <w:r w:rsidR="001C1CC9">
        <w:t>being</w:t>
      </w:r>
      <w:r w:rsidR="001D0B9D">
        <w:t xml:space="preserve"> none a motion was made by Phillis McGuay, second by Darlene Fletcher to close the nominations.  All voted aye, motion carried.  Clerk Hawkins then had moderator Burns take the o</w:t>
      </w:r>
      <w:r w:rsidR="00C47970">
        <w:t>ath of moderator for this Town M</w:t>
      </w:r>
      <w:r w:rsidR="001D0B9D">
        <w:t xml:space="preserve">eeting.  Moderator Burns stated that he did not want to be paid and is happy to </w:t>
      </w:r>
      <w:r w:rsidR="001C1CC9">
        <w:t>serve</w:t>
      </w:r>
      <w:r w:rsidR="00C47970">
        <w:t xml:space="preserve"> his Township as m</w:t>
      </w:r>
      <w:r w:rsidR="001D0B9D">
        <w:t xml:space="preserve">oderator.  Moderator Burns announced that the Clerk will read the minutes of the last Annual Meeting held on April 16, 2013.  A motion was made by Randy Viessman, second by Dan Able to accept the minutes as read without corrections.  All voted </w:t>
      </w:r>
      <w:r w:rsidR="001C1CC9">
        <w:t>aye</w:t>
      </w:r>
      <w:r w:rsidR="001D0B9D">
        <w:t xml:space="preserve"> by show of hands, the motion carried.</w:t>
      </w:r>
    </w:p>
    <w:p w:rsidR="00C47970" w:rsidRDefault="00C47970" w:rsidP="001D0B9D"/>
    <w:p w:rsidR="001D0B9D" w:rsidRDefault="001D0B9D" w:rsidP="001D0B9D">
      <w:r>
        <w:t xml:space="preserve">Moderator Burns stated that the Clerk would read </w:t>
      </w:r>
      <w:r w:rsidR="00C47970">
        <w:t>the Annual Reports for Town</w:t>
      </w:r>
      <w:r>
        <w:t xml:space="preserve">, General Assistance, </w:t>
      </w:r>
      <w:r w:rsidR="001C1CC9">
        <w:t>Social</w:t>
      </w:r>
      <w:r>
        <w:t xml:space="preserve"> Security, and Illinois Municipal Retirement Funds for the fiscal year ending February 28, 2014. He stated she </w:t>
      </w:r>
      <w:r w:rsidR="001C1CC9">
        <w:t>would</w:t>
      </w:r>
      <w:r>
        <w:t xml:space="preserve"> read only the cash </w:t>
      </w:r>
      <w:r w:rsidR="001C1CC9">
        <w:t>receipts</w:t>
      </w:r>
      <w:r>
        <w:t xml:space="preserve"> and </w:t>
      </w:r>
      <w:r w:rsidR="001C1CC9">
        <w:t>disbursements</w:t>
      </w:r>
      <w:r>
        <w:t xml:space="preserve"> of all accounts. </w:t>
      </w:r>
      <w:r w:rsidR="00C47970">
        <w:t>A motion was made by Charles Lue</w:t>
      </w:r>
      <w:r>
        <w:t>hmann, second by Randy Viessman to accept the reports as read.  All voted aye, the motion carried.</w:t>
      </w:r>
    </w:p>
    <w:p w:rsidR="00C47970" w:rsidRDefault="00C47970" w:rsidP="001D0B9D"/>
    <w:p w:rsidR="001C1CC9" w:rsidRDefault="001C1CC9" w:rsidP="001D0B9D">
      <w:r>
        <w:t xml:space="preserve">Moderator Burns announced that the Clerk would read the Highway Commissioners Annual Reports for the fiscal year ending February 28, 2014.  Clerk Hawkins then read the </w:t>
      </w:r>
      <w:r w:rsidR="00ED3ABB">
        <w:t>receipts</w:t>
      </w:r>
      <w:r>
        <w:t xml:space="preserve"> </w:t>
      </w:r>
      <w:r w:rsidR="00ED3ABB">
        <w:t>and</w:t>
      </w:r>
      <w:r>
        <w:t xml:space="preserve"> </w:t>
      </w:r>
      <w:r w:rsidR="00ED3ABB">
        <w:t>disbursements</w:t>
      </w:r>
      <w:r>
        <w:t xml:space="preserve"> for the Road &amp; Bridge Fund, Permanent Hard Road Fund, Social </w:t>
      </w:r>
      <w:r w:rsidR="00ED3ABB">
        <w:t>Security</w:t>
      </w:r>
      <w:r w:rsidR="00C47970">
        <w:t xml:space="preserve"> Fund</w:t>
      </w:r>
      <w:r>
        <w:t xml:space="preserve">, and Illinois Municipal Retirement Fund.  A motion </w:t>
      </w:r>
      <w:r w:rsidR="00ED3ABB">
        <w:t>was</w:t>
      </w:r>
      <w:r>
        <w:t xml:space="preserve"> </w:t>
      </w:r>
      <w:r w:rsidR="00ED3ABB">
        <w:t>made</w:t>
      </w:r>
      <w:r>
        <w:t xml:space="preserve"> by Darlene Fletcher, second by Phillis McGuay to approve the reports as read.  All voted aye, the motion carried.</w:t>
      </w:r>
    </w:p>
    <w:p w:rsidR="00C47970" w:rsidRDefault="00C47970" w:rsidP="001D0B9D"/>
    <w:p w:rsidR="001C1CC9" w:rsidRDefault="001C1CC9" w:rsidP="001D0B9D">
      <w:r>
        <w:t xml:space="preserve">Moderator Burns announced the Highway Commissioner asks permission to sell the following Highway Department </w:t>
      </w:r>
      <w:r w:rsidR="00ED3ABB">
        <w:t>Equipment</w:t>
      </w:r>
      <w:r>
        <w:t xml:space="preserve">.  </w:t>
      </w:r>
    </w:p>
    <w:p w:rsidR="001C1CC9" w:rsidRDefault="001C1CC9" w:rsidP="001C1CC9">
      <w:pPr>
        <w:pStyle w:val="ListParagraph"/>
        <w:numPr>
          <w:ilvl w:val="0"/>
          <w:numId w:val="1"/>
        </w:numPr>
      </w:pPr>
      <w:r>
        <w:t>1996 Dodge Van B2500- Vin# 2B7HB21Y5TK119825</w:t>
      </w:r>
    </w:p>
    <w:p w:rsidR="001C1CC9" w:rsidRDefault="001C1CC9" w:rsidP="001C1CC9">
      <w:pPr>
        <w:pStyle w:val="ListParagraph"/>
        <w:numPr>
          <w:ilvl w:val="0"/>
          <w:numId w:val="1"/>
        </w:numPr>
      </w:pPr>
      <w:r>
        <w:t>1998 Ford F700 – Vin# 1FONF</w:t>
      </w:r>
      <w:r w:rsidR="00ED3ABB">
        <w:t>7OJ1WA11960</w:t>
      </w:r>
    </w:p>
    <w:p w:rsidR="00ED3ABB" w:rsidRDefault="00ED3ABB" w:rsidP="001C1CC9">
      <w:pPr>
        <w:pStyle w:val="ListParagraph"/>
        <w:numPr>
          <w:ilvl w:val="0"/>
          <w:numId w:val="1"/>
        </w:numPr>
      </w:pPr>
      <w:r>
        <w:t>1967 Traxcavator 922B – Serial# 94A3364B</w:t>
      </w:r>
    </w:p>
    <w:p w:rsidR="00ED3ABB" w:rsidRDefault="00ED3ABB" w:rsidP="00ED3ABB">
      <w:r>
        <w:t>A motion was made by Linda McFarland, second by Phillis McGuay to approve the Highway Commissioners request.  A roll call vote was taken. All voted aye, the motion carried.</w:t>
      </w:r>
    </w:p>
    <w:p w:rsidR="00C47970" w:rsidRDefault="00C47970" w:rsidP="00ED3ABB"/>
    <w:p w:rsidR="00DE2793" w:rsidRDefault="00ED3ABB" w:rsidP="00ED3ABB">
      <w:r>
        <w:t xml:space="preserve">Moderator Burns asks if there is any other business.  Clerk Hawkins answered yes in that she has been Nameoki Clerk for 23 years and that she enjoys awarding Township </w:t>
      </w:r>
      <w:r w:rsidR="00DE2793">
        <w:t>Citizens</w:t>
      </w:r>
      <w:r>
        <w:t xml:space="preserve"> for their good deeds.  She then explained several awards as shown on a </w:t>
      </w:r>
      <w:r w:rsidR="00DE2793">
        <w:t>bulletin</w:t>
      </w:r>
      <w:r>
        <w:t xml:space="preserve"> board.  Tonight our Moderator John Burns the first of seventeen years old to vote in </w:t>
      </w:r>
      <w:r w:rsidR="00DE2793">
        <w:t>Madison</w:t>
      </w:r>
      <w:r>
        <w:t xml:space="preserve"> County who </w:t>
      </w:r>
      <w:r w:rsidR="00DE2793">
        <w:t>interviewed</w:t>
      </w:r>
      <w:r>
        <w:t xml:space="preserve"> me on Township Government on February 21</w:t>
      </w:r>
      <w:r w:rsidRPr="00ED3ABB">
        <w:rPr>
          <w:vertAlign w:val="superscript"/>
        </w:rPr>
        <w:t>st</w:t>
      </w:r>
      <w:r>
        <w:t xml:space="preserve">, in the hope that he can </w:t>
      </w:r>
      <w:r w:rsidR="00DE2793">
        <w:t>receive</w:t>
      </w:r>
      <w:r>
        <w:t xml:space="preserve"> a Township Officials of Illinois Scholarship.  Johns GPA is 4.1.  John then informed to those present what he learned about Township Government and summed such up with “It is the best because it is closest to the people”.  Clerk Hawkins informed those present </w:t>
      </w:r>
      <w:r w:rsidR="00DE2793">
        <w:t>that Township Gover</w:t>
      </w:r>
      <w:r w:rsidR="00C47970">
        <w:t>nment is 114 years old and that she</w:t>
      </w:r>
      <w:r w:rsidR="00DE2793">
        <w:t xml:space="preserve"> hope</w:t>
      </w:r>
      <w:r w:rsidR="00C47970">
        <w:t>s</w:t>
      </w:r>
      <w:r w:rsidR="00DE2793">
        <w:t xml:space="preserve"> it lives on for many years to come.</w:t>
      </w:r>
    </w:p>
    <w:p w:rsidR="00C47970" w:rsidRDefault="00C47970" w:rsidP="00ED3ABB"/>
    <w:p w:rsidR="00ED3ABB" w:rsidRDefault="00DE2793" w:rsidP="00ED3ABB">
      <w:r>
        <w:t>There being no other business, a motion to adjourn the meeting was made by Dan Abel, second by Randy Viessman until April 14, 2015 at 6:05 p.m. All voted aye, the motion carried.</w:t>
      </w:r>
      <w:r w:rsidR="00ED3ABB">
        <w:t xml:space="preserve"> </w:t>
      </w:r>
    </w:p>
    <w:p w:rsidR="00644FA9" w:rsidRDefault="00644FA9" w:rsidP="00ED3ABB"/>
    <w:p w:rsidR="00644FA9" w:rsidRDefault="00644FA9" w:rsidP="00ED3ABB"/>
    <w:p w:rsidR="00644FA9" w:rsidRDefault="00644FA9" w:rsidP="00644FA9">
      <w:pPr>
        <w:spacing w:after="0"/>
        <w:rPr>
          <w:sz w:val="28"/>
          <w:szCs w:val="28"/>
        </w:rPr>
      </w:pPr>
      <w:r>
        <w:rPr>
          <w:sz w:val="28"/>
          <w:szCs w:val="28"/>
        </w:rPr>
        <w:t xml:space="preserve">___________________                                    </w:t>
      </w:r>
      <w:r>
        <w:rPr>
          <w:sz w:val="28"/>
          <w:szCs w:val="28"/>
        </w:rPr>
        <w:tab/>
      </w:r>
      <w:r>
        <w:rPr>
          <w:sz w:val="28"/>
          <w:szCs w:val="28"/>
        </w:rPr>
        <w:tab/>
        <w:t xml:space="preserve"> ______________________</w:t>
      </w:r>
    </w:p>
    <w:p w:rsidR="00644FA9" w:rsidRDefault="00644FA9" w:rsidP="00644FA9">
      <w:pPr>
        <w:spacing w:after="0"/>
        <w:rPr>
          <w:sz w:val="28"/>
          <w:szCs w:val="28"/>
        </w:rPr>
      </w:pPr>
      <w:r>
        <w:rPr>
          <w:sz w:val="28"/>
          <w:szCs w:val="28"/>
        </w:rPr>
        <w:t xml:space="preserve"> </w:t>
      </w:r>
      <w:r>
        <w:rPr>
          <w:sz w:val="28"/>
          <w:szCs w:val="28"/>
        </w:rPr>
        <w:t>John Burns</w:t>
      </w:r>
      <w:bookmarkStart w:id="0" w:name="_GoBack"/>
      <w:bookmarkEnd w:id="0"/>
      <w:r>
        <w:rPr>
          <w:sz w:val="28"/>
          <w:szCs w:val="28"/>
        </w:rPr>
        <w:t>, Moderator</w:t>
      </w:r>
      <w:r>
        <w:rPr>
          <w:sz w:val="28"/>
          <w:szCs w:val="28"/>
        </w:rPr>
        <w:tab/>
      </w:r>
      <w:r>
        <w:rPr>
          <w:sz w:val="28"/>
          <w:szCs w:val="28"/>
        </w:rPr>
        <w:tab/>
      </w:r>
      <w:r>
        <w:rPr>
          <w:sz w:val="28"/>
          <w:szCs w:val="28"/>
        </w:rPr>
        <w:tab/>
      </w:r>
      <w:r>
        <w:rPr>
          <w:sz w:val="28"/>
          <w:szCs w:val="28"/>
        </w:rPr>
        <w:tab/>
      </w:r>
      <w:r>
        <w:rPr>
          <w:sz w:val="28"/>
          <w:szCs w:val="28"/>
        </w:rPr>
        <w:tab/>
        <w:t>Helen Hawkins, Town Clerk</w:t>
      </w:r>
    </w:p>
    <w:p w:rsidR="00644FA9" w:rsidRDefault="00644FA9" w:rsidP="00644FA9">
      <w:pPr>
        <w:jc w:val="center"/>
      </w:pPr>
    </w:p>
    <w:p w:rsidR="001D0B9D" w:rsidRDefault="001D0B9D" w:rsidP="001D0B9D"/>
    <w:p w:rsidR="00C47970" w:rsidRDefault="00C47970" w:rsidP="001D0B9D"/>
    <w:p w:rsidR="00C47970" w:rsidRDefault="00C47970" w:rsidP="001D0B9D"/>
    <w:p w:rsidR="00C47970" w:rsidRDefault="00C47970" w:rsidP="001D0B9D"/>
    <w:p w:rsidR="00C47970" w:rsidRDefault="00C47970" w:rsidP="001D0B9D"/>
    <w:p w:rsidR="00C47970" w:rsidRDefault="00C47970" w:rsidP="001D0B9D"/>
    <w:p w:rsidR="00C47970" w:rsidRDefault="00C47970" w:rsidP="001D0B9D"/>
    <w:p w:rsidR="001C2F65" w:rsidRDefault="001C2F65" w:rsidP="001C2F65">
      <w:pPr>
        <w:jc w:val="center"/>
      </w:pPr>
    </w:p>
    <w:sectPr w:rsidR="001C2F65" w:rsidSect="00C4797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B1762"/>
    <w:multiLevelType w:val="hybridMultilevel"/>
    <w:tmpl w:val="B7F0F8D0"/>
    <w:lvl w:ilvl="0" w:tplc="83C80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65"/>
    <w:rsid w:val="001C1CC9"/>
    <w:rsid w:val="001C2F65"/>
    <w:rsid w:val="001D0B9D"/>
    <w:rsid w:val="001F1889"/>
    <w:rsid w:val="004649A6"/>
    <w:rsid w:val="00644FA9"/>
    <w:rsid w:val="00C47970"/>
    <w:rsid w:val="00DE2793"/>
    <w:rsid w:val="00ED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A7A4F-B90C-4990-A17F-637DFB9B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CC9"/>
    <w:pPr>
      <w:ind w:left="720"/>
      <w:contextualSpacing/>
    </w:pPr>
  </w:style>
  <w:style w:type="paragraph" w:styleId="BalloonText">
    <w:name w:val="Balloon Text"/>
    <w:basedOn w:val="Normal"/>
    <w:link w:val="BalloonTextChar"/>
    <w:uiPriority w:val="99"/>
    <w:semiHidden/>
    <w:unhideWhenUsed/>
    <w:rsid w:val="00C47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Viessman</dc:creator>
  <cp:keywords/>
  <dc:description/>
  <cp:lastModifiedBy>Randy Viessman</cp:lastModifiedBy>
  <cp:revision>6</cp:revision>
  <cp:lastPrinted>2014-05-06T15:53:00Z</cp:lastPrinted>
  <dcterms:created xsi:type="dcterms:W3CDTF">2014-04-29T20:10:00Z</dcterms:created>
  <dcterms:modified xsi:type="dcterms:W3CDTF">2014-05-06T15:54:00Z</dcterms:modified>
</cp:coreProperties>
</file>