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D7" w:rsidRPr="001C231B" w:rsidRDefault="00602CD7" w:rsidP="00DE2AAD">
      <w:pPr>
        <w:jc w:val="both"/>
        <w:rPr>
          <w:sz w:val="20"/>
          <w:szCs w:val="20"/>
        </w:rPr>
      </w:pPr>
      <w:r w:rsidRPr="001C231B">
        <w:rPr>
          <w:sz w:val="20"/>
          <w:szCs w:val="20"/>
        </w:rPr>
        <w:t>H</w:t>
      </w:r>
      <w:r w:rsidR="00375E86">
        <w:rPr>
          <w:sz w:val="20"/>
          <w:szCs w:val="20"/>
        </w:rPr>
        <w:t>appy Holidays</w:t>
      </w:r>
      <w:r w:rsidRPr="001C231B">
        <w:rPr>
          <w:sz w:val="20"/>
          <w:szCs w:val="20"/>
        </w:rPr>
        <w:t xml:space="preserve">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A103D5" w:rsidRDefault="00F506BD" w:rsidP="000205E3">
      <w:pPr>
        <w:jc w:val="both"/>
        <w:rPr>
          <w:sz w:val="20"/>
          <w:szCs w:val="20"/>
        </w:rPr>
      </w:pPr>
      <w:r w:rsidRPr="001C231B">
        <w:rPr>
          <w:sz w:val="20"/>
          <w:szCs w:val="20"/>
        </w:rPr>
        <w:t xml:space="preserve">This month we would like to introduce you to </w:t>
      </w:r>
      <w:r w:rsidR="00BD29DB">
        <w:rPr>
          <w:sz w:val="20"/>
          <w:szCs w:val="20"/>
        </w:rPr>
        <w:t xml:space="preserve">a plant that is </w:t>
      </w:r>
      <w:r w:rsidR="00BD29DB" w:rsidRPr="005208D6">
        <w:rPr>
          <w:b/>
          <w:sz w:val="20"/>
          <w:szCs w:val="20"/>
        </w:rPr>
        <w:t>not</w:t>
      </w:r>
      <w:r w:rsidR="00BD29DB">
        <w:rPr>
          <w:sz w:val="20"/>
          <w:szCs w:val="20"/>
        </w:rPr>
        <w:t xml:space="preserve"> currently listed as </w:t>
      </w:r>
      <w:r w:rsidRPr="001C231B">
        <w:rPr>
          <w:sz w:val="20"/>
          <w:szCs w:val="20"/>
        </w:rPr>
        <w:t xml:space="preserve">one of Nevada’s state listed noxious weeds, </w:t>
      </w:r>
      <w:r w:rsidR="00BD29DB">
        <w:rPr>
          <w:sz w:val="20"/>
          <w:szCs w:val="20"/>
        </w:rPr>
        <w:t xml:space="preserve">but has shown </w:t>
      </w:r>
      <w:r w:rsidR="005208D6">
        <w:rPr>
          <w:sz w:val="20"/>
          <w:szCs w:val="20"/>
        </w:rPr>
        <w:t xml:space="preserve">itself </w:t>
      </w:r>
      <w:r w:rsidR="00BD29DB">
        <w:rPr>
          <w:sz w:val="20"/>
          <w:szCs w:val="20"/>
        </w:rPr>
        <w:t>to be highly invasive</w:t>
      </w:r>
      <w:r w:rsidR="00A42F62">
        <w:rPr>
          <w:sz w:val="20"/>
          <w:szCs w:val="20"/>
        </w:rPr>
        <w:t xml:space="preserve"> in surrounding states</w:t>
      </w:r>
      <w:r w:rsidR="00BD29DB">
        <w:rPr>
          <w:sz w:val="20"/>
          <w:szCs w:val="20"/>
        </w:rPr>
        <w:t xml:space="preserve">.  </w:t>
      </w:r>
      <w:r w:rsidR="00A42F62">
        <w:rPr>
          <w:sz w:val="20"/>
          <w:szCs w:val="20"/>
        </w:rPr>
        <w:t xml:space="preserve">Ventenata </w:t>
      </w:r>
      <w:r w:rsidR="00CF5AC6">
        <w:rPr>
          <w:sz w:val="20"/>
          <w:szCs w:val="20"/>
        </w:rPr>
        <w:t>(</w:t>
      </w:r>
      <w:r w:rsidR="00A42F62" w:rsidRPr="00A42F62">
        <w:rPr>
          <w:i/>
          <w:sz w:val="20"/>
          <w:szCs w:val="20"/>
        </w:rPr>
        <w:t xml:space="preserve">Ventenata </w:t>
      </w:r>
      <w:proofErr w:type="spellStart"/>
      <w:r w:rsidR="00A42F62" w:rsidRPr="00A42F62">
        <w:rPr>
          <w:i/>
          <w:sz w:val="20"/>
          <w:szCs w:val="20"/>
        </w:rPr>
        <w:t>dubia</w:t>
      </w:r>
      <w:proofErr w:type="spellEnd"/>
      <w:r w:rsidR="00CF5AC6">
        <w:rPr>
          <w:sz w:val="20"/>
          <w:szCs w:val="20"/>
        </w:rPr>
        <w:t>)</w:t>
      </w:r>
      <w:r w:rsidR="00CF5AC6">
        <w:rPr>
          <w:i/>
          <w:sz w:val="20"/>
          <w:szCs w:val="20"/>
        </w:rPr>
        <w:t xml:space="preserve"> </w:t>
      </w:r>
      <w:r w:rsidR="00CF5AC6" w:rsidRPr="00CF5AC6">
        <w:rPr>
          <w:sz w:val="20"/>
          <w:szCs w:val="20"/>
        </w:rPr>
        <w:t>com</w:t>
      </w:r>
      <w:r w:rsidR="00CF5AC6">
        <w:rPr>
          <w:sz w:val="20"/>
          <w:szCs w:val="20"/>
        </w:rPr>
        <w:t xml:space="preserve">monly referred to as wiregrass, </w:t>
      </w:r>
      <w:r w:rsidR="00CF5AC6" w:rsidRPr="00CF5AC6">
        <w:rPr>
          <w:sz w:val="20"/>
          <w:szCs w:val="20"/>
        </w:rPr>
        <w:t>has become a serious problem for perennial forage</w:t>
      </w:r>
      <w:r w:rsidR="00CF5AC6">
        <w:rPr>
          <w:sz w:val="20"/>
          <w:szCs w:val="20"/>
        </w:rPr>
        <w:t xml:space="preserve"> </w:t>
      </w:r>
      <w:r w:rsidR="00CF5AC6" w:rsidRPr="00CF5AC6">
        <w:rPr>
          <w:sz w:val="20"/>
          <w:szCs w:val="20"/>
        </w:rPr>
        <w:t>producers in the Pacific Northwest.</w:t>
      </w:r>
      <w:r w:rsidR="000205E3" w:rsidRPr="000205E3">
        <w:rPr>
          <w:rFonts w:ascii="StoneSerif" w:hAnsi="StoneSerif" w:cs="StoneSerif"/>
          <w:sz w:val="20"/>
          <w:szCs w:val="20"/>
        </w:rPr>
        <w:t xml:space="preserve"> </w:t>
      </w:r>
      <w:r w:rsidR="000205E3" w:rsidRPr="000205E3">
        <w:rPr>
          <w:sz w:val="20"/>
          <w:szCs w:val="20"/>
        </w:rPr>
        <w:t>Ventenata is an int</w:t>
      </w:r>
      <w:r w:rsidR="000205E3">
        <w:rPr>
          <w:sz w:val="20"/>
          <w:szCs w:val="20"/>
        </w:rPr>
        <w:t xml:space="preserve">roduced annual grass, native to </w:t>
      </w:r>
      <w:r w:rsidR="000205E3" w:rsidRPr="000205E3">
        <w:rPr>
          <w:sz w:val="20"/>
          <w:szCs w:val="20"/>
        </w:rPr>
        <w:t>central and so</w:t>
      </w:r>
      <w:r w:rsidR="000205E3">
        <w:rPr>
          <w:sz w:val="20"/>
          <w:szCs w:val="20"/>
        </w:rPr>
        <w:t xml:space="preserve">uthern Europe, Asia, and Africa.  </w:t>
      </w:r>
      <w:r w:rsidR="000205E3" w:rsidRPr="000205E3">
        <w:rPr>
          <w:sz w:val="20"/>
          <w:szCs w:val="20"/>
        </w:rPr>
        <w:t>The first recorded sighting of</w:t>
      </w:r>
      <w:r w:rsidR="000205E3">
        <w:rPr>
          <w:sz w:val="20"/>
          <w:szCs w:val="20"/>
        </w:rPr>
        <w:t xml:space="preserve"> </w:t>
      </w:r>
      <w:r w:rsidR="00FA4ACF">
        <w:rPr>
          <w:sz w:val="20"/>
          <w:szCs w:val="20"/>
        </w:rPr>
        <w:t>V</w:t>
      </w:r>
      <w:r w:rsidR="000205E3" w:rsidRPr="000205E3">
        <w:rPr>
          <w:sz w:val="20"/>
          <w:szCs w:val="20"/>
        </w:rPr>
        <w:t>entenata in North America is dated 1957; more</w:t>
      </w:r>
      <w:r w:rsidR="000205E3">
        <w:rPr>
          <w:sz w:val="20"/>
          <w:szCs w:val="20"/>
        </w:rPr>
        <w:t xml:space="preserve"> </w:t>
      </w:r>
      <w:r w:rsidR="000205E3" w:rsidRPr="000205E3">
        <w:rPr>
          <w:sz w:val="20"/>
          <w:szCs w:val="20"/>
        </w:rPr>
        <w:t>specific</w:t>
      </w:r>
      <w:r w:rsidR="000205E3">
        <w:rPr>
          <w:sz w:val="20"/>
          <w:szCs w:val="20"/>
        </w:rPr>
        <w:t xml:space="preserve">ally, in Kootenai County, Idaho. </w:t>
      </w:r>
      <w:r w:rsidR="000205E3" w:rsidRPr="000205E3">
        <w:rPr>
          <w:sz w:val="20"/>
          <w:szCs w:val="20"/>
        </w:rPr>
        <w:t>Since then, confirmed sightings</w:t>
      </w:r>
      <w:r w:rsidR="000205E3">
        <w:rPr>
          <w:sz w:val="20"/>
          <w:szCs w:val="20"/>
        </w:rPr>
        <w:t xml:space="preserve"> </w:t>
      </w:r>
      <w:r w:rsidR="000205E3" w:rsidRPr="000205E3">
        <w:rPr>
          <w:sz w:val="20"/>
          <w:szCs w:val="20"/>
        </w:rPr>
        <w:t>have been made in the states of Washington, Oregon,</w:t>
      </w:r>
      <w:r w:rsidR="000205E3">
        <w:rPr>
          <w:sz w:val="20"/>
          <w:szCs w:val="20"/>
        </w:rPr>
        <w:t xml:space="preserve"> </w:t>
      </w:r>
      <w:r w:rsidR="000205E3" w:rsidRPr="000205E3">
        <w:rPr>
          <w:sz w:val="20"/>
          <w:szCs w:val="20"/>
        </w:rPr>
        <w:t>California, Idaho, Montana, Wyoming, Utah,</w:t>
      </w:r>
      <w:r w:rsidR="000205E3">
        <w:rPr>
          <w:sz w:val="20"/>
          <w:szCs w:val="20"/>
        </w:rPr>
        <w:t xml:space="preserve"> Wisconsin, New York, and Maine. </w:t>
      </w:r>
      <w:r w:rsidR="00CF5AC6" w:rsidRPr="00CF5AC6">
        <w:rPr>
          <w:sz w:val="20"/>
          <w:szCs w:val="20"/>
        </w:rPr>
        <w:t xml:space="preserve"> Ventenata is a</w:t>
      </w:r>
      <w:r w:rsidR="00CF5AC6">
        <w:rPr>
          <w:sz w:val="20"/>
          <w:szCs w:val="20"/>
        </w:rPr>
        <w:t xml:space="preserve"> </w:t>
      </w:r>
      <w:r w:rsidR="00CF5AC6" w:rsidRPr="00CF5AC6">
        <w:rPr>
          <w:sz w:val="20"/>
          <w:szCs w:val="20"/>
        </w:rPr>
        <w:t>winter annual grass that germinates in the fall, a few</w:t>
      </w:r>
      <w:r w:rsidR="00CF5AC6">
        <w:rPr>
          <w:sz w:val="20"/>
          <w:szCs w:val="20"/>
        </w:rPr>
        <w:t xml:space="preserve"> </w:t>
      </w:r>
      <w:r w:rsidR="00CF5AC6" w:rsidRPr="00CF5AC6">
        <w:rPr>
          <w:sz w:val="20"/>
          <w:szCs w:val="20"/>
        </w:rPr>
        <w:t>weeks after downy brome (</w:t>
      </w:r>
      <w:proofErr w:type="spellStart"/>
      <w:r w:rsidR="00CF5AC6" w:rsidRPr="00CF5AC6">
        <w:rPr>
          <w:sz w:val="20"/>
          <w:szCs w:val="20"/>
        </w:rPr>
        <w:t>cheatgrass</w:t>
      </w:r>
      <w:proofErr w:type="spellEnd"/>
      <w:r w:rsidR="00CF5AC6" w:rsidRPr="00CF5AC6">
        <w:rPr>
          <w:sz w:val="20"/>
          <w:szCs w:val="20"/>
        </w:rPr>
        <w:t>). Pastures and</w:t>
      </w:r>
      <w:r w:rsidR="00CF5AC6">
        <w:rPr>
          <w:sz w:val="20"/>
          <w:szCs w:val="20"/>
        </w:rPr>
        <w:t xml:space="preserve"> </w:t>
      </w:r>
      <w:r w:rsidR="00CF5AC6" w:rsidRPr="00CF5AC6">
        <w:rPr>
          <w:sz w:val="20"/>
          <w:szCs w:val="20"/>
        </w:rPr>
        <w:t>hayfields that become infested with Ventenata will</w:t>
      </w:r>
      <w:r w:rsidR="00CF5AC6">
        <w:rPr>
          <w:sz w:val="20"/>
          <w:szCs w:val="20"/>
        </w:rPr>
        <w:t xml:space="preserve"> </w:t>
      </w:r>
      <w:r w:rsidR="00CF5AC6" w:rsidRPr="00CF5AC6">
        <w:rPr>
          <w:sz w:val="20"/>
          <w:szCs w:val="20"/>
        </w:rPr>
        <w:t>have significant yield reductions of 50% or more</w:t>
      </w:r>
      <w:r w:rsidR="00CF5AC6">
        <w:rPr>
          <w:sz w:val="20"/>
          <w:szCs w:val="20"/>
        </w:rPr>
        <w:t xml:space="preserve"> </w:t>
      </w:r>
      <w:r w:rsidR="00CF5AC6" w:rsidRPr="00CF5AC6">
        <w:rPr>
          <w:sz w:val="20"/>
          <w:szCs w:val="20"/>
        </w:rPr>
        <w:t>within a few growing seasons. Ventenata is not palatable</w:t>
      </w:r>
      <w:r w:rsidR="00CF5AC6">
        <w:rPr>
          <w:sz w:val="20"/>
          <w:szCs w:val="20"/>
        </w:rPr>
        <w:t xml:space="preserve"> </w:t>
      </w:r>
      <w:r w:rsidR="00CF5AC6" w:rsidRPr="00CF5AC6">
        <w:rPr>
          <w:sz w:val="20"/>
          <w:szCs w:val="20"/>
        </w:rPr>
        <w:t>to livestock, in part, because it has nearly the</w:t>
      </w:r>
      <w:r w:rsidR="00CF5AC6">
        <w:rPr>
          <w:sz w:val="20"/>
          <w:szCs w:val="20"/>
        </w:rPr>
        <w:t xml:space="preserve"> </w:t>
      </w:r>
      <w:r w:rsidR="00CF5AC6" w:rsidRPr="00CF5AC6">
        <w:rPr>
          <w:sz w:val="20"/>
          <w:szCs w:val="20"/>
        </w:rPr>
        <w:t>same amount</w:t>
      </w:r>
      <w:r w:rsidR="00CF5AC6">
        <w:rPr>
          <w:sz w:val="20"/>
          <w:szCs w:val="20"/>
        </w:rPr>
        <w:t xml:space="preserve"> of silica as </w:t>
      </w:r>
      <w:proofErr w:type="spellStart"/>
      <w:r w:rsidR="00CF5AC6">
        <w:rPr>
          <w:sz w:val="20"/>
          <w:szCs w:val="20"/>
        </w:rPr>
        <w:t>medusahead</w:t>
      </w:r>
      <w:proofErr w:type="spellEnd"/>
      <w:r w:rsidR="00CF5AC6" w:rsidRPr="00CF5AC6">
        <w:rPr>
          <w:sz w:val="20"/>
          <w:szCs w:val="20"/>
        </w:rPr>
        <w:t>. With</w:t>
      </w:r>
      <w:r w:rsidR="00CF5AC6">
        <w:rPr>
          <w:sz w:val="20"/>
          <w:szCs w:val="20"/>
        </w:rPr>
        <w:t xml:space="preserve"> </w:t>
      </w:r>
      <w:r w:rsidR="00CF5AC6" w:rsidRPr="00CF5AC6">
        <w:rPr>
          <w:sz w:val="20"/>
          <w:szCs w:val="20"/>
        </w:rPr>
        <w:t>loss of productivity, land condition and land value</w:t>
      </w:r>
      <w:r w:rsidR="00CF5AC6">
        <w:rPr>
          <w:sz w:val="20"/>
          <w:szCs w:val="20"/>
        </w:rPr>
        <w:t xml:space="preserve"> </w:t>
      </w:r>
      <w:r w:rsidR="00CF5AC6" w:rsidRPr="00CF5AC6">
        <w:rPr>
          <w:sz w:val="20"/>
          <w:szCs w:val="20"/>
        </w:rPr>
        <w:t>declines.</w:t>
      </w:r>
      <w:r w:rsidR="00BD29DB" w:rsidRPr="00CF5AC6">
        <w:rPr>
          <w:sz w:val="20"/>
          <w:szCs w:val="20"/>
        </w:rPr>
        <w:t xml:space="preserve"> </w:t>
      </w:r>
    </w:p>
    <w:p w:rsidR="00EE68D4" w:rsidRPr="00FA4ACF" w:rsidRDefault="00EE68D4" w:rsidP="00EE68D4">
      <w:pPr>
        <w:jc w:val="both"/>
        <w:rPr>
          <w:sz w:val="20"/>
          <w:szCs w:val="20"/>
        </w:rPr>
      </w:pPr>
      <w:r>
        <w:rPr>
          <w:sz w:val="20"/>
          <w:szCs w:val="20"/>
        </w:rPr>
        <w:t>Identification of V</w:t>
      </w:r>
      <w:r w:rsidRPr="00EE68D4">
        <w:rPr>
          <w:sz w:val="20"/>
          <w:szCs w:val="20"/>
        </w:rPr>
        <w:t>entenata in the fall after seedlings emerge and in the early spring can be difficult. Ventenata seedlings can often be found beneath litter created from the previous growing season in the fall and spring.</w:t>
      </w:r>
      <w:r w:rsidRPr="00EE68D4">
        <w:t xml:space="preserve"> </w:t>
      </w:r>
      <w:r>
        <w:rPr>
          <w:sz w:val="20"/>
          <w:szCs w:val="20"/>
        </w:rPr>
        <w:t>Ventenata</w:t>
      </w:r>
      <w:r w:rsidRPr="00EE68D4">
        <w:rPr>
          <w:sz w:val="20"/>
          <w:szCs w:val="20"/>
        </w:rPr>
        <w:t xml:space="preserve"> is a basally branched, tufted winter annual grass that has rolled or folded leaves and membranous ligules. Openly branched panicles are pyramidal in overall shape and have </w:t>
      </w:r>
      <w:proofErr w:type="spellStart"/>
      <w:r w:rsidRPr="00EE68D4">
        <w:rPr>
          <w:sz w:val="20"/>
          <w:szCs w:val="20"/>
        </w:rPr>
        <w:t>spikelets</w:t>
      </w:r>
      <w:proofErr w:type="spellEnd"/>
      <w:r w:rsidRPr="00EE68D4">
        <w:rPr>
          <w:sz w:val="20"/>
          <w:szCs w:val="20"/>
        </w:rPr>
        <w:t xml:space="preserve"> comprised of typically 3 florets. The awns of some of the florets are bent and twisted.</w:t>
      </w:r>
      <w:r>
        <w:rPr>
          <w:sz w:val="20"/>
          <w:szCs w:val="20"/>
        </w:rPr>
        <w:t xml:space="preserve">  The</w:t>
      </w:r>
      <w:r w:rsidRPr="00EE68D4">
        <w:rPr>
          <w:rFonts w:ascii="Calibri" w:hAnsi="Calibri" w:cs="Calibri"/>
          <w:i/>
          <w:iCs/>
          <w:color w:val="000000"/>
        </w:rPr>
        <w:t xml:space="preserve"> </w:t>
      </w:r>
      <w:r w:rsidRPr="00EE68D4">
        <w:rPr>
          <w:sz w:val="20"/>
          <w:szCs w:val="20"/>
        </w:rPr>
        <w:t>inflorescence is an open panicle, pyramida</w:t>
      </w:r>
      <w:r>
        <w:rPr>
          <w:sz w:val="20"/>
          <w:szCs w:val="20"/>
        </w:rPr>
        <w:t xml:space="preserve">l in shape, and 2.8 to 8 inches and </w:t>
      </w:r>
      <w:r w:rsidRPr="00EE68D4">
        <w:rPr>
          <w:sz w:val="20"/>
          <w:szCs w:val="20"/>
        </w:rPr>
        <w:t>leaves mostly occur on the lower half of the stem and have open leaf sheaths</w:t>
      </w:r>
      <w:r>
        <w:rPr>
          <w:sz w:val="20"/>
          <w:szCs w:val="20"/>
        </w:rPr>
        <w:t xml:space="preserve">.  </w:t>
      </w:r>
      <w:r w:rsidRPr="00FA4ACF">
        <w:rPr>
          <w:sz w:val="20"/>
          <w:szCs w:val="20"/>
        </w:rPr>
        <w:t>Key identification traits for Ventenata include: reddish-black nodes in late spring; the long, membranous leaf ligule; the inflorescence is an open panicle in June-July; upper floret awns that are twisted and bent</w:t>
      </w:r>
      <w:r w:rsidRPr="00FA4ACF">
        <w:rPr>
          <w:sz w:val="20"/>
          <w:szCs w:val="20"/>
        </w:rPr>
        <w:t>.</w:t>
      </w:r>
    </w:p>
    <w:p w:rsidR="00FA4ACF" w:rsidRPr="00CF5AC6" w:rsidRDefault="00FA4ACF" w:rsidP="00EE68D4">
      <w:pPr>
        <w:jc w:val="both"/>
        <w:rPr>
          <w:sz w:val="20"/>
          <w:szCs w:val="20"/>
        </w:rPr>
      </w:pPr>
      <w:r w:rsidRPr="00FA4ACF">
        <w:rPr>
          <w:iCs/>
          <w:sz w:val="20"/>
          <w:szCs w:val="20"/>
        </w:rPr>
        <w:t>Ventenata</w:t>
      </w:r>
      <w:r w:rsidRPr="00FA4ACF">
        <w:rPr>
          <w:i/>
          <w:iCs/>
          <w:sz w:val="20"/>
          <w:szCs w:val="20"/>
        </w:rPr>
        <w:t xml:space="preserve"> </w:t>
      </w:r>
      <w:r w:rsidRPr="00FA4ACF">
        <w:rPr>
          <w:sz w:val="20"/>
          <w:szCs w:val="20"/>
        </w:rPr>
        <w:t>grows in a variety of dry, open and often disturbed habitats, tending to prefer sites that are inundated in early spring but dried out by late spring.</w:t>
      </w:r>
      <w:r>
        <w:rPr>
          <w:sz w:val="20"/>
          <w:szCs w:val="20"/>
        </w:rPr>
        <w:t xml:space="preserve"> </w:t>
      </w:r>
      <w:r w:rsidRPr="00FA4ACF">
        <w:rPr>
          <w:sz w:val="20"/>
          <w:szCs w:val="20"/>
        </w:rPr>
        <w:t xml:space="preserve"> It is commonly found on south-facing hillsides with shallow</w:t>
      </w:r>
      <w:r>
        <w:rPr>
          <w:sz w:val="20"/>
          <w:szCs w:val="20"/>
        </w:rPr>
        <w:t xml:space="preserve">, rocky clay or clay-loam soils, </w:t>
      </w:r>
      <w:r w:rsidRPr="00FA4ACF">
        <w:rPr>
          <w:sz w:val="20"/>
          <w:szCs w:val="20"/>
        </w:rPr>
        <w:t>though it can be found on other aspects an</w:t>
      </w:r>
      <w:r>
        <w:rPr>
          <w:sz w:val="20"/>
          <w:szCs w:val="20"/>
        </w:rPr>
        <w:t>d substrates</w:t>
      </w:r>
      <w:r w:rsidRPr="00FA4ACF">
        <w:rPr>
          <w:sz w:val="20"/>
          <w:szCs w:val="20"/>
        </w:rPr>
        <w:t xml:space="preserve">. In a survey of land managers throughout eastern Oregon, central and eastern Washington and northern Idaho, </w:t>
      </w:r>
      <w:r w:rsidRPr="00FA4ACF">
        <w:rPr>
          <w:iCs/>
          <w:sz w:val="20"/>
          <w:szCs w:val="20"/>
        </w:rPr>
        <w:t>Ventenata</w:t>
      </w:r>
      <w:r>
        <w:rPr>
          <w:i/>
          <w:iCs/>
          <w:sz w:val="20"/>
          <w:szCs w:val="20"/>
        </w:rPr>
        <w:t xml:space="preserve"> </w:t>
      </w:r>
      <w:r w:rsidRPr="00FA4ACF">
        <w:rPr>
          <w:sz w:val="20"/>
          <w:szCs w:val="20"/>
        </w:rPr>
        <w:t xml:space="preserve">was found growing in areas receiving 13.8 to 44.1 inches (35 to 112 cm) of annual precipitation and </w:t>
      </w:r>
      <w:r>
        <w:rPr>
          <w:sz w:val="20"/>
          <w:szCs w:val="20"/>
        </w:rPr>
        <w:t>elevations of 33 to 5906</w:t>
      </w:r>
      <w:r w:rsidRPr="00FA4ACF">
        <w:rPr>
          <w:sz w:val="20"/>
          <w:szCs w:val="20"/>
        </w:rPr>
        <w:t>. It grows in rangeland, dry meadows, pastures, roadsides, rocky swales, open forests, and sagebrush communities, including areas previously do</w:t>
      </w:r>
      <w:r>
        <w:rPr>
          <w:sz w:val="20"/>
          <w:szCs w:val="20"/>
        </w:rPr>
        <w:t xml:space="preserve">minated by or having </w:t>
      </w:r>
      <w:proofErr w:type="spellStart"/>
      <w:r>
        <w:rPr>
          <w:sz w:val="20"/>
          <w:szCs w:val="20"/>
        </w:rPr>
        <w:t>cheatgrass</w:t>
      </w:r>
      <w:proofErr w:type="spellEnd"/>
      <w:r w:rsidR="006F76FA">
        <w:rPr>
          <w:sz w:val="20"/>
          <w:szCs w:val="20"/>
        </w:rPr>
        <w:t xml:space="preserve"> present</w:t>
      </w:r>
      <w:bookmarkStart w:id="0" w:name="_GoBack"/>
      <w:bookmarkEnd w:id="0"/>
      <w:r>
        <w:rPr>
          <w:sz w:val="20"/>
          <w:szCs w:val="20"/>
        </w:rPr>
        <w:t xml:space="preserve">.  </w:t>
      </w:r>
    </w:p>
    <w:p w:rsidR="00655715" w:rsidRPr="001C231B" w:rsidRDefault="001E4F47" w:rsidP="00C516EB">
      <w:pPr>
        <w:rPr>
          <w:sz w:val="20"/>
          <w:szCs w:val="20"/>
        </w:rPr>
      </w:pPr>
      <w:r>
        <w:rPr>
          <w:sz w:val="20"/>
          <w:szCs w:val="20"/>
        </w:rPr>
        <w:t>As always, p</w:t>
      </w:r>
      <w:r w:rsidR="00B86A68">
        <w:rPr>
          <w:sz w:val="20"/>
          <w:szCs w:val="20"/>
        </w:rPr>
        <w:t xml:space="preserve">lease </w:t>
      </w:r>
      <w:r w:rsidR="00655715" w:rsidRPr="001C231B">
        <w:rPr>
          <w:sz w:val="20"/>
          <w:szCs w:val="20"/>
        </w:rPr>
        <w:t xml:space="preserve">notify the HWCWMA if you see </w:t>
      </w:r>
      <w:r w:rsidR="00CF5AC6">
        <w:rPr>
          <w:sz w:val="20"/>
          <w:szCs w:val="20"/>
        </w:rPr>
        <w:t>Ventenata</w:t>
      </w:r>
      <w:r w:rsidR="00655715" w:rsidRPr="001C231B">
        <w:rPr>
          <w:sz w:val="20"/>
          <w:szCs w:val="20"/>
        </w:rPr>
        <w:t xml:space="preserve"> growing</w:t>
      </w:r>
      <w:r w:rsidR="002C72B2">
        <w:rPr>
          <w:sz w:val="20"/>
          <w:szCs w:val="20"/>
        </w:rPr>
        <w:t xml:space="preserve"> within the Humboldt River Watershed</w:t>
      </w:r>
      <w:r w:rsidR="00655715" w:rsidRPr="001C231B">
        <w:rPr>
          <w:sz w:val="20"/>
          <w:szCs w:val="20"/>
        </w:rPr>
        <w:t xml:space="preserve">. </w:t>
      </w:r>
      <w:r w:rsidR="00B1765F" w:rsidRPr="001C231B">
        <w:rPr>
          <w:sz w:val="20"/>
          <w:szCs w:val="20"/>
        </w:rPr>
        <w:t>W</w:t>
      </w:r>
      <w:r w:rsidR="00B1765F">
        <w:rPr>
          <w:sz w:val="20"/>
          <w:szCs w:val="20"/>
        </w:rPr>
        <w:t xml:space="preserve">e have an opportunity to stop invasive species </w:t>
      </w:r>
      <w:r w:rsidR="00B1765F" w:rsidRPr="001C231B">
        <w:rPr>
          <w:sz w:val="20"/>
          <w:szCs w:val="20"/>
        </w:rPr>
        <w:t>from</w:t>
      </w:r>
      <w:r w:rsidR="00B1765F">
        <w:rPr>
          <w:sz w:val="20"/>
          <w:szCs w:val="20"/>
        </w:rPr>
        <w:t xml:space="preserve"> spreading if we act quickly and o</w:t>
      </w:r>
      <w:r w:rsidR="00655715" w:rsidRPr="001C231B">
        <w:rPr>
          <w:sz w:val="20"/>
          <w:szCs w:val="20"/>
        </w:rPr>
        <w:t xml:space="preserve">ur </w:t>
      </w:r>
      <w:hyperlink r:id="rId8" w:history="1">
        <w:r w:rsidR="00655715" w:rsidRPr="001C231B">
          <w:rPr>
            <w:sz w:val="20"/>
            <w:szCs w:val="20"/>
          </w:rPr>
          <w:t>staff</w:t>
        </w:r>
      </w:hyperlink>
      <w:r w:rsidR="00655715" w:rsidRPr="001C231B">
        <w:rPr>
          <w:sz w:val="20"/>
          <w:szCs w:val="20"/>
        </w:rPr>
        <w:t xml:space="preserve"> can provide the property owner or appropriate public agency with </w:t>
      </w:r>
      <w:r w:rsidR="002C72B2">
        <w:rPr>
          <w:sz w:val="20"/>
          <w:szCs w:val="20"/>
        </w:rPr>
        <w:t>site-specific treatment options for these plants</w:t>
      </w:r>
      <w:r w:rsidR="00655715" w:rsidRPr="001C231B">
        <w:rPr>
          <w:sz w:val="20"/>
          <w:szCs w:val="20"/>
        </w:rPr>
        <w:t xml:space="preserve">.  </w:t>
      </w:r>
      <w:r w:rsidR="00B1765F">
        <w:rPr>
          <w:sz w:val="20"/>
          <w:szCs w:val="20"/>
        </w:rPr>
        <w:t>The HWCWMA also maps and monitors</w:t>
      </w:r>
      <w:r w:rsidR="00310259" w:rsidRPr="00310259">
        <w:rPr>
          <w:sz w:val="20"/>
          <w:szCs w:val="20"/>
        </w:rPr>
        <w:t xml:space="preserve"> heavily </w:t>
      </w:r>
      <w:r w:rsidR="00B1765F">
        <w:rPr>
          <w:sz w:val="20"/>
          <w:szCs w:val="20"/>
        </w:rPr>
        <w:t>infested sites in the watershed which allows the</w:t>
      </w:r>
      <w:r w:rsidR="00310259" w:rsidRPr="00310259">
        <w:rPr>
          <w:sz w:val="20"/>
          <w:szCs w:val="20"/>
        </w:rPr>
        <w:t xml:space="preserve"> HWCWMA the ability to </w:t>
      </w:r>
      <w:r w:rsidR="00B1765F">
        <w:rPr>
          <w:sz w:val="20"/>
          <w:szCs w:val="20"/>
        </w:rPr>
        <w:t>provide</w:t>
      </w:r>
      <w:r w:rsidR="00310259" w:rsidRPr="00310259">
        <w:rPr>
          <w:sz w:val="20"/>
          <w:szCs w:val="20"/>
        </w:rPr>
        <w:t xml:space="preserve"> educational and financial assistance to land owners and groups in their management efforts, ultimately improving all of the qualities of the land and water</w:t>
      </w:r>
      <w:r w:rsidR="00B1765F">
        <w:rPr>
          <w:sz w:val="20"/>
          <w:szCs w:val="20"/>
        </w:rPr>
        <w:t xml:space="preserve"> in our watershed</w:t>
      </w:r>
      <w:r w:rsidR="00310259" w:rsidRPr="00310259">
        <w:rPr>
          <w:sz w:val="20"/>
          <w:szCs w:val="20"/>
        </w:rPr>
        <w:t>.</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sidR="00B1765F">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sidR="00FE7D4D">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lastRenderedPageBreak/>
        <w:t xml:space="preserve">If you have any questions, please feel free to contact Andi Porreca, HWCWMA Coordinator at (775) 762-2636 or email her at </w:t>
      </w:r>
      <w:hyperlink r:id="rId9" w:history="1">
        <w:r w:rsidRPr="001C231B">
          <w:rPr>
            <w:rFonts w:ascii="Calibri" w:eastAsia="Calibri" w:hAnsi="Calibri" w:cs="Times New Roman"/>
            <w:color w:val="0000FF"/>
            <w:sz w:val="20"/>
            <w:szCs w:val="20"/>
            <w:u w:val="single"/>
          </w:rPr>
          <w:t>aporreca@humboldtweedfree.org</w:t>
        </w:r>
      </w:hyperlink>
      <w:r w:rsidR="00B1765F">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35A" w:rsidRDefault="00D2435A" w:rsidP="00602CD7">
      <w:pPr>
        <w:spacing w:after="0" w:line="240" w:lineRule="auto"/>
      </w:pPr>
      <w:r>
        <w:separator/>
      </w:r>
    </w:p>
  </w:endnote>
  <w:endnote w:type="continuationSeparator" w:id="0">
    <w:p w:rsidR="00D2435A" w:rsidRDefault="00D2435A"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Serif">
    <w:panose1 w:val="00000000000000000000"/>
    <w:charset w:val="00"/>
    <w:family w:val="roman"/>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62" w:rsidRDefault="005710C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r w:rsidR="00A42F62">
      <w:rPr>
        <w:rFonts w:asciiTheme="majorHAnsi" w:eastAsiaTheme="majorEastAsia" w:hAnsiTheme="majorHAnsi" w:cstheme="majorBidi"/>
      </w:rPr>
      <w:t>Ventenata</w:t>
    </w:r>
  </w:p>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F76FA" w:rsidRPr="006F76F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35A" w:rsidRDefault="00D2435A" w:rsidP="00602CD7">
      <w:pPr>
        <w:spacing w:after="0" w:line="240" w:lineRule="auto"/>
      </w:pPr>
      <w:r>
        <w:separator/>
      </w:r>
    </w:p>
  </w:footnote>
  <w:footnote w:type="continuationSeparator" w:id="0">
    <w:p w:rsidR="00D2435A" w:rsidRDefault="00D2435A"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64AD4"/>
    <w:multiLevelType w:val="hybridMultilevel"/>
    <w:tmpl w:val="CE2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D7"/>
    <w:rsid w:val="000205E3"/>
    <w:rsid w:val="00080170"/>
    <w:rsid w:val="000A50C1"/>
    <w:rsid w:val="000B1737"/>
    <w:rsid w:val="000B6680"/>
    <w:rsid w:val="000E7956"/>
    <w:rsid w:val="001353C7"/>
    <w:rsid w:val="00177635"/>
    <w:rsid w:val="001C16A1"/>
    <w:rsid w:val="001C231B"/>
    <w:rsid w:val="001E4F47"/>
    <w:rsid w:val="001E59F6"/>
    <w:rsid w:val="002C63EA"/>
    <w:rsid w:val="002C72B2"/>
    <w:rsid w:val="002D58D1"/>
    <w:rsid w:val="002E2AB0"/>
    <w:rsid w:val="00310259"/>
    <w:rsid w:val="00375E86"/>
    <w:rsid w:val="00376FED"/>
    <w:rsid w:val="003979E9"/>
    <w:rsid w:val="003D28C2"/>
    <w:rsid w:val="00414F6F"/>
    <w:rsid w:val="00423241"/>
    <w:rsid w:val="00457217"/>
    <w:rsid w:val="004C1CC0"/>
    <w:rsid w:val="004E55BA"/>
    <w:rsid w:val="00517450"/>
    <w:rsid w:val="005208D6"/>
    <w:rsid w:val="00555184"/>
    <w:rsid w:val="00565BE3"/>
    <w:rsid w:val="005710CA"/>
    <w:rsid w:val="00574B7A"/>
    <w:rsid w:val="00602CD7"/>
    <w:rsid w:val="006266E6"/>
    <w:rsid w:val="00655715"/>
    <w:rsid w:val="00696DFA"/>
    <w:rsid w:val="006B1374"/>
    <w:rsid w:val="006C04B5"/>
    <w:rsid w:val="006D4E23"/>
    <w:rsid w:val="006F76FA"/>
    <w:rsid w:val="007251B9"/>
    <w:rsid w:val="007A1130"/>
    <w:rsid w:val="007E648F"/>
    <w:rsid w:val="008112FF"/>
    <w:rsid w:val="0084009F"/>
    <w:rsid w:val="00857EDE"/>
    <w:rsid w:val="00863840"/>
    <w:rsid w:val="0087506C"/>
    <w:rsid w:val="008868DD"/>
    <w:rsid w:val="008C1821"/>
    <w:rsid w:val="008D1017"/>
    <w:rsid w:val="00913403"/>
    <w:rsid w:val="00920E18"/>
    <w:rsid w:val="00A103D5"/>
    <w:rsid w:val="00A42F62"/>
    <w:rsid w:val="00A756E1"/>
    <w:rsid w:val="00AE4B5E"/>
    <w:rsid w:val="00B1765F"/>
    <w:rsid w:val="00B52FEF"/>
    <w:rsid w:val="00B86A68"/>
    <w:rsid w:val="00BB28B0"/>
    <w:rsid w:val="00BD29DB"/>
    <w:rsid w:val="00BE72DF"/>
    <w:rsid w:val="00C4325E"/>
    <w:rsid w:val="00C516EB"/>
    <w:rsid w:val="00CE2E38"/>
    <w:rsid w:val="00CF5AC6"/>
    <w:rsid w:val="00D001CD"/>
    <w:rsid w:val="00D2435A"/>
    <w:rsid w:val="00D44EF8"/>
    <w:rsid w:val="00D70066"/>
    <w:rsid w:val="00D93659"/>
    <w:rsid w:val="00DB1712"/>
    <w:rsid w:val="00DE2AAD"/>
    <w:rsid w:val="00E123D2"/>
    <w:rsid w:val="00ED1CBD"/>
    <w:rsid w:val="00EE68D4"/>
    <w:rsid w:val="00EF076C"/>
    <w:rsid w:val="00F02D43"/>
    <w:rsid w:val="00F506BD"/>
    <w:rsid w:val="00F7336B"/>
    <w:rsid w:val="00F85A27"/>
    <w:rsid w:val="00FA4ACF"/>
    <w:rsid w:val="00FB42E4"/>
    <w:rsid w:val="00FB7624"/>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6313E1-6CC7-48FB-AD1D-BA1FA8C8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358">
      <w:bodyDiv w:val="1"/>
      <w:marLeft w:val="0"/>
      <w:marRight w:val="0"/>
      <w:marTop w:val="0"/>
      <w:marBottom w:val="0"/>
      <w:divBdr>
        <w:top w:val="none" w:sz="0" w:space="0" w:color="auto"/>
        <w:left w:val="none" w:sz="0" w:space="0" w:color="auto"/>
        <w:bottom w:val="none" w:sz="0" w:space="0" w:color="auto"/>
        <w:right w:val="none" w:sz="0" w:space="0" w:color="auto"/>
      </w:divBdr>
      <w:divsChild>
        <w:div w:id="1935280029">
          <w:marLeft w:val="0"/>
          <w:marRight w:val="0"/>
          <w:marTop w:val="0"/>
          <w:marBottom w:val="0"/>
          <w:divBdr>
            <w:top w:val="none" w:sz="0" w:space="0" w:color="auto"/>
            <w:left w:val="none" w:sz="0" w:space="0" w:color="auto"/>
            <w:bottom w:val="none" w:sz="0" w:space="0" w:color="auto"/>
            <w:right w:val="none" w:sz="0" w:space="0" w:color="auto"/>
          </w:divBdr>
        </w:div>
        <w:div w:id="676689545">
          <w:marLeft w:val="0"/>
          <w:marRight w:val="0"/>
          <w:marTop w:val="0"/>
          <w:marBottom w:val="0"/>
          <w:divBdr>
            <w:top w:val="none" w:sz="0" w:space="0" w:color="auto"/>
            <w:left w:val="none" w:sz="0" w:space="0" w:color="auto"/>
            <w:bottom w:val="none" w:sz="0" w:space="0" w:color="auto"/>
            <w:right w:val="none" w:sz="0" w:space="0" w:color="auto"/>
          </w:divBdr>
        </w:div>
        <w:div w:id="98765417">
          <w:marLeft w:val="0"/>
          <w:marRight w:val="0"/>
          <w:marTop w:val="0"/>
          <w:marBottom w:val="0"/>
          <w:divBdr>
            <w:top w:val="none" w:sz="0" w:space="0" w:color="auto"/>
            <w:left w:val="none" w:sz="0" w:space="0" w:color="auto"/>
            <w:bottom w:val="none" w:sz="0" w:space="0" w:color="auto"/>
            <w:right w:val="none" w:sz="0" w:space="0" w:color="auto"/>
          </w:divBdr>
        </w:div>
        <w:div w:id="1764447880">
          <w:marLeft w:val="0"/>
          <w:marRight w:val="0"/>
          <w:marTop w:val="0"/>
          <w:marBottom w:val="0"/>
          <w:divBdr>
            <w:top w:val="none" w:sz="0" w:space="0" w:color="auto"/>
            <w:left w:val="none" w:sz="0" w:space="0" w:color="auto"/>
            <w:bottom w:val="none" w:sz="0" w:space="0" w:color="auto"/>
            <w:right w:val="none" w:sz="0" w:space="0" w:color="auto"/>
          </w:divBdr>
        </w:div>
        <w:div w:id="1359311434">
          <w:marLeft w:val="0"/>
          <w:marRight w:val="0"/>
          <w:marTop w:val="0"/>
          <w:marBottom w:val="0"/>
          <w:divBdr>
            <w:top w:val="none" w:sz="0" w:space="0" w:color="auto"/>
            <w:left w:val="none" w:sz="0" w:space="0" w:color="auto"/>
            <w:bottom w:val="none" w:sz="0" w:space="0" w:color="auto"/>
            <w:right w:val="none" w:sz="0" w:space="0" w:color="auto"/>
          </w:divBdr>
        </w:div>
        <w:div w:id="455954976">
          <w:marLeft w:val="0"/>
          <w:marRight w:val="0"/>
          <w:marTop w:val="0"/>
          <w:marBottom w:val="0"/>
          <w:divBdr>
            <w:top w:val="none" w:sz="0" w:space="0" w:color="auto"/>
            <w:left w:val="none" w:sz="0" w:space="0" w:color="auto"/>
            <w:bottom w:val="none" w:sz="0" w:space="0" w:color="auto"/>
            <w:right w:val="none" w:sz="0" w:space="0" w:color="auto"/>
          </w:divBdr>
        </w:div>
        <w:div w:id="786779356">
          <w:marLeft w:val="0"/>
          <w:marRight w:val="0"/>
          <w:marTop w:val="0"/>
          <w:marBottom w:val="0"/>
          <w:divBdr>
            <w:top w:val="none" w:sz="0" w:space="0" w:color="auto"/>
            <w:left w:val="none" w:sz="0" w:space="0" w:color="auto"/>
            <w:bottom w:val="none" w:sz="0" w:space="0" w:color="auto"/>
            <w:right w:val="none" w:sz="0" w:space="0" w:color="auto"/>
          </w:divBdr>
        </w:div>
        <w:div w:id="707217223">
          <w:marLeft w:val="0"/>
          <w:marRight w:val="0"/>
          <w:marTop w:val="0"/>
          <w:marBottom w:val="0"/>
          <w:divBdr>
            <w:top w:val="none" w:sz="0" w:space="0" w:color="auto"/>
            <w:left w:val="none" w:sz="0" w:space="0" w:color="auto"/>
            <w:bottom w:val="none" w:sz="0" w:space="0" w:color="auto"/>
            <w:right w:val="none" w:sz="0" w:space="0" w:color="auto"/>
          </w:divBdr>
        </w:div>
        <w:div w:id="521432048">
          <w:marLeft w:val="0"/>
          <w:marRight w:val="0"/>
          <w:marTop w:val="0"/>
          <w:marBottom w:val="0"/>
          <w:divBdr>
            <w:top w:val="none" w:sz="0" w:space="0" w:color="auto"/>
            <w:left w:val="none" w:sz="0" w:space="0" w:color="auto"/>
            <w:bottom w:val="none" w:sz="0" w:space="0" w:color="auto"/>
            <w:right w:val="none" w:sz="0" w:space="0" w:color="auto"/>
          </w:divBdr>
        </w:div>
        <w:div w:id="1944461386">
          <w:marLeft w:val="0"/>
          <w:marRight w:val="0"/>
          <w:marTop w:val="0"/>
          <w:marBottom w:val="0"/>
          <w:divBdr>
            <w:top w:val="none" w:sz="0" w:space="0" w:color="auto"/>
            <w:left w:val="none" w:sz="0" w:space="0" w:color="auto"/>
            <w:bottom w:val="none" w:sz="0" w:space="0" w:color="auto"/>
            <w:right w:val="none" w:sz="0" w:space="0" w:color="auto"/>
          </w:divBdr>
        </w:div>
        <w:div w:id="991643135">
          <w:marLeft w:val="0"/>
          <w:marRight w:val="0"/>
          <w:marTop w:val="0"/>
          <w:marBottom w:val="0"/>
          <w:divBdr>
            <w:top w:val="none" w:sz="0" w:space="0" w:color="auto"/>
            <w:left w:val="none" w:sz="0" w:space="0" w:color="auto"/>
            <w:bottom w:val="none" w:sz="0" w:space="0" w:color="auto"/>
            <w:right w:val="none" w:sz="0" w:space="0" w:color="auto"/>
          </w:divBdr>
        </w:div>
        <w:div w:id="1761026278">
          <w:marLeft w:val="0"/>
          <w:marRight w:val="0"/>
          <w:marTop w:val="0"/>
          <w:marBottom w:val="0"/>
          <w:divBdr>
            <w:top w:val="none" w:sz="0" w:space="0" w:color="auto"/>
            <w:left w:val="none" w:sz="0" w:space="0" w:color="auto"/>
            <w:bottom w:val="none" w:sz="0" w:space="0" w:color="auto"/>
            <w:right w:val="none" w:sz="0" w:space="0" w:color="auto"/>
          </w:divBdr>
        </w:div>
        <w:div w:id="896428873">
          <w:marLeft w:val="0"/>
          <w:marRight w:val="0"/>
          <w:marTop w:val="0"/>
          <w:marBottom w:val="0"/>
          <w:divBdr>
            <w:top w:val="none" w:sz="0" w:space="0" w:color="auto"/>
            <w:left w:val="none" w:sz="0" w:space="0" w:color="auto"/>
            <w:bottom w:val="none" w:sz="0" w:space="0" w:color="auto"/>
            <w:right w:val="none" w:sz="0" w:space="0" w:color="auto"/>
          </w:divBdr>
        </w:div>
        <w:div w:id="2013869417">
          <w:marLeft w:val="0"/>
          <w:marRight w:val="0"/>
          <w:marTop w:val="0"/>
          <w:marBottom w:val="0"/>
          <w:divBdr>
            <w:top w:val="none" w:sz="0" w:space="0" w:color="auto"/>
            <w:left w:val="none" w:sz="0" w:space="0" w:color="auto"/>
            <w:bottom w:val="none" w:sz="0" w:space="0" w:color="auto"/>
            <w:right w:val="none" w:sz="0" w:space="0" w:color="auto"/>
          </w:divBdr>
        </w:div>
      </w:divsChild>
    </w:div>
    <w:div w:id="301153093">
      <w:bodyDiv w:val="1"/>
      <w:marLeft w:val="0"/>
      <w:marRight w:val="0"/>
      <w:marTop w:val="0"/>
      <w:marBottom w:val="0"/>
      <w:divBdr>
        <w:top w:val="none" w:sz="0" w:space="0" w:color="auto"/>
        <w:left w:val="none" w:sz="0" w:space="0" w:color="auto"/>
        <w:bottom w:val="none" w:sz="0" w:space="0" w:color="auto"/>
        <w:right w:val="none" w:sz="0" w:space="0" w:color="auto"/>
      </w:divBdr>
    </w:div>
    <w:div w:id="792940294">
      <w:bodyDiv w:val="1"/>
      <w:marLeft w:val="0"/>
      <w:marRight w:val="0"/>
      <w:marTop w:val="0"/>
      <w:marBottom w:val="0"/>
      <w:divBdr>
        <w:top w:val="none" w:sz="0" w:space="0" w:color="auto"/>
        <w:left w:val="none" w:sz="0" w:space="0" w:color="auto"/>
        <w:bottom w:val="none" w:sz="0" w:space="0" w:color="auto"/>
        <w:right w:val="none" w:sz="0" w:space="0" w:color="auto"/>
      </w:divBdr>
      <w:divsChild>
        <w:div w:id="1758553329">
          <w:marLeft w:val="0"/>
          <w:marRight w:val="0"/>
          <w:marTop w:val="0"/>
          <w:marBottom w:val="0"/>
          <w:divBdr>
            <w:top w:val="none" w:sz="0" w:space="0" w:color="auto"/>
            <w:left w:val="none" w:sz="0" w:space="0" w:color="auto"/>
            <w:bottom w:val="none" w:sz="0" w:space="0" w:color="auto"/>
            <w:right w:val="none" w:sz="0" w:space="0" w:color="auto"/>
          </w:divBdr>
        </w:div>
        <w:div w:id="511140422">
          <w:marLeft w:val="0"/>
          <w:marRight w:val="0"/>
          <w:marTop w:val="0"/>
          <w:marBottom w:val="0"/>
          <w:divBdr>
            <w:top w:val="none" w:sz="0" w:space="0" w:color="auto"/>
            <w:left w:val="none" w:sz="0" w:space="0" w:color="auto"/>
            <w:bottom w:val="none" w:sz="0" w:space="0" w:color="auto"/>
            <w:right w:val="none" w:sz="0" w:space="0" w:color="auto"/>
          </w:divBdr>
        </w:div>
        <w:div w:id="1311328324">
          <w:marLeft w:val="0"/>
          <w:marRight w:val="0"/>
          <w:marTop w:val="0"/>
          <w:marBottom w:val="0"/>
          <w:divBdr>
            <w:top w:val="none" w:sz="0" w:space="0" w:color="auto"/>
            <w:left w:val="none" w:sz="0" w:space="0" w:color="auto"/>
            <w:bottom w:val="none" w:sz="0" w:space="0" w:color="auto"/>
            <w:right w:val="none" w:sz="0" w:space="0" w:color="auto"/>
          </w:divBdr>
        </w:div>
        <w:div w:id="1202330">
          <w:marLeft w:val="0"/>
          <w:marRight w:val="0"/>
          <w:marTop w:val="0"/>
          <w:marBottom w:val="0"/>
          <w:divBdr>
            <w:top w:val="none" w:sz="0" w:space="0" w:color="auto"/>
            <w:left w:val="none" w:sz="0" w:space="0" w:color="auto"/>
            <w:bottom w:val="none" w:sz="0" w:space="0" w:color="auto"/>
            <w:right w:val="none" w:sz="0" w:space="0" w:color="auto"/>
          </w:divBdr>
        </w:div>
        <w:div w:id="769547781">
          <w:marLeft w:val="0"/>
          <w:marRight w:val="0"/>
          <w:marTop w:val="0"/>
          <w:marBottom w:val="0"/>
          <w:divBdr>
            <w:top w:val="none" w:sz="0" w:space="0" w:color="auto"/>
            <w:left w:val="none" w:sz="0" w:space="0" w:color="auto"/>
            <w:bottom w:val="none" w:sz="0" w:space="0" w:color="auto"/>
            <w:right w:val="none" w:sz="0" w:space="0" w:color="auto"/>
          </w:divBdr>
        </w:div>
        <w:div w:id="2056654176">
          <w:marLeft w:val="0"/>
          <w:marRight w:val="0"/>
          <w:marTop w:val="0"/>
          <w:marBottom w:val="0"/>
          <w:divBdr>
            <w:top w:val="none" w:sz="0" w:space="0" w:color="auto"/>
            <w:left w:val="none" w:sz="0" w:space="0" w:color="auto"/>
            <w:bottom w:val="none" w:sz="0" w:space="0" w:color="auto"/>
            <w:right w:val="none" w:sz="0" w:space="0" w:color="auto"/>
          </w:divBdr>
        </w:div>
        <w:div w:id="397826316">
          <w:marLeft w:val="0"/>
          <w:marRight w:val="0"/>
          <w:marTop w:val="0"/>
          <w:marBottom w:val="0"/>
          <w:divBdr>
            <w:top w:val="none" w:sz="0" w:space="0" w:color="auto"/>
            <w:left w:val="none" w:sz="0" w:space="0" w:color="auto"/>
            <w:bottom w:val="none" w:sz="0" w:space="0" w:color="auto"/>
            <w:right w:val="none" w:sz="0" w:space="0" w:color="auto"/>
          </w:divBdr>
        </w:div>
        <w:div w:id="1169293436">
          <w:marLeft w:val="0"/>
          <w:marRight w:val="0"/>
          <w:marTop w:val="0"/>
          <w:marBottom w:val="0"/>
          <w:divBdr>
            <w:top w:val="none" w:sz="0" w:space="0" w:color="auto"/>
            <w:left w:val="none" w:sz="0" w:space="0" w:color="auto"/>
            <w:bottom w:val="none" w:sz="0" w:space="0" w:color="auto"/>
            <w:right w:val="none" w:sz="0" w:space="0" w:color="auto"/>
          </w:divBdr>
        </w:div>
        <w:div w:id="409733570">
          <w:marLeft w:val="0"/>
          <w:marRight w:val="0"/>
          <w:marTop w:val="0"/>
          <w:marBottom w:val="0"/>
          <w:divBdr>
            <w:top w:val="none" w:sz="0" w:space="0" w:color="auto"/>
            <w:left w:val="none" w:sz="0" w:space="0" w:color="auto"/>
            <w:bottom w:val="none" w:sz="0" w:space="0" w:color="auto"/>
            <w:right w:val="none" w:sz="0" w:space="0" w:color="auto"/>
          </w:divBdr>
        </w:div>
        <w:div w:id="1621720751">
          <w:marLeft w:val="0"/>
          <w:marRight w:val="0"/>
          <w:marTop w:val="0"/>
          <w:marBottom w:val="0"/>
          <w:divBdr>
            <w:top w:val="none" w:sz="0" w:space="0" w:color="auto"/>
            <w:left w:val="none" w:sz="0" w:space="0" w:color="auto"/>
            <w:bottom w:val="none" w:sz="0" w:space="0" w:color="auto"/>
            <w:right w:val="none" w:sz="0" w:space="0" w:color="auto"/>
          </w:divBdr>
        </w:div>
        <w:div w:id="580330578">
          <w:marLeft w:val="0"/>
          <w:marRight w:val="0"/>
          <w:marTop w:val="0"/>
          <w:marBottom w:val="0"/>
          <w:divBdr>
            <w:top w:val="none" w:sz="0" w:space="0" w:color="auto"/>
            <w:left w:val="none" w:sz="0" w:space="0" w:color="auto"/>
            <w:bottom w:val="none" w:sz="0" w:space="0" w:color="auto"/>
            <w:right w:val="none" w:sz="0" w:space="0" w:color="auto"/>
          </w:divBdr>
        </w:div>
        <w:div w:id="1727994100">
          <w:marLeft w:val="0"/>
          <w:marRight w:val="0"/>
          <w:marTop w:val="0"/>
          <w:marBottom w:val="0"/>
          <w:divBdr>
            <w:top w:val="none" w:sz="0" w:space="0" w:color="auto"/>
            <w:left w:val="none" w:sz="0" w:space="0" w:color="auto"/>
            <w:bottom w:val="none" w:sz="0" w:space="0" w:color="auto"/>
            <w:right w:val="none" w:sz="0" w:space="0" w:color="auto"/>
          </w:divBdr>
        </w:div>
        <w:div w:id="1677687023">
          <w:marLeft w:val="0"/>
          <w:marRight w:val="0"/>
          <w:marTop w:val="0"/>
          <w:marBottom w:val="0"/>
          <w:divBdr>
            <w:top w:val="none" w:sz="0" w:space="0" w:color="auto"/>
            <w:left w:val="none" w:sz="0" w:space="0" w:color="auto"/>
            <w:bottom w:val="none" w:sz="0" w:space="0" w:color="auto"/>
            <w:right w:val="none" w:sz="0" w:space="0" w:color="auto"/>
          </w:divBdr>
        </w:div>
        <w:div w:id="186993799">
          <w:marLeft w:val="0"/>
          <w:marRight w:val="0"/>
          <w:marTop w:val="0"/>
          <w:marBottom w:val="0"/>
          <w:divBdr>
            <w:top w:val="none" w:sz="0" w:space="0" w:color="auto"/>
            <w:left w:val="none" w:sz="0" w:space="0" w:color="auto"/>
            <w:bottom w:val="none" w:sz="0" w:space="0" w:color="auto"/>
            <w:right w:val="none" w:sz="0" w:space="0" w:color="auto"/>
          </w:divBdr>
        </w:div>
        <w:div w:id="1852983606">
          <w:marLeft w:val="0"/>
          <w:marRight w:val="0"/>
          <w:marTop w:val="0"/>
          <w:marBottom w:val="0"/>
          <w:divBdr>
            <w:top w:val="none" w:sz="0" w:space="0" w:color="auto"/>
            <w:left w:val="none" w:sz="0" w:space="0" w:color="auto"/>
            <w:bottom w:val="none" w:sz="0" w:space="0" w:color="auto"/>
            <w:right w:val="none" w:sz="0" w:space="0" w:color="auto"/>
          </w:divBdr>
        </w:div>
        <w:div w:id="775757270">
          <w:marLeft w:val="0"/>
          <w:marRight w:val="0"/>
          <w:marTop w:val="0"/>
          <w:marBottom w:val="0"/>
          <w:divBdr>
            <w:top w:val="none" w:sz="0" w:space="0" w:color="auto"/>
            <w:left w:val="none" w:sz="0" w:space="0" w:color="auto"/>
            <w:bottom w:val="none" w:sz="0" w:space="0" w:color="auto"/>
            <w:right w:val="none" w:sz="0" w:space="0" w:color="auto"/>
          </w:divBdr>
        </w:div>
        <w:div w:id="637225411">
          <w:marLeft w:val="0"/>
          <w:marRight w:val="0"/>
          <w:marTop w:val="0"/>
          <w:marBottom w:val="0"/>
          <w:divBdr>
            <w:top w:val="none" w:sz="0" w:space="0" w:color="auto"/>
            <w:left w:val="none" w:sz="0" w:space="0" w:color="auto"/>
            <w:bottom w:val="none" w:sz="0" w:space="0" w:color="auto"/>
            <w:right w:val="none" w:sz="0" w:space="0" w:color="auto"/>
          </w:divBdr>
        </w:div>
        <w:div w:id="1477450714">
          <w:marLeft w:val="0"/>
          <w:marRight w:val="0"/>
          <w:marTop w:val="0"/>
          <w:marBottom w:val="0"/>
          <w:divBdr>
            <w:top w:val="none" w:sz="0" w:space="0" w:color="auto"/>
            <w:left w:val="none" w:sz="0" w:space="0" w:color="auto"/>
            <w:bottom w:val="none" w:sz="0" w:space="0" w:color="auto"/>
            <w:right w:val="none" w:sz="0" w:space="0" w:color="auto"/>
          </w:divBdr>
        </w:div>
        <w:div w:id="163208450">
          <w:marLeft w:val="0"/>
          <w:marRight w:val="0"/>
          <w:marTop w:val="0"/>
          <w:marBottom w:val="0"/>
          <w:divBdr>
            <w:top w:val="none" w:sz="0" w:space="0" w:color="auto"/>
            <w:left w:val="none" w:sz="0" w:space="0" w:color="auto"/>
            <w:bottom w:val="none" w:sz="0" w:space="0" w:color="auto"/>
            <w:right w:val="none" w:sz="0" w:space="0" w:color="auto"/>
          </w:divBdr>
        </w:div>
        <w:div w:id="658072608">
          <w:marLeft w:val="0"/>
          <w:marRight w:val="0"/>
          <w:marTop w:val="0"/>
          <w:marBottom w:val="0"/>
          <w:divBdr>
            <w:top w:val="none" w:sz="0" w:space="0" w:color="auto"/>
            <w:left w:val="none" w:sz="0" w:space="0" w:color="auto"/>
            <w:bottom w:val="none" w:sz="0" w:space="0" w:color="auto"/>
            <w:right w:val="none" w:sz="0" w:space="0" w:color="auto"/>
          </w:divBdr>
        </w:div>
        <w:div w:id="1483742098">
          <w:marLeft w:val="0"/>
          <w:marRight w:val="0"/>
          <w:marTop w:val="0"/>
          <w:marBottom w:val="0"/>
          <w:divBdr>
            <w:top w:val="none" w:sz="0" w:space="0" w:color="auto"/>
            <w:left w:val="none" w:sz="0" w:space="0" w:color="auto"/>
            <w:bottom w:val="none" w:sz="0" w:space="0" w:color="auto"/>
            <w:right w:val="none" w:sz="0" w:space="0" w:color="auto"/>
          </w:divBdr>
        </w:div>
        <w:div w:id="862551400">
          <w:marLeft w:val="0"/>
          <w:marRight w:val="0"/>
          <w:marTop w:val="0"/>
          <w:marBottom w:val="0"/>
          <w:divBdr>
            <w:top w:val="none" w:sz="0" w:space="0" w:color="auto"/>
            <w:left w:val="none" w:sz="0" w:space="0" w:color="auto"/>
            <w:bottom w:val="none" w:sz="0" w:space="0" w:color="auto"/>
            <w:right w:val="none" w:sz="0" w:space="0" w:color="auto"/>
          </w:divBdr>
        </w:div>
        <w:div w:id="1039740364">
          <w:marLeft w:val="0"/>
          <w:marRight w:val="0"/>
          <w:marTop w:val="0"/>
          <w:marBottom w:val="0"/>
          <w:divBdr>
            <w:top w:val="none" w:sz="0" w:space="0" w:color="auto"/>
            <w:left w:val="none" w:sz="0" w:space="0" w:color="auto"/>
            <w:bottom w:val="none" w:sz="0" w:space="0" w:color="auto"/>
            <w:right w:val="none" w:sz="0" w:space="0" w:color="auto"/>
          </w:divBdr>
        </w:div>
        <w:div w:id="146285925">
          <w:marLeft w:val="0"/>
          <w:marRight w:val="0"/>
          <w:marTop w:val="0"/>
          <w:marBottom w:val="0"/>
          <w:divBdr>
            <w:top w:val="none" w:sz="0" w:space="0" w:color="auto"/>
            <w:left w:val="none" w:sz="0" w:space="0" w:color="auto"/>
            <w:bottom w:val="none" w:sz="0" w:space="0" w:color="auto"/>
            <w:right w:val="none" w:sz="0" w:space="0" w:color="auto"/>
          </w:divBdr>
        </w:div>
      </w:divsChild>
    </w:div>
    <w:div w:id="815299990">
      <w:bodyDiv w:val="1"/>
      <w:marLeft w:val="0"/>
      <w:marRight w:val="0"/>
      <w:marTop w:val="0"/>
      <w:marBottom w:val="0"/>
      <w:divBdr>
        <w:top w:val="none" w:sz="0" w:space="0" w:color="auto"/>
        <w:left w:val="none" w:sz="0" w:space="0" w:color="auto"/>
        <w:bottom w:val="none" w:sz="0" w:space="0" w:color="auto"/>
        <w:right w:val="none" w:sz="0" w:space="0" w:color="auto"/>
      </w:divBdr>
    </w:div>
    <w:div w:id="1011957830">
      <w:bodyDiv w:val="1"/>
      <w:marLeft w:val="0"/>
      <w:marRight w:val="0"/>
      <w:marTop w:val="0"/>
      <w:marBottom w:val="0"/>
      <w:divBdr>
        <w:top w:val="none" w:sz="0" w:space="0" w:color="auto"/>
        <w:left w:val="none" w:sz="0" w:space="0" w:color="auto"/>
        <w:bottom w:val="none" w:sz="0" w:space="0" w:color="auto"/>
        <w:right w:val="none" w:sz="0" w:space="0" w:color="auto"/>
      </w:divBdr>
    </w:div>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nvironment/animalsAndPlants/noxious-weeds/program-information/who-we-ar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orreca@humboldtweedfree.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4782-B54E-440B-AE96-E2A53F03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8</cp:revision>
  <dcterms:created xsi:type="dcterms:W3CDTF">2015-12-11T18:32:00Z</dcterms:created>
  <dcterms:modified xsi:type="dcterms:W3CDTF">2015-12-11T18:59:00Z</dcterms:modified>
</cp:coreProperties>
</file>