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75" w:rsidRDefault="00794980">
      <w:pPr>
        <w:spacing w:after="0"/>
        <w:ind w:right="36"/>
        <w:jc w:val="right"/>
      </w:pPr>
      <w:bookmarkStart w:id="0" w:name="_GoBack"/>
      <w:bookmarkEnd w:id="0"/>
      <w:r>
        <w:rPr>
          <w:b/>
          <w:sz w:val="56"/>
        </w:rPr>
        <w:t xml:space="preserve">Thomas Dowling Associates, Inc. </w:t>
      </w:r>
    </w:p>
    <w:p w:rsidR="00646675" w:rsidRDefault="00794980">
      <w:pPr>
        <w:spacing w:after="0" w:line="216" w:lineRule="auto"/>
        <w:jc w:val="center"/>
      </w:pPr>
      <w:r>
        <w:t xml:space="preserve">24 Parkview Drive, South Windsor, CT; Phone: 860-289-3045 Email: </w:t>
      </w:r>
      <w:proofErr w:type="gramStart"/>
      <w:r>
        <w:rPr>
          <w:color w:val="0563C1"/>
          <w:u w:val="single" w:color="0563C1"/>
        </w:rPr>
        <w:t>td1235@aol.com</w:t>
      </w:r>
      <w:r>
        <w:t xml:space="preserve">  </w:t>
      </w:r>
      <w:r>
        <w:rPr>
          <w:sz w:val="44"/>
        </w:rPr>
        <w:t>www.thomasdowlingassociates.com</w:t>
      </w:r>
      <w:proofErr w:type="gramEnd"/>
      <w:r>
        <w:rPr>
          <w:sz w:val="44"/>
        </w:rPr>
        <w:t xml:space="preserve"> </w:t>
      </w:r>
    </w:p>
    <w:p w:rsidR="00646675" w:rsidRDefault="00794980">
      <w:pPr>
        <w:spacing w:after="317"/>
      </w:pPr>
      <w:r>
        <w:t xml:space="preserve"> </w:t>
      </w:r>
    </w:p>
    <w:p w:rsidR="00646675" w:rsidRDefault="00794980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84"/>
        <w:ind w:left="1877"/>
        <w:jc w:val="center"/>
      </w:pPr>
      <w:r>
        <w:rPr>
          <w:b/>
          <w:sz w:val="44"/>
        </w:rPr>
        <w:t>Vendor Terms</w:t>
      </w:r>
      <w:r>
        <w:t xml:space="preserve"> </w:t>
      </w:r>
    </w:p>
    <w:p w:rsidR="00646675" w:rsidRDefault="00794980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147"/>
        <w:ind w:left="1877"/>
      </w:pPr>
      <w:r>
        <w:rPr>
          <w:b/>
          <w:sz w:val="36"/>
        </w:rPr>
        <w:t xml:space="preserve">Please email orders to </w:t>
      </w:r>
      <w:r>
        <w:rPr>
          <w:b/>
          <w:color w:val="0563C1"/>
          <w:sz w:val="36"/>
          <w:u w:val="single" w:color="0563C1"/>
        </w:rPr>
        <w:t>td1235@aol.com</w:t>
      </w:r>
      <w:r>
        <w:rPr>
          <w:b/>
          <w:sz w:val="36"/>
        </w:rPr>
        <w:t xml:space="preserve"> </w:t>
      </w:r>
    </w:p>
    <w:p w:rsidR="00646675" w:rsidRDefault="00794980">
      <w:pPr>
        <w:spacing w:after="0"/>
      </w:pPr>
      <w:r>
        <w:rPr>
          <w:b/>
        </w:rPr>
        <w:t xml:space="preserve">       </w:t>
      </w:r>
    </w:p>
    <w:tbl>
      <w:tblPr>
        <w:tblStyle w:val="TableGrid"/>
        <w:tblW w:w="9779" w:type="dxa"/>
        <w:tblInd w:w="5" w:type="dxa"/>
        <w:tblCellMar>
          <w:top w:w="40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066"/>
        <w:gridCol w:w="2821"/>
        <w:gridCol w:w="2446"/>
        <w:gridCol w:w="2446"/>
      </w:tblGrid>
      <w:tr w:rsidR="00646675">
        <w:trPr>
          <w:trHeight w:val="6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4"/>
              <w:jc w:val="center"/>
            </w:pPr>
            <w:r>
              <w:rPr>
                <w:b/>
              </w:rPr>
              <w:t xml:space="preserve"> </w:t>
            </w:r>
          </w:p>
          <w:p w:rsidR="00646675" w:rsidRDefault="00794980">
            <w:pPr>
              <w:spacing w:after="0"/>
              <w:ind w:right="31"/>
              <w:jc w:val="center"/>
            </w:pPr>
            <w:r>
              <w:rPr>
                <w:b/>
              </w:rPr>
              <w:t>Vendor</w:t>
            </w:r>
            <w: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5"/>
              <w:jc w:val="center"/>
            </w:pPr>
            <w:r>
              <w:rPr>
                <w:b/>
              </w:rPr>
              <w:t xml:space="preserve"> </w:t>
            </w:r>
          </w:p>
          <w:p w:rsidR="00646675" w:rsidRDefault="00794980">
            <w:pPr>
              <w:spacing w:after="0"/>
              <w:ind w:right="27"/>
              <w:jc w:val="center"/>
            </w:pPr>
            <w:r>
              <w:rPr>
                <w:b/>
              </w:rPr>
              <w:t>Terms Upon Approval</w:t>
            </w: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4"/>
              <w:jc w:val="center"/>
            </w:pPr>
            <w:r>
              <w:rPr>
                <w:b/>
              </w:rPr>
              <w:t xml:space="preserve"> </w:t>
            </w:r>
          </w:p>
          <w:p w:rsidR="00646675" w:rsidRDefault="00794980">
            <w:pPr>
              <w:spacing w:after="0"/>
              <w:ind w:right="24"/>
              <w:jc w:val="center"/>
            </w:pPr>
            <w:r>
              <w:rPr>
                <w:b/>
              </w:rPr>
              <w:t>Freight</w:t>
            </w: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5"/>
              <w:jc w:val="center"/>
            </w:pPr>
            <w:r>
              <w:rPr>
                <w:b/>
              </w:rPr>
              <w:t xml:space="preserve"> </w:t>
            </w:r>
          </w:p>
          <w:p w:rsidR="00646675" w:rsidRDefault="00794980">
            <w:pPr>
              <w:spacing w:after="0"/>
              <w:ind w:right="21"/>
              <w:jc w:val="center"/>
            </w:pPr>
            <w:r>
              <w:rPr>
                <w:b/>
              </w:rPr>
              <w:t>Minimum</w:t>
            </w:r>
            <w:r>
              <w:t xml:space="preserve"> </w:t>
            </w:r>
          </w:p>
        </w:tc>
      </w:tr>
      <w:tr w:rsidR="00646675">
        <w:trPr>
          <w:trHeight w:val="641"/>
        </w:trPr>
        <w:tc>
          <w:tcPr>
            <w:tcW w:w="2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Aida Corporation 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Net 30 days 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Freight Allowed $1000.00 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 </w:t>
            </w:r>
          </w:p>
          <w:p w:rsidR="00646675" w:rsidRDefault="00794980">
            <w:pPr>
              <w:spacing w:after="0"/>
              <w:ind w:left="2"/>
            </w:pPr>
            <w:r>
              <w:t xml:space="preserve">No Minimum Order </w:t>
            </w:r>
          </w:p>
        </w:tc>
      </w:tr>
      <w:tr w:rsidR="00646675">
        <w:trPr>
          <w:trHeight w:val="33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Bolt Star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Net 30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No Minimum Order </w:t>
            </w:r>
          </w:p>
        </w:tc>
      </w:tr>
      <w:tr w:rsidR="00646675">
        <w:trPr>
          <w:trHeight w:val="64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Briscon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2% ten days, Net 30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>$</w:t>
            </w:r>
            <w:r w:rsidR="001316D5">
              <w:t xml:space="preserve">1000.00 or </w:t>
            </w:r>
            <w:r>
              <w:t xml:space="preserve">125,000 </w:t>
            </w:r>
          </w:p>
          <w:p w:rsidR="00646675" w:rsidRDefault="00794980">
            <w:pPr>
              <w:spacing w:after="0"/>
              <w:ind w:left="2"/>
            </w:pPr>
            <w:r>
              <w:t xml:space="preserve">Staples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No Minimum Order </w:t>
            </w:r>
          </w:p>
        </w:tc>
      </w:tr>
      <w:tr w:rsidR="00646675">
        <w:trPr>
          <w:trHeight w:val="6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HangerLoc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2% 10th proximo, Net 30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  <w:jc w:val="both"/>
            </w:pPr>
            <w:r>
              <w:t xml:space="preserve">Freight Prepaid &amp; Allowed $500.00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$50.00 distributor net pricing </w:t>
            </w:r>
          </w:p>
        </w:tc>
      </w:tr>
      <w:tr w:rsidR="00646675">
        <w:trPr>
          <w:trHeight w:val="116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Halex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2% 10th proximo, Net 30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1316D5">
            <w:pPr>
              <w:spacing w:after="0"/>
              <w:ind w:left="2" w:right="276"/>
            </w:pPr>
            <w:r>
              <w:rPr>
                <w:sz w:val="18"/>
              </w:rPr>
              <w:t>Freight allowed on $10</w:t>
            </w:r>
            <w:r w:rsidR="00794980">
              <w:rPr>
                <w:sz w:val="18"/>
              </w:rPr>
              <w:t xml:space="preserve">00 or more in Continental US. Special request will be shipped freight collect;  i.e. "AIR”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646675">
            <w:pPr>
              <w:spacing w:after="19"/>
              <w:ind w:left="2"/>
            </w:pPr>
          </w:p>
          <w:p w:rsidR="00646675" w:rsidRDefault="00794980">
            <w:pPr>
              <w:spacing w:after="0"/>
              <w:ind w:left="2"/>
            </w:pPr>
            <w:r>
              <w:t xml:space="preserve">Minimum Qty. is one case package </w:t>
            </w:r>
          </w:p>
        </w:tc>
      </w:tr>
      <w:tr w:rsidR="00646675">
        <w:trPr>
          <w:trHeight w:val="63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Howard Lighting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Net 30 days after approved credit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Freight Prepaid $1,000.00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Minimum order is $100.00 </w:t>
            </w:r>
          </w:p>
        </w:tc>
      </w:tr>
      <w:tr w:rsidR="00646675">
        <w:trPr>
          <w:trHeight w:val="5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Jasco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Net 30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Freight Prepaid and allowed $200.00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No Minimum Order </w:t>
            </w:r>
          </w:p>
        </w:tc>
      </w:tr>
      <w:tr w:rsidR="00646675">
        <w:trPr>
          <w:trHeight w:val="63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Lambro Industries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Net 30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Freight Prepaid and allowed $1,000.00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No Minimum Order </w:t>
            </w:r>
          </w:p>
        </w:tc>
      </w:tr>
      <w:tr w:rsidR="00646675">
        <w:trPr>
          <w:trHeight w:val="65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Rack-A-Tiers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Net 30 days, 2% discount 15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Freight Allowed $300.00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$100 Minimum </w:t>
            </w:r>
          </w:p>
        </w:tc>
      </w:tr>
      <w:tr w:rsidR="00646675">
        <w:trPr>
          <w:trHeight w:val="63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Reliance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Net 30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Freight Allowed $1000.00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No Minimum </w:t>
            </w:r>
          </w:p>
        </w:tc>
      </w:tr>
      <w:tr w:rsidR="00646675">
        <w:trPr>
          <w:trHeight w:val="6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Triangle Engineering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</w:pPr>
            <w:r>
              <w:t xml:space="preserve">Net 30 days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Plus Freight from Arkansas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75" w:rsidRDefault="00794980">
            <w:pPr>
              <w:spacing w:after="0"/>
              <w:ind w:left="2"/>
            </w:pPr>
            <w:r>
              <w:t xml:space="preserve">$50 Minimum Order </w:t>
            </w:r>
          </w:p>
        </w:tc>
      </w:tr>
      <w:tr w:rsidR="001316D5">
        <w:trPr>
          <w:trHeight w:val="6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D5" w:rsidRDefault="001316D5">
            <w:pPr>
              <w:spacing w:after="0"/>
              <w:ind w:left="2"/>
            </w:pPr>
            <w:proofErr w:type="spellStart"/>
            <w:r>
              <w:t>Teddico</w:t>
            </w:r>
            <w:proofErr w:type="spellEnd"/>
            <w:r>
              <w:t xml:space="preserve"> Electrical Products /BWF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D5" w:rsidRDefault="00B04496" w:rsidP="00B04496">
            <w:pPr>
              <w:spacing w:after="0"/>
            </w:pPr>
            <w:r>
              <w:t>2% 30, Net 31 Days from invoice date.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D5" w:rsidRDefault="00B04496">
            <w:pPr>
              <w:spacing w:after="0"/>
              <w:ind w:left="2"/>
            </w:pPr>
            <w:r>
              <w:t>Freight Allowed $1000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D5" w:rsidRDefault="00B04496">
            <w:pPr>
              <w:spacing w:after="0"/>
              <w:ind w:left="2"/>
            </w:pPr>
            <w:r>
              <w:t>Package Quantity</w:t>
            </w:r>
          </w:p>
        </w:tc>
      </w:tr>
    </w:tbl>
    <w:p w:rsidR="00646675" w:rsidRDefault="00794980">
      <w:pPr>
        <w:spacing w:after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</w:t>
      </w:r>
    </w:p>
    <w:sectPr w:rsidR="00646675">
      <w:pgSz w:w="12240" w:h="15840"/>
      <w:pgMar w:top="1440" w:right="231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75"/>
    <w:rsid w:val="001316D5"/>
    <w:rsid w:val="00646675"/>
    <w:rsid w:val="00794980"/>
    <w:rsid w:val="00B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A2406-F512-4D94-9A2B-E082EBA1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31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Thurston</dc:creator>
  <cp:keywords/>
  <cp:lastModifiedBy>Dowling</cp:lastModifiedBy>
  <cp:revision>2</cp:revision>
  <dcterms:created xsi:type="dcterms:W3CDTF">2022-11-29T17:51:00Z</dcterms:created>
  <dcterms:modified xsi:type="dcterms:W3CDTF">2022-11-29T17:51:00Z</dcterms:modified>
</cp:coreProperties>
</file>