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5"/>
        <w:tblW w:w="5000" w:type="pct"/>
        <w:tblCellSpacing w:w="15" w:type="dxa"/>
        <w:tblCellMar>
          <w:top w:w="15" w:type="dxa"/>
          <w:left w:w="15" w:type="dxa"/>
          <w:bottom w:w="15" w:type="dxa"/>
          <w:right w:w="15" w:type="dxa"/>
        </w:tblCellMar>
        <w:tblLook w:val="04A0" w:firstRow="1" w:lastRow="0" w:firstColumn="1" w:lastColumn="0" w:noHBand="0" w:noVBand="1"/>
      </w:tblPr>
      <w:tblGrid>
        <w:gridCol w:w="9084"/>
        <w:gridCol w:w="276"/>
      </w:tblGrid>
      <w:tr w:rsidR="001C74D4" w:rsidRPr="001C74D4" w14:paraId="10B69A76" w14:textId="77777777" w:rsidTr="00B23C48">
        <w:trPr>
          <w:tblCellSpacing w:w="15" w:type="dxa"/>
        </w:trPr>
        <w:tc>
          <w:tcPr>
            <w:tcW w:w="4834" w:type="pct"/>
            <w:tcMar>
              <w:top w:w="60" w:type="dxa"/>
              <w:left w:w="75" w:type="dxa"/>
              <w:bottom w:w="60" w:type="dxa"/>
              <w:right w:w="150" w:type="dxa"/>
            </w:tcMar>
            <w:vAlign w:val="center"/>
            <w:hideMark/>
          </w:tcPr>
          <w:p w14:paraId="73800939" w14:textId="77777777" w:rsidR="001C74D4" w:rsidRPr="001C74D4" w:rsidRDefault="001C74D4" w:rsidP="00B23C48">
            <w:pPr>
              <w:spacing w:after="336" w:line="240" w:lineRule="auto"/>
              <w:rPr>
                <w:rFonts w:ascii="Arial" w:eastAsia="Times New Roman" w:hAnsi="Arial" w:cs="Arial"/>
                <w:color w:val="222222"/>
                <w:sz w:val="18"/>
                <w:szCs w:val="18"/>
              </w:rPr>
            </w:pPr>
          </w:p>
        </w:tc>
        <w:tc>
          <w:tcPr>
            <w:tcW w:w="120" w:type="pct"/>
            <w:tcMar>
              <w:top w:w="60" w:type="dxa"/>
              <w:left w:w="75" w:type="dxa"/>
              <w:bottom w:w="60" w:type="dxa"/>
              <w:right w:w="150" w:type="dxa"/>
            </w:tcMar>
            <w:vAlign w:val="center"/>
            <w:hideMark/>
          </w:tcPr>
          <w:p w14:paraId="11EEC98B" w14:textId="77777777" w:rsidR="001C74D4" w:rsidRPr="001C74D4" w:rsidRDefault="001C74D4" w:rsidP="00B23C48">
            <w:pPr>
              <w:spacing w:after="336" w:line="240" w:lineRule="auto"/>
              <w:rPr>
                <w:rFonts w:ascii="Arial" w:eastAsia="Times New Roman" w:hAnsi="Arial" w:cs="Arial"/>
                <w:color w:val="222222"/>
                <w:sz w:val="18"/>
                <w:szCs w:val="18"/>
              </w:rPr>
            </w:pPr>
          </w:p>
        </w:tc>
      </w:tr>
    </w:tbl>
    <w:p w14:paraId="485066DA" w14:textId="77777777" w:rsidR="001C74D4" w:rsidRPr="001C74D4" w:rsidRDefault="001C74D4" w:rsidP="001C74D4">
      <w:pPr>
        <w:spacing w:after="0" w:line="240" w:lineRule="auto"/>
        <w:rPr>
          <w:rFonts w:ascii="Arial" w:eastAsia="Times New Roman" w:hAnsi="Arial" w:cs="Arial"/>
          <w:vanish/>
          <w:color w:val="222222"/>
          <w:sz w:val="18"/>
          <w:szCs w:val="18"/>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B5D93" w:rsidRPr="002B5D93" w14:paraId="461FCB03" w14:textId="77777777" w:rsidTr="001C74D4">
        <w:trPr>
          <w:tblCellSpacing w:w="15" w:type="dxa"/>
        </w:trPr>
        <w:tc>
          <w:tcPr>
            <w:tcW w:w="0" w:type="auto"/>
            <w:tcMar>
              <w:top w:w="60" w:type="dxa"/>
              <w:left w:w="75" w:type="dxa"/>
              <w:bottom w:w="60" w:type="dxa"/>
              <w:right w:w="150" w:type="dxa"/>
            </w:tcMar>
            <w:vAlign w:val="center"/>
            <w:hideMark/>
          </w:tcPr>
          <w:p w14:paraId="4F8685B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4"/>
                <w:szCs w:val="24"/>
              </w:rPr>
              <w:t>Parent Information Packet</w:t>
            </w:r>
          </w:p>
          <w:p w14:paraId="76C3E8F5" w14:textId="77777777" w:rsidR="001C74D4" w:rsidRPr="00375189" w:rsidRDefault="007E0817" w:rsidP="001C74D4">
            <w:pPr>
              <w:spacing w:after="360" w:line="240" w:lineRule="auto"/>
              <w:jc w:val="center"/>
              <w:rPr>
                <w:rFonts w:ascii="Arial" w:eastAsia="Times New Roman" w:hAnsi="Arial" w:cs="Arial"/>
                <w:color w:val="7030A0"/>
                <w:sz w:val="18"/>
                <w:szCs w:val="18"/>
              </w:rPr>
            </w:pPr>
            <w:r w:rsidRPr="00375189">
              <w:rPr>
                <w:rFonts w:ascii="Arial" w:eastAsia="Times New Roman" w:hAnsi="Arial" w:cs="Arial"/>
                <w:b/>
                <w:bCs/>
                <w:color w:val="7030A0"/>
                <w:sz w:val="20"/>
                <w:szCs w:val="20"/>
              </w:rPr>
              <w:t>Trail Lake Montessori Preschool</w:t>
            </w:r>
            <w:r w:rsidR="001C74D4" w:rsidRPr="00375189">
              <w:rPr>
                <w:rFonts w:ascii="Arial" w:eastAsia="Times New Roman" w:hAnsi="Arial" w:cs="Arial"/>
                <w:b/>
                <w:bCs/>
                <w:color w:val="7030A0"/>
                <w:sz w:val="20"/>
                <w:szCs w:val="20"/>
              </w:rPr>
              <w:br/>
              <w:t>4201 Trail Lake Drive</w:t>
            </w:r>
            <w:r w:rsidR="001C74D4" w:rsidRPr="00375189">
              <w:rPr>
                <w:rFonts w:ascii="Arial" w:eastAsia="Times New Roman" w:hAnsi="Arial" w:cs="Arial"/>
                <w:b/>
                <w:bCs/>
                <w:color w:val="7030A0"/>
                <w:sz w:val="20"/>
                <w:szCs w:val="20"/>
              </w:rPr>
              <w:br/>
              <w:t>Fort Worth, Texas 76109</w:t>
            </w:r>
            <w:r w:rsidR="001C74D4" w:rsidRPr="00375189">
              <w:rPr>
                <w:rFonts w:ascii="Arial" w:eastAsia="Times New Roman" w:hAnsi="Arial" w:cs="Arial"/>
                <w:b/>
                <w:bCs/>
                <w:color w:val="7030A0"/>
                <w:sz w:val="20"/>
                <w:szCs w:val="20"/>
              </w:rPr>
              <w:br/>
              <w:t>School # 817-</w:t>
            </w:r>
            <w:r w:rsidR="00A906A7" w:rsidRPr="00375189">
              <w:rPr>
                <w:rFonts w:ascii="Arial" w:eastAsia="Times New Roman" w:hAnsi="Arial" w:cs="Arial"/>
                <w:b/>
                <w:bCs/>
                <w:color w:val="7030A0"/>
                <w:sz w:val="20"/>
                <w:szCs w:val="20"/>
              </w:rPr>
              <w:t>439-9181</w:t>
            </w:r>
            <w:r w:rsidR="001C74D4" w:rsidRPr="00375189">
              <w:rPr>
                <w:rFonts w:ascii="Arial" w:eastAsia="Times New Roman" w:hAnsi="Arial" w:cs="Arial"/>
                <w:b/>
                <w:bCs/>
                <w:color w:val="7030A0"/>
                <w:sz w:val="20"/>
                <w:szCs w:val="20"/>
              </w:rPr>
              <w:br/>
            </w:r>
            <w:r w:rsidR="001C74D4" w:rsidRPr="00375189">
              <w:rPr>
                <w:rFonts w:ascii="Arial" w:eastAsia="Times New Roman" w:hAnsi="Arial" w:cs="Arial"/>
                <w:b/>
                <w:bCs/>
                <w:color w:val="7030A0"/>
                <w:sz w:val="20"/>
                <w:szCs w:val="20"/>
                <w:u w:val="single"/>
              </w:rPr>
              <w:t>www.</w:t>
            </w:r>
            <w:r w:rsidRPr="00375189">
              <w:rPr>
                <w:rFonts w:ascii="Arial" w:eastAsia="Times New Roman" w:hAnsi="Arial" w:cs="Arial"/>
                <w:b/>
                <w:bCs/>
                <w:color w:val="7030A0"/>
                <w:sz w:val="20"/>
                <w:szCs w:val="20"/>
                <w:u w:val="single"/>
              </w:rPr>
              <w:t>traillakemontessori1.net</w:t>
            </w:r>
            <w:r w:rsidR="001C74D4" w:rsidRPr="00375189">
              <w:rPr>
                <w:rFonts w:ascii="Arial" w:eastAsia="Times New Roman" w:hAnsi="Arial" w:cs="Arial"/>
                <w:b/>
                <w:bCs/>
                <w:color w:val="7030A0"/>
                <w:sz w:val="20"/>
                <w:szCs w:val="20"/>
              </w:rPr>
              <w:t xml:space="preserve"> </w:t>
            </w:r>
          </w:p>
          <w:p w14:paraId="54CD0367"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Theme:</w:t>
            </w:r>
            <w:r w:rsidRPr="00375189">
              <w:rPr>
                <w:rFonts w:ascii="Arial" w:eastAsia="Times New Roman" w:hAnsi="Arial" w:cs="Arial"/>
                <w:b/>
                <w:bCs/>
                <w:color w:val="7030A0"/>
                <w:sz w:val="20"/>
                <w:szCs w:val="20"/>
              </w:rPr>
              <w:br/>
            </w:r>
            <w:r w:rsidRPr="00375189">
              <w:rPr>
                <w:rFonts w:ascii="Arial" w:eastAsia="Times New Roman" w:hAnsi="Arial" w:cs="Arial"/>
                <w:color w:val="7030A0"/>
                <w:sz w:val="20"/>
                <w:szCs w:val="20"/>
              </w:rPr>
              <w:t>Any c</w:t>
            </w:r>
            <w:r w:rsidR="00C55BC3" w:rsidRPr="00375189">
              <w:rPr>
                <w:rFonts w:ascii="Arial" w:eastAsia="Times New Roman" w:hAnsi="Arial" w:cs="Arial"/>
                <w:color w:val="7030A0"/>
                <w:sz w:val="20"/>
                <w:szCs w:val="20"/>
              </w:rPr>
              <w:t>hild between the ages of  eighteen</w:t>
            </w:r>
            <w:r w:rsidRPr="00375189">
              <w:rPr>
                <w:rFonts w:ascii="Arial" w:eastAsia="Times New Roman" w:hAnsi="Arial" w:cs="Arial"/>
                <w:color w:val="7030A0"/>
                <w:sz w:val="20"/>
                <w:szCs w:val="20"/>
              </w:rPr>
              <w:t xml:space="preserve"> months and six years old may find a special place at </w:t>
            </w:r>
            <w:r w:rsidR="007E0817" w:rsidRPr="00375189">
              <w:rPr>
                <w:rFonts w:ascii="Arial" w:eastAsia="Times New Roman" w:hAnsi="Arial" w:cs="Arial"/>
                <w:color w:val="7030A0"/>
                <w:sz w:val="20"/>
                <w:szCs w:val="20"/>
              </w:rPr>
              <w:t>Trail Lake Montessori Preschool (TLM)</w:t>
            </w:r>
            <w:r w:rsidRPr="00375189">
              <w:rPr>
                <w:rFonts w:ascii="Arial" w:eastAsia="Times New Roman" w:hAnsi="Arial" w:cs="Arial"/>
                <w:color w:val="7030A0"/>
                <w:sz w:val="20"/>
                <w:szCs w:val="20"/>
              </w:rPr>
              <w:t xml:space="preserve">.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is family owned and operated. Our school is dedicated to the principles of Montessori education; individual liberty, preparation of the environment and committed adults. </w:t>
            </w:r>
          </w:p>
          <w:p w14:paraId="58085EC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The classroom is a carefully prepared environment for learning; child-sized tables and chairs greet the children as they enter.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your child can work on whatever is most interesting at the moment. This freedom to choose is encouraged by the teachers who are guides on your child's journey in education. We do more than just instruct children we help foster the interrelationships of learning, people, and their environment. We are an alternative to daycare with teachers who are trained observers of children. We regularly discuss our students' cognitive development in the classroom. We emphasize the importance of sensitive period milestones in your child's progress towards primary school. </w:t>
            </w:r>
          </w:p>
          <w:p w14:paraId="5428183C" w14:textId="77777777" w:rsidR="001C74D4" w:rsidRPr="00375189" w:rsidRDefault="001C74D4" w:rsidP="007E0817">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 xml:space="preserve">A Montessori classroom will show emphasis of the following:  </w:t>
            </w:r>
            <w:r w:rsidRPr="00375189">
              <w:rPr>
                <w:rFonts w:ascii="Arial" w:eastAsia="Times New Roman" w:hAnsi="Arial" w:cs="Arial"/>
                <w:color w:val="7030A0"/>
                <w:sz w:val="20"/>
                <w:szCs w:val="20"/>
              </w:rPr>
              <w:t>learning by doing</w:t>
            </w:r>
          </w:p>
          <w:p w14:paraId="213694E2"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independence materials that are designed to be self correcting</w:t>
            </w:r>
          </w:p>
          <w:p w14:paraId="45FA68D5"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having the freedom of choice</w:t>
            </w:r>
          </w:p>
          <w:p w14:paraId="32949F34"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learning respect for themselves, others and their environment</w:t>
            </w:r>
          </w:p>
          <w:p w14:paraId="0AAC4FFB"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classroom that is beautiful, ordered, purposeful, and simple </w:t>
            </w:r>
          </w:p>
          <w:p w14:paraId="0F850B9B"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shelves that act as learning centers</w:t>
            </w:r>
          </w:p>
          <w:p w14:paraId="7E1AEE5B"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r w:rsidRPr="00375189">
              <w:rPr>
                <w:rFonts w:ascii="Arial" w:eastAsia="Times New Roman" w:hAnsi="Arial" w:cs="Arial"/>
                <w:b/>
                <w:bCs/>
                <w:color w:val="7030A0"/>
                <w:sz w:val="20"/>
                <w:szCs w:val="20"/>
              </w:rPr>
              <w:t>Keeping things simple:</w:t>
            </w:r>
            <w:r w:rsidRPr="00375189">
              <w:rPr>
                <w:rFonts w:ascii="Arial" w:eastAsia="Times New Roman" w:hAnsi="Arial" w:cs="Arial"/>
                <w:b/>
                <w:bCs/>
                <w:color w:val="7030A0"/>
                <w:sz w:val="18"/>
                <w:szCs w:val="18"/>
              </w:rPr>
              <w:t xml:space="preserve"> </w:t>
            </w:r>
          </w:p>
          <w:p w14:paraId="6A3709F9"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The policies and procedure are designed to facilitate what is best for all children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By no means is this a perfect plan; however we need to have a plan in place that is workable. We welcome your suggestions and comments as this document can be changed periodically, as the need arises. We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reserve the right to be wrong from time to time. </w:t>
            </w:r>
          </w:p>
          <w:p w14:paraId="5C868B7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Coming to school:</w:t>
            </w:r>
          </w:p>
          <w:p w14:paraId="30A157A8"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Opens at 7:00 A.M.</w:t>
            </w:r>
          </w:p>
          <w:p w14:paraId="38AC9270" w14:textId="77777777" w:rsidR="001C74D4" w:rsidRPr="00375189" w:rsidRDefault="00C55BC3" w:rsidP="00C55BC3">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Breakfast ends at 8:15</w:t>
            </w:r>
            <w:r w:rsidR="001C74D4" w:rsidRPr="00375189">
              <w:rPr>
                <w:rFonts w:ascii="Arial" w:eastAsia="Times New Roman" w:hAnsi="Arial" w:cs="Arial"/>
                <w:color w:val="7030A0"/>
                <w:sz w:val="20"/>
                <w:szCs w:val="20"/>
              </w:rPr>
              <w:t xml:space="preserve"> A.M.</w:t>
            </w:r>
          </w:p>
          <w:p w14:paraId="4F7A9453"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All children need to arrive no later than 9:00 A.M.</w:t>
            </w:r>
          </w:p>
          <w:p w14:paraId="2C99127D"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Highly recommended; no later than 8:30 A.M. (due to work time)</w:t>
            </w:r>
          </w:p>
          <w:p w14:paraId="07671331"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School ends at 5:30 P.M. (remember our afternoon teachers get paid hourly) </w:t>
            </w:r>
            <w:r w:rsidRPr="00375189">
              <w:rPr>
                <w:rFonts w:ascii="Arial" w:eastAsia="Times New Roman" w:hAnsi="Arial" w:cs="Arial"/>
                <w:color w:val="7030A0"/>
                <w:sz w:val="20"/>
                <w:szCs w:val="20"/>
                <w:u w:val="single"/>
              </w:rPr>
              <w:t>There is a surcharge if you are late.</w:t>
            </w:r>
            <w:r w:rsidR="0012222A" w:rsidRPr="00375189">
              <w:rPr>
                <w:rFonts w:ascii="Arial" w:eastAsia="Times New Roman" w:hAnsi="Arial" w:cs="Arial"/>
                <w:color w:val="7030A0"/>
                <w:sz w:val="20"/>
                <w:szCs w:val="20"/>
                <w:u w:val="single"/>
              </w:rPr>
              <w:t xml:space="preserve"> </w:t>
            </w:r>
            <w:r w:rsidR="0012222A" w:rsidRPr="00375189">
              <w:rPr>
                <w:rFonts w:ascii="Arial" w:eastAsia="Times New Roman" w:hAnsi="Arial" w:cs="Arial"/>
                <w:color w:val="7030A0"/>
                <w:sz w:val="20"/>
                <w:szCs w:val="20"/>
              </w:rPr>
              <w:t>5 min. grace period.  late charge of $1 per minute.</w:t>
            </w:r>
          </w:p>
          <w:p w14:paraId="1857E0BF" w14:textId="77777777" w:rsidR="002B5D93" w:rsidRPr="00375189" w:rsidRDefault="002B5D93" w:rsidP="002B5D93">
            <w:pPr>
              <w:rPr>
                <w:b/>
                <w:color w:val="7030A0"/>
              </w:rPr>
            </w:pPr>
          </w:p>
          <w:p w14:paraId="7E55BDB9" w14:textId="77777777" w:rsidR="002B5D93" w:rsidRPr="00375189" w:rsidRDefault="002B5D93" w:rsidP="002B5D93">
            <w:pPr>
              <w:rPr>
                <w:color w:val="7030A0"/>
              </w:rPr>
            </w:pPr>
            <w:r w:rsidRPr="00375189">
              <w:rPr>
                <w:b/>
                <w:color w:val="7030A0"/>
              </w:rPr>
              <w:lastRenderedPageBreak/>
              <w:t>Enrollment procedures:</w:t>
            </w:r>
            <w:r w:rsidRPr="00375189">
              <w:rPr>
                <w:color w:val="7030A0"/>
              </w:rPr>
              <w:t xml:space="preserve">  </w:t>
            </w:r>
          </w:p>
          <w:p w14:paraId="3A5C6735" w14:textId="77777777" w:rsidR="002B5D93" w:rsidRPr="00375189" w:rsidRDefault="002B5D93" w:rsidP="002B5D93">
            <w:pPr>
              <w:rPr>
                <w:color w:val="7030A0"/>
              </w:rPr>
            </w:pPr>
            <w:r w:rsidRPr="00375189">
              <w:rPr>
                <w:color w:val="7030A0"/>
              </w:rPr>
              <w:t xml:space="preserve">During the enrollment process Trail Lake Montessori must have all following documents in order to begin.  Parents will be notified immediately with any policy changes with a letter in each child’s cubby with a signature page that will need to be signed and returned. </w:t>
            </w:r>
          </w:p>
          <w:p w14:paraId="05F01F9E"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Complete Enrollment form</w:t>
            </w:r>
          </w:p>
          <w:p w14:paraId="67F9AF30"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Health statement from doctor</w:t>
            </w:r>
          </w:p>
          <w:p w14:paraId="70C2A684"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Shot Records</w:t>
            </w:r>
          </w:p>
          <w:p w14:paraId="767B0D3C"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Read and Sign this Parent Packet (operational policies)/Discipline and Guidance Policy</w:t>
            </w:r>
          </w:p>
          <w:p w14:paraId="69B7BD97"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$150 registration fee</w:t>
            </w:r>
          </w:p>
          <w:p w14:paraId="70F6935E" w14:textId="77777777" w:rsidR="00F21718" w:rsidRPr="00375189" w:rsidRDefault="00F21718" w:rsidP="00F21718">
            <w:pPr>
              <w:spacing w:before="100" w:beforeAutospacing="1" w:after="100" w:afterAutospacing="1" w:line="240" w:lineRule="auto"/>
              <w:ind w:right="360"/>
              <w:rPr>
                <w:rFonts w:ascii="Arial" w:eastAsia="Times New Roman" w:hAnsi="Arial" w:cs="Arial"/>
                <w:color w:val="7030A0"/>
                <w:sz w:val="18"/>
                <w:szCs w:val="18"/>
              </w:rPr>
            </w:pPr>
            <w:r w:rsidRPr="00375189">
              <w:rPr>
                <w:rFonts w:ascii="Arial" w:eastAsia="Times New Roman" w:hAnsi="Arial" w:cs="Arial"/>
                <w:b/>
                <w:bCs/>
                <w:color w:val="7030A0"/>
                <w:sz w:val="20"/>
                <w:szCs w:val="20"/>
              </w:rPr>
              <w:t>Tuition Payments:</w:t>
            </w:r>
          </w:p>
          <w:p w14:paraId="3E807B7A" w14:textId="77777777"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Due by the </w:t>
            </w:r>
            <w:r w:rsidRPr="00375189">
              <w:rPr>
                <w:rFonts w:ascii="Arial" w:eastAsia="Times New Roman" w:hAnsi="Arial" w:cs="Arial"/>
                <w:color w:val="7030A0"/>
                <w:sz w:val="20"/>
                <w:szCs w:val="20"/>
                <w:u w:val="single"/>
              </w:rPr>
              <w:t xml:space="preserve">1st and </w:t>
            </w:r>
            <w:proofErr w:type="gramStart"/>
            <w:r w:rsidRPr="00375189">
              <w:rPr>
                <w:rFonts w:ascii="Arial" w:eastAsia="Times New Roman" w:hAnsi="Arial" w:cs="Arial"/>
                <w:color w:val="7030A0"/>
                <w:sz w:val="20"/>
                <w:szCs w:val="20"/>
                <w:u w:val="single"/>
              </w:rPr>
              <w:t>late</w:t>
            </w:r>
            <w:proofErr w:type="gramEnd"/>
            <w:r w:rsidRPr="00375189">
              <w:rPr>
                <w:rFonts w:ascii="Arial" w:eastAsia="Times New Roman" w:hAnsi="Arial" w:cs="Arial"/>
                <w:color w:val="7030A0"/>
                <w:sz w:val="20"/>
                <w:szCs w:val="20"/>
                <w:u w:val="single"/>
              </w:rPr>
              <w:t xml:space="preserve"> by </w:t>
            </w:r>
            <w:proofErr w:type="gramStart"/>
            <w:r w:rsidRPr="00375189">
              <w:rPr>
                <w:rFonts w:ascii="Arial" w:eastAsia="Times New Roman" w:hAnsi="Arial" w:cs="Arial"/>
                <w:color w:val="7030A0"/>
                <w:sz w:val="20"/>
                <w:szCs w:val="20"/>
                <w:u w:val="single"/>
              </w:rPr>
              <w:t>the  5</w:t>
            </w:r>
            <w:proofErr w:type="gramEnd"/>
            <w:r w:rsidRPr="00375189">
              <w:rPr>
                <w:rFonts w:ascii="Arial" w:eastAsia="Times New Roman" w:hAnsi="Arial" w:cs="Arial"/>
                <w:color w:val="7030A0"/>
                <w:sz w:val="20"/>
                <w:szCs w:val="20"/>
                <w:u w:val="single"/>
              </w:rPr>
              <w:t>th</w:t>
            </w:r>
            <w:r w:rsidRPr="00375189">
              <w:rPr>
                <w:rFonts w:ascii="Arial" w:eastAsia="Times New Roman" w:hAnsi="Arial" w:cs="Arial"/>
                <w:color w:val="7030A0"/>
                <w:sz w:val="20"/>
                <w:szCs w:val="20"/>
              </w:rPr>
              <w:t xml:space="preserve"> of each month. </w:t>
            </w:r>
            <w:proofErr w:type="gramStart"/>
            <w:r w:rsidRPr="00375189">
              <w:rPr>
                <w:rFonts w:ascii="Arial" w:eastAsia="Times New Roman" w:hAnsi="Arial" w:cs="Arial"/>
                <w:color w:val="7030A0"/>
                <w:sz w:val="20"/>
                <w:szCs w:val="20"/>
              </w:rPr>
              <w:t>Student</w:t>
            </w:r>
            <w:proofErr w:type="gramEnd"/>
            <w:r w:rsidRPr="00375189">
              <w:rPr>
                <w:rFonts w:ascii="Arial" w:eastAsia="Times New Roman" w:hAnsi="Arial" w:cs="Arial"/>
                <w:color w:val="7030A0"/>
                <w:sz w:val="20"/>
                <w:szCs w:val="20"/>
              </w:rPr>
              <w:t xml:space="preserve"> cannot return until tuition is paid in full. </w:t>
            </w:r>
          </w:p>
          <w:p w14:paraId="620DDAC0" w14:textId="77777777"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$5 Late fee per day till tuition is paid</w:t>
            </w:r>
          </w:p>
          <w:p w14:paraId="488DD303" w14:textId="77777777"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Volunteer Disenrollment: Any parent may remove their child from the program with a proper two weeks written notice.</w:t>
            </w:r>
          </w:p>
          <w:p w14:paraId="03E4FD13" w14:textId="6CC1ECA6"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See Tuition Link on Web-</w:t>
            </w:r>
            <w:proofErr w:type="gramStart"/>
            <w:r w:rsidRPr="00375189">
              <w:rPr>
                <w:rFonts w:ascii="Arial" w:eastAsia="Times New Roman" w:hAnsi="Arial" w:cs="Arial"/>
                <w:color w:val="7030A0"/>
                <w:sz w:val="20"/>
                <w:szCs w:val="20"/>
              </w:rPr>
              <w:t>site  (</w:t>
            </w:r>
            <w:proofErr w:type="gramEnd"/>
            <w:r w:rsidRPr="00375189">
              <w:rPr>
                <w:rFonts w:ascii="Arial" w:eastAsia="Times New Roman" w:hAnsi="Arial" w:cs="Arial"/>
                <w:color w:val="7030A0"/>
                <w:sz w:val="20"/>
                <w:szCs w:val="20"/>
              </w:rPr>
              <w:t xml:space="preserve">Registration Fee is $150 and is non-refundable; also each family will pay the supply fees of $90 on </w:t>
            </w:r>
            <w:r>
              <w:rPr>
                <w:rFonts w:ascii="Arial" w:eastAsia="Times New Roman" w:hAnsi="Arial" w:cs="Arial"/>
                <w:color w:val="7030A0"/>
                <w:sz w:val="20"/>
                <w:szCs w:val="20"/>
              </w:rPr>
              <w:t>Apr. and</w:t>
            </w:r>
            <w:r w:rsidRPr="00375189">
              <w:rPr>
                <w:rFonts w:ascii="Arial" w:eastAsia="Times New Roman" w:hAnsi="Arial" w:cs="Arial"/>
                <w:color w:val="7030A0"/>
                <w:sz w:val="20"/>
                <w:szCs w:val="20"/>
              </w:rPr>
              <w:t xml:space="preserve"> </w:t>
            </w:r>
            <w:r>
              <w:rPr>
                <w:rFonts w:ascii="Arial" w:eastAsia="Times New Roman" w:hAnsi="Arial" w:cs="Arial"/>
                <w:color w:val="7030A0"/>
                <w:sz w:val="20"/>
                <w:szCs w:val="20"/>
              </w:rPr>
              <w:t>Oct</w:t>
            </w:r>
            <w:r w:rsidRPr="00375189">
              <w:rPr>
                <w:rFonts w:ascii="Arial" w:eastAsia="Times New Roman" w:hAnsi="Arial" w:cs="Arial"/>
                <w:color w:val="7030A0"/>
                <w:sz w:val="20"/>
                <w:szCs w:val="20"/>
              </w:rPr>
              <w:t>. Thanks for your support because this fee enables us to keep our rooms looking good.</w:t>
            </w:r>
          </w:p>
          <w:p w14:paraId="02CD735C" w14:textId="7D5596A5"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w:t>
            </w:r>
            <w:r>
              <w:rPr>
                <w:rFonts w:ascii="Arial" w:eastAsia="Times New Roman" w:hAnsi="Arial" w:cs="Arial"/>
                <w:color w:val="7030A0"/>
                <w:sz w:val="20"/>
                <w:szCs w:val="20"/>
              </w:rPr>
              <w:t>50</w:t>
            </w:r>
            <w:r w:rsidRPr="00375189">
              <w:rPr>
                <w:rFonts w:ascii="Arial" w:eastAsia="Times New Roman" w:hAnsi="Arial" w:cs="Arial"/>
                <w:color w:val="7030A0"/>
                <w:sz w:val="20"/>
                <w:szCs w:val="20"/>
              </w:rPr>
              <w:t xml:space="preserve"> per day extra day fee; if you arrange for a day not in your normal schedule (based on availability)</w:t>
            </w:r>
          </w:p>
          <w:p w14:paraId="1ECF3F67" w14:textId="77777777"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Surcharge added for late pick-ups.</w:t>
            </w:r>
          </w:p>
          <w:p w14:paraId="0FC027FE" w14:textId="2E01F0DB"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Children wanting a guaranteed slot for a particular teacher will be able to hold that slot for the following year by paying a reduced tuition payment for the summer. See Mr. </w:t>
            </w:r>
            <w:proofErr w:type="spellStart"/>
            <w:r w:rsidRPr="00375189">
              <w:rPr>
                <w:rFonts w:ascii="Arial" w:eastAsia="Times New Roman" w:hAnsi="Arial" w:cs="Arial"/>
                <w:color w:val="7030A0"/>
                <w:sz w:val="20"/>
                <w:szCs w:val="20"/>
              </w:rPr>
              <w:t>Mimo</w:t>
            </w:r>
            <w:proofErr w:type="spellEnd"/>
            <w:r w:rsidRPr="00375189">
              <w:rPr>
                <w:rFonts w:ascii="Arial" w:eastAsia="Times New Roman" w:hAnsi="Arial" w:cs="Arial"/>
                <w:color w:val="7030A0"/>
                <w:sz w:val="20"/>
                <w:szCs w:val="20"/>
              </w:rPr>
              <w:t xml:space="preserve"> </w:t>
            </w:r>
            <w:r>
              <w:rPr>
                <w:rFonts w:ascii="Arial" w:eastAsia="Times New Roman" w:hAnsi="Arial" w:cs="Arial"/>
                <w:color w:val="7030A0"/>
                <w:sz w:val="20"/>
                <w:szCs w:val="20"/>
              </w:rPr>
              <w:t xml:space="preserve">for </w:t>
            </w:r>
            <w:r w:rsidRPr="00375189">
              <w:rPr>
                <w:rFonts w:ascii="Arial" w:eastAsia="Times New Roman" w:hAnsi="Arial" w:cs="Arial"/>
                <w:color w:val="7030A0"/>
                <w:sz w:val="20"/>
                <w:szCs w:val="20"/>
              </w:rPr>
              <w:t>arrangements.</w:t>
            </w:r>
          </w:p>
          <w:p w14:paraId="59CAF006" w14:textId="77777777" w:rsidR="00F21718" w:rsidRPr="00375189" w:rsidRDefault="00F21718" w:rsidP="00F21718">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Finally: tuition is like a car payment whether you drive the car or not you still make the payment; wish we could give everyone discounted tuition for vacations, holidays, and or zoo school scenarios (families that will be gone for 30 consecutive days or more may be considered on a </w:t>
            </w:r>
            <w:proofErr w:type="gramStart"/>
            <w:r w:rsidRPr="00375189">
              <w:rPr>
                <w:rFonts w:ascii="Arial" w:eastAsia="Times New Roman" w:hAnsi="Arial" w:cs="Arial"/>
                <w:color w:val="7030A0"/>
                <w:sz w:val="20"/>
                <w:szCs w:val="20"/>
              </w:rPr>
              <w:t>case by case</w:t>
            </w:r>
            <w:proofErr w:type="gramEnd"/>
            <w:r w:rsidRPr="00375189">
              <w:rPr>
                <w:rFonts w:ascii="Arial" w:eastAsia="Times New Roman" w:hAnsi="Arial" w:cs="Arial"/>
                <w:color w:val="7030A0"/>
                <w:sz w:val="20"/>
                <w:szCs w:val="20"/>
              </w:rPr>
              <w:t xml:space="preserve"> basis for a tuition discount)</w:t>
            </w:r>
          </w:p>
          <w:p w14:paraId="48F1415E" w14:textId="77777777" w:rsidR="002B5D93" w:rsidRPr="00375189" w:rsidRDefault="002B5D93" w:rsidP="00A906A7">
            <w:pPr>
              <w:spacing w:before="100" w:beforeAutospacing="1" w:after="100" w:afterAutospacing="1" w:line="240" w:lineRule="auto"/>
              <w:ind w:right="360"/>
              <w:rPr>
                <w:rFonts w:ascii="Arial" w:eastAsia="Times New Roman" w:hAnsi="Arial" w:cs="Arial"/>
                <w:color w:val="7030A0"/>
                <w:sz w:val="18"/>
                <w:szCs w:val="18"/>
              </w:rPr>
            </w:pPr>
          </w:p>
          <w:p w14:paraId="6A65821F"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Lunches:</w:t>
            </w:r>
          </w:p>
          <w:p w14:paraId="533DCA55"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bring their own lunches</w:t>
            </w:r>
          </w:p>
          <w:p w14:paraId="04880E60"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Healthy lunches are best (no candy, please)</w:t>
            </w:r>
          </w:p>
          <w:p w14:paraId="729C3723"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Parents are </w:t>
            </w:r>
            <w:r w:rsidRPr="00375189">
              <w:rPr>
                <w:rFonts w:ascii="Arial" w:eastAsia="Times New Roman" w:hAnsi="Arial" w:cs="Arial"/>
                <w:color w:val="7030A0"/>
                <w:sz w:val="20"/>
                <w:szCs w:val="20"/>
                <w:u w:val="single"/>
              </w:rPr>
              <w:t>responsible for the nutritional value</w:t>
            </w:r>
            <w:r w:rsidRPr="00375189">
              <w:rPr>
                <w:rFonts w:ascii="Arial" w:eastAsia="Times New Roman" w:hAnsi="Arial" w:cs="Arial"/>
                <w:color w:val="7030A0"/>
                <w:sz w:val="20"/>
                <w:szCs w:val="20"/>
              </w:rPr>
              <w:t xml:space="preserve"> of the lunch not the center</w:t>
            </w:r>
          </w:p>
          <w:p w14:paraId="6DFC37BE"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Microwave available to heat food</w:t>
            </w:r>
          </w:p>
          <w:p w14:paraId="7FF361F1"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Ice-pack recommended to keep food cooled</w:t>
            </w:r>
          </w:p>
          <w:p w14:paraId="37014660"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u w:val="single"/>
              </w:rPr>
              <w:t xml:space="preserve">Label all </w:t>
            </w:r>
            <w:proofErr w:type="spellStart"/>
            <w:r w:rsidRPr="00375189">
              <w:rPr>
                <w:rFonts w:ascii="Arial" w:eastAsia="Times New Roman" w:hAnsi="Arial" w:cs="Arial"/>
                <w:color w:val="7030A0"/>
                <w:sz w:val="20"/>
                <w:szCs w:val="20"/>
                <w:u w:val="single"/>
              </w:rPr>
              <w:t>sippie</w:t>
            </w:r>
            <w:proofErr w:type="spellEnd"/>
            <w:r w:rsidRPr="00375189">
              <w:rPr>
                <w:rFonts w:ascii="Arial" w:eastAsia="Times New Roman" w:hAnsi="Arial" w:cs="Arial"/>
                <w:color w:val="7030A0"/>
                <w:sz w:val="20"/>
                <w:szCs w:val="20"/>
                <w:u w:val="single"/>
              </w:rPr>
              <w:t xml:space="preserve"> cups, lunch boxes, etc</w:t>
            </w:r>
            <w:r w:rsidRPr="00375189">
              <w:rPr>
                <w:rFonts w:ascii="Arial" w:eastAsia="Times New Roman" w:hAnsi="Arial" w:cs="Arial"/>
                <w:color w:val="7030A0"/>
                <w:sz w:val="20"/>
                <w:szCs w:val="20"/>
              </w:rPr>
              <w:t xml:space="preserve"> ... </w:t>
            </w:r>
          </w:p>
          <w:p w14:paraId="46F59309"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Clean out lunch box in evening so it keeps little friends from growing inside</w:t>
            </w:r>
          </w:p>
          <w:p w14:paraId="5616A905"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Snacks :</w:t>
            </w:r>
          </w:p>
          <w:p w14:paraId="3E5EFC1C" w14:textId="77777777" w:rsidR="001C74D4" w:rsidRPr="00375189" w:rsidRDefault="001C74D4" w:rsidP="005E5A2C">
            <w:pPr>
              <w:numPr>
                <w:ilvl w:val="0"/>
                <w:numId w:val="4"/>
              </w:numPr>
              <w:spacing w:after="0"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We serve A.M. and P.M. snacks at school</w:t>
            </w:r>
          </w:p>
          <w:p w14:paraId="5CFA8919" w14:textId="77777777" w:rsidR="001C74D4" w:rsidRPr="00375189" w:rsidRDefault="001C74D4" w:rsidP="005E5A2C">
            <w:pPr>
              <w:numPr>
                <w:ilvl w:val="0"/>
                <w:numId w:val="4"/>
              </w:numPr>
              <w:spacing w:after="0"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Parents may volunteer to bring a special snack for their child's classroom</w:t>
            </w:r>
          </w:p>
          <w:p w14:paraId="126A7680"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lastRenderedPageBreak/>
              <w:t>Clothing:</w:t>
            </w:r>
          </w:p>
          <w:p w14:paraId="1950CDFD"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Jackets for cool or rainy weather</w:t>
            </w:r>
          </w:p>
          <w:p w14:paraId="4BFB334F"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u w:val="single"/>
              </w:rPr>
              <w:t>Please label the tag on all clothing brought to school; thanks</w:t>
            </w:r>
          </w:p>
          <w:p w14:paraId="7EEC33B7"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Change of clothes to be kept in cubbies/storage bins </w:t>
            </w:r>
          </w:p>
          <w:p w14:paraId="4688E166"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Illness:</w:t>
            </w:r>
          </w:p>
          <w:p w14:paraId="0C3BF1E1" w14:textId="77777777" w:rsidR="001C74D4" w:rsidRPr="00375189" w:rsidRDefault="001C74D4" w:rsidP="001C74D4">
            <w:pPr>
              <w:spacing w:after="360" w:line="240" w:lineRule="auto"/>
              <w:rPr>
                <w:rFonts w:ascii="Arial" w:eastAsia="Times New Roman" w:hAnsi="Arial" w:cs="Arial"/>
                <w:i/>
                <w:iCs/>
                <w:color w:val="7030A0"/>
                <w:sz w:val="18"/>
                <w:szCs w:val="18"/>
              </w:rPr>
            </w:pPr>
            <w:r w:rsidRPr="00375189">
              <w:rPr>
                <w:rFonts w:ascii="Arial" w:eastAsia="Times New Roman" w:hAnsi="Arial" w:cs="Arial"/>
                <w:b/>
                <w:bCs/>
                <w:i/>
                <w:iCs/>
                <w:color w:val="7030A0"/>
                <w:sz w:val="20"/>
                <w:szCs w:val="20"/>
              </w:rPr>
              <w:t xml:space="preserve">Parents will be notified if any of the following conditions exist: </w:t>
            </w:r>
            <w:r w:rsidRPr="00375189">
              <w:rPr>
                <w:rFonts w:ascii="Arial" w:eastAsia="Times New Roman" w:hAnsi="Arial" w:cs="Arial"/>
                <w:i/>
                <w:iCs/>
                <w:color w:val="7030A0"/>
                <w:sz w:val="20"/>
                <w:szCs w:val="20"/>
              </w:rPr>
              <w:t>(</w:t>
            </w:r>
            <w:r w:rsidRPr="00375189">
              <w:rPr>
                <w:rFonts w:ascii="Arial" w:eastAsia="Times New Roman" w:hAnsi="Arial" w:cs="Arial"/>
                <w:i/>
                <w:iCs/>
                <w:color w:val="7030A0"/>
                <w:sz w:val="20"/>
                <w:szCs w:val="20"/>
                <w:u w:val="single"/>
              </w:rPr>
              <w:t xml:space="preserve">must stay at home </w:t>
            </w:r>
            <w:r w:rsidRPr="00375189">
              <w:rPr>
                <w:rFonts w:ascii="Arial" w:eastAsia="Times New Roman" w:hAnsi="Arial" w:cs="Arial"/>
                <w:b/>
                <w:bCs/>
                <w:i/>
                <w:iCs/>
                <w:color w:val="7030A0"/>
                <w:sz w:val="20"/>
                <w:szCs w:val="20"/>
                <w:u w:val="single"/>
              </w:rPr>
              <w:t>24hr.'s</w:t>
            </w:r>
            <w:r w:rsidRPr="00375189">
              <w:rPr>
                <w:rFonts w:ascii="Arial" w:eastAsia="Times New Roman" w:hAnsi="Arial" w:cs="Arial"/>
                <w:i/>
                <w:iCs/>
                <w:color w:val="7030A0"/>
                <w:sz w:val="20"/>
                <w:szCs w:val="20"/>
                <w:u w:val="single"/>
              </w:rPr>
              <w:t xml:space="preserve"> from time of pick-up as a minimum time away for most illnesses; this protects other students in the program</w:t>
            </w:r>
            <w:r w:rsidRPr="00375189">
              <w:rPr>
                <w:rFonts w:ascii="Arial" w:eastAsia="Times New Roman" w:hAnsi="Arial" w:cs="Arial"/>
                <w:i/>
                <w:iCs/>
                <w:color w:val="7030A0"/>
                <w:sz w:val="20"/>
                <w:szCs w:val="20"/>
              </w:rPr>
              <w:t>)</w:t>
            </w:r>
          </w:p>
          <w:p w14:paraId="72BB06D3"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fever above 100 degrees </w:t>
            </w:r>
          </w:p>
          <w:p w14:paraId="0C01AE70"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diarrhea/vomiting</w:t>
            </w:r>
          </w:p>
          <w:p w14:paraId="378DB3D0"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unable to participate in program due to feeling ill</w:t>
            </w:r>
          </w:p>
          <w:p w14:paraId="52380415"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any communicable condition (ex. chicken pox)</w:t>
            </w:r>
          </w:p>
          <w:p w14:paraId="4A018B72"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best if child picked up within one hour of parent notification </w:t>
            </w:r>
          </w:p>
          <w:p w14:paraId="384F6AE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Absences:</w:t>
            </w:r>
          </w:p>
          <w:p w14:paraId="59C42B1B"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Give us a call if your child is going to miss school that day.</w:t>
            </w:r>
          </w:p>
          <w:p w14:paraId="55B67DD4"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Unfortunately, we cannot switch days to make up a missed day if your child is sick. </w:t>
            </w:r>
          </w:p>
          <w:p w14:paraId="550611BF"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This applies to holiday times also.</w:t>
            </w:r>
          </w:p>
          <w:p w14:paraId="64E39D2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Medication:</w:t>
            </w:r>
          </w:p>
          <w:p w14:paraId="0B110065" w14:textId="13D03D63" w:rsidR="001C74D4" w:rsidRPr="00375189" w:rsidRDefault="001C74D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All medication must be signed in by the parent before administered</w:t>
            </w:r>
            <w:r w:rsidR="00F21718">
              <w:rPr>
                <w:rFonts w:ascii="Arial" w:eastAsia="Times New Roman" w:hAnsi="Arial" w:cs="Arial"/>
                <w:color w:val="7030A0"/>
                <w:sz w:val="20"/>
                <w:szCs w:val="20"/>
              </w:rPr>
              <w:t xml:space="preserve"> a Medication Authorization Form must be completed</w:t>
            </w:r>
          </w:p>
          <w:p w14:paraId="2648D5A5" w14:textId="19F372AA" w:rsidR="001C74D4" w:rsidRPr="007F0B44" w:rsidRDefault="001C74D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Label all medications and attach note of instructions</w:t>
            </w:r>
          </w:p>
          <w:p w14:paraId="2B82B50E" w14:textId="1377625E" w:rsidR="007F0B44" w:rsidRPr="00F21718" w:rsidRDefault="007F0B4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Pr>
                <w:rFonts w:ascii="Arial" w:eastAsia="Times New Roman" w:hAnsi="Arial" w:cs="Arial"/>
                <w:color w:val="7030A0"/>
                <w:sz w:val="20"/>
                <w:szCs w:val="20"/>
              </w:rPr>
              <w:t>Medication must be in original container labeled with child’s full name and date brought to center</w:t>
            </w:r>
          </w:p>
          <w:p w14:paraId="5CBD7F87" w14:textId="76B9F862" w:rsidR="00F21718" w:rsidRPr="007062A9" w:rsidRDefault="00F21718"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Pr>
                <w:rFonts w:ascii="Arial" w:eastAsia="Times New Roman" w:hAnsi="Arial" w:cs="Arial"/>
                <w:color w:val="7030A0"/>
                <w:sz w:val="20"/>
                <w:szCs w:val="20"/>
              </w:rPr>
              <w:t xml:space="preserve">EPI Pens must be in </w:t>
            </w:r>
            <w:proofErr w:type="gramStart"/>
            <w:r>
              <w:rPr>
                <w:rFonts w:ascii="Arial" w:eastAsia="Times New Roman" w:hAnsi="Arial" w:cs="Arial"/>
                <w:color w:val="7030A0"/>
                <w:sz w:val="20"/>
                <w:szCs w:val="20"/>
              </w:rPr>
              <w:t>prescription</w:t>
            </w:r>
            <w:proofErr w:type="gramEnd"/>
            <w:r>
              <w:rPr>
                <w:rFonts w:ascii="Arial" w:eastAsia="Times New Roman" w:hAnsi="Arial" w:cs="Arial"/>
                <w:color w:val="7030A0"/>
                <w:sz w:val="20"/>
                <w:szCs w:val="20"/>
              </w:rPr>
              <w:t xml:space="preserve"> box.</w:t>
            </w:r>
          </w:p>
          <w:p w14:paraId="7A81E1FA" w14:textId="37DD9896" w:rsidR="007062A9" w:rsidRPr="007062A9" w:rsidRDefault="007062A9" w:rsidP="007062A9">
            <w:pPr>
              <w:spacing w:before="100" w:beforeAutospacing="1" w:after="100" w:afterAutospacing="1" w:line="240" w:lineRule="auto"/>
              <w:ind w:right="360"/>
              <w:rPr>
                <w:rFonts w:ascii="Arial" w:eastAsia="Times New Roman" w:hAnsi="Arial" w:cs="Arial"/>
                <w:color w:val="7030A0"/>
                <w:sz w:val="20"/>
                <w:szCs w:val="20"/>
              </w:rPr>
            </w:pPr>
            <w:r w:rsidRPr="007062A9">
              <w:rPr>
                <w:rFonts w:ascii="Arial" w:eastAsia="Times New Roman" w:hAnsi="Arial" w:cs="Arial"/>
                <w:b/>
                <w:bCs/>
                <w:color w:val="7030A0"/>
                <w:sz w:val="20"/>
                <w:szCs w:val="20"/>
              </w:rPr>
              <w:t>L</w:t>
            </w:r>
            <w:r w:rsidRPr="007062A9">
              <w:rPr>
                <w:rFonts w:ascii="Arial" w:eastAsia="Times New Roman" w:hAnsi="Arial" w:cs="Arial"/>
                <w:b/>
                <w:bCs/>
                <w:color w:val="7030A0"/>
                <w:sz w:val="20"/>
                <w:szCs w:val="20"/>
              </w:rPr>
              <w:t>ice</w:t>
            </w:r>
            <w:r w:rsidRPr="007062A9">
              <w:rPr>
                <w:rFonts w:ascii="Arial" w:eastAsia="Times New Roman" w:hAnsi="Arial" w:cs="Arial"/>
                <w:b/>
                <w:bCs/>
                <w:color w:val="7030A0"/>
                <w:sz w:val="20"/>
                <w:szCs w:val="20"/>
              </w:rPr>
              <w:t xml:space="preserve">: </w:t>
            </w:r>
          </w:p>
          <w:p w14:paraId="14F65DE8" w14:textId="63C7366B" w:rsidR="007062A9" w:rsidRPr="00375189" w:rsidRDefault="007062A9" w:rsidP="007062A9">
            <w:pPr>
              <w:spacing w:before="100" w:beforeAutospacing="1" w:after="100" w:afterAutospacing="1" w:line="240" w:lineRule="auto"/>
              <w:ind w:right="360"/>
              <w:rPr>
                <w:rFonts w:ascii="Arial" w:eastAsia="Times New Roman" w:hAnsi="Arial" w:cs="Arial"/>
                <w:color w:val="7030A0"/>
                <w:sz w:val="18"/>
                <w:szCs w:val="18"/>
              </w:rPr>
            </w:pPr>
            <w:r w:rsidRPr="007062A9">
              <w:rPr>
                <w:rFonts w:ascii="Arial" w:eastAsia="Times New Roman" w:hAnsi="Arial" w:cs="Arial"/>
                <w:color w:val="7030A0"/>
                <w:sz w:val="20"/>
                <w:szCs w:val="20"/>
              </w:rPr>
              <w:t xml:space="preserve">We are committed to our children’s health and well-being at LEA; therefore, we have adopted a “No-Nit” Policy. The purpose of this policy is to provide guidelines for the prevention and control of head lice. At any time during the year our staff may inspect any student for head lice. If nits or lice are identified during the inspection, the child will be removed from the classroom and the parent/guardian will be called to pick up the child. A child sent home for </w:t>
            </w:r>
            <w:proofErr w:type="gramStart"/>
            <w:r w:rsidRPr="007062A9">
              <w:rPr>
                <w:rFonts w:ascii="Arial" w:eastAsia="Times New Roman" w:hAnsi="Arial" w:cs="Arial"/>
                <w:color w:val="7030A0"/>
                <w:sz w:val="20"/>
                <w:szCs w:val="20"/>
              </w:rPr>
              <w:t>nits</w:t>
            </w:r>
            <w:proofErr w:type="gramEnd"/>
            <w:r w:rsidRPr="007062A9">
              <w:rPr>
                <w:rFonts w:ascii="Arial" w:eastAsia="Times New Roman" w:hAnsi="Arial" w:cs="Arial"/>
                <w:color w:val="7030A0"/>
                <w:sz w:val="20"/>
                <w:szCs w:val="20"/>
              </w:rPr>
              <w:t xml:space="preserve"> or lice, cannot return to school until a staff member or written letter from a doctor clears the child.</w:t>
            </w:r>
          </w:p>
          <w:p w14:paraId="7F61301D" w14:textId="77777777" w:rsidR="005E5A2C" w:rsidRDefault="005E5A2C" w:rsidP="001C74D4">
            <w:pPr>
              <w:spacing w:after="360" w:line="240" w:lineRule="auto"/>
              <w:rPr>
                <w:rFonts w:ascii="Arial" w:eastAsia="Times New Roman" w:hAnsi="Arial" w:cs="Arial"/>
                <w:b/>
                <w:bCs/>
                <w:color w:val="7030A0"/>
                <w:sz w:val="20"/>
                <w:szCs w:val="20"/>
              </w:rPr>
            </w:pPr>
          </w:p>
          <w:p w14:paraId="15310469" w14:textId="77777777" w:rsidR="005E5A2C" w:rsidRDefault="005E5A2C" w:rsidP="001C74D4">
            <w:pPr>
              <w:spacing w:after="360" w:line="240" w:lineRule="auto"/>
              <w:rPr>
                <w:rFonts w:ascii="Arial" w:eastAsia="Times New Roman" w:hAnsi="Arial" w:cs="Arial"/>
                <w:b/>
                <w:bCs/>
                <w:color w:val="7030A0"/>
                <w:sz w:val="20"/>
                <w:szCs w:val="20"/>
              </w:rPr>
            </w:pPr>
          </w:p>
          <w:p w14:paraId="7DADAD8F" w14:textId="77777777" w:rsidR="005E5A2C" w:rsidRDefault="005E5A2C" w:rsidP="001C74D4">
            <w:pPr>
              <w:spacing w:after="360" w:line="240" w:lineRule="auto"/>
              <w:rPr>
                <w:rFonts w:ascii="Arial" w:eastAsia="Times New Roman" w:hAnsi="Arial" w:cs="Arial"/>
                <w:b/>
                <w:bCs/>
                <w:color w:val="7030A0"/>
                <w:sz w:val="20"/>
                <w:szCs w:val="20"/>
              </w:rPr>
            </w:pPr>
          </w:p>
          <w:p w14:paraId="6F45D105" w14:textId="1482EC3D"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lastRenderedPageBreak/>
              <w:t>Disenrollment:</w:t>
            </w:r>
          </w:p>
          <w:p w14:paraId="6470913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As a private school we reserve the right to disenroll a student under any of the following circumstances. This is in keeping with one of our goals of doing what is best for all children. We will keep the parent informed to ensure the best communication.</w:t>
            </w:r>
          </w:p>
          <w:p w14:paraId="4D7FFA78"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child's behavior consistently prevents the other children from learning; we are not a sitter service</w:t>
            </w:r>
          </w:p>
          <w:p w14:paraId="41B8A15D"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 hits a teacher</w:t>
            </w:r>
          </w:p>
          <w:p w14:paraId="63134978"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 deliberately harms another student</w:t>
            </w:r>
          </w:p>
          <w:p w14:paraId="75F674E1"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Tuition payments are not being fulfilled. Our philosophy is if you entrust us with your child, than you should respect us by paying on time.</w:t>
            </w:r>
          </w:p>
          <w:p w14:paraId="0AEED859"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family does not follow the guidelines set forth in the parent-packet (this would have to occur several times to reach this point) </w:t>
            </w:r>
          </w:p>
          <w:p w14:paraId="07EE8482" w14:textId="77777777" w:rsidR="009437F4" w:rsidRPr="00375189" w:rsidRDefault="009437F4" w:rsidP="009437F4">
            <w:pPr>
              <w:rPr>
                <w:b/>
                <w:color w:val="7030A0"/>
              </w:rPr>
            </w:pPr>
            <w:r w:rsidRPr="00375189">
              <w:rPr>
                <w:b/>
                <w:color w:val="7030A0"/>
              </w:rPr>
              <w:t xml:space="preserve">Suspension and expulsion of children: </w:t>
            </w:r>
          </w:p>
          <w:p w14:paraId="645E2F37"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 xml:space="preserve">Unfortunately, there are sometimes reasons we </w:t>
            </w:r>
            <w:proofErr w:type="gramStart"/>
            <w:r w:rsidRPr="00375189">
              <w:rPr>
                <w:rFonts w:eastAsia="Times New Roman" w:cstheme="minorHAnsi"/>
                <w:color w:val="7030A0"/>
              </w:rPr>
              <w:t>have to</w:t>
            </w:r>
            <w:proofErr w:type="gramEnd"/>
            <w:r w:rsidRPr="00375189">
              <w:rPr>
                <w:rFonts w:eastAsia="Times New Roman" w:cstheme="minorHAnsi"/>
                <w:color w:val="7030A0"/>
              </w:rPr>
              <w:t xml:space="preserve"> expel or suspend a child from our program either on a short term or permanent basis. We want you to know that we will do everything possible to work with you in order to prevent this policy from being enforced. </w:t>
            </w:r>
          </w:p>
          <w:p w14:paraId="0C462F78"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REASONS FOR IMMEDIATE EXPULSION</w:t>
            </w:r>
          </w:p>
          <w:p w14:paraId="7B97C3F0"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The child is at risk of causing serious injury to other children or him/herself.</w:t>
            </w:r>
          </w:p>
          <w:p w14:paraId="0844DAFB"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Parent threatens physical or intimidating actions towards staff members.</w:t>
            </w:r>
          </w:p>
          <w:p w14:paraId="54918E59"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Parents exhibits verbal abuse to staff in front of enrolled children.</w:t>
            </w:r>
          </w:p>
          <w:p w14:paraId="6F0ECAE4" w14:textId="77777777" w:rsidR="009437F4" w:rsidRPr="00375189" w:rsidRDefault="009437F4" w:rsidP="009437F4">
            <w:pPr>
              <w:shd w:val="clear" w:color="auto" w:fill="FFFFFF"/>
              <w:spacing w:after="0" w:line="240" w:lineRule="auto"/>
              <w:ind w:left="360"/>
              <w:rPr>
                <w:rFonts w:eastAsia="Times New Roman" w:cstheme="minorHAnsi"/>
                <w:color w:val="7030A0"/>
              </w:rPr>
            </w:pPr>
          </w:p>
          <w:p w14:paraId="258A6F83" w14:textId="77777777" w:rsidR="009437F4" w:rsidRPr="00375189" w:rsidRDefault="009437F4" w:rsidP="009437F4">
            <w:pPr>
              <w:shd w:val="clear" w:color="auto" w:fill="FFFFFF"/>
              <w:spacing w:after="0" w:line="240" w:lineRule="auto"/>
              <w:ind w:left="360"/>
              <w:rPr>
                <w:rFonts w:eastAsia="Times New Roman" w:cstheme="minorHAnsi"/>
                <w:color w:val="7030A0"/>
              </w:rPr>
            </w:pPr>
            <w:r w:rsidRPr="00375189">
              <w:rPr>
                <w:rFonts w:eastAsia="Times New Roman" w:cstheme="minorHAnsi"/>
                <w:color w:val="7030A0"/>
              </w:rPr>
              <w:t>CHILD’S ACTIONS FOR EXPULSION</w:t>
            </w:r>
          </w:p>
          <w:p w14:paraId="4AE4B09B"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Failure of child to adjust after a reasonable amount of time.</w:t>
            </w:r>
          </w:p>
          <w:p w14:paraId="4258171B"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Ongoing physical or verbal abuse to staff or other children.</w:t>
            </w:r>
          </w:p>
          <w:p w14:paraId="487B36C2"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Excessive biting</w:t>
            </w:r>
          </w:p>
          <w:p w14:paraId="39F0830C"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p>
          <w:p w14:paraId="5AE043A4" w14:textId="77777777" w:rsidR="009437F4" w:rsidRPr="00375189" w:rsidRDefault="009437F4" w:rsidP="005E5A2C">
            <w:pPr>
              <w:shd w:val="clear" w:color="auto" w:fill="FFFFFF"/>
              <w:spacing w:after="0" w:line="240" w:lineRule="auto"/>
              <w:ind w:left="360"/>
              <w:rPr>
                <w:rFonts w:eastAsia="Times New Roman" w:cstheme="minorHAnsi"/>
                <w:color w:val="7030A0"/>
              </w:rPr>
            </w:pPr>
            <w:r w:rsidRPr="00375189">
              <w:rPr>
                <w:rFonts w:eastAsia="Times New Roman" w:cstheme="minorHAnsi"/>
                <w:color w:val="7030A0"/>
              </w:rPr>
              <w:t>Prior to expulsion, a parent meeting will be scheduled to discuss what the problem is, and every effort will be made by both the center and the parent to correct the problem. If, after one or two weeks, depending on the risk to other children’s welfare or safety, behavior does not improve, and the center finds that they can no longer accommodate the child, the parent will be asked to remove him/her. The parent will be given a minimum of one week’s notice to find another center to provide care for their child</w:t>
            </w:r>
          </w:p>
          <w:p w14:paraId="09E4ED07" w14:textId="77777777" w:rsidR="005E5A2C" w:rsidRDefault="005E5A2C" w:rsidP="005E5A2C">
            <w:pPr>
              <w:spacing w:after="0" w:line="240" w:lineRule="auto"/>
              <w:rPr>
                <w:rFonts w:ascii="Arial" w:eastAsia="Times New Roman" w:hAnsi="Arial" w:cs="Arial"/>
                <w:b/>
                <w:bCs/>
                <w:color w:val="7030A0"/>
                <w:sz w:val="20"/>
                <w:szCs w:val="20"/>
              </w:rPr>
            </w:pPr>
          </w:p>
          <w:p w14:paraId="70C7D383" w14:textId="0AE83925" w:rsidR="001C74D4" w:rsidRPr="00375189" w:rsidRDefault="001C74D4" w:rsidP="005E5A2C">
            <w:pPr>
              <w:spacing w:after="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Toys:</w:t>
            </w:r>
          </w:p>
          <w:p w14:paraId="3D0A3709" w14:textId="77777777" w:rsidR="001C74D4" w:rsidRPr="00375189" w:rsidRDefault="001C74D4" w:rsidP="001C74D4">
            <w:pPr>
              <w:numPr>
                <w:ilvl w:val="0"/>
                <w:numId w:val="10"/>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Should be left at home!!!!!!!!!!</w:t>
            </w:r>
          </w:p>
          <w:p w14:paraId="4BEE2438" w14:textId="77777777" w:rsidR="001C74D4" w:rsidRPr="00375189" w:rsidRDefault="001C74D4" w:rsidP="005E5A2C">
            <w:pPr>
              <w:numPr>
                <w:ilvl w:val="0"/>
                <w:numId w:val="10"/>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small stuffed animal for nap time is great </w:t>
            </w:r>
          </w:p>
          <w:p w14:paraId="09F04AEB" w14:textId="6338663A"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Parent information/school information/state guidelines/permits:</w:t>
            </w:r>
            <w:r w:rsidRPr="00375189">
              <w:rPr>
                <w:rFonts w:ascii="Arial" w:eastAsia="Times New Roman" w:hAnsi="Arial" w:cs="Arial"/>
                <w:b/>
                <w:bCs/>
                <w:color w:val="7030A0"/>
                <w:sz w:val="18"/>
                <w:szCs w:val="18"/>
              </w:rPr>
              <w:t xml:space="preserve"> </w:t>
            </w:r>
          </w:p>
          <w:p w14:paraId="6276D34A" w14:textId="77777777" w:rsidR="001C74D4" w:rsidRPr="00375189" w:rsidRDefault="001C74D4" w:rsidP="001C74D4">
            <w:pPr>
              <w:numPr>
                <w:ilvl w:val="0"/>
                <w:numId w:val="1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Posted on the wall as you enter the north wing of building </w:t>
            </w:r>
          </w:p>
          <w:p w14:paraId="0394A76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lastRenderedPageBreak/>
              <w:t>School closings (inclement weather)</w:t>
            </w:r>
            <w:r w:rsidRPr="00375189">
              <w:rPr>
                <w:rFonts w:ascii="Arial" w:eastAsia="Times New Roman" w:hAnsi="Arial" w:cs="Arial"/>
                <w:color w:val="7030A0"/>
                <w:sz w:val="20"/>
                <w:szCs w:val="20"/>
              </w:rPr>
              <w:t>:</w:t>
            </w:r>
          </w:p>
          <w:p w14:paraId="78E62AD9" w14:textId="77777777" w:rsidR="0012222A" w:rsidRPr="007062A9" w:rsidRDefault="0012222A" w:rsidP="001C74D4">
            <w:pPr>
              <w:numPr>
                <w:ilvl w:val="0"/>
                <w:numId w:val="12"/>
              </w:numPr>
              <w:spacing w:before="100" w:beforeAutospacing="1" w:after="100" w:afterAutospacing="1" w:line="240" w:lineRule="auto"/>
              <w:ind w:left="360" w:right="360"/>
              <w:rPr>
                <w:rFonts w:ascii="Arial" w:eastAsia="Times New Roman" w:hAnsi="Arial" w:cs="Arial"/>
                <w:color w:val="7030A0"/>
                <w:sz w:val="20"/>
                <w:szCs w:val="20"/>
              </w:rPr>
            </w:pPr>
            <w:r w:rsidRPr="007062A9">
              <w:rPr>
                <w:rFonts w:ascii="Arial" w:hAnsi="Arial" w:cs="Arial"/>
                <w:color w:val="7030A0"/>
                <w:sz w:val="20"/>
                <w:szCs w:val="20"/>
                <w:shd w:val="clear" w:color="auto" w:fill="F5FF00"/>
              </w:rPr>
              <w:t xml:space="preserve">We post our </w:t>
            </w:r>
            <w:proofErr w:type="gramStart"/>
            <w:r w:rsidRPr="007062A9">
              <w:rPr>
                <w:rFonts w:ascii="Arial" w:hAnsi="Arial" w:cs="Arial"/>
                <w:color w:val="7030A0"/>
                <w:sz w:val="20"/>
                <w:szCs w:val="20"/>
                <w:shd w:val="clear" w:color="auto" w:fill="F5FF00"/>
              </w:rPr>
              <w:t>weather related</w:t>
            </w:r>
            <w:proofErr w:type="gramEnd"/>
            <w:r w:rsidRPr="007062A9">
              <w:rPr>
                <w:rFonts w:ascii="Arial" w:hAnsi="Arial" w:cs="Arial"/>
                <w:color w:val="7030A0"/>
                <w:sz w:val="20"/>
                <w:szCs w:val="20"/>
                <w:shd w:val="clear" w:color="auto" w:fill="F5FF00"/>
              </w:rPr>
              <w:t xml:space="preserve"> closings on Channel 5 (NBC)</w:t>
            </w:r>
          </w:p>
          <w:p w14:paraId="4B2BD9C0" w14:textId="52A06DF0" w:rsidR="007062A9" w:rsidRPr="007062A9" w:rsidRDefault="007062A9" w:rsidP="001C74D4">
            <w:pPr>
              <w:numPr>
                <w:ilvl w:val="0"/>
                <w:numId w:val="12"/>
              </w:numPr>
              <w:spacing w:before="100" w:beforeAutospacing="1" w:after="100" w:afterAutospacing="1" w:line="240" w:lineRule="auto"/>
              <w:ind w:left="360" w:right="360"/>
              <w:rPr>
                <w:rFonts w:ascii="Arial" w:eastAsia="Times New Roman" w:hAnsi="Arial" w:cs="Arial"/>
                <w:color w:val="7030A0"/>
                <w:sz w:val="20"/>
                <w:szCs w:val="20"/>
              </w:rPr>
            </w:pPr>
            <w:r w:rsidRPr="007062A9">
              <w:rPr>
                <w:rFonts w:ascii="Arial" w:hAnsi="Arial" w:cs="Arial"/>
                <w:color w:val="7030A0"/>
                <w:sz w:val="20"/>
                <w:szCs w:val="20"/>
                <w:shd w:val="clear" w:color="auto" w:fill="F5FF00"/>
              </w:rPr>
              <w:t xml:space="preserve">We send </w:t>
            </w:r>
            <w:proofErr w:type="gramStart"/>
            <w:r w:rsidRPr="007062A9">
              <w:rPr>
                <w:rFonts w:ascii="Arial" w:hAnsi="Arial" w:cs="Arial"/>
                <w:color w:val="7030A0"/>
                <w:sz w:val="20"/>
                <w:szCs w:val="20"/>
                <w:shd w:val="clear" w:color="auto" w:fill="F5FF00"/>
              </w:rPr>
              <w:t>message</w:t>
            </w:r>
            <w:proofErr w:type="gramEnd"/>
            <w:r w:rsidRPr="007062A9">
              <w:rPr>
                <w:rFonts w:ascii="Arial" w:hAnsi="Arial" w:cs="Arial"/>
                <w:color w:val="7030A0"/>
                <w:sz w:val="20"/>
                <w:szCs w:val="20"/>
                <w:shd w:val="clear" w:color="auto" w:fill="F5FF00"/>
              </w:rPr>
              <w:t xml:space="preserve"> through </w:t>
            </w:r>
            <w:proofErr w:type="spellStart"/>
            <w:r w:rsidRPr="007062A9">
              <w:rPr>
                <w:rFonts w:ascii="Arial" w:hAnsi="Arial" w:cs="Arial"/>
                <w:color w:val="7030A0"/>
                <w:sz w:val="20"/>
                <w:szCs w:val="20"/>
                <w:shd w:val="clear" w:color="auto" w:fill="F5FF00"/>
              </w:rPr>
              <w:t>Brightwheel</w:t>
            </w:r>
            <w:proofErr w:type="spellEnd"/>
            <w:r w:rsidRPr="007062A9">
              <w:rPr>
                <w:rFonts w:ascii="Arial" w:hAnsi="Arial" w:cs="Arial"/>
                <w:color w:val="7030A0"/>
                <w:sz w:val="20"/>
                <w:szCs w:val="20"/>
                <w:shd w:val="clear" w:color="auto" w:fill="F5FF00"/>
              </w:rPr>
              <w:t xml:space="preserve"> App.</w:t>
            </w:r>
          </w:p>
          <w:p w14:paraId="3106B547" w14:textId="77777777" w:rsidR="001C74D4" w:rsidRPr="00375189" w:rsidRDefault="001C74D4" w:rsidP="001C74D4">
            <w:pPr>
              <w:numPr>
                <w:ilvl w:val="0"/>
                <w:numId w:val="1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We have teachers and students that commute </w:t>
            </w:r>
            <w:proofErr w:type="gramStart"/>
            <w:r w:rsidRPr="00375189">
              <w:rPr>
                <w:rFonts w:ascii="Arial" w:eastAsia="Times New Roman" w:hAnsi="Arial" w:cs="Arial"/>
                <w:color w:val="7030A0"/>
                <w:sz w:val="20"/>
                <w:szCs w:val="20"/>
              </w:rPr>
              <w:t>in</w:t>
            </w:r>
            <w:proofErr w:type="gramEnd"/>
            <w:r w:rsidRPr="00375189">
              <w:rPr>
                <w:rFonts w:ascii="Arial" w:eastAsia="Times New Roman" w:hAnsi="Arial" w:cs="Arial"/>
                <w:color w:val="7030A0"/>
                <w:sz w:val="20"/>
                <w:szCs w:val="20"/>
              </w:rPr>
              <w:t xml:space="preserve"> so we close based on our safety assessment</w:t>
            </w:r>
          </w:p>
          <w:p w14:paraId="6AA52F9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Grievances:</w:t>
            </w:r>
          </w:p>
          <w:p w14:paraId="5E1FBA80" w14:textId="77777777" w:rsidR="001C74D4" w:rsidRPr="00375189" w:rsidRDefault="001C74D4" w:rsidP="001C74D4">
            <w:pPr>
              <w:spacing w:line="240" w:lineRule="auto"/>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If you have any complaints please tak</w:t>
            </w:r>
            <w:r w:rsidR="004E3982" w:rsidRPr="00375189">
              <w:rPr>
                <w:rFonts w:ascii="Arial" w:eastAsia="Times New Roman" w:hAnsi="Arial" w:cs="Arial"/>
                <w:i/>
                <w:iCs/>
                <w:color w:val="7030A0"/>
                <w:sz w:val="20"/>
                <w:szCs w:val="20"/>
              </w:rPr>
              <w:t xml:space="preserve">e it to </w:t>
            </w:r>
            <w:r w:rsidR="004C6D77" w:rsidRPr="00375189">
              <w:rPr>
                <w:rFonts w:ascii="Arial" w:eastAsia="Times New Roman" w:hAnsi="Arial" w:cs="Arial"/>
                <w:i/>
                <w:iCs/>
                <w:color w:val="7030A0"/>
                <w:sz w:val="20"/>
                <w:szCs w:val="20"/>
              </w:rPr>
              <w:t xml:space="preserve">Mr. </w:t>
            </w:r>
            <w:proofErr w:type="spellStart"/>
            <w:r w:rsidR="004C6D77" w:rsidRPr="00375189">
              <w:rPr>
                <w:rFonts w:ascii="Arial" w:eastAsia="Times New Roman" w:hAnsi="Arial" w:cs="Arial"/>
                <w:i/>
                <w:iCs/>
                <w:color w:val="7030A0"/>
                <w:sz w:val="20"/>
                <w:szCs w:val="20"/>
              </w:rPr>
              <w:t>Mimo</w:t>
            </w:r>
            <w:proofErr w:type="spellEnd"/>
            <w:r w:rsidR="004C6D77" w:rsidRPr="00375189">
              <w:rPr>
                <w:rFonts w:ascii="Arial" w:eastAsia="Times New Roman" w:hAnsi="Arial" w:cs="Arial"/>
                <w:i/>
                <w:iCs/>
                <w:color w:val="7030A0"/>
                <w:sz w:val="20"/>
                <w:szCs w:val="20"/>
              </w:rPr>
              <w:t xml:space="preserve"> or Ms. Rosie</w:t>
            </w:r>
            <w:r w:rsidRPr="00375189">
              <w:rPr>
                <w:rFonts w:ascii="Arial" w:eastAsia="Times New Roman" w:hAnsi="Arial" w:cs="Arial"/>
                <w:i/>
                <w:iCs/>
                <w:color w:val="7030A0"/>
                <w:sz w:val="20"/>
                <w:szCs w:val="20"/>
              </w:rPr>
              <w:t xml:space="preserve">. Our desire is to make your child's day at </w:t>
            </w:r>
            <w:r w:rsidR="007E0817" w:rsidRPr="00375189">
              <w:rPr>
                <w:rFonts w:ascii="Arial" w:eastAsia="Times New Roman" w:hAnsi="Arial" w:cs="Arial"/>
                <w:i/>
                <w:iCs/>
                <w:color w:val="7030A0"/>
                <w:sz w:val="20"/>
                <w:szCs w:val="20"/>
              </w:rPr>
              <w:t>Trail Lake Montessori</w:t>
            </w:r>
            <w:r w:rsidRPr="00375189">
              <w:rPr>
                <w:rFonts w:ascii="Arial" w:eastAsia="Times New Roman" w:hAnsi="Arial" w:cs="Arial"/>
                <w:i/>
                <w:iCs/>
                <w:color w:val="7030A0"/>
                <w:sz w:val="20"/>
                <w:szCs w:val="20"/>
              </w:rPr>
              <w:t xml:space="preserve"> the best possible. Often times if you don't point a problem out to us we may be delayed in correcting the mistake. </w:t>
            </w:r>
          </w:p>
          <w:p w14:paraId="0242AA0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Toileting:</w:t>
            </w:r>
          </w:p>
          <w:p w14:paraId="5280923F"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Extra clothing and shoes will be needed</w:t>
            </w:r>
          </w:p>
          <w:p w14:paraId="29776956" w14:textId="77777777" w:rsidR="001C74D4" w:rsidRPr="00375189" w:rsidRDefault="001C74D4" w:rsidP="004E3982">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Each child is different in the amount of time needed</w:t>
            </w:r>
          </w:p>
          <w:p w14:paraId="6510C8AE"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Parents need to work at home in conjunction with the classroom teachers</w:t>
            </w:r>
          </w:p>
          <w:p w14:paraId="4FEF9D24"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Toileting is a prerequisite for the </w:t>
            </w:r>
            <w:r w:rsidRPr="00375189">
              <w:rPr>
                <w:rFonts w:ascii="Arial" w:eastAsia="Times New Roman" w:hAnsi="Arial" w:cs="Arial"/>
                <w:color w:val="7030A0"/>
                <w:sz w:val="20"/>
                <w:szCs w:val="20"/>
                <w:u w:val="single"/>
              </w:rPr>
              <w:t>Primary Class</w:t>
            </w:r>
            <w:r w:rsidRPr="00375189">
              <w:rPr>
                <w:rFonts w:ascii="Arial" w:eastAsia="Times New Roman" w:hAnsi="Arial" w:cs="Arial"/>
                <w:color w:val="7030A0"/>
                <w:sz w:val="20"/>
                <w:szCs w:val="20"/>
              </w:rPr>
              <w:t xml:space="preserve"> </w:t>
            </w:r>
          </w:p>
          <w:p w14:paraId="366C576E" w14:textId="0B4E5E09" w:rsidR="001C74D4" w:rsidRDefault="001C74D4" w:rsidP="001C74D4">
            <w:pPr>
              <w:spacing w:after="360" w:line="240" w:lineRule="auto"/>
              <w:rPr>
                <w:rFonts w:ascii="Arial" w:eastAsia="Times New Roman" w:hAnsi="Arial" w:cs="Arial"/>
                <w:b/>
                <w:bCs/>
                <w:color w:val="7030A0"/>
                <w:sz w:val="20"/>
                <w:szCs w:val="20"/>
              </w:rPr>
            </w:pPr>
            <w:r w:rsidRPr="00375189">
              <w:rPr>
                <w:rFonts w:ascii="Arial" w:eastAsia="Times New Roman" w:hAnsi="Arial" w:cs="Arial"/>
                <w:b/>
                <w:bCs/>
                <w:color w:val="7030A0"/>
                <w:sz w:val="20"/>
                <w:szCs w:val="20"/>
              </w:rPr>
              <w:t>Nap</w:t>
            </w:r>
            <w:r w:rsidR="000A2278">
              <w:rPr>
                <w:rFonts w:ascii="Arial" w:eastAsia="Times New Roman" w:hAnsi="Arial" w:cs="Arial"/>
                <w:b/>
                <w:bCs/>
                <w:color w:val="7030A0"/>
                <w:sz w:val="20"/>
                <w:szCs w:val="20"/>
              </w:rPr>
              <w:t>time and Quiet Time</w:t>
            </w:r>
            <w:r w:rsidRPr="00375189">
              <w:rPr>
                <w:rFonts w:ascii="Arial" w:eastAsia="Times New Roman" w:hAnsi="Arial" w:cs="Arial"/>
                <w:b/>
                <w:bCs/>
                <w:color w:val="7030A0"/>
                <w:sz w:val="20"/>
                <w:szCs w:val="20"/>
              </w:rPr>
              <w:t>:</w:t>
            </w:r>
          </w:p>
          <w:p w14:paraId="25CCD3B9" w14:textId="34CEE8FE" w:rsidR="000A2278" w:rsidRPr="000A2278" w:rsidRDefault="000A2278" w:rsidP="000A2278">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0A2278">
              <w:rPr>
                <w:rFonts w:ascii="Arial" w:eastAsia="Times New Roman" w:hAnsi="Arial" w:cs="Arial"/>
                <w:color w:val="7030A0"/>
                <w:sz w:val="18"/>
                <w:szCs w:val="18"/>
              </w:rPr>
              <w:t>We are Required to provide a supervised sleep or rest period after lunch each day for all preschool children 18 months of age and older. Naptime or Quiet-Time will be from 12:00 to 2:</w:t>
            </w:r>
            <w:r>
              <w:rPr>
                <w:rFonts w:ascii="Arial" w:eastAsia="Times New Roman" w:hAnsi="Arial" w:cs="Arial"/>
                <w:color w:val="7030A0"/>
                <w:sz w:val="18"/>
                <w:szCs w:val="18"/>
              </w:rPr>
              <w:t>00</w:t>
            </w:r>
            <w:r w:rsidRPr="000A2278">
              <w:rPr>
                <w:rFonts w:ascii="Arial" w:eastAsia="Times New Roman" w:hAnsi="Arial" w:cs="Arial"/>
                <w:color w:val="7030A0"/>
                <w:sz w:val="18"/>
                <w:szCs w:val="18"/>
              </w:rPr>
              <w:t xml:space="preserve"> PM</w:t>
            </w:r>
            <w:r>
              <w:rPr>
                <w:rFonts w:ascii="Arial" w:eastAsia="Times New Roman" w:hAnsi="Arial" w:cs="Arial"/>
                <w:color w:val="7030A0"/>
                <w:sz w:val="18"/>
                <w:szCs w:val="18"/>
              </w:rPr>
              <w:t xml:space="preserve"> (toddlers</w:t>
            </w:r>
            <w:proofErr w:type="gramStart"/>
            <w:r>
              <w:rPr>
                <w:rFonts w:ascii="Arial" w:eastAsia="Times New Roman" w:hAnsi="Arial" w:cs="Arial"/>
                <w:color w:val="7030A0"/>
                <w:sz w:val="18"/>
                <w:szCs w:val="18"/>
              </w:rPr>
              <w:t xml:space="preserve">) </w:t>
            </w:r>
            <w:r w:rsidRPr="000A2278">
              <w:rPr>
                <w:rFonts w:ascii="Arial" w:eastAsia="Times New Roman" w:hAnsi="Arial" w:cs="Arial"/>
                <w:color w:val="7030A0"/>
                <w:sz w:val="18"/>
                <w:szCs w:val="18"/>
              </w:rPr>
              <w:t>,</w:t>
            </w:r>
            <w:proofErr w:type="gramEnd"/>
            <w:r>
              <w:rPr>
                <w:rFonts w:ascii="Arial" w:eastAsia="Times New Roman" w:hAnsi="Arial" w:cs="Arial"/>
                <w:color w:val="7030A0"/>
                <w:sz w:val="18"/>
                <w:szCs w:val="18"/>
              </w:rPr>
              <w:t xml:space="preserve"> 1:00pm-3:00 pm</w:t>
            </w:r>
            <w:r w:rsidRPr="000A2278">
              <w:rPr>
                <w:rFonts w:ascii="Arial" w:eastAsia="Times New Roman" w:hAnsi="Arial" w:cs="Arial"/>
                <w:color w:val="7030A0"/>
                <w:sz w:val="18"/>
                <w:szCs w:val="18"/>
              </w:rPr>
              <w:t xml:space="preserve"> </w:t>
            </w:r>
            <w:r>
              <w:rPr>
                <w:rFonts w:ascii="Arial" w:eastAsia="Times New Roman" w:hAnsi="Arial" w:cs="Arial"/>
                <w:color w:val="7030A0"/>
                <w:sz w:val="18"/>
                <w:szCs w:val="18"/>
              </w:rPr>
              <w:t xml:space="preserve">(transition &amp; primary classrooms) </w:t>
            </w:r>
            <w:r w:rsidRPr="000A2278">
              <w:rPr>
                <w:rFonts w:ascii="Arial" w:eastAsia="Times New Roman" w:hAnsi="Arial" w:cs="Arial"/>
                <w:color w:val="7030A0"/>
                <w:sz w:val="18"/>
                <w:szCs w:val="18"/>
              </w:rPr>
              <w:t>each day.</w:t>
            </w:r>
          </w:p>
          <w:p w14:paraId="7562D945" w14:textId="510AC8F9" w:rsidR="001C74D4" w:rsidRPr="00375189" w:rsidRDefault="001C74D4" w:rsidP="001C74D4">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Nap time happens in all classes</w:t>
            </w:r>
          </w:p>
          <w:p w14:paraId="3E6CE5B7" w14:textId="77777777" w:rsidR="00705ED9" w:rsidRDefault="006B468D" w:rsidP="006B468D">
            <w:pPr>
              <w:spacing w:after="360" w:line="240" w:lineRule="auto"/>
              <w:rPr>
                <w:rFonts w:ascii="Arial" w:eastAsia="Times New Roman" w:hAnsi="Arial" w:cs="Arial"/>
                <w:color w:val="7030A0"/>
                <w:sz w:val="20"/>
                <w:szCs w:val="20"/>
              </w:rPr>
            </w:pPr>
            <w:r w:rsidRPr="006B468D">
              <w:rPr>
                <w:rFonts w:ascii="Arial" w:eastAsia="Times New Roman" w:hAnsi="Arial" w:cs="Arial"/>
                <w:b/>
                <w:bCs/>
                <w:color w:val="7030A0"/>
                <w:sz w:val="20"/>
                <w:szCs w:val="20"/>
              </w:rPr>
              <w:t>INFANTS – SAFE SLEEP POLICY for Newborns to 12 months old</w:t>
            </w:r>
            <w:r w:rsidRPr="006B468D">
              <w:rPr>
                <w:rFonts w:ascii="Arial" w:eastAsia="Times New Roman" w:hAnsi="Arial" w:cs="Arial"/>
                <w:color w:val="7030A0"/>
                <w:sz w:val="20"/>
                <w:szCs w:val="20"/>
              </w:rPr>
              <w:t xml:space="preserve">: </w:t>
            </w:r>
          </w:p>
          <w:p w14:paraId="5146B3E1" w14:textId="7990ADEA" w:rsidR="006B468D" w:rsidRPr="006B468D" w:rsidRDefault="006B468D" w:rsidP="006B468D">
            <w:pPr>
              <w:spacing w:after="360" w:line="240" w:lineRule="auto"/>
              <w:rPr>
                <w:rFonts w:ascii="Arial" w:eastAsia="Times New Roman" w:hAnsi="Arial" w:cs="Arial"/>
                <w:color w:val="7030A0"/>
                <w:sz w:val="20"/>
                <w:szCs w:val="20"/>
              </w:rPr>
            </w:pPr>
            <w:r w:rsidRPr="006B468D">
              <w:rPr>
                <w:rFonts w:ascii="Arial" w:eastAsia="Times New Roman" w:hAnsi="Arial" w:cs="Arial"/>
                <w:color w:val="7030A0"/>
                <w:sz w:val="20"/>
                <w:szCs w:val="20"/>
              </w:rPr>
              <w:t>We shall adhere to the rules in Title 26, Part 1, Chapter 746, Subchapter H regarding sleep requirements and restrictions of infants. All infants will be placed on their backs for sleeping and parents must sign this form at enrollment.</w:t>
            </w:r>
          </w:p>
          <w:p w14:paraId="362D6D70" w14:textId="77777777" w:rsidR="002B5D93" w:rsidRPr="00375189" w:rsidRDefault="001C74D4" w:rsidP="002B5D93">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Procedures for release of children:</w:t>
            </w:r>
            <w:r w:rsidRPr="00375189">
              <w:rPr>
                <w:rFonts w:ascii="Arial" w:eastAsia="Times New Roman" w:hAnsi="Arial" w:cs="Arial"/>
                <w:color w:val="7030A0"/>
                <w:sz w:val="20"/>
                <w:szCs w:val="20"/>
              </w:rPr>
              <w:t> </w:t>
            </w:r>
          </w:p>
          <w:p w14:paraId="07CC2799" w14:textId="77777777" w:rsidR="001C74D4" w:rsidRPr="005E5A2C" w:rsidRDefault="002B5D93" w:rsidP="005E5A2C">
            <w:pPr>
              <w:spacing w:after="360" w:line="240" w:lineRule="auto"/>
              <w:rPr>
                <w:rFonts w:ascii="Times New Roman" w:eastAsia="Times New Roman" w:hAnsi="Times New Roman" w:cs="Times New Roman"/>
                <w:color w:val="7030A0"/>
                <w:sz w:val="24"/>
                <w:szCs w:val="24"/>
              </w:rPr>
            </w:pPr>
            <w:r w:rsidRPr="005E5A2C">
              <w:rPr>
                <w:color w:val="7030A0"/>
              </w:rPr>
              <w:t xml:space="preserve">Children will be released only to adults over the age of 18 noted on the child’s enrollment form.  All teachers will be instructed to match driver’s license to enrollment form if they do not recognize parents or authorized adult picking up. Otherwise, wait till someone authorized on enrollment form gets there to pick up.  Teachers will also make </w:t>
            </w:r>
            <w:proofErr w:type="gramStart"/>
            <w:r w:rsidRPr="005E5A2C">
              <w:rPr>
                <w:color w:val="7030A0"/>
              </w:rPr>
              <w:t>copy</w:t>
            </w:r>
            <w:proofErr w:type="gramEnd"/>
            <w:r w:rsidRPr="005E5A2C">
              <w:rPr>
                <w:color w:val="7030A0"/>
              </w:rPr>
              <w:t xml:space="preserve"> of driver’s license and document date and time of pick up and place in child’s file.</w:t>
            </w:r>
          </w:p>
          <w:p w14:paraId="3E17DE1E" w14:textId="77777777" w:rsidR="002B5D93" w:rsidRPr="00375189" w:rsidRDefault="002B5D93" w:rsidP="001C74D4">
            <w:pPr>
              <w:spacing w:after="360" w:line="240" w:lineRule="auto"/>
              <w:rPr>
                <w:rFonts w:ascii="Arial" w:eastAsia="Times New Roman" w:hAnsi="Arial" w:cs="Arial"/>
                <w:b/>
                <w:bCs/>
                <w:color w:val="7030A0"/>
                <w:sz w:val="20"/>
                <w:szCs w:val="20"/>
              </w:rPr>
            </w:pPr>
          </w:p>
          <w:p w14:paraId="31B3B1C0" w14:textId="77777777" w:rsidR="005E5A2C" w:rsidRDefault="005E5A2C" w:rsidP="001C74D4">
            <w:pPr>
              <w:spacing w:after="360" w:line="240" w:lineRule="auto"/>
              <w:rPr>
                <w:rFonts w:ascii="Arial" w:eastAsia="Times New Roman" w:hAnsi="Arial" w:cs="Arial"/>
                <w:b/>
                <w:bCs/>
                <w:color w:val="7030A0"/>
                <w:sz w:val="20"/>
                <w:szCs w:val="20"/>
              </w:rPr>
            </w:pPr>
          </w:p>
          <w:p w14:paraId="62F8CD0C" w14:textId="77777777" w:rsidR="005E5A2C" w:rsidRDefault="005E5A2C" w:rsidP="001C74D4">
            <w:pPr>
              <w:spacing w:after="360" w:line="240" w:lineRule="auto"/>
              <w:rPr>
                <w:rFonts w:ascii="Arial" w:eastAsia="Times New Roman" w:hAnsi="Arial" w:cs="Arial"/>
                <w:b/>
                <w:bCs/>
                <w:color w:val="7030A0"/>
                <w:sz w:val="20"/>
                <w:szCs w:val="20"/>
              </w:rPr>
            </w:pPr>
          </w:p>
          <w:p w14:paraId="34B0EDF4" w14:textId="55B6DAE8"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lastRenderedPageBreak/>
              <w:t>Procedures for handling medical emergencies:</w:t>
            </w:r>
            <w:r w:rsidRPr="00375189">
              <w:rPr>
                <w:rFonts w:ascii="Arial" w:eastAsia="Times New Roman" w:hAnsi="Arial" w:cs="Arial"/>
                <w:color w:val="7030A0"/>
                <w:sz w:val="20"/>
                <w:szCs w:val="20"/>
              </w:rPr>
              <w:t> </w:t>
            </w:r>
          </w:p>
          <w:p w14:paraId="02A5874E" w14:textId="77777777" w:rsidR="001C74D4" w:rsidRPr="00375189" w:rsidRDefault="001C74D4" w:rsidP="001C74D4">
            <w:pPr>
              <w:numPr>
                <w:ilvl w:val="0"/>
                <w:numId w:val="17"/>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Teachers will notify supervisor or director in charge of the emergency. The emergency will be handled according to the type of emergency. Teachers will DIAL 911 if the emergency cannot be resolved at the school level.. A list of emergency numbers are posted on the refrigerator and near the phone.</w:t>
            </w:r>
            <w:r w:rsidRPr="00375189">
              <w:rPr>
                <w:rFonts w:ascii="Times New Roman" w:eastAsia="Times New Roman" w:hAnsi="Times New Roman" w:cs="Times New Roman"/>
                <w:color w:val="7030A0"/>
                <w:sz w:val="24"/>
                <w:szCs w:val="24"/>
              </w:rPr>
              <w:t xml:space="preserve"> </w:t>
            </w:r>
          </w:p>
          <w:p w14:paraId="234470C3"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Discipline and guidance practices:</w:t>
            </w:r>
            <w:r w:rsidRPr="00375189">
              <w:rPr>
                <w:rFonts w:ascii="Arial" w:eastAsia="Times New Roman" w:hAnsi="Arial" w:cs="Arial"/>
                <w:color w:val="7030A0"/>
                <w:sz w:val="20"/>
                <w:szCs w:val="20"/>
              </w:rPr>
              <w:t> </w:t>
            </w:r>
          </w:p>
          <w:p w14:paraId="13A6AFE1" w14:textId="77777777" w:rsidR="001C74D4" w:rsidRPr="00375189" w:rsidRDefault="001C74D4" w:rsidP="001C74D4">
            <w:pPr>
              <w:numPr>
                <w:ilvl w:val="0"/>
                <w:numId w:val="18"/>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We follow Montessori discipline guidelines. These do not conflict we state guidelines. </w:t>
            </w:r>
          </w:p>
          <w:p w14:paraId="35AB7984" w14:textId="654CC956" w:rsidR="007062A9" w:rsidRPr="007062A9" w:rsidRDefault="001C74D4" w:rsidP="007062A9">
            <w:pPr>
              <w:spacing w:after="360" w:line="240" w:lineRule="auto"/>
              <w:rPr>
                <w:rFonts w:ascii="Arial" w:eastAsia="Times New Roman" w:hAnsi="Arial" w:cs="Arial"/>
                <w:color w:val="7030A0"/>
                <w:sz w:val="20"/>
                <w:szCs w:val="20"/>
              </w:rPr>
            </w:pPr>
            <w:r w:rsidRPr="00375189">
              <w:rPr>
                <w:rFonts w:ascii="Arial" w:eastAsia="Times New Roman" w:hAnsi="Arial" w:cs="Arial"/>
                <w:color w:val="7030A0"/>
                <w:sz w:val="20"/>
                <w:szCs w:val="20"/>
              </w:rPr>
              <w:t> </w:t>
            </w:r>
            <w:r w:rsidR="007062A9" w:rsidRPr="007062A9">
              <w:rPr>
                <w:rFonts w:ascii="Arial" w:eastAsia="Times New Roman" w:hAnsi="Arial" w:cs="Arial"/>
                <w:b/>
                <w:bCs/>
                <w:color w:val="7030A0"/>
                <w:sz w:val="20"/>
                <w:szCs w:val="20"/>
              </w:rPr>
              <w:t>I</w:t>
            </w:r>
            <w:r w:rsidR="007062A9">
              <w:rPr>
                <w:rFonts w:ascii="Arial" w:eastAsia="Times New Roman" w:hAnsi="Arial" w:cs="Arial"/>
                <w:b/>
                <w:bCs/>
                <w:color w:val="7030A0"/>
                <w:sz w:val="20"/>
                <w:szCs w:val="20"/>
              </w:rPr>
              <w:t>mmunization Requirements</w:t>
            </w:r>
            <w:r w:rsidR="007062A9" w:rsidRPr="007062A9">
              <w:rPr>
                <w:rFonts w:ascii="Arial" w:eastAsia="Times New Roman" w:hAnsi="Arial" w:cs="Arial"/>
                <w:b/>
                <w:bCs/>
                <w:color w:val="7030A0"/>
                <w:sz w:val="20"/>
                <w:szCs w:val="20"/>
              </w:rPr>
              <w:t xml:space="preserve">: </w:t>
            </w:r>
          </w:p>
          <w:p w14:paraId="0E61948C" w14:textId="2AD5A6E6" w:rsidR="007062A9" w:rsidRPr="000A2278" w:rsidRDefault="007062A9" w:rsidP="000A2278">
            <w:pPr>
              <w:pStyle w:val="ListParagraph"/>
              <w:numPr>
                <w:ilvl w:val="0"/>
                <w:numId w:val="43"/>
              </w:numPr>
              <w:spacing w:after="360" w:line="240" w:lineRule="auto"/>
              <w:rPr>
                <w:rFonts w:ascii="Arial" w:eastAsia="Times New Roman" w:hAnsi="Arial" w:cs="Arial"/>
                <w:color w:val="7030A0"/>
                <w:sz w:val="20"/>
                <w:szCs w:val="20"/>
              </w:rPr>
            </w:pPr>
            <w:r w:rsidRPr="000A2278">
              <w:rPr>
                <w:rFonts w:ascii="Arial" w:eastAsia="Times New Roman" w:hAnsi="Arial" w:cs="Arial"/>
                <w:color w:val="7030A0"/>
                <w:sz w:val="20"/>
                <w:szCs w:val="20"/>
              </w:rPr>
              <w:t>TLM</w:t>
            </w:r>
            <w:r w:rsidRPr="000A2278">
              <w:rPr>
                <w:rFonts w:ascii="Arial" w:eastAsia="Times New Roman" w:hAnsi="Arial" w:cs="Arial"/>
                <w:color w:val="7030A0"/>
                <w:sz w:val="20"/>
                <w:szCs w:val="20"/>
              </w:rPr>
              <w:t xml:space="preserve"> is required to abide by the Immunization Guidelines set forth by the Texas Department of Protective and Regulatory Services. Our Staff is not required any specific immunizations as adults. The guidelines are as follows: </w:t>
            </w:r>
          </w:p>
          <w:p w14:paraId="0CE82D71" w14:textId="75BDA6E6" w:rsidR="007062A9" w:rsidRPr="007062A9" w:rsidRDefault="007062A9" w:rsidP="007062A9">
            <w:pPr>
              <w:numPr>
                <w:ilvl w:val="0"/>
                <w:numId w:val="36"/>
              </w:numPr>
              <w:spacing w:after="360" w:line="240" w:lineRule="auto"/>
              <w:rPr>
                <w:rFonts w:ascii="Arial" w:eastAsia="Times New Roman" w:hAnsi="Arial" w:cs="Arial"/>
                <w:color w:val="7030A0"/>
                <w:sz w:val="20"/>
                <w:szCs w:val="20"/>
              </w:rPr>
            </w:pPr>
            <w:r w:rsidRPr="007062A9">
              <w:rPr>
                <w:rFonts w:ascii="Arial" w:eastAsia="Times New Roman" w:hAnsi="Arial" w:cs="Arial"/>
                <w:color w:val="7030A0"/>
                <w:sz w:val="20"/>
                <w:szCs w:val="20"/>
              </w:rPr>
              <w:t>Each child enrolled or admitted to childcare centers must meet applicable immunization requirements specified by the Texas Department of Health Immunization Requirements</w:t>
            </w:r>
            <w:r>
              <w:rPr>
                <w:rFonts w:ascii="Arial" w:eastAsia="Times New Roman" w:hAnsi="Arial" w:cs="Arial"/>
                <w:color w:val="7030A0"/>
                <w:sz w:val="20"/>
                <w:szCs w:val="20"/>
              </w:rPr>
              <w:t xml:space="preserve">. </w:t>
            </w:r>
            <w:r w:rsidRPr="007062A9">
              <w:rPr>
                <w:rFonts w:ascii="Arial" w:eastAsia="Times New Roman" w:hAnsi="Arial" w:cs="Arial"/>
                <w:color w:val="7030A0"/>
                <w:sz w:val="20"/>
                <w:szCs w:val="20"/>
              </w:rPr>
              <w:t xml:space="preserve">Except as otherwise provided in this division, all immunizations required for the child's age must be completed by the date of admission. </w:t>
            </w:r>
          </w:p>
          <w:p w14:paraId="4223ED5E" w14:textId="77777777" w:rsidR="007062A9" w:rsidRDefault="007062A9" w:rsidP="000A2278">
            <w:pPr>
              <w:pStyle w:val="ListParagraph"/>
              <w:numPr>
                <w:ilvl w:val="0"/>
                <w:numId w:val="36"/>
              </w:numPr>
              <w:spacing w:after="360" w:line="240" w:lineRule="auto"/>
              <w:rPr>
                <w:rFonts w:ascii="Arial" w:eastAsia="Times New Roman" w:hAnsi="Arial" w:cs="Arial"/>
                <w:color w:val="7030A0"/>
                <w:sz w:val="20"/>
                <w:szCs w:val="20"/>
              </w:rPr>
            </w:pPr>
            <w:r w:rsidRPr="000A2278">
              <w:rPr>
                <w:rFonts w:ascii="Arial" w:eastAsia="Times New Roman" w:hAnsi="Arial" w:cs="Arial"/>
                <w:color w:val="7030A0"/>
                <w:sz w:val="20"/>
                <w:szCs w:val="20"/>
              </w:rPr>
              <w:t xml:space="preserve">Documents acceptable for immunization records must have been validated by a physician or other health care professional with a signature or rubber stamp and include: The child's name and birth date. </w:t>
            </w:r>
          </w:p>
          <w:p w14:paraId="49AF6481" w14:textId="77777777" w:rsidR="000A2278" w:rsidRPr="000A2278" w:rsidRDefault="000A2278" w:rsidP="000A2278">
            <w:pPr>
              <w:pStyle w:val="ListParagraph"/>
              <w:spacing w:after="360" w:line="240" w:lineRule="auto"/>
              <w:rPr>
                <w:rFonts w:ascii="Arial" w:eastAsia="Times New Roman" w:hAnsi="Arial" w:cs="Arial"/>
                <w:color w:val="7030A0"/>
                <w:sz w:val="20"/>
                <w:szCs w:val="20"/>
              </w:rPr>
            </w:pPr>
          </w:p>
          <w:p w14:paraId="4EA58FD1" w14:textId="0804DFB4" w:rsidR="007062A9" w:rsidRPr="000A2278" w:rsidRDefault="007062A9" w:rsidP="000A2278">
            <w:pPr>
              <w:pStyle w:val="ListParagraph"/>
              <w:numPr>
                <w:ilvl w:val="0"/>
                <w:numId w:val="36"/>
              </w:numPr>
              <w:spacing w:after="360" w:line="240" w:lineRule="auto"/>
              <w:rPr>
                <w:rFonts w:ascii="Arial" w:eastAsia="Times New Roman" w:hAnsi="Arial" w:cs="Arial"/>
                <w:color w:val="7030A0"/>
                <w:sz w:val="20"/>
                <w:szCs w:val="20"/>
              </w:rPr>
            </w:pPr>
            <w:r w:rsidRPr="000A2278">
              <w:rPr>
                <w:rFonts w:ascii="Arial" w:eastAsia="Times New Roman" w:hAnsi="Arial" w:cs="Arial"/>
                <w:color w:val="7030A0"/>
                <w:sz w:val="20"/>
                <w:szCs w:val="20"/>
              </w:rPr>
              <w:t xml:space="preserve">The number of doses and vaccine type; and </w:t>
            </w:r>
            <w:r w:rsidRPr="000A2278">
              <w:rPr>
                <w:rFonts w:ascii="Arial" w:eastAsia="Times New Roman" w:hAnsi="Arial" w:cs="Arial"/>
                <w:color w:val="7030A0"/>
                <w:sz w:val="20"/>
                <w:szCs w:val="20"/>
              </w:rPr>
              <w:t>th</w:t>
            </w:r>
            <w:r w:rsidRPr="000A2278">
              <w:rPr>
                <w:rFonts w:ascii="Arial" w:eastAsia="Times New Roman" w:hAnsi="Arial" w:cs="Arial"/>
                <w:color w:val="7030A0"/>
                <w:sz w:val="20"/>
                <w:szCs w:val="20"/>
              </w:rPr>
              <w:t xml:space="preserve">e month, day, and year the child received each vaccination. Documentation on file at </w:t>
            </w:r>
            <w:r w:rsidRPr="000A2278">
              <w:rPr>
                <w:rFonts w:ascii="Arial" w:eastAsia="Times New Roman" w:hAnsi="Arial" w:cs="Arial"/>
                <w:color w:val="7030A0"/>
                <w:sz w:val="20"/>
                <w:szCs w:val="20"/>
              </w:rPr>
              <w:t>TLM</w:t>
            </w:r>
            <w:r w:rsidRPr="000A2278">
              <w:rPr>
                <w:rFonts w:ascii="Arial" w:eastAsia="Times New Roman" w:hAnsi="Arial" w:cs="Arial"/>
                <w:color w:val="7030A0"/>
                <w:sz w:val="20"/>
                <w:szCs w:val="20"/>
              </w:rPr>
              <w:t xml:space="preserve"> may be the original record,</w:t>
            </w:r>
            <w:r w:rsidR="000A2278" w:rsidRPr="000A2278">
              <w:rPr>
                <w:rFonts w:ascii="Arial" w:eastAsia="Times New Roman" w:hAnsi="Arial" w:cs="Arial"/>
                <w:color w:val="7030A0"/>
                <w:sz w:val="20"/>
                <w:szCs w:val="20"/>
              </w:rPr>
              <w:t xml:space="preserve"> o</w:t>
            </w:r>
            <w:r w:rsidRPr="000A2278">
              <w:rPr>
                <w:rFonts w:ascii="Arial" w:eastAsia="Times New Roman" w:hAnsi="Arial" w:cs="Arial"/>
                <w:color w:val="7030A0"/>
                <w:sz w:val="20"/>
                <w:szCs w:val="20"/>
              </w:rPr>
              <w:t>r</w:t>
            </w:r>
            <w:r w:rsidRPr="000A2278">
              <w:rPr>
                <w:rFonts w:ascii="Arial" w:eastAsia="Times New Roman" w:hAnsi="Arial" w:cs="Arial"/>
                <w:color w:val="7030A0"/>
                <w:sz w:val="20"/>
                <w:szCs w:val="20"/>
              </w:rPr>
              <w:t xml:space="preserve"> a photocopy</w:t>
            </w:r>
          </w:p>
          <w:p w14:paraId="0234B25E" w14:textId="77777777" w:rsidR="000A2278" w:rsidRDefault="000A2278" w:rsidP="000A2278">
            <w:pPr>
              <w:pStyle w:val="ListParagraph"/>
              <w:spacing w:after="360" w:line="240" w:lineRule="auto"/>
              <w:rPr>
                <w:rFonts w:ascii="Arial" w:eastAsia="Times New Roman" w:hAnsi="Arial" w:cs="Arial"/>
                <w:color w:val="7030A0"/>
                <w:sz w:val="20"/>
                <w:szCs w:val="20"/>
              </w:rPr>
            </w:pPr>
          </w:p>
          <w:p w14:paraId="6E11067A" w14:textId="3F8C3E09" w:rsidR="007062A9" w:rsidRPr="000A2278" w:rsidRDefault="007062A9" w:rsidP="000A2278">
            <w:pPr>
              <w:pStyle w:val="ListParagraph"/>
              <w:numPr>
                <w:ilvl w:val="0"/>
                <w:numId w:val="36"/>
              </w:numPr>
              <w:spacing w:after="360" w:line="240" w:lineRule="auto"/>
              <w:rPr>
                <w:rFonts w:ascii="Arial" w:eastAsia="Times New Roman" w:hAnsi="Arial" w:cs="Arial"/>
                <w:color w:val="7030A0"/>
                <w:sz w:val="20"/>
                <w:szCs w:val="20"/>
              </w:rPr>
            </w:pPr>
            <w:r w:rsidRPr="000A2278">
              <w:rPr>
                <w:rFonts w:ascii="Arial" w:eastAsia="Times New Roman" w:hAnsi="Arial" w:cs="Arial"/>
                <w:color w:val="7030A0"/>
                <w:sz w:val="20"/>
                <w:szCs w:val="20"/>
              </w:rPr>
              <w:t xml:space="preserve">Exclusions to the Texas School Immunization Requirements Exclusions from compliance are allowable on an individual basis for medical </w:t>
            </w:r>
          </w:p>
          <w:p w14:paraId="5D83E56B" w14:textId="77777777" w:rsidR="000A2278" w:rsidRDefault="000A2278" w:rsidP="000A2278">
            <w:pPr>
              <w:pStyle w:val="ListParagraph"/>
              <w:spacing w:after="360" w:line="240" w:lineRule="auto"/>
              <w:rPr>
                <w:rFonts w:ascii="Arial" w:eastAsia="Times New Roman" w:hAnsi="Arial" w:cs="Arial"/>
                <w:color w:val="7030A0"/>
                <w:sz w:val="20"/>
                <w:szCs w:val="20"/>
              </w:rPr>
            </w:pPr>
          </w:p>
          <w:p w14:paraId="452D1AA3" w14:textId="5848020F" w:rsidR="007062A9" w:rsidRPr="000A2278" w:rsidRDefault="007062A9" w:rsidP="000A2278">
            <w:pPr>
              <w:pStyle w:val="ListParagraph"/>
              <w:numPr>
                <w:ilvl w:val="0"/>
                <w:numId w:val="36"/>
              </w:numPr>
              <w:spacing w:after="360" w:line="240" w:lineRule="auto"/>
              <w:rPr>
                <w:rFonts w:ascii="Arial" w:eastAsia="Times New Roman" w:hAnsi="Arial" w:cs="Arial"/>
                <w:color w:val="7030A0"/>
                <w:sz w:val="20"/>
                <w:szCs w:val="20"/>
              </w:rPr>
            </w:pPr>
            <w:r w:rsidRPr="000A2278">
              <w:rPr>
                <w:rFonts w:ascii="Arial" w:eastAsia="Times New Roman" w:hAnsi="Arial" w:cs="Arial"/>
                <w:color w:val="7030A0"/>
                <w:sz w:val="20"/>
                <w:szCs w:val="20"/>
              </w:rPr>
              <w:t xml:space="preserve">Religious conflict: A signed affidavit must be presented by the child's parent or contraindications, religious conflicts, and active duty with the armed forces of the United States. Children and students in these categories must submit evidence for exclusion from compliance as specified in Texas Education Code, Chapter 38 and the Human Resources Code, Chapter 42. guardian stating that the immunization conflicts with the tenets and practices of a recognized religious organization of which the applicant is an adherent or member. This exemption does not apply in times of emergency or outbreak declared by the commissioner of health or the local health authority. The state does not have a list of specific religions to accept under the religious exemption clause. The statute does not require that the family state their religion in an affidavit nor must they verbally announce their denomination. Additional information or clarification can be obtained on the Texas Department of Health Internet website at: www.tdh.state.tx.us/immunize. </w:t>
            </w:r>
          </w:p>
          <w:p w14:paraId="3A9733D8" w14:textId="3D322459" w:rsidR="007062A9" w:rsidRPr="000A2278" w:rsidRDefault="007062A9" w:rsidP="007062A9">
            <w:pPr>
              <w:spacing w:after="360" w:line="240" w:lineRule="auto"/>
              <w:rPr>
                <w:rFonts w:ascii="Arial" w:eastAsia="Times New Roman" w:hAnsi="Arial" w:cs="Arial"/>
                <w:color w:val="7030A0"/>
                <w:sz w:val="20"/>
                <w:szCs w:val="20"/>
              </w:rPr>
            </w:pPr>
            <w:r w:rsidRPr="007062A9">
              <w:rPr>
                <w:rFonts w:ascii="Arial" w:eastAsia="Times New Roman" w:hAnsi="Arial" w:cs="Arial"/>
                <w:i/>
                <w:iCs/>
                <w:color w:val="7030A0"/>
                <w:sz w:val="20"/>
                <w:szCs w:val="20"/>
              </w:rPr>
              <w:t xml:space="preserve">We will need an updated immunization record and physical </w:t>
            </w:r>
            <w:r w:rsidRPr="000A2278">
              <w:rPr>
                <w:rFonts w:ascii="Arial" w:eastAsia="Times New Roman" w:hAnsi="Arial" w:cs="Arial"/>
                <w:i/>
                <w:iCs/>
                <w:color w:val="7030A0"/>
                <w:sz w:val="20"/>
                <w:szCs w:val="20"/>
              </w:rPr>
              <w:t>every time your child goes to the doctor.</w:t>
            </w:r>
          </w:p>
          <w:p w14:paraId="5D1EEE04" w14:textId="77777777" w:rsidR="000A2278" w:rsidRDefault="000A2278" w:rsidP="001C74D4">
            <w:pPr>
              <w:spacing w:after="360" w:line="240" w:lineRule="auto"/>
              <w:rPr>
                <w:rFonts w:ascii="Arial" w:eastAsia="Times New Roman" w:hAnsi="Arial" w:cs="Arial"/>
                <w:b/>
                <w:bCs/>
                <w:color w:val="7030A0"/>
                <w:sz w:val="20"/>
                <w:szCs w:val="20"/>
              </w:rPr>
            </w:pPr>
          </w:p>
          <w:p w14:paraId="7CB5F658" w14:textId="3CCB44E6" w:rsidR="001C74D4" w:rsidRDefault="00F21718" w:rsidP="001C74D4">
            <w:pPr>
              <w:spacing w:after="360" w:line="240" w:lineRule="auto"/>
              <w:rPr>
                <w:rFonts w:ascii="Arial" w:eastAsia="Times New Roman" w:hAnsi="Arial" w:cs="Arial"/>
                <w:b/>
                <w:bCs/>
                <w:color w:val="7030A0"/>
                <w:sz w:val="20"/>
                <w:szCs w:val="20"/>
              </w:rPr>
            </w:pPr>
            <w:r>
              <w:rPr>
                <w:rFonts w:ascii="Arial" w:eastAsia="Times New Roman" w:hAnsi="Arial" w:cs="Arial"/>
                <w:b/>
                <w:bCs/>
                <w:color w:val="7030A0"/>
                <w:sz w:val="20"/>
                <w:szCs w:val="20"/>
              </w:rPr>
              <w:lastRenderedPageBreak/>
              <w:t>Vaccine Preventable Diseases</w:t>
            </w:r>
            <w:r w:rsidR="001C74D4" w:rsidRPr="00375189">
              <w:rPr>
                <w:rFonts w:ascii="Arial" w:eastAsia="Times New Roman" w:hAnsi="Arial" w:cs="Arial"/>
                <w:b/>
                <w:bCs/>
                <w:color w:val="7030A0"/>
                <w:sz w:val="20"/>
                <w:szCs w:val="20"/>
              </w:rPr>
              <w:t>:</w:t>
            </w:r>
          </w:p>
          <w:p w14:paraId="2B50AD08" w14:textId="77777777" w:rsidR="000A2278" w:rsidRDefault="00F21718" w:rsidP="000A2278">
            <w:pPr>
              <w:numPr>
                <w:ilvl w:val="0"/>
                <w:numId w:val="19"/>
              </w:numPr>
              <w:spacing w:after="360" w:line="240" w:lineRule="auto"/>
              <w:ind w:left="360" w:right="360"/>
              <w:rPr>
                <w:rFonts w:ascii="Times New Roman" w:eastAsia="Times New Roman" w:hAnsi="Times New Roman" w:cs="Times New Roman"/>
                <w:color w:val="7030A0"/>
                <w:sz w:val="24"/>
                <w:szCs w:val="24"/>
              </w:rPr>
            </w:pPr>
            <w:r>
              <w:rPr>
                <w:rFonts w:ascii="Arial" w:eastAsia="Times New Roman" w:hAnsi="Arial" w:cs="Arial"/>
                <w:color w:val="7030A0"/>
                <w:sz w:val="20"/>
                <w:szCs w:val="20"/>
              </w:rPr>
              <w:t xml:space="preserve">The Texas Department of State Health Services recommends all </w:t>
            </w:r>
            <w:proofErr w:type="gramStart"/>
            <w:r w:rsidR="00472D6B">
              <w:rPr>
                <w:rFonts w:ascii="Arial" w:eastAsia="Times New Roman" w:hAnsi="Arial" w:cs="Arial"/>
                <w:color w:val="7030A0"/>
                <w:sz w:val="20"/>
                <w:szCs w:val="20"/>
              </w:rPr>
              <w:t>child care</w:t>
            </w:r>
            <w:proofErr w:type="gramEnd"/>
            <w:r w:rsidR="00472D6B">
              <w:rPr>
                <w:rFonts w:ascii="Arial" w:eastAsia="Times New Roman" w:hAnsi="Arial" w:cs="Arial"/>
                <w:color w:val="7030A0"/>
                <w:sz w:val="20"/>
                <w:szCs w:val="20"/>
              </w:rPr>
              <w:t xml:space="preserve"> workers receive the following vaccines Hep A and pertussis (whooping cough).</w:t>
            </w:r>
          </w:p>
          <w:p w14:paraId="52E093CA" w14:textId="593D9A2E" w:rsidR="007F419B" w:rsidRPr="000A2278" w:rsidRDefault="007F419B" w:rsidP="000A2278">
            <w:pPr>
              <w:numPr>
                <w:ilvl w:val="0"/>
                <w:numId w:val="19"/>
              </w:numPr>
              <w:spacing w:after="360" w:line="240" w:lineRule="auto"/>
              <w:ind w:left="360" w:right="360"/>
              <w:rPr>
                <w:rFonts w:ascii="Times New Roman" w:eastAsia="Times New Roman" w:hAnsi="Times New Roman" w:cs="Times New Roman"/>
                <w:color w:val="7030A0"/>
                <w:sz w:val="24"/>
                <w:szCs w:val="24"/>
              </w:rPr>
            </w:pPr>
            <w:r w:rsidRPr="000A2278">
              <w:rPr>
                <w:rFonts w:ascii="Arial" w:eastAsia="Times New Roman" w:hAnsi="Arial" w:cs="Arial"/>
                <w:color w:val="7030A0"/>
                <w:sz w:val="20"/>
                <w:szCs w:val="20"/>
              </w:rPr>
              <w:t>Staff and Employees will monitor their Health Status and Comply with Approved Infection Control Standards, including, Protective Gear and Proper Hand Washing.</w:t>
            </w:r>
          </w:p>
          <w:p w14:paraId="35612555"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Hearing and vision screening requirements:</w:t>
            </w:r>
            <w:r w:rsidRPr="00375189">
              <w:rPr>
                <w:rFonts w:ascii="Arial" w:eastAsia="Times New Roman" w:hAnsi="Arial" w:cs="Arial"/>
                <w:color w:val="7030A0"/>
                <w:sz w:val="20"/>
                <w:szCs w:val="20"/>
              </w:rPr>
              <w:t> </w:t>
            </w:r>
          </w:p>
          <w:p w14:paraId="28DC1211" w14:textId="77777777" w:rsidR="000A2278" w:rsidRPr="000A2278" w:rsidRDefault="001C74D4" w:rsidP="000A2278">
            <w:pPr>
              <w:numPr>
                <w:ilvl w:val="0"/>
                <w:numId w:val="20"/>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When a child turns four they must complete a vision and hearing screening exam per state requirements. It is the </w:t>
            </w:r>
            <w:proofErr w:type="gramStart"/>
            <w:r w:rsidRPr="00375189">
              <w:rPr>
                <w:rFonts w:ascii="Arial" w:eastAsia="Times New Roman" w:hAnsi="Arial" w:cs="Arial"/>
                <w:color w:val="7030A0"/>
                <w:sz w:val="20"/>
                <w:szCs w:val="20"/>
              </w:rPr>
              <w:t>parents</w:t>
            </w:r>
            <w:proofErr w:type="gramEnd"/>
            <w:r w:rsidRPr="00375189">
              <w:rPr>
                <w:rFonts w:ascii="Arial" w:eastAsia="Times New Roman" w:hAnsi="Arial" w:cs="Arial"/>
                <w:color w:val="7030A0"/>
                <w:sz w:val="20"/>
                <w:szCs w:val="20"/>
              </w:rPr>
              <w:t xml:space="preserve"> responsibility to arrange this testing and return the results to the school.</w:t>
            </w:r>
          </w:p>
          <w:p w14:paraId="788BFAD6" w14:textId="24493DFE" w:rsidR="002B5D93" w:rsidRPr="000A2278" w:rsidRDefault="002B5D93" w:rsidP="000A2278">
            <w:pPr>
              <w:numPr>
                <w:ilvl w:val="0"/>
                <w:numId w:val="20"/>
              </w:numPr>
              <w:spacing w:after="360" w:line="240" w:lineRule="auto"/>
              <w:ind w:left="360" w:right="360"/>
              <w:rPr>
                <w:rFonts w:ascii="Times New Roman" w:eastAsia="Times New Roman" w:hAnsi="Times New Roman" w:cs="Times New Roman"/>
                <w:color w:val="7030A0"/>
                <w:sz w:val="24"/>
                <w:szCs w:val="24"/>
              </w:rPr>
            </w:pPr>
            <w:r w:rsidRPr="000A2278">
              <w:rPr>
                <w:color w:val="7030A0"/>
              </w:rPr>
              <w:t xml:space="preserve">Employees for TLM will not be required to obtain the adult immunizations recommended by the CDC.  </w:t>
            </w:r>
          </w:p>
          <w:p w14:paraId="2E6D0E37" w14:textId="77777777" w:rsidR="002B5D93" w:rsidRPr="00375189" w:rsidRDefault="002B5D93" w:rsidP="002B5D93">
            <w:pPr>
              <w:rPr>
                <w:b/>
                <w:color w:val="7030A0"/>
              </w:rPr>
            </w:pPr>
            <w:r w:rsidRPr="00375189">
              <w:rPr>
                <w:b/>
                <w:color w:val="7030A0"/>
              </w:rPr>
              <w:t>Procedure for parents to visit TLM during hours of operation without having to secure prior approval:</w:t>
            </w:r>
          </w:p>
          <w:p w14:paraId="28C71911" w14:textId="77777777" w:rsidR="001C74D4" w:rsidRPr="00375189" w:rsidRDefault="001C74D4" w:rsidP="002B5D93">
            <w:pPr>
              <w:pStyle w:val="ListParagraph"/>
              <w:numPr>
                <w:ilvl w:val="0"/>
                <w:numId w:val="31"/>
              </w:num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Parents may participate in the classroom and school activities; as long as it does not disrupt the learning environment. </w:t>
            </w:r>
          </w:p>
          <w:p w14:paraId="791966C8" w14:textId="4B54D2F8" w:rsidR="002B5D93" w:rsidRPr="00375189" w:rsidRDefault="00705ED9" w:rsidP="002B5D93">
            <w:pPr>
              <w:pStyle w:val="ListParagraph"/>
              <w:numPr>
                <w:ilvl w:val="0"/>
                <w:numId w:val="31"/>
              </w:numPr>
              <w:rPr>
                <w:color w:val="7030A0"/>
              </w:rPr>
            </w:pPr>
            <w:r>
              <w:rPr>
                <w:color w:val="7030A0"/>
              </w:rPr>
              <w:t xml:space="preserve">Please contact Mr. </w:t>
            </w:r>
            <w:proofErr w:type="spellStart"/>
            <w:r>
              <w:rPr>
                <w:color w:val="7030A0"/>
              </w:rPr>
              <w:t>Mimo</w:t>
            </w:r>
            <w:proofErr w:type="spellEnd"/>
            <w:r>
              <w:rPr>
                <w:color w:val="7030A0"/>
              </w:rPr>
              <w:t xml:space="preserve"> at 8175046299 and w</w:t>
            </w:r>
            <w:r w:rsidR="002B5D93" w:rsidRPr="00375189">
              <w:rPr>
                <w:color w:val="7030A0"/>
              </w:rPr>
              <w:t xml:space="preserve">e will go over </w:t>
            </w:r>
            <w:proofErr w:type="gramStart"/>
            <w:r w:rsidR="002B5D93" w:rsidRPr="00375189">
              <w:rPr>
                <w:color w:val="7030A0"/>
              </w:rPr>
              <w:t>plan</w:t>
            </w:r>
            <w:proofErr w:type="gramEnd"/>
            <w:r w:rsidR="002B5D93" w:rsidRPr="00375189">
              <w:rPr>
                <w:color w:val="7030A0"/>
              </w:rPr>
              <w:t xml:space="preserve"> of what parent will need to do to not disrupt classroom, or program activities.</w:t>
            </w:r>
          </w:p>
          <w:p w14:paraId="48606889" w14:textId="77777777" w:rsidR="002B5D93" w:rsidRPr="00375189" w:rsidRDefault="002B5D93" w:rsidP="002B5D93">
            <w:pPr>
              <w:rPr>
                <w:b/>
                <w:color w:val="7030A0"/>
              </w:rPr>
            </w:pPr>
            <w:r w:rsidRPr="00375189">
              <w:rPr>
                <w:b/>
                <w:color w:val="7030A0"/>
              </w:rPr>
              <w:t xml:space="preserve">Procedure for parents to review and discuss any questions or concerns about TLM policies and procedures: </w:t>
            </w:r>
          </w:p>
          <w:p w14:paraId="35972BEF" w14:textId="2907ECCF" w:rsidR="002B5D93" w:rsidRPr="00375189" w:rsidRDefault="002B5D93" w:rsidP="002B5D93">
            <w:pPr>
              <w:rPr>
                <w:color w:val="7030A0"/>
              </w:rPr>
            </w:pPr>
            <w:r w:rsidRPr="00375189">
              <w:rPr>
                <w:color w:val="7030A0"/>
              </w:rPr>
              <w:t xml:space="preserve">Parents can review our policies and procedures at any time. A copy of our policies and procedures are available immediately at TLM upon request or available to download from our website </w:t>
            </w:r>
            <w:r w:rsidR="007F419B">
              <w:rPr>
                <w:color w:val="7030A0"/>
              </w:rPr>
              <w:t>www.</w:t>
            </w:r>
            <w:r w:rsidRPr="00375189">
              <w:rPr>
                <w:color w:val="7030A0"/>
              </w:rPr>
              <w:t>traillakemontessor</w:t>
            </w:r>
            <w:r w:rsidR="007F419B">
              <w:rPr>
                <w:color w:val="7030A0"/>
              </w:rPr>
              <w:t>i</w:t>
            </w:r>
            <w:r w:rsidRPr="00375189">
              <w:rPr>
                <w:color w:val="7030A0"/>
              </w:rPr>
              <w:t xml:space="preserve">1.net.   If any parent has a question or concern with any policy or procedure of TLM, please feel free to reach out to school director Mr. </w:t>
            </w:r>
            <w:proofErr w:type="spellStart"/>
            <w:r w:rsidRPr="00375189">
              <w:rPr>
                <w:color w:val="7030A0"/>
              </w:rPr>
              <w:t>Mimo</w:t>
            </w:r>
            <w:proofErr w:type="spellEnd"/>
            <w:r w:rsidRPr="00375189">
              <w:rPr>
                <w:color w:val="7030A0"/>
              </w:rPr>
              <w:t>, he has an open-door policy to all parents and staff.  If for some reason, he cannot get to you immediately we will set up a date and time to discuss the questions and/or concerns.</w:t>
            </w:r>
          </w:p>
          <w:p w14:paraId="037D3357" w14:textId="77777777" w:rsidR="002B5D93" w:rsidRPr="00375189" w:rsidRDefault="002B5D93" w:rsidP="002B5D93">
            <w:pPr>
              <w:rPr>
                <w:b/>
                <w:color w:val="7030A0"/>
              </w:rPr>
            </w:pPr>
            <w:r w:rsidRPr="00375189">
              <w:rPr>
                <w:b/>
                <w:color w:val="7030A0"/>
              </w:rPr>
              <w:t xml:space="preserve"> Breastfeeding: </w:t>
            </w:r>
          </w:p>
          <w:p w14:paraId="752736F7" w14:textId="77777777" w:rsidR="002B5D93" w:rsidRPr="00375189" w:rsidRDefault="002B5D93" w:rsidP="002B5D93">
            <w:pPr>
              <w:rPr>
                <w:color w:val="7030A0"/>
              </w:rPr>
            </w:pPr>
            <w:r w:rsidRPr="00375189">
              <w:rPr>
                <w:color w:val="7030A0"/>
              </w:rPr>
              <w:t>A parent has a right to breastfeed or provide breast milk for their child at TLM.  TLM has designated the classroom across from the office where a mother can have a place to comfortably breastfeed her child.</w:t>
            </w:r>
          </w:p>
          <w:p w14:paraId="7C74A1EE" w14:textId="77777777" w:rsidR="002B5D93" w:rsidRPr="00375189" w:rsidRDefault="002B5D93" w:rsidP="002B5D93">
            <w:pPr>
              <w:rPr>
                <w:color w:val="7030A0"/>
              </w:rPr>
            </w:pPr>
          </w:p>
          <w:p w14:paraId="75B0E2B2" w14:textId="77777777" w:rsidR="005E5A2C" w:rsidRDefault="001C74D4" w:rsidP="001C74D4">
            <w:pPr>
              <w:spacing w:after="360" w:line="240" w:lineRule="auto"/>
              <w:rPr>
                <w:rFonts w:ascii="Arial" w:eastAsia="Times New Roman" w:hAnsi="Arial" w:cs="Arial"/>
                <w:color w:val="7030A0"/>
                <w:sz w:val="20"/>
                <w:szCs w:val="20"/>
              </w:rPr>
            </w:pPr>
            <w:r w:rsidRPr="00375189">
              <w:rPr>
                <w:rFonts w:ascii="Arial" w:eastAsia="Times New Roman" w:hAnsi="Arial" w:cs="Arial"/>
                <w:color w:val="7030A0"/>
                <w:sz w:val="20"/>
                <w:szCs w:val="20"/>
              </w:rPr>
              <w:t> </w:t>
            </w:r>
          </w:p>
          <w:p w14:paraId="21751F93" w14:textId="7DDF2C3C"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lastRenderedPageBreak/>
              <w:t>Minimum Standards and most recent Licensing inspection report:</w:t>
            </w:r>
            <w:r w:rsidRPr="00375189">
              <w:rPr>
                <w:rFonts w:ascii="Arial" w:eastAsia="Times New Roman" w:hAnsi="Arial" w:cs="Arial"/>
                <w:color w:val="7030A0"/>
                <w:sz w:val="20"/>
                <w:szCs w:val="20"/>
              </w:rPr>
              <w:t> </w:t>
            </w:r>
          </w:p>
          <w:p w14:paraId="25490479" w14:textId="1720D563"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The Minimum Standards are available in the school office for parents to view and is also available on the </w:t>
            </w:r>
            <w:r w:rsidR="002712B1">
              <w:rPr>
                <w:rFonts w:ascii="Arial" w:eastAsia="Times New Roman" w:hAnsi="Arial" w:cs="Arial"/>
                <w:color w:val="7030A0"/>
                <w:sz w:val="20"/>
                <w:szCs w:val="20"/>
              </w:rPr>
              <w:t>HHSC</w:t>
            </w:r>
            <w:r w:rsidRPr="00375189">
              <w:rPr>
                <w:rFonts w:ascii="Arial" w:eastAsia="Times New Roman" w:hAnsi="Arial" w:cs="Arial"/>
                <w:color w:val="7030A0"/>
                <w:sz w:val="20"/>
                <w:szCs w:val="20"/>
              </w:rPr>
              <w:t xml:space="preserve"> </w:t>
            </w:r>
            <w:proofErr w:type="gramStart"/>
            <w:r w:rsidRPr="00375189">
              <w:rPr>
                <w:rFonts w:ascii="Arial" w:eastAsia="Times New Roman" w:hAnsi="Arial" w:cs="Arial"/>
                <w:color w:val="7030A0"/>
                <w:sz w:val="20"/>
                <w:szCs w:val="20"/>
              </w:rPr>
              <w:t>web-site</w:t>
            </w:r>
            <w:proofErr w:type="gramEnd"/>
            <w:r w:rsidR="002712B1">
              <w:rPr>
                <w:rFonts w:ascii="Arial" w:eastAsia="Times New Roman" w:hAnsi="Arial" w:cs="Arial"/>
                <w:color w:val="7030A0"/>
                <w:sz w:val="20"/>
                <w:szCs w:val="20"/>
              </w:rPr>
              <w:t xml:space="preserve"> </w:t>
            </w:r>
            <w:hyperlink r:id="rId5" w:history="1">
              <w:r w:rsidR="002712B1" w:rsidRPr="004425D5">
                <w:rPr>
                  <w:rStyle w:val="Hyperlink"/>
                </w:rPr>
                <w:t>http://www.hhsc.texas.gov</w:t>
              </w:r>
            </w:hyperlink>
            <w:r w:rsidRPr="00375189">
              <w:rPr>
                <w:rFonts w:ascii="Arial" w:eastAsia="Times New Roman" w:hAnsi="Arial" w:cs="Arial"/>
                <w:color w:val="7030A0"/>
                <w:sz w:val="20"/>
                <w:szCs w:val="20"/>
              </w:rPr>
              <w:t xml:space="preserve"> The last inspection report is posted on the bulletin board and is available in the school office.  </w:t>
            </w:r>
          </w:p>
          <w:p w14:paraId="7D3D6707"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How to contact child-care licensing or report child abuse:</w:t>
            </w:r>
            <w:r w:rsidRPr="00375189">
              <w:rPr>
                <w:rFonts w:ascii="Arial" w:eastAsia="Times New Roman" w:hAnsi="Arial" w:cs="Arial"/>
                <w:color w:val="7030A0"/>
                <w:sz w:val="20"/>
                <w:szCs w:val="20"/>
              </w:rPr>
              <w:t> </w:t>
            </w:r>
          </w:p>
          <w:p w14:paraId="37A665EA" w14:textId="371EC146" w:rsidR="001C74D4" w:rsidRDefault="001C74D4" w:rsidP="001C74D4">
            <w:pPr>
              <w:numPr>
                <w:ilvl w:val="0"/>
                <w:numId w:val="23"/>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You may contact them through their web site </w:t>
            </w:r>
            <w:hyperlink r:id="rId6" w:history="1">
              <w:r w:rsidR="0067008E" w:rsidRPr="004425D5">
                <w:rPr>
                  <w:rStyle w:val="Hyperlink"/>
                </w:rPr>
                <w:t>http://www.hhsc.texas.gov</w:t>
              </w:r>
            </w:hyperlink>
            <w:r w:rsidRPr="00375189">
              <w:rPr>
                <w:rFonts w:ascii="Arial" w:eastAsia="Times New Roman" w:hAnsi="Arial" w:cs="Arial"/>
                <w:color w:val="7030A0"/>
                <w:sz w:val="20"/>
                <w:szCs w:val="20"/>
              </w:rPr>
              <w:t xml:space="preserve"> The physical address is 1501 Circle Drive, Suite # 310 Fort Worth, Texas </w:t>
            </w:r>
            <w:proofErr w:type="gramStart"/>
            <w:r w:rsidRPr="00375189">
              <w:rPr>
                <w:rFonts w:ascii="Arial" w:eastAsia="Times New Roman" w:hAnsi="Arial" w:cs="Arial"/>
                <w:color w:val="7030A0"/>
                <w:sz w:val="20"/>
                <w:szCs w:val="20"/>
              </w:rPr>
              <w:t>76119  or</w:t>
            </w:r>
            <w:proofErr w:type="gramEnd"/>
            <w:r w:rsidRPr="00375189">
              <w:rPr>
                <w:rFonts w:ascii="Arial" w:eastAsia="Times New Roman" w:hAnsi="Arial" w:cs="Arial"/>
                <w:color w:val="7030A0"/>
                <w:sz w:val="20"/>
                <w:szCs w:val="20"/>
              </w:rPr>
              <w:t xml:space="preserve"> (817) 321-8604. To report child abuse or neglect, call 1-800-252-5400 or use their secure website: </w:t>
            </w:r>
            <w:hyperlink r:id="rId7" w:history="1">
              <w:r w:rsidRPr="00375189">
                <w:rPr>
                  <w:rFonts w:ascii="Arial" w:eastAsia="Times New Roman" w:hAnsi="Arial" w:cs="Arial"/>
                  <w:color w:val="7030A0"/>
                  <w:sz w:val="20"/>
                  <w:u w:val="single"/>
                </w:rPr>
                <w:t>https://www.txabusehotline.org</w:t>
              </w:r>
            </w:hyperlink>
            <w:r w:rsidRPr="00375189">
              <w:rPr>
                <w:rFonts w:ascii="Arial" w:eastAsia="Times New Roman" w:hAnsi="Arial" w:cs="Arial"/>
                <w:color w:val="7030A0"/>
                <w:sz w:val="20"/>
                <w:szCs w:val="20"/>
              </w:rPr>
              <w:t>.</w:t>
            </w:r>
            <w:r w:rsidRPr="00375189">
              <w:rPr>
                <w:rFonts w:ascii="Times New Roman" w:eastAsia="Times New Roman" w:hAnsi="Times New Roman" w:cs="Times New Roman"/>
                <w:color w:val="7030A0"/>
                <w:sz w:val="24"/>
                <w:szCs w:val="24"/>
              </w:rPr>
              <w:t xml:space="preserve"> </w:t>
            </w:r>
          </w:p>
          <w:p w14:paraId="3D31EB60" w14:textId="77777777" w:rsidR="002712B1" w:rsidRDefault="002712B1" w:rsidP="002712B1">
            <w:pPr>
              <w:spacing w:after="360" w:line="240" w:lineRule="auto"/>
              <w:ind w:right="360"/>
              <w:rPr>
                <w:rFonts w:ascii="Times New Roman" w:eastAsia="Times New Roman" w:hAnsi="Times New Roman" w:cs="Times New Roman"/>
                <w:color w:val="7030A0"/>
                <w:sz w:val="24"/>
                <w:szCs w:val="24"/>
              </w:rPr>
            </w:pPr>
            <w:r>
              <w:rPr>
                <w:rFonts w:ascii="Arial" w:eastAsia="Times New Roman" w:hAnsi="Arial" w:cs="Arial"/>
                <w:b/>
                <w:bCs/>
                <w:color w:val="7030A0"/>
                <w:sz w:val="20"/>
                <w:szCs w:val="20"/>
              </w:rPr>
              <w:t>Preventing and responding to child abuse and neglect</w:t>
            </w:r>
            <w:r w:rsidRPr="002712B1">
              <w:rPr>
                <w:rFonts w:ascii="Times New Roman" w:eastAsia="Times New Roman" w:hAnsi="Times New Roman" w:cs="Times New Roman"/>
                <w:b/>
                <w:bCs/>
                <w:color w:val="7030A0"/>
                <w:sz w:val="24"/>
                <w:szCs w:val="24"/>
              </w:rPr>
              <w:t>:</w:t>
            </w:r>
            <w:r w:rsidRPr="002712B1">
              <w:rPr>
                <w:rFonts w:ascii="Times New Roman" w:eastAsia="Times New Roman" w:hAnsi="Times New Roman" w:cs="Times New Roman"/>
                <w:color w:val="7030A0"/>
                <w:sz w:val="24"/>
                <w:szCs w:val="24"/>
              </w:rPr>
              <w:t xml:space="preserve"> </w:t>
            </w:r>
          </w:p>
          <w:p w14:paraId="35AD66DF" w14:textId="77777777" w:rsidR="002712B1" w:rsidRPr="00472D6B" w:rsidRDefault="002712B1" w:rsidP="00472D6B">
            <w:pPr>
              <w:spacing w:after="360" w:line="240" w:lineRule="auto"/>
              <w:ind w:right="360"/>
              <w:rPr>
                <w:rFonts w:ascii="Arial" w:eastAsia="Times New Roman" w:hAnsi="Arial" w:cs="Arial"/>
                <w:color w:val="7030A0"/>
                <w:sz w:val="20"/>
                <w:szCs w:val="20"/>
              </w:rPr>
            </w:pPr>
            <w:r w:rsidRPr="00472D6B">
              <w:rPr>
                <w:rFonts w:ascii="Arial" w:eastAsia="Times New Roman" w:hAnsi="Arial" w:cs="Arial"/>
                <w:color w:val="7030A0"/>
                <w:sz w:val="20"/>
                <w:szCs w:val="20"/>
              </w:rPr>
              <w:t xml:space="preserve">Texas Law requires caregivers, all </w:t>
            </w:r>
            <w:r w:rsidRPr="00472D6B">
              <w:rPr>
                <w:rFonts w:ascii="Arial" w:eastAsia="Times New Roman" w:hAnsi="Arial" w:cs="Arial"/>
                <w:color w:val="7030A0"/>
                <w:sz w:val="20"/>
                <w:szCs w:val="20"/>
              </w:rPr>
              <w:t>TLM</w:t>
            </w:r>
            <w:r w:rsidRPr="00472D6B">
              <w:rPr>
                <w:rFonts w:ascii="Arial" w:eastAsia="Times New Roman" w:hAnsi="Arial" w:cs="Arial"/>
                <w:color w:val="7030A0"/>
                <w:sz w:val="20"/>
                <w:szCs w:val="20"/>
              </w:rPr>
              <w:t xml:space="preserve"> Staff, to report suspected child abuse or neglect to the Texas Department Family and Protective Services or Law Enforcement. Our employees receive Annual Training and are required to report such issues. In addition, every teacher is required to complete a Health Check on each Child and Document it daily. </w:t>
            </w:r>
          </w:p>
          <w:p w14:paraId="172CEAFB" w14:textId="77777777" w:rsidR="002712B1" w:rsidRDefault="002712B1" w:rsidP="002712B1">
            <w:pPr>
              <w:spacing w:after="360" w:line="240" w:lineRule="auto"/>
              <w:ind w:left="360" w:right="360"/>
              <w:rPr>
                <w:rFonts w:ascii="Arial" w:eastAsia="Times New Roman" w:hAnsi="Arial" w:cs="Arial"/>
                <w:color w:val="7030A0"/>
                <w:sz w:val="20"/>
                <w:szCs w:val="20"/>
              </w:rPr>
            </w:pPr>
            <w:r w:rsidRPr="002712B1">
              <w:rPr>
                <w:rFonts w:ascii="Arial" w:eastAsia="Times New Roman" w:hAnsi="Arial" w:cs="Arial"/>
                <w:color w:val="7030A0"/>
                <w:sz w:val="20"/>
                <w:szCs w:val="20"/>
              </w:rPr>
              <w:t xml:space="preserve">Warning signs that a child may be a victim of abuse or neglect include: </w:t>
            </w:r>
          </w:p>
          <w:p w14:paraId="6763D745" w14:textId="77777777" w:rsidR="002712B1" w:rsidRPr="00472D6B" w:rsidRDefault="002712B1" w:rsidP="00472D6B">
            <w:pPr>
              <w:pStyle w:val="ListParagraph"/>
              <w:numPr>
                <w:ilvl w:val="0"/>
                <w:numId w:val="35"/>
              </w:numPr>
              <w:spacing w:after="360" w:line="240" w:lineRule="auto"/>
              <w:ind w:right="360"/>
              <w:rPr>
                <w:rFonts w:ascii="Arial" w:eastAsia="Times New Roman" w:hAnsi="Arial" w:cs="Arial"/>
                <w:b/>
                <w:bCs/>
                <w:color w:val="7030A0"/>
                <w:sz w:val="20"/>
                <w:szCs w:val="20"/>
              </w:rPr>
            </w:pPr>
            <w:r w:rsidRPr="00472D6B">
              <w:rPr>
                <w:rFonts w:ascii="Arial" w:eastAsia="Times New Roman" w:hAnsi="Arial" w:cs="Arial"/>
                <w:b/>
                <w:bCs/>
                <w:color w:val="7030A0"/>
                <w:sz w:val="20"/>
                <w:szCs w:val="20"/>
              </w:rPr>
              <w:t>Physical Abuse:</w:t>
            </w:r>
          </w:p>
          <w:p w14:paraId="62D92B5D"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Arial" w:eastAsia="Times New Roman" w:hAnsi="Arial" w:cs="Arial"/>
                <w:color w:val="7030A0"/>
                <w:sz w:val="20"/>
                <w:szCs w:val="20"/>
              </w:rPr>
              <w:t xml:space="preserve"> </w:t>
            </w: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bruising, welts or burns that cannot be sufficiently explained </w:t>
            </w:r>
          </w:p>
          <w:p w14:paraId="741FD1FC"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withdrawn, fearful or extreme behavior </w:t>
            </w:r>
          </w:p>
          <w:p w14:paraId="1BDDA9A4"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clusters of bruises, welts or burns</w:t>
            </w:r>
          </w:p>
          <w:p w14:paraId="20FD63B6"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Arial" w:eastAsia="Times New Roman" w:hAnsi="Arial" w:cs="Arial"/>
                <w:color w:val="7030A0"/>
                <w:sz w:val="20"/>
                <w:szCs w:val="20"/>
              </w:rPr>
              <w:t xml:space="preserve"> </w:t>
            </w: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burns that are insufficiently explained</w:t>
            </w:r>
          </w:p>
          <w:p w14:paraId="42B36ED3"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Arial" w:eastAsia="Times New Roman" w:hAnsi="Arial" w:cs="Arial"/>
                <w:color w:val="7030A0"/>
                <w:sz w:val="20"/>
                <w:szCs w:val="20"/>
              </w:rPr>
              <w:t xml:space="preserve"> </w:t>
            </w: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injuries on children where children don’t usually get injured </w:t>
            </w:r>
          </w:p>
          <w:p w14:paraId="2D24FA1E" w14:textId="77777777" w:rsidR="002712B1" w:rsidRDefault="002712B1" w:rsidP="002712B1">
            <w:pPr>
              <w:spacing w:after="0" w:line="240" w:lineRule="auto"/>
              <w:ind w:left="360" w:right="360"/>
              <w:rPr>
                <w:rFonts w:ascii="Arial" w:eastAsia="Times New Roman" w:hAnsi="Arial" w:cs="Arial"/>
                <w:color w:val="7030A0"/>
                <w:sz w:val="20"/>
                <w:szCs w:val="20"/>
              </w:rPr>
            </w:pPr>
          </w:p>
          <w:p w14:paraId="16863133" w14:textId="77777777" w:rsidR="002712B1" w:rsidRDefault="002712B1" w:rsidP="002712B1">
            <w:pPr>
              <w:pStyle w:val="ListParagraph"/>
              <w:numPr>
                <w:ilvl w:val="0"/>
                <w:numId w:val="34"/>
              </w:numPr>
              <w:spacing w:after="360" w:line="240" w:lineRule="auto"/>
              <w:ind w:right="360"/>
              <w:rPr>
                <w:rFonts w:ascii="Arial" w:eastAsia="Times New Roman" w:hAnsi="Arial" w:cs="Arial"/>
                <w:color w:val="7030A0"/>
                <w:sz w:val="20"/>
                <w:szCs w:val="20"/>
              </w:rPr>
            </w:pPr>
            <w:r w:rsidRPr="002712B1">
              <w:rPr>
                <w:rFonts w:ascii="Arial" w:eastAsia="Times New Roman" w:hAnsi="Arial" w:cs="Arial"/>
                <w:b/>
                <w:bCs/>
                <w:color w:val="7030A0"/>
                <w:sz w:val="20"/>
                <w:szCs w:val="20"/>
              </w:rPr>
              <w:t>Sexual Abuse</w:t>
            </w:r>
            <w:r w:rsidRPr="002712B1">
              <w:rPr>
                <w:rFonts w:ascii="Arial" w:eastAsia="Times New Roman" w:hAnsi="Arial" w:cs="Arial"/>
                <w:color w:val="7030A0"/>
                <w:sz w:val="20"/>
                <w:szCs w:val="20"/>
              </w:rPr>
              <w:t>: difficulty walking or sitting pain or itching in the genital area torn, stained or bloody underclothing, frequent complaints of stomachaches or headaches venereal disease bruises or bleeding in external genitalia feeling threatened by physical contact inappropriate sex play or premature understanding of sex frequent urinary or yeast infections.</w:t>
            </w:r>
          </w:p>
          <w:p w14:paraId="4CF5D228" w14:textId="77777777" w:rsidR="00472D6B" w:rsidRPr="00472D6B" w:rsidRDefault="00472D6B" w:rsidP="00472D6B">
            <w:pPr>
              <w:pStyle w:val="ListParagraph"/>
              <w:spacing w:after="360" w:line="240" w:lineRule="auto"/>
              <w:ind w:right="360"/>
              <w:rPr>
                <w:rFonts w:ascii="Arial" w:eastAsia="Times New Roman" w:hAnsi="Arial" w:cs="Arial"/>
                <w:color w:val="7030A0"/>
                <w:sz w:val="20"/>
                <w:szCs w:val="20"/>
              </w:rPr>
            </w:pPr>
          </w:p>
          <w:p w14:paraId="461BD3C5" w14:textId="3D3247B5" w:rsidR="002712B1" w:rsidRDefault="002712B1" w:rsidP="002712B1">
            <w:pPr>
              <w:pStyle w:val="ListParagraph"/>
              <w:numPr>
                <w:ilvl w:val="0"/>
                <w:numId w:val="34"/>
              </w:numPr>
              <w:spacing w:after="360" w:line="240" w:lineRule="auto"/>
              <w:ind w:right="360"/>
              <w:rPr>
                <w:rFonts w:ascii="Arial" w:eastAsia="Times New Roman" w:hAnsi="Arial" w:cs="Arial"/>
                <w:color w:val="7030A0"/>
                <w:sz w:val="20"/>
                <w:szCs w:val="20"/>
              </w:rPr>
            </w:pPr>
            <w:r w:rsidRPr="002712B1">
              <w:rPr>
                <w:rFonts w:ascii="Arial" w:eastAsia="Times New Roman" w:hAnsi="Arial" w:cs="Arial"/>
                <w:b/>
                <w:bCs/>
                <w:color w:val="7030A0"/>
                <w:sz w:val="20"/>
                <w:szCs w:val="20"/>
              </w:rPr>
              <w:t>Emotional Injury</w:t>
            </w:r>
            <w:r w:rsidRPr="002712B1">
              <w:rPr>
                <w:rFonts w:ascii="Arial" w:eastAsia="Times New Roman" w:hAnsi="Arial" w:cs="Arial"/>
                <w:color w:val="7030A0"/>
                <w:sz w:val="20"/>
                <w:szCs w:val="20"/>
              </w:rPr>
              <w:t xml:space="preserve">: speech disorders inability to play as most children do sleeping problems anti-social behavior or behavioral extremes delays in emotional and intellectual growth </w:t>
            </w:r>
          </w:p>
          <w:p w14:paraId="5220FE6D" w14:textId="77777777" w:rsidR="00472D6B" w:rsidRPr="00472D6B" w:rsidRDefault="00472D6B" w:rsidP="00472D6B">
            <w:pPr>
              <w:pStyle w:val="ListParagraph"/>
              <w:spacing w:after="360" w:line="240" w:lineRule="auto"/>
              <w:ind w:right="360"/>
              <w:rPr>
                <w:rFonts w:ascii="Arial" w:eastAsia="Times New Roman" w:hAnsi="Arial" w:cs="Arial"/>
                <w:color w:val="7030A0"/>
                <w:sz w:val="20"/>
                <w:szCs w:val="20"/>
              </w:rPr>
            </w:pPr>
          </w:p>
          <w:p w14:paraId="46ADBBCA" w14:textId="0D8C157C" w:rsidR="002712B1" w:rsidRDefault="002712B1" w:rsidP="002712B1">
            <w:pPr>
              <w:pStyle w:val="ListParagraph"/>
              <w:numPr>
                <w:ilvl w:val="0"/>
                <w:numId w:val="34"/>
              </w:numPr>
              <w:spacing w:after="360" w:line="240" w:lineRule="auto"/>
              <w:ind w:right="360"/>
              <w:rPr>
                <w:rFonts w:ascii="Arial" w:eastAsia="Times New Roman" w:hAnsi="Arial" w:cs="Arial"/>
                <w:color w:val="7030A0"/>
                <w:sz w:val="20"/>
                <w:szCs w:val="20"/>
              </w:rPr>
            </w:pPr>
            <w:r w:rsidRPr="002712B1">
              <w:rPr>
                <w:rFonts w:ascii="Arial" w:eastAsia="Times New Roman" w:hAnsi="Arial" w:cs="Arial"/>
                <w:b/>
                <w:bCs/>
                <w:color w:val="7030A0"/>
                <w:sz w:val="20"/>
                <w:szCs w:val="20"/>
              </w:rPr>
              <w:t>Neglect:</w:t>
            </w:r>
            <w:r w:rsidRPr="002712B1">
              <w:rPr>
                <w:rFonts w:ascii="Arial" w:eastAsia="Times New Roman" w:hAnsi="Arial" w:cs="Arial"/>
                <w:color w:val="7030A0"/>
                <w:sz w:val="20"/>
                <w:szCs w:val="20"/>
              </w:rPr>
              <w:t xml:space="preserve"> </w:t>
            </w:r>
          </w:p>
          <w:p w14:paraId="7F8FF207"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lack of medical or dental care chronically dirty or unbathed</w:t>
            </w:r>
          </w:p>
          <w:p w14:paraId="02C037DC"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Arial" w:eastAsia="Times New Roman" w:hAnsi="Arial" w:cs="Arial"/>
                <w:color w:val="7030A0"/>
                <w:sz w:val="20"/>
                <w:szCs w:val="20"/>
              </w:rPr>
              <w:t xml:space="preserve"> </w:t>
            </w: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lack of adequate attendance lack of supervision lack of proper nutrition </w:t>
            </w:r>
          </w:p>
          <w:p w14:paraId="5BA713B8"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lack of adequate shelter, alcohol or drug abuse </w:t>
            </w:r>
          </w:p>
          <w:p w14:paraId="793502A7" w14:textId="77777777" w:rsidR="002712B1" w:rsidRDefault="002712B1" w:rsidP="002712B1">
            <w:pPr>
              <w:spacing w:after="0" w:line="240" w:lineRule="auto"/>
              <w:ind w:left="360" w:right="360"/>
              <w:rPr>
                <w:rFonts w:ascii="Arial" w:eastAsia="Times New Roman" w:hAnsi="Arial" w:cs="Arial"/>
                <w:color w:val="7030A0"/>
                <w:sz w:val="20"/>
                <w:szCs w:val="20"/>
              </w:rPr>
            </w:pPr>
            <w:r w:rsidRPr="002712B1">
              <w:rPr>
                <w:rFonts w:ascii="Segoe UI Symbol" w:eastAsia="Times New Roman" w:hAnsi="Segoe UI Symbol" w:cs="Segoe UI Symbol"/>
                <w:color w:val="7030A0"/>
                <w:sz w:val="20"/>
                <w:szCs w:val="20"/>
              </w:rPr>
              <w:t>✓</w:t>
            </w:r>
            <w:r w:rsidRPr="002712B1">
              <w:rPr>
                <w:rFonts w:ascii="Arial" w:eastAsia="Times New Roman" w:hAnsi="Arial" w:cs="Arial"/>
                <w:color w:val="7030A0"/>
                <w:sz w:val="20"/>
                <w:szCs w:val="20"/>
              </w:rPr>
              <w:t xml:space="preserve"> self-destructive feelings or behavior </w:t>
            </w:r>
          </w:p>
          <w:p w14:paraId="0B6D68EF" w14:textId="77777777" w:rsidR="002712B1" w:rsidRDefault="001C74D4" w:rsidP="001C74D4">
            <w:pPr>
              <w:spacing w:after="360" w:line="240" w:lineRule="auto"/>
              <w:rPr>
                <w:rFonts w:ascii="Arial" w:eastAsia="Times New Roman" w:hAnsi="Arial" w:cs="Arial"/>
                <w:color w:val="7030A0"/>
                <w:sz w:val="20"/>
                <w:szCs w:val="20"/>
              </w:rPr>
            </w:pPr>
            <w:r w:rsidRPr="00375189">
              <w:rPr>
                <w:rFonts w:ascii="Arial" w:eastAsia="Times New Roman" w:hAnsi="Arial" w:cs="Arial"/>
                <w:color w:val="7030A0"/>
                <w:sz w:val="20"/>
                <w:szCs w:val="20"/>
              </w:rPr>
              <w:lastRenderedPageBreak/>
              <w:t>  </w:t>
            </w:r>
          </w:p>
          <w:p w14:paraId="2BEE3378" w14:textId="51268EE7" w:rsidR="00472D6B" w:rsidRPr="00472D6B" w:rsidRDefault="00472D6B" w:rsidP="00472D6B">
            <w:pPr>
              <w:spacing w:after="360" w:line="240" w:lineRule="auto"/>
              <w:rPr>
                <w:rFonts w:ascii="Arial" w:eastAsia="Times New Roman" w:hAnsi="Arial" w:cs="Arial"/>
                <w:b/>
                <w:bCs/>
                <w:color w:val="7030A0"/>
                <w:sz w:val="20"/>
                <w:szCs w:val="20"/>
              </w:rPr>
            </w:pPr>
            <w:r>
              <w:rPr>
                <w:rFonts w:ascii="Arial" w:eastAsia="Times New Roman" w:hAnsi="Arial" w:cs="Arial"/>
                <w:b/>
                <w:bCs/>
                <w:color w:val="7030A0"/>
                <w:sz w:val="20"/>
                <w:szCs w:val="20"/>
              </w:rPr>
              <w:t>Daily Health Checks</w:t>
            </w:r>
            <w:r w:rsidRPr="00472D6B">
              <w:rPr>
                <w:rFonts w:ascii="Arial" w:eastAsia="Times New Roman" w:hAnsi="Arial" w:cs="Arial"/>
                <w:b/>
                <w:bCs/>
                <w:color w:val="7030A0"/>
                <w:sz w:val="20"/>
                <w:szCs w:val="20"/>
              </w:rPr>
              <w:t xml:space="preserve">: </w:t>
            </w:r>
          </w:p>
          <w:p w14:paraId="6C395829" w14:textId="77777777" w:rsidR="00472D6B" w:rsidRPr="00472D6B" w:rsidRDefault="00472D6B" w:rsidP="00472D6B">
            <w:pPr>
              <w:spacing w:after="360" w:line="240" w:lineRule="auto"/>
              <w:rPr>
                <w:rFonts w:ascii="Arial" w:eastAsia="Times New Roman" w:hAnsi="Arial" w:cs="Arial"/>
                <w:color w:val="7030A0"/>
                <w:sz w:val="20"/>
                <w:szCs w:val="20"/>
              </w:rPr>
            </w:pPr>
            <w:r w:rsidRPr="00472D6B">
              <w:rPr>
                <w:rFonts w:ascii="Arial" w:eastAsia="Times New Roman" w:hAnsi="Arial" w:cs="Arial"/>
                <w:color w:val="7030A0"/>
                <w:sz w:val="20"/>
                <w:szCs w:val="20"/>
              </w:rPr>
              <w:t xml:space="preserve">A Health Check is defined as a Visual or Physical Assessment of a Child to Identify potential Concerns about a Child’s Health, including symptoms of illness and injury, in response to changes in the child’s behavior since the last date of attendance. </w:t>
            </w:r>
          </w:p>
          <w:p w14:paraId="25CB3C95" w14:textId="6EF8075D" w:rsidR="00472D6B" w:rsidRPr="00472D6B" w:rsidRDefault="00472D6B" w:rsidP="00472D6B">
            <w:pPr>
              <w:spacing w:after="360" w:line="240" w:lineRule="auto"/>
              <w:rPr>
                <w:rFonts w:ascii="Arial" w:eastAsia="Times New Roman" w:hAnsi="Arial" w:cs="Arial"/>
                <w:color w:val="7030A0"/>
                <w:sz w:val="20"/>
                <w:szCs w:val="20"/>
              </w:rPr>
            </w:pPr>
            <w:r w:rsidRPr="00472D6B">
              <w:rPr>
                <w:rFonts w:ascii="Arial" w:eastAsia="Times New Roman" w:hAnsi="Arial" w:cs="Arial"/>
                <w:color w:val="7030A0"/>
                <w:sz w:val="20"/>
                <w:szCs w:val="20"/>
              </w:rPr>
              <w:t xml:space="preserve">The children will be observed at the time that they are dropped off at the school for the day. The teacher who is responsible for each </w:t>
            </w:r>
            <w:proofErr w:type="gramStart"/>
            <w:r w:rsidRPr="00472D6B">
              <w:rPr>
                <w:rFonts w:ascii="Arial" w:eastAsia="Times New Roman" w:hAnsi="Arial" w:cs="Arial"/>
                <w:color w:val="7030A0"/>
                <w:sz w:val="20"/>
                <w:szCs w:val="20"/>
              </w:rPr>
              <w:t>student,</w:t>
            </w:r>
            <w:proofErr w:type="gramEnd"/>
            <w:r w:rsidRPr="00472D6B">
              <w:rPr>
                <w:rFonts w:ascii="Arial" w:eastAsia="Times New Roman" w:hAnsi="Arial" w:cs="Arial"/>
                <w:color w:val="7030A0"/>
                <w:sz w:val="20"/>
                <w:szCs w:val="20"/>
              </w:rPr>
              <w:t xml:space="preserve"> will do the observation and will make notes of anything that is out of the ordinary and make the school’s Administrative Staff aware of what has been noted. The Health Checks will be done both by visually observing the child, and by asking the parent(s) or guardian questions related to the child’s appearance or demeanor. If a child is sick or injured, the parents or appropriate authorities will be notified. By the Center Staff as needed and required. All Staff will receive Annual Training on Minimum Standards of Childcare in Texas and will be trained </w:t>
            </w:r>
            <w:proofErr w:type="gramStart"/>
            <w:r w:rsidRPr="00472D6B">
              <w:rPr>
                <w:rFonts w:ascii="Arial" w:eastAsia="Times New Roman" w:hAnsi="Arial" w:cs="Arial"/>
                <w:color w:val="7030A0"/>
                <w:sz w:val="20"/>
                <w:szCs w:val="20"/>
              </w:rPr>
              <w:t>on</w:t>
            </w:r>
            <w:proofErr w:type="gramEnd"/>
            <w:r w:rsidRPr="00472D6B">
              <w:rPr>
                <w:rFonts w:ascii="Arial" w:eastAsia="Times New Roman" w:hAnsi="Arial" w:cs="Arial"/>
                <w:color w:val="7030A0"/>
                <w:sz w:val="20"/>
                <w:szCs w:val="20"/>
              </w:rPr>
              <w:t xml:space="preserve"> the rationale and procedures for performing the Health Checks. Many infectious diseases of concern in childcare have incubation periods of less than twenty-one days. Gathering this information may prove useful to Public Health Officials when they investigate Occasional Outbreaks.</w:t>
            </w:r>
          </w:p>
          <w:p w14:paraId="05A08AEB" w14:textId="56CD8745"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Notification of policy/procedural changes:</w:t>
            </w:r>
            <w:r w:rsidRPr="00375189">
              <w:rPr>
                <w:rFonts w:ascii="Arial" w:eastAsia="Times New Roman" w:hAnsi="Arial" w:cs="Arial"/>
                <w:color w:val="7030A0"/>
                <w:sz w:val="20"/>
                <w:szCs w:val="20"/>
              </w:rPr>
              <w:t> </w:t>
            </w:r>
          </w:p>
          <w:p w14:paraId="7AFE02BA" w14:textId="77777777" w:rsidR="001C74D4" w:rsidRPr="00375189" w:rsidRDefault="001C74D4" w:rsidP="001C74D4">
            <w:pPr>
              <w:numPr>
                <w:ilvl w:val="0"/>
                <w:numId w:val="24"/>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Policy changes will be passed out to the parents and require a signature for updates. The parent packet will be updated every year. </w:t>
            </w:r>
          </w:p>
          <w:p w14:paraId="7DBBA3F6"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Electives:</w:t>
            </w:r>
          </w:p>
          <w:p w14:paraId="228E0117" w14:textId="19E56BEB" w:rsidR="001C74D4" w:rsidRPr="00375189" w:rsidRDefault="004E3982"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Monday Morning</w:t>
            </w:r>
            <w:r w:rsidR="001C74D4" w:rsidRPr="00375189">
              <w:rPr>
                <w:rFonts w:ascii="Arial" w:eastAsia="Times New Roman" w:hAnsi="Arial" w:cs="Arial"/>
                <w:color w:val="7030A0"/>
                <w:sz w:val="18"/>
                <w:szCs w:val="18"/>
              </w:rPr>
              <w:t xml:space="preserve">: </w:t>
            </w:r>
            <w:r w:rsidR="007F419B">
              <w:rPr>
                <w:rFonts w:ascii="Arial" w:eastAsia="Times New Roman" w:hAnsi="Arial" w:cs="Arial"/>
                <w:color w:val="7030A0"/>
                <w:sz w:val="18"/>
                <w:szCs w:val="18"/>
              </w:rPr>
              <w:t>Music</w:t>
            </w:r>
          </w:p>
          <w:p w14:paraId="3CCC9869" w14:textId="77777777" w:rsidR="004E3982" w:rsidRPr="00375189" w:rsidRDefault="004E3982"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Tuesday Morning: Stretch &amp; Grow</w:t>
            </w:r>
          </w:p>
          <w:p w14:paraId="0FFFD1CF" w14:textId="77777777" w:rsidR="001C74D4" w:rsidRPr="00375189" w:rsidRDefault="001C74D4"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 xml:space="preserve">Thursday </w:t>
            </w:r>
            <w:r w:rsidR="004E3982" w:rsidRPr="00375189">
              <w:rPr>
                <w:rFonts w:ascii="Arial" w:eastAsia="Times New Roman" w:hAnsi="Arial" w:cs="Arial"/>
                <w:color w:val="7030A0"/>
                <w:sz w:val="18"/>
                <w:szCs w:val="18"/>
              </w:rPr>
              <w:t>Morning: Soccer Shots</w:t>
            </w:r>
          </w:p>
          <w:p w14:paraId="6420A79F" w14:textId="77777777" w:rsidR="001C74D4" w:rsidRPr="00375189" w:rsidRDefault="001C74D4" w:rsidP="001C74D4">
            <w:pPr>
              <w:spacing w:after="0"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 xml:space="preserve">Note: These electives are vendor based so you pay an additional fee. We recommend that students just do a few and not all electives. </w:t>
            </w:r>
          </w:p>
          <w:p w14:paraId="53CB6C28" w14:textId="77777777" w:rsidR="001C74D4" w:rsidRPr="00375189" w:rsidRDefault="001C74D4" w:rsidP="001C74D4">
            <w:pPr>
              <w:spacing w:after="0" w:line="240" w:lineRule="auto"/>
              <w:rPr>
                <w:rFonts w:ascii="Arial" w:eastAsia="Times New Roman" w:hAnsi="Arial" w:cs="Arial"/>
                <w:color w:val="7030A0"/>
                <w:sz w:val="18"/>
                <w:szCs w:val="18"/>
              </w:rPr>
            </w:pPr>
          </w:p>
          <w:p w14:paraId="48A025CF" w14:textId="2379CEFA" w:rsidR="007F419B" w:rsidRPr="007F419B" w:rsidRDefault="007F419B" w:rsidP="007F419B">
            <w:pPr>
              <w:rPr>
                <w:rFonts w:ascii="Arial" w:hAnsi="Arial" w:cs="Arial"/>
                <w:b/>
                <w:color w:val="7030A0"/>
                <w:sz w:val="20"/>
                <w:szCs w:val="20"/>
              </w:rPr>
            </w:pPr>
            <w:r>
              <w:rPr>
                <w:rFonts w:ascii="Arial" w:hAnsi="Arial" w:cs="Arial"/>
                <w:b/>
                <w:bCs/>
                <w:color w:val="7030A0"/>
                <w:sz w:val="20"/>
                <w:szCs w:val="20"/>
              </w:rPr>
              <w:t>Children with Special Needs</w:t>
            </w:r>
            <w:r w:rsidRPr="007F419B">
              <w:rPr>
                <w:rFonts w:ascii="Arial" w:hAnsi="Arial" w:cs="Arial"/>
                <w:b/>
                <w:bCs/>
                <w:color w:val="7030A0"/>
                <w:sz w:val="20"/>
                <w:szCs w:val="20"/>
              </w:rPr>
              <w:t xml:space="preserve">: </w:t>
            </w:r>
          </w:p>
          <w:p w14:paraId="3E011BDD" w14:textId="330B1715" w:rsidR="002B5D93" w:rsidRPr="007F419B" w:rsidRDefault="007F419B" w:rsidP="007F419B">
            <w:pPr>
              <w:rPr>
                <w:bCs/>
                <w:color w:val="7030A0"/>
              </w:rPr>
            </w:pPr>
            <w:r w:rsidRPr="007F419B">
              <w:rPr>
                <w:bCs/>
                <w:color w:val="7030A0"/>
              </w:rPr>
              <w:t>TLM</w:t>
            </w:r>
            <w:r w:rsidRPr="007F419B">
              <w:rPr>
                <w:bCs/>
                <w:color w:val="7030A0"/>
              </w:rPr>
              <w:t xml:space="preserve"> complies fully with the Americans with Disabilities Act, ADA Federal, State and Local Laws. We will make any reasonable accommodation we can to meet the needs. We shall follow the guidelines outlined in 746.2202 relating to our responsibilities when planning activities for a child with special needs.</w:t>
            </w:r>
          </w:p>
          <w:p w14:paraId="2D7A59A7" w14:textId="17C50BD3" w:rsidR="00705ED9" w:rsidRPr="00705ED9" w:rsidRDefault="00705ED9" w:rsidP="00705ED9">
            <w:pPr>
              <w:rPr>
                <w:b/>
                <w:color w:val="7030A0"/>
              </w:rPr>
            </w:pPr>
            <w:r w:rsidRPr="00705ED9">
              <w:rPr>
                <w:b/>
                <w:bCs/>
                <w:color w:val="7030A0"/>
              </w:rPr>
              <w:t>O</w:t>
            </w:r>
            <w:r>
              <w:rPr>
                <w:b/>
                <w:bCs/>
                <w:color w:val="7030A0"/>
              </w:rPr>
              <w:t>utdoor Play</w:t>
            </w:r>
            <w:r w:rsidRPr="00705ED9">
              <w:rPr>
                <w:b/>
                <w:bCs/>
                <w:color w:val="7030A0"/>
              </w:rPr>
              <w:t xml:space="preserve">: </w:t>
            </w:r>
          </w:p>
          <w:p w14:paraId="5D310752" w14:textId="48FF7353" w:rsidR="00705ED9" w:rsidRPr="00705ED9" w:rsidRDefault="00705ED9" w:rsidP="00705ED9">
            <w:pPr>
              <w:rPr>
                <w:bCs/>
                <w:color w:val="7030A0"/>
              </w:rPr>
            </w:pPr>
            <w:r w:rsidRPr="00705ED9">
              <w:rPr>
                <w:bCs/>
                <w:color w:val="7030A0"/>
              </w:rPr>
              <w:t xml:space="preserve">All children will have an opportunity to play outside daily for at least 30 - 60 minutes each time, twice a day in an age-appropriate playground. Appropriate Weather will be monitored by staff. Should the weather or temperature not be safe for the children, they will continue their active play in the </w:t>
            </w:r>
            <w:r w:rsidR="005E5A2C">
              <w:rPr>
                <w:bCs/>
                <w:color w:val="7030A0"/>
              </w:rPr>
              <w:t xml:space="preserve">Social Hall. </w:t>
            </w:r>
            <w:r w:rsidRPr="00705ED9">
              <w:rPr>
                <w:bCs/>
                <w:color w:val="7030A0"/>
              </w:rPr>
              <w:t>Water will always be available during and after active play.</w:t>
            </w:r>
            <w:r w:rsidR="005E5A2C">
              <w:rPr>
                <w:bCs/>
                <w:color w:val="7030A0"/>
              </w:rPr>
              <w:t xml:space="preserve"> Please bring children in appropriate shoes </w:t>
            </w:r>
            <w:proofErr w:type="gramStart"/>
            <w:r w:rsidR="005E5A2C">
              <w:rPr>
                <w:bCs/>
                <w:color w:val="7030A0"/>
              </w:rPr>
              <w:t>in order to</w:t>
            </w:r>
            <w:proofErr w:type="gramEnd"/>
            <w:r w:rsidR="005E5A2C">
              <w:rPr>
                <w:bCs/>
                <w:color w:val="7030A0"/>
              </w:rPr>
              <w:t xml:space="preserve"> run and play.</w:t>
            </w:r>
          </w:p>
          <w:p w14:paraId="4B96C540" w14:textId="102E59A0" w:rsidR="002B5D93" w:rsidRPr="00375189" w:rsidRDefault="002B5D93" w:rsidP="002B5D93">
            <w:pPr>
              <w:rPr>
                <w:b/>
                <w:color w:val="7030A0"/>
              </w:rPr>
            </w:pPr>
            <w:r w:rsidRPr="00375189">
              <w:rPr>
                <w:b/>
                <w:color w:val="7030A0"/>
              </w:rPr>
              <w:lastRenderedPageBreak/>
              <w:t xml:space="preserve">Water Activities:  </w:t>
            </w:r>
          </w:p>
          <w:p w14:paraId="721A0B87" w14:textId="77777777" w:rsidR="009437F4" w:rsidRPr="00375189" w:rsidRDefault="002B5D93" w:rsidP="009437F4">
            <w:pPr>
              <w:rPr>
                <w:color w:val="7030A0"/>
              </w:rPr>
            </w:pPr>
            <w:r w:rsidRPr="00375189">
              <w:rPr>
                <w:color w:val="7030A0"/>
              </w:rPr>
              <w:t xml:space="preserve">During the Summer months July-Aug we have Splash Day every Thursday.  This includes each Teacher taking their classroom to the outside playground and playing in the sprinklers. Each child will need clothes they can get wet in, towel, and a change of clothes.  </w:t>
            </w:r>
          </w:p>
          <w:p w14:paraId="24AA81E6" w14:textId="77777777" w:rsidR="007F419B" w:rsidRDefault="007F419B" w:rsidP="009437F4">
            <w:pPr>
              <w:rPr>
                <w:b/>
                <w:color w:val="7030A0"/>
              </w:rPr>
            </w:pPr>
          </w:p>
          <w:p w14:paraId="6C392DBB" w14:textId="1169D8B0" w:rsidR="009437F4" w:rsidRPr="00375189" w:rsidRDefault="009437F4" w:rsidP="009437F4">
            <w:pPr>
              <w:rPr>
                <w:color w:val="7030A0"/>
              </w:rPr>
            </w:pPr>
            <w:r w:rsidRPr="00375189">
              <w:rPr>
                <w:b/>
                <w:color w:val="7030A0"/>
              </w:rPr>
              <w:t>Sunscreen and insect repellant policy:</w:t>
            </w:r>
            <w:r w:rsidRPr="00375189">
              <w:rPr>
                <w:color w:val="7030A0"/>
              </w:rPr>
              <w:t xml:space="preserve">  </w:t>
            </w:r>
          </w:p>
          <w:p w14:paraId="689C4A27" w14:textId="77777777" w:rsidR="009437F4" w:rsidRPr="00375189" w:rsidRDefault="009437F4" w:rsidP="009437F4">
            <w:pPr>
              <w:rPr>
                <w:color w:val="7030A0"/>
              </w:rPr>
            </w:pPr>
            <w:r w:rsidRPr="00375189">
              <w:rPr>
                <w:color w:val="7030A0"/>
              </w:rPr>
              <w:t>Please apply sunscreen and insect repellant before dropping off your child at school.  We will reapply sunscreen you have provided and labeled for your child if needed.</w:t>
            </w:r>
          </w:p>
          <w:p w14:paraId="7AA8C1D1" w14:textId="37205F9E" w:rsidR="007F0B44" w:rsidRDefault="007F0B44" w:rsidP="004E3982">
            <w:pPr>
              <w:spacing w:after="360" w:line="240" w:lineRule="auto"/>
              <w:rPr>
                <w:rFonts w:ascii="Arial" w:eastAsia="Times New Roman" w:hAnsi="Arial" w:cs="Arial"/>
                <w:b/>
                <w:bCs/>
                <w:color w:val="7030A0"/>
                <w:sz w:val="20"/>
                <w:szCs w:val="20"/>
              </w:rPr>
            </w:pPr>
          </w:p>
          <w:p w14:paraId="30250001" w14:textId="77777777" w:rsidR="004E3982" w:rsidRPr="00375189" w:rsidRDefault="001C74D4" w:rsidP="004E3982">
            <w:pPr>
              <w:spacing w:after="360" w:line="240" w:lineRule="auto"/>
              <w:rPr>
                <w:rFonts w:ascii="Arial" w:eastAsia="Times New Roman" w:hAnsi="Arial" w:cs="Arial"/>
                <w:b/>
                <w:bCs/>
                <w:color w:val="7030A0"/>
                <w:sz w:val="20"/>
                <w:szCs w:val="20"/>
              </w:rPr>
            </w:pPr>
            <w:r w:rsidRPr="00375189">
              <w:rPr>
                <w:rFonts w:ascii="Arial" w:eastAsia="Times New Roman" w:hAnsi="Arial" w:cs="Arial"/>
                <w:b/>
                <w:bCs/>
                <w:color w:val="7030A0"/>
                <w:sz w:val="20"/>
                <w:szCs w:val="20"/>
              </w:rPr>
              <w:t>Holidays Closed:</w:t>
            </w:r>
          </w:p>
          <w:p w14:paraId="6C4EB434" w14:textId="5A1EA199" w:rsidR="005E5A2C" w:rsidRPr="005E5A2C" w:rsidRDefault="005E5A2C" w:rsidP="005E5A2C">
            <w:pPr>
              <w:shd w:val="clear" w:color="auto" w:fill="F5FF00"/>
              <w:spacing w:after="0" w:line="240" w:lineRule="auto"/>
              <w:jc w:val="center"/>
              <w:rPr>
                <w:rFonts w:ascii="Calibri" w:eastAsia="Times New Roman" w:hAnsi="Calibri" w:cs="Calibri"/>
                <w:bCs/>
                <w:color w:val="7030A0"/>
                <w:sz w:val="24"/>
                <w:szCs w:val="24"/>
              </w:rPr>
            </w:pPr>
            <w:r w:rsidRPr="005E5A2C">
              <w:rPr>
                <w:rFonts w:ascii="Calibri" w:eastAsia="Times New Roman" w:hAnsi="Calibri" w:cs="Calibri"/>
                <w:b/>
                <w:bCs/>
                <w:color w:val="7030A0"/>
                <w:sz w:val="24"/>
                <w:szCs w:val="24"/>
              </w:rPr>
              <w:t>2024-2025 School Year Calendar</w:t>
            </w:r>
            <w:r w:rsidRPr="005E5A2C">
              <w:rPr>
                <w:rFonts w:ascii="Calibri" w:eastAsia="Times New Roman" w:hAnsi="Calibri" w:cs="Calibri"/>
                <w:bCs/>
                <w:color w:val="7030A0"/>
                <w:sz w:val="24"/>
                <w:szCs w:val="24"/>
              </w:rPr>
              <w:br/>
            </w:r>
            <w:r w:rsidRPr="005E5A2C">
              <w:rPr>
                <w:rFonts w:ascii="Calibri" w:eastAsia="Times New Roman" w:hAnsi="Calibri" w:cs="Calibri"/>
                <w:bCs/>
                <w:color w:val="7030A0"/>
                <w:sz w:val="24"/>
                <w:szCs w:val="24"/>
              </w:rPr>
              <w:br/>
              <w:t>*Mid-Summer Holiday: 4th and 5th July 2024</w:t>
            </w:r>
            <w:r w:rsidRPr="005E5A2C">
              <w:rPr>
                <w:rFonts w:ascii="Calibri" w:eastAsia="Times New Roman" w:hAnsi="Calibri" w:cs="Calibri"/>
                <w:bCs/>
                <w:color w:val="7030A0"/>
                <w:sz w:val="24"/>
                <w:szCs w:val="24"/>
              </w:rPr>
              <w:br/>
              <w:t>*Teacher Prep Days: 8th and 9th August 2024</w:t>
            </w:r>
            <w:r w:rsidRPr="005E5A2C">
              <w:rPr>
                <w:rFonts w:ascii="Calibri" w:eastAsia="Times New Roman" w:hAnsi="Calibri" w:cs="Calibri"/>
                <w:bCs/>
                <w:color w:val="7030A0"/>
                <w:sz w:val="24"/>
                <w:szCs w:val="24"/>
              </w:rPr>
              <w:br/>
              <w:t>First Day of 1ST Semester: 12th August 2024</w:t>
            </w:r>
            <w:r w:rsidRPr="005E5A2C">
              <w:rPr>
                <w:rFonts w:ascii="Calibri" w:eastAsia="Times New Roman" w:hAnsi="Calibri" w:cs="Calibri"/>
                <w:bCs/>
                <w:color w:val="7030A0"/>
                <w:sz w:val="24"/>
                <w:szCs w:val="24"/>
              </w:rPr>
              <w:br/>
              <w:t>*Labor Day: 2nd September 2024</w:t>
            </w:r>
          </w:p>
          <w:p w14:paraId="22641BB0" w14:textId="77777777" w:rsidR="005E5A2C" w:rsidRPr="005E5A2C" w:rsidRDefault="005E5A2C" w:rsidP="005E5A2C">
            <w:pPr>
              <w:shd w:val="clear" w:color="auto" w:fill="F5FF00"/>
              <w:spacing w:after="0" w:line="240" w:lineRule="auto"/>
              <w:jc w:val="center"/>
              <w:rPr>
                <w:rFonts w:ascii="Calibri" w:eastAsia="Times New Roman" w:hAnsi="Calibri" w:cs="Calibri"/>
                <w:bCs/>
                <w:color w:val="7030A0"/>
                <w:sz w:val="24"/>
                <w:szCs w:val="24"/>
              </w:rPr>
            </w:pPr>
            <w:r w:rsidRPr="005E5A2C">
              <w:rPr>
                <w:rFonts w:ascii="Calibri" w:eastAsia="Times New Roman" w:hAnsi="Calibri" w:cs="Calibri"/>
                <w:bCs/>
                <w:color w:val="7030A0"/>
                <w:sz w:val="24"/>
                <w:szCs w:val="24"/>
              </w:rPr>
              <w:t>*Fall Break: 14th October 2024</w:t>
            </w:r>
            <w:r w:rsidRPr="005E5A2C">
              <w:rPr>
                <w:rFonts w:ascii="Calibri" w:eastAsia="Times New Roman" w:hAnsi="Calibri" w:cs="Calibri"/>
                <w:bCs/>
                <w:color w:val="7030A0"/>
                <w:sz w:val="24"/>
                <w:szCs w:val="24"/>
              </w:rPr>
              <w:br/>
              <w:t>*Thanksgiving Break: 25th through 29th November 2024</w:t>
            </w:r>
            <w:r w:rsidRPr="005E5A2C">
              <w:rPr>
                <w:rFonts w:ascii="Calibri" w:eastAsia="Times New Roman" w:hAnsi="Calibri" w:cs="Calibri"/>
                <w:bCs/>
                <w:color w:val="7030A0"/>
                <w:sz w:val="24"/>
                <w:szCs w:val="24"/>
              </w:rPr>
              <w:br/>
              <w:t>*Christmas Break: 1/2 day on the 20th Dec., 23rd Dec. through 3rd Jan. 2025</w:t>
            </w:r>
            <w:r w:rsidRPr="005E5A2C">
              <w:rPr>
                <w:rFonts w:ascii="Calibri" w:eastAsia="Times New Roman" w:hAnsi="Calibri" w:cs="Calibri"/>
                <w:bCs/>
                <w:color w:val="7030A0"/>
                <w:sz w:val="24"/>
                <w:szCs w:val="24"/>
              </w:rPr>
              <w:br/>
              <w:t>First Day of 2nd Semester: 6th January 2025</w:t>
            </w:r>
            <w:r w:rsidRPr="005E5A2C">
              <w:rPr>
                <w:rFonts w:ascii="Calibri" w:eastAsia="Times New Roman" w:hAnsi="Calibri" w:cs="Calibri"/>
                <w:bCs/>
                <w:color w:val="7030A0"/>
                <w:sz w:val="24"/>
                <w:szCs w:val="24"/>
              </w:rPr>
              <w:br/>
              <w:t>*Dr. Martin Luther King Day: 20th January 2025</w:t>
            </w:r>
            <w:r w:rsidRPr="005E5A2C">
              <w:rPr>
                <w:rFonts w:ascii="Calibri" w:eastAsia="Times New Roman" w:hAnsi="Calibri" w:cs="Calibri"/>
                <w:bCs/>
                <w:color w:val="7030A0"/>
                <w:sz w:val="24"/>
                <w:szCs w:val="24"/>
              </w:rPr>
              <w:br/>
              <w:t>*Spring Break:  17th-21st March 2025</w:t>
            </w:r>
            <w:r w:rsidRPr="005E5A2C">
              <w:rPr>
                <w:rFonts w:ascii="Calibri" w:eastAsia="Times New Roman" w:hAnsi="Calibri" w:cs="Calibri"/>
                <w:bCs/>
                <w:color w:val="7030A0"/>
                <w:sz w:val="24"/>
                <w:szCs w:val="24"/>
              </w:rPr>
              <w:br/>
              <w:t>*Good Friday: 18th April 2025</w:t>
            </w:r>
            <w:r w:rsidRPr="005E5A2C">
              <w:rPr>
                <w:rFonts w:ascii="Calibri" w:eastAsia="Times New Roman" w:hAnsi="Calibri" w:cs="Calibri"/>
                <w:bCs/>
                <w:color w:val="7030A0"/>
                <w:sz w:val="24"/>
                <w:szCs w:val="24"/>
              </w:rPr>
              <w:br/>
              <w:t>Graduation: 22nd May 2025</w:t>
            </w:r>
            <w:r w:rsidRPr="005E5A2C">
              <w:rPr>
                <w:rFonts w:ascii="Calibri" w:eastAsia="Times New Roman" w:hAnsi="Calibri" w:cs="Calibri"/>
                <w:bCs/>
                <w:color w:val="7030A0"/>
                <w:sz w:val="24"/>
                <w:szCs w:val="24"/>
              </w:rPr>
              <w:br/>
              <w:t>*Memorial Day: 26th May 2025</w:t>
            </w:r>
            <w:r w:rsidRPr="005E5A2C">
              <w:rPr>
                <w:rFonts w:ascii="Calibri" w:eastAsia="Times New Roman" w:hAnsi="Calibri" w:cs="Calibri"/>
                <w:bCs/>
                <w:color w:val="7030A0"/>
                <w:sz w:val="24"/>
                <w:szCs w:val="24"/>
              </w:rPr>
              <w:br/>
              <w:t>*Mid-Summer Holiday: 3rd &amp; 4th July 2025</w:t>
            </w:r>
            <w:r w:rsidRPr="005E5A2C">
              <w:rPr>
                <w:rFonts w:ascii="Calibri" w:eastAsia="Times New Roman" w:hAnsi="Calibri" w:cs="Calibri"/>
                <w:bCs/>
                <w:color w:val="7030A0"/>
                <w:sz w:val="24"/>
                <w:szCs w:val="24"/>
              </w:rPr>
              <w:br/>
            </w:r>
          </w:p>
          <w:p w14:paraId="7586FEE2" w14:textId="77777777" w:rsidR="005E5A2C" w:rsidRPr="005E5A2C" w:rsidRDefault="005E5A2C" w:rsidP="005E5A2C">
            <w:pPr>
              <w:shd w:val="clear" w:color="auto" w:fill="F5FF00"/>
              <w:spacing w:after="0" w:line="240" w:lineRule="auto"/>
              <w:jc w:val="center"/>
              <w:rPr>
                <w:rFonts w:ascii="Calibri" w:eastAsia="Times New Roman" w:hAnsi="Calibri" w:cs="Calibri"/>
                <w:bCs/>
                <w:color w:val="7030A0"/>
                <w:sz w:val="24"/>
                <w:szCs w:val="24"/>
              </w:rPr>
            </w:pPr>
            <w:r w:rsidRPr="005E5A2C">
              <w:rPr>
                <w:rFonts w:ascii="Calibri" w:eastAsia="Times New Roman" w:hAnsi="Calibri" w:cs="Calibri"/>
                <w:bCs/>
                <w:color w:val="7030A0"/>
                <w:sz w:val="24"/>
                <w:szCs w:val="24"/>
              </w:rPr>
              <w:t>​</w:t>
            </w:r>
            <w:r w:rsidRPr="005E5A2C">
              <w:rPr>
                <w:rFonts w:ascii="Calibri" w:eastAsia="Times New Roman" w:hAnsi="Calibri" w:cs="Calibri"/>
                <w:bCs/>
                <w:color w:val="7030A0"/>
                <w:sz w:val="24"/>
                <w:szCs w:val="24"/>
              </w:rPr>
              <w:br/>
            </w:r>
          </w:p>
          <w:p w14:paraId="56ED1D09" w14:textId="77777777" w:rsidR="005E5A2C" w:rsidRPr="005E5A2C" w:rsidRDefault="005E5A2C" w:rsidP="005E5A2C">
            <w:pPr>
              <w:shd w:val="clear" w:color="auto" w:fill="F5FF00"/>
              <w:spacing w:after="0" w:line="240" w:lineRule="auto"/>
              <w:jc w:val="center"/>
              <w:rPr>
                <w:rFonts w:ascii="Calibri" w:eastAsia="Times New Roman" w:hAnsi="Calibri" w:cs="Calibri"/>
                <w:bCs/>
                <w:color w:val="7030A0"/>
                <w:sz w:val="24"/>
                <w:szCs w:val="24"/>
              </w:rPr>
            </w:pPr>
            <w:r w:rsidRPr="005E5A2C">
              <w:rPr>
                <w:rFonts w:ascii="Calibri" w:eastAsia="Times New Roman" w:hAnsi="Calibri" w:cs="Calibri"/>
                <w:bCs/>
                <w:color w:val="7030A0"/>
                <w:sz w:val="24"/>
                <w:szCs w:val="24"/>
              </w:rPr>
              <w:t>​</w:t>
            </w:r>
          </w:p>
          <w:p w14:paraId="617FC2B3" w14:textId="77777777" w:rsidR="005E5A2C" w:rsidRPr="005E5A2C" w:rsidRDefault="005E5A2C" w:rsidP="005E5A2C">
            <w:pPr>
              <w:shd w:val="clear" w:color="auto" w:fill="F5FF00"/>
              <w:spacing w:after="0" w:line="240" w:lineRule="auto"/>
              <w:jc w:val="center"/>
              <w:rPr>
                <w:rFonts w:ascii="Calibri" w:eastAsia="Times New Roman" w:hAnsi="Calibri" w:cs="Calibri"/>
                <w:bCs/>
                <w:color w:val="7030A0"/>
                <w:sz w:val="24"/>
                <w:szCs w:val="24"/>
              </w:rPr>
            </w:pPr>
          </w:p>
          <w:p w14:paraId="7D5D4476" w14:textId="77777777" w:rsidR="005E5A2C" w:rsidRPr="005E5A2C" w:rsidRDefault="005E5A2C" w:rsidP="005E5A2C">
            <w:pPr>
              <w:shd w:val="clear" w:color="auto" w:fill="F5FF00"/>
              <w:spacing w:after="0" w:line="240" w:lineRule="auto"/>
              <w:jc w:val="center"/>
              <w:rPr>
                <w:rFonts w:ascii="Calibri" w:eastAsia="Times New Roman" w:hAnsi="Calibri" w:cs="Calibri"/>
                <w:bCs/>
                <w:color w:val="7030A0"/>
                <w:sz w:val="24"/>
                <w:szCs w:val="24"/>
              </w:rPr>
            </w:pPr>
            <w:r w:rsidRPr="005E5A2C">
              <w:rPr>
                <w:rFonts w:ascii="Calibri" w:eastAsia="Times New Roman" w:hAnsi="Calibri" w:cs="Calibri"/>
                <w:bCs/>
                <w:color w:val="7030A0"/>
                <w:sz w:val="24"/>
                <w:szCs w:val="24"/>
              </w:rPr>
              <w:t>* School Closed</w:t>
            </w:r>
          </w:p>
          <w:p w14:paraId="67830B08" w14:textId="77777777" w:rsidR="005E5A2C" w:rsidRDefault="005E5A2C" w:rsidP="001C74D4">
            <w:pPr>
              <w:spacing w:after="360" w:line="240" w:lineRule="auto"/>
              <w:rPr>
                <w:rFonts w:ascii="Arial" w:eastAsia="Times New Roman" w:hAnsi="Arial" w:cs="Arial"/>
                <w:b/>
                <w:bCs/>
                <w:color w:val="7030A0"/>
                <w:sz w:val="20"/>
                <w:szCs w:val="20"/>
              </w:rPr>
            </w:pPr>
          </w:p>
          <w:p w14:paraId="74D032F3" w14:textId="77777777" w:rsidR="005E5A2C" w:rsidRDefault="005E5A2C" w:rsidP="001C74D4">
            <w:pPr>
              <w:spacing w:after="360" w:line="240" w:lineRule="auto"/>
              <w:rPr>
                <w:rFonts w:ascii="Arial" w:eastAsia="Times New Roman" w:hAnsi="Arial" w:cs="Arial"/>
                <w:b/>
                <w:bCs/>
                <w:color w:val="7030A0"/>
                <w:sz w:val="20"/>
                <w:szCs w:val="20"/>
              </w:rPr>
            </w:pPr>
          </w:p>
          <w:p w14:paraId="21BF139A" w14:textId="1DF5ABE5"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lastRenderedPageBreak/>
              <w:t>Safety:</w:t>
            </w:r>
            <w:r w:rsidRPr="00375189">
              <w:rPr>
                <w:rFonts w:ascii="Arial" w:eastAsia="Times New Roman" w:hAnsi="Arial" w:cs="Arial"/>
                <w:b/>
                <w:bCs/>
                <w:color w:val="7030A0"/>
                <w:sz w:val="18"/>
                <w:szCs w:val="18"/>
              </w:rPr>
              <w:t xml:space="preserve"> </w:t>
            </w:r>
          </w:p>
          <w:p w14:paraId="3A5FCF64" w14:textId="723F8E68" w:rsidR="001C74D4" w:rsidRPr="00375189" w:rsidRDefault="001C74D4" w:rsidP="001C74D4">
            <w:pPr>
              <w:spacing w:after="360" w:line="240" w:lineRule="auto"/>
              <w:rPr>
                <w:rFonts w:ascii="Arial" w:eastAsia="Times New Roman" w:hAnsi="Arial" w:cs="Arial"/>
                <w:color w:val="7030A0"/>
                <w:sz w:val="20"/>
                <w:szCs w:val="20"/>
              </w:rPr>
            </w:pPr>
            <w:r w:rsidRPr="00375189">
              <w:rPr>
                <w:rFonts w:ascii="Arial" w:eastAsia="Times New Roman" w:hAnsi="Arial" w:cs="Arial"/>
                <w:color w:val="7030A0"/>
                <w:sz w:val="20"/>
                <w:szCs w:val="20"/>
              </w:rPr>
              <w:t xml:space="preserve">Any unsafe act should be immediately reported to the director or teacher in charge. Our children's safety is paramount and a parent's input may save a child from being placed in an unsafe situation. </w:t>
            </w:r>
          </w:p>
          <w:p w14:paraId="08A3FE02" w14:textId="77777777" w:rsidR="002B5D93" w:rsidRPr="00375189" w:rsidRDefault="002B5D93" w:rsidP="002B5D93">
            <w:pPr>
              <w:rPr>
                <w:color w:val="7030A0"/>
              </w:rPr>
            </w:pPr>
            <w:r w:rsidRPr="00375189">
              <w:rPr>
                <w:b/>
                <w:color w:val="7030A0"/>
              </w:rPr>
              <w:t>Gang Free Zone:</w:t>
            </w:r>
            <w:r w:rsidRPr="00375189">
              <w:rPr>
                <w:color w:val="7030A0"/>
              </w:rPr>
              <w:t xml:space="preserve"> </w:t>
            </w:r>
          </w:p>
          <w:p w14:paraId="16543B91" w14:textId="77777777" w:rsidR="002B5D93" w:rsidRPr="00375189" w:rsidRDefault="002B5D93" w:rsidP="002B5D93">
            <w:pPr>
              <w:rPr>
                <w:b/>
                <w:color w:val="7030A0"/>
              </w:rPr>
            </w:pPr>
            <w:r w:rsidRPr="00375189">
              <w:rPr>
                <w:color w:val="7030A0"/>
              </w:rPr>
              <w:t>Under the Texas Penal Code, any area within 1000 feet of TLM is a gang free zone, where criminal offenses related to organized criminal activity are subject to harsher penalty.</w:t>
            </w:r>
          </w:p>
          <w:p w14:paraId="4F91533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Helpful items to bring:</w:t>
            </w:r>
          </w:p>
          <w:p w14:paraId="1532BDD3"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napping blanket </w:t>
            </w:r>
          </w:p>
          <w:p w14:paraId="56A914C1"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Sheet to cover sleeping mat or just bring in a camping bedroll mat (kids size)</w:t>
            </w:r>
          </w:p>
          <w:p w14:paraId="2F8E066F"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Small child's pillow </w:t>
            </w:r>
          </w:p>
          <w:p w14:paraId="76998D63"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Small cuddly sleeping stuffed animal </w:t>
            </w:r>
          </w:p>
          <w:p w14:paraId="7BD21096"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Please take these items home at the weeks' end for cleaning</w:t>
            </w:r>
          </w:p>
          <w:p w14:paraId="7A49D05F" w14:textId="77777777" w:rsidR="002B5D93" w:rsidRPr="00375189" w:rsidRDefault="002B5D93" w:rsidP="002B5D93">
            <w:pPr>
              <w:rPr>
                <w:color w:val="7030A0"/>
              </w:rPr>
            </w:pPr>
          </w:p>
          <w:p w14:paraId="309C044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Thanks for all your help. </w:t>
            </w:r>
          </w:p>
          <w:p w14:paraId="6C5C49C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Sincerely, </w:t>
            </w:r>
          </w:p>
          <w:p w14:paraId="75927D4E" w14:textId="68D4DCFA" w:rsidR="00A906A7" w:rsidRPr="00375189" w:rsidRDefault="00A906A7" w:rsidP="001C74D4">
            <w:pPr>
              <w:spacing w:after="360" w:line="240" w:lineRule="auto"/>
              <w:rPr>
                <w:rFonts w:ascii="Arial" w:eastAsia="Times New Roman" w:hAnsi="Arial" w:cs="Arial"/>
                <w:color w:val="7030A0"/>
                <w:sz w:val="18"/>
                <w:szCs w:val="18"/>
              </w:rPr>
            </w:pPr>
            <w:proofErr w:type="spellStart"/>
            <w:r w:rsidRPr="00375189">
              <w:rPr>
                <w:rFonts w:ascii="Arial" w:eastAsia="Times New Roman" w:hAnsi="Arial" w:cs="Arial"/>
                <w:color w:val="7030A0"/>
                <w:sz w:val="20"/>
                <w:szCs w:val="20"/>
              </w:rPr>
              <w:t>Mimo</w:t>
            </w:r>
            <w:proofErr w:type="spellEnd"/>
            <w:r w:rsidRPr="00375189">
              <w:rPr>
                <w:rFonts w:ascii="Arial" w:eastAsia="Times New Roman" w:hAnsi="Arial" w:cs="Arial"/>
                <w:color w:val="7030A0"/>
                <w:sz w:val="20"/>
                <w:szCs w:val="20"/>
              </w:rPr>
              <w:t xml:space="preserve"> Bazan, Director</w:t>
            </w:r>
          </w:p>
          <w:p w14:paraId="2B785BD7" w14:textId="492E4294" w:rsidR="001C74D4" w:rsidRPr="00375189" w:rsidRDefault="001C74D4" w:rsidP="001C74D4">
            <w:pPr>
              <w:spacing w:after="360" w:line="240" w:lineRule="auto"/>
              <w:rPr>
                <w:rFonts w:ascii="Arial" w:eastAsia="Times New Roman" w:hAnsi="Arial" w:cs="Arial"/>
                <w:color w:val="7030A0"/>
                <w:sz w:val="18"/>
                <w:szCs w:val="18"/>
              </w:rPr>
            </w:pPr>
          </w:p>
          <w:p w14:paraId="436818A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Please sign below and return to the school. </w:t>
            </w:r>
          </w:p>
          <w:p w14:paraId="0B85BAF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p>
          <w:p w14:paraId="2461A35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X--------------------------------------------------------------------------------------------- </w:t>
            </w:r>
          </w:p>
          <w:p w14:paraId="50C3264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p>
          <w:p w14:paraId="699F5E8F" w14:textId="77777777" w:rsidR="001C74D4" w:rsidRPr="00375189" w:rsidRDefault="001C74D4" w:rsidP="00375189">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r w:rsidRPr="00375189">
              <w:rPr>
                <w:rFonts w:ascii="Arial" w:eastAsia="Times New Roman" w:hAnsi="Arial" w:cs="Arial"/>
                <w:b/>
                <w:bCs/>
                <w:color w:val="7030A0"/>
                <w:sz w:val="20"/>
                <w:szCs w:val="20"/>
              </w:rPr>
              <w:t xml:space="preserve">I have received the </w:t>
            </w:r>
            <w:r w:rsidR="00A906A7" w:rsidRPr="00375189">
              <w:rPr>
                <w:rFonts w:ascii="Arial" w:eastAsia="Times New Roman" w:hAnsi="Arial" w:cs="Arial"/>
                <w:b/>
                <w:bCs/>
                <w:color w:val="7030A0"/>
                <w:sz w:val="20"/>
                <w:szCs w:val="20"/>
              </w:rPr>
              <w:t>Trail Lake Montessori</w:t>
            </w:r>
            <w:r w:rsidRPr="00375189">
              <w:rPr>
                <w:rFonts w:ascii="Arial" w:eastAsia="Times New Roman" w:hAnsi="Arial" w:cs="Arial"/>
                <w:b/>
                <w:bCs/>
                <w:color w:val="7030A0"/>
                <w:sz w:val="20"/>
                <w:szCs w:val="20"/>
              </w:rPr>
              <w:t xml:space="preserve"> School "Parent Information Packet," which covers school and state policies.</w:t>
            </w:r>
          </w:p>
          <w:p w14:paraId="21FB70B6" w14:textId="77777777" w:rsidR="001C74D4" w:rsidRPr="002B5D93" w:rsidRDefault="001C74D4" w:rsidP="001C74D4">
            <w:pPr>
              <w:spacing w:after="360" w:line="240" w:lineRule="auto"/>
              <w:rPr>
                <w:rFonts w:ascii="Arial" w:eastAsia="Times New Roman" w:hAnsi="Arial" w:cs="Arial"/>
                <w:color w:val="009900"/>
                <w:sz w:val="18"/>
                <w:szCs w:val="18"/>
              </w:rPr>
            </w:pPr>
            <w:r w:rsidRPr="002B5D93">
              <w:rPr>
                <w:rFonts w:ascii="Arial" w:eastAsia="Times New Roman" w:hAnsi="Arial" w:cs="Arial"/>
                <w:color w:val="009900"/>
                <w:sz w:val="18"/>
                <w:szCs w:val="18"/>
              </w:rPr>
              <w:t> </w:t>
            </w:r>
          </w:p>
        </w:tc>
      </w:tr>
    </w:tbl>
    <w:p w14:paraId="4CBC0436" w14:textId="77777777" w:rsidR="00536568" w:rsidRPr="002B5D93" w:rsidRDefault="00536568">
      <w:pPr>
        <w:rPr>
          <w:color w:val="009900"/>
        </w:rPr>
      </w:pPr>
    </w:p>
    <w:sectPr w:rsidR="00536568" w:rsidRPr="002B5D93" w:rsidSect="004E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7AE1B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4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7370C"/>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642AB"/>
    <w:multiLevelType w:val="multilevel"/>
    <w:tmpl w:val="A92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61CC5"/>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63D62"/>
    <w:multiLevelType w:val="multilevel"/>
    <w:tmpl w:val="1B0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E4E46"/>
    <w:multiLevelType w:val="multilevel"/>
    <w:tmpl w:val="42F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157A2"/>
    <w:multiLevelType w:val="multilevel"/>
    <w:tmpl w:val="4BF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01865"/>
    <w:multiLevelType w:val="hybridMultilevel"/>
    <w:tmpl w:val="25A0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1743E"/>
    <w:multiLevelType w:val="multilevel"/>
    <w:tmpl w:val="995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3F2785"/>
    <w:multiLevelType w:val="hybridMultilevel"/>
    <w:tmpl w:val="6C24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D3AA8"/>
    <w:multiLevelType w:val="multilevel"/>
    <w:tmpl w:val="E3A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7E7941"/>
    <w:multiLevelType w:val="multilevel"/>
    <w:tmpl w:val="21C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243995"/>
    <w:multiLevelType w:val="hybridMultilevel"/>
    <w:tmpl w:val="7D1AE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EAA2015"/>
    <w:multiLevelType w:val="multilevel"/>
    <w:tmpl w:val="E40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466F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8C4D54"/>
    <w:multiLevelType w:val="hybridMultilevel"/>
    <w:tmpl w:val="9786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E3222"/>
    <w:multiLevelType w:val="multilevel"/>
    <w:tmpl w:val="9D9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216F24"/>
    <w:multiLevelType w:val="multilevel"/>
    <w:tmpl w:val="3506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1878E3"/>
    <w:multiLevelType w:val="multilevel"/>
    <w:tmpl w:val="D5C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680015"/>
    <w:multiLevelType w:val="multilevel"/>
    <w:tmpl w:val="B09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E04253"/>
    <w:multiLevelType w:val="multilevel"/>
    <w:tmpl w:val="4A32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538AD"/>
    <w:multiLevelType w:val="hybridMultilevel"/>
    <w:tmpl w:val="182C9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9D001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677CE2"/>
    <w:multiLevelType w:val="hybridMultilevel"/>
    <w:tmpl w:val="D1B6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021BD"/>
    <w:multiLevelType w:val="multilevel"/>
    <w:tmpl w:val="32A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8DE9F0"/>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863A3"/>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779B90"/>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FE13C9"/>
    <w:multiLevelType w:val="multilevel"/>
    <w:tmpl w:val="863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F167B"/>
    <w:multiLevelType w:val="multilevel"/>
    <w:tmpl w:val="23C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CF4430"/>
    <w:multiLevelType w:val="hybridMultilevel"/>
    <w:tmpl w:val="3F9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E3735"/>
    <w:multiLevelType w:val="multilevel"/>
    <w:tmpl w:val="38B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46155"/>
    <w:multiLevelType w:val="multilevel"/>
    <w:tmpl w:val="8EEE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0C1ABF"/>
    <w:multiLevelType w:val="multilevel"/>
    <w:tmpl w:val="799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267328"/>
    <w:multiLevelType w:val="multilevel"/>
    <w:tmpl w:val="38EE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4A4F4C"/>
    <w:multiLevelType w:val="multilevel"/>
    <w:tmpl w:val="969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EF5D6E"/>
    <w:multiLevelType w:val="multilevel"/>
    <w:tmpl w:val="42D8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CA3301"/>
    <w:multiLevelType w:val="multilevel"/>
    <w:tmpl w:val="D12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6575F7"/>
    <w:multiLevelType w:val="multilevel"/>
    <w:tmpl w:val="AAA6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4B253E"/>
    <w:multiLevelType w:val="multilevel"/>
    <w:tmpl w:val="D6E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1B710C"/>
    <w:multiLevelType w:val="multilevel"/>
    <w:tmpl w:val="6A54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E92AED"/>
    <w:multiLevelType w:val="hybridMultilevel"/>
    <w:tmpl w:val="E7F4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02109">
    <w:abstractNumId w:val="17"/>
  </w:num>
  <w:num w:numId="2" w16cid:durableId="1327125945">
    <w:abstractNumId w:val="21"/>
  </w:num>
  <w:num w:numId="3" w16cid:durableId="1173034868">
    <w:abstractNumId w:val="25"/>
  </w:num>
  <w:num w:numId="4" w16cid:durableId="1481118813">
    <w:abstractNumId w:val="40"/>
  </w:num>
  <w:num w:numId="5" w16cid:durableId="910388938">
    <w:abstractNumId w:val="11"/>
  </w:num>
  <w:num w:numId="6" w16cid:durableId="1419133239">
    <w:abstractNumId w:val="18"/>
  </w:num>
  <w:num w:numId="7" w16cid:durableId="1562793549">
    <w:abstractNumId w:val="37"/>
  </w:num>
  <w:num w:numId="8" w16cid:durableId="1823309439">
    <w:abstractNumId w:val="12"/>
  </w:num>
  <w:num w:numId="9" w16cid:durableId="1848204963">
    <w:abstractNumId w:val="7"/>
  </w:num>
  <w:num w:numId="10" w16cid:durableId="81339678">
    <w:abstractNumId w:val="36"/>
  </w:num>
  <w:num w:numId="11" w16cid:durableId="198667595">
    <w:abstractNumId w:val="35"/>
  </w:num>
  <w:num w:numId="12" w16cid:durableId="485586255">
    <w:abstractNumId w:val="29"/>
  </w:num>
  <w:num w:numId="13" w16cid:durableId="1627811491">
    <w:abstractNumId w:val="3"/>
  </w:num>
  <w:num w:numId="14" w16cid:durableId="1097411877">
    <w:abstractNumId w:val="38"/>
  </w:num>
  <w:num w:numId="15" w16cid:durableId="1551184332">
    <w:abstractNumId w:val="9"/>
  </w:num>
  <w:num w:numId="16" w16cid:durableId="1926107740">
    <w:abstractNumId w:val="6"/>
  </w:num>
  <w:num w:numId="17" w16cid:durableId="486092284">
    <w:abstractNumId w:val="14"/>
  </w:num>
  <w:num w:numId="18" w16cid:durableId="794952305">
    <w:abstractNumId w:val="20"/>
  </w:num>
  <w:num w:numId="19" w16cid:durableId="284653292">
    <w:abstractNumId w:val="4"/>
  </w:num>
  <w:num w:numId="20" w16cid:durableId="425272637">
    <w:abstractNumId w:val="33"/>
  </w:num>
  <w:num w:numId="21" w16cid:durableId="339895813">
    <w:abstractNumId w:val="32"/>
  </w:num>
  <w:num w:numId="22" w16cid:durableId="1457792005">
    <w:abstractNumId w:val="41"/>
  </w:num>
  <w:num w:numId="23" w16cid:durableId="1799909399">
    <w:abstractNumId w:val="30"/>
  </w:num>
  <w:num w:numId="24" w16cid:durableId="94715592">
    <w:abstractNumId w:val="19"/>
  </w:num>
  <w:num w:numId="25" w16cid:durableId="343214193">
    <w:abstractNumId w:val="5"/>
  </w:num>
  <w:num w:numId="26" w16cid:durableId="1698660296">
    <w:abstractNumId w:val="34"/>
  </w:num>
  <w:num w:numId="27" w16cid:durableId="874855709">
    <w:abstractNumId w:val="39"/>
  </w:num>
  <w:num w:numId="28" w16cid:durableId="1500578880">
    <w:abstractNumId w:val="8"/>
  </w:num>
  <w:num w:numId="29" w16cid:durableId="160661335">
    <w:abstractNumId w:val="16"/>
  </w:num>
  <w:num w:numId="30" w16cid:durableId="1865560519">
    <w:abstractNumId w:val="31"/>
  </w:num>
  <w:num w:numId="31" w16cid:durableId="1840582805">
    <w:abstractNumId w:val="24"/>
  </w:num>
  <w:num w:numId="32" w16cid:durableId="1053313256">
    <w:abstractNumId w:val="13"/>
  </w:num>
  <w:num w:numId="33" w16cid:durableId="616526418">
    <w:abstractNumId w:val="22"/>
  </w:num>
  <w:num w:numId="34" w16cid:durableId="93018878">
    <w:abstractNumId w:val="10"/>
  </w:num>
  <w:num w:numId="35" w16cid:durableId="274482827">
    <w:abstractNumId w:val="42"/>
  </w:num>
  <w:num w:numId="36" w16cid:durableId="547960518">
    <w:abstractNumId w:val="26"/>
  </w:num>
  <w:num w:numId="37" w16cid:durableId="2122605570">
    <w:abstractNumId w:val="1"/>
  </w:num>
  <w:num w:numId="38" w16cid:durableId="1647516609">
    <w:abstractNumId w:val="15"/>
  </w:num>
  <w:num w:numId="39" w16cid:durableId="1603608899">
    <w:abstractNumId w:val="28"/>
  </w:num>
  <w:num w:numId="40" w16cid:durableId="815024443">
    <w:abstractNumId w:val="23"/>
  </w:num>
  <w:num w:numId="41" w16cid:durableId="538859460">
    <w:abstractNumId w:val="27"/>
  </w:num>
  <w:num w:numId="42" w16cid:durableId="1140422351">
    <w:abstractNumId w:val="0"/>
  </w:num>
  <w:num w:numId="43" w16cid:durableId="189145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D4"/>
    <w:rsid w:val="000A2278"/>
    <w:rsid w:val="0012222A"/>
    <w:rsid w:val="001C74D4"/>
    <w:rsid w:val="002712B1"/>
    <w:rsid w:val="00284B7A"/>
    <w:rsid w:val="002864AC"/>
    <w:rsid w:val="002B5D93"/>
    <w:rsid w:val="00375189"/>
    <w:rsid w:val="00383F28"/>
    <w:rsid w:val="004041C8"/>
    <w:rsid w:val="00472D6B"/>
    <w:rsid w:val="004C6D77"/>
    <w:rsid w:val="004E3982"/>
    <w:rsid w:val="004F46BD"/>
    <w:rsid w:val="00503A21"/>
    <w:rsid w:val="005333CA"/>
    <w:rsid w:val="00536568"/>
    <w:rsid w:val="005E5A2C"/>
    <w:rsid w:val="005E7E2A"/>
    <w:rsid w:val="0062306C"/>
    <w:rsid w:val="0067008E"/>
    <w:rsid w:val="006B468D"/>
    <w:rsid w:val="00705ED9"/>
    <w:rsid w:val="007062A9"/>
    <w:rsid w:val="007E0817"/>
    <w:rsid w:val="007F0B44"/>
    <w:rsid w:val="007F419B"/>
    <w:rsid w:val="00843CEE"/>
    <w:rsid w:val="009437F4"/>
    <w:rsid w:val="009B5512"/>
    <w:rsid w:val="00A906A7"/>
    <w:rsid w:val="00B23C48"/>
    <w:rsid w:val="00C12116"/>
    <w:rsid w:val="00C3270D"/>
    <w:rsid w:val="00C55BC3"/>
    <w:rsid w:val="00CA6EF0"/>
    <w:rsid w:val="00CD3BB7"/>
    <w:rsid w:val="00D36483"/>
    <w:rsid w:val="00D96CAB"/>
    <w:rsid w:val="00EE1994"/>
    <w:rsid w:val="00F21718"/>
    <w:rsid w:val="00FB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0601"/>
  <w15:docId w15:val="{5E5C7405-FC06-47BE-9C92-39364AC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4D4"/>
    <w:rPr>
      <w:color w:val="000099"/>
      <w:u w:val="single"/>
    </w:rPr>
  </w:style>
  <w:style w:type="paragraph" w:styleId="NormalWeb">
    <w:name w:val="Normal (Web)"/>
    <w:basedOn w:val="Normal"/>
    <w:uiPriority w:val="99"/>
    <w:unhideWhenUsed/>
    <w:rsid w:val="001C74D4"/>
    <w:pPr>
      <w:spacing w:after="360" w:line="240" w:lineRule="auto"/>
    </w:pPr>
    <w:rPr>
      <w:rFonts w:ascii="Times New Roman" w:eastAsia="Times New Roman" w:hAnsi="Times New Roman" w:cs="Times New Roman"/>
      <w:sz w:val="24"/>
      <w:szCs w:val="24"/>
    </w:rPr>
  </w:style>
  <w:style w:type="paragraph" w:customStyle="1" w:styleId="style1">
    <w:name w:val="style1"/>
    <w:basedOn w:val="Normal"/>
    <w:rsid w:val="001C74D4"/>
    <w:pPr>
      <w:spacing w:after="360" w:line="240" w:lineRule="auto"/>
    </w:pPr>
    <w:rPr>
      <w:rFonts w:ascii="Times New Roman" w:eastAsia="Times New Roman" w:hAnsi="Times New Roman" w:cs="Times New Roman"/>
      <w:sz w:val="24"/>
      <w:szCs w:val="24"/>
    </w:rPr>
  </w:style>
  <w:style w:type="character" w:customStyle="1" w:styleId="articleseparator">
    <w:name w:val="article_separator"/>
    <w:basedOn w:val="DefaultParagraphFont"/>
    <w:rsid w:val="001C74D4"/>
  </w:style>
  <w:style w:type="paragraph" w:styleId="BalloonText">
    <w:name w:val="Balloon Text"/>
    <w:basedOn w:val="Normal"/>
    <w:link w:val="BalloonTextChar"/>
    <w:uiPriority w:val="99"/>
    <w:semiHidden/>
    <w:unhideWhenUsed/>
    <w:rsid w:val="001C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4D4"/>
    <w:rPr>
      <w:rFonts w:ascii="Tahoma" w:hAnsi="Tahoma" w:cs="Tahoma"/>
      <w:sz w:val="16"/>
      <w:szCs w:val="16"/>
    </w:rPr>
  </w:style>
  <w:style w:type="paragraph" w:styleId="ListParagraph">
    <w:name w:val="List Paragraph"/>
    <w:basedOn w:val="Normal"/>
    <w:uiPriority w:val="34"/>
    <w:qFormat/>
    <w:rsid w:val="004E3982"/>
    <w:pPr>
      <w:ind w:left="720"/>
      <w:contextualSpacing/>
    </w:pPr>
  </w:style>
  <w:style w:type="character" w:styleId="UnresolvedMention">
    <w:name w:val="Unresolved Mention"/>
    <w:basedOn w:val="DefaultParagraphFont"/>
    <w:uiPriority w:val="99"/>
    <w:semiHidden/>
    <w:unhideWhenUsed/>
    <w:rsid w:val="00670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5359">
      <w:bodyDiv w:val="1"/>
      <w:marLeft w:val="0"/>
      <w:marRight w:val="0"/>
      <w:marTop w:val="0"/>
      <w:marBottom w:val="0"/>
      <w:divBdr>
        <w:top w:val="none" w:sz="0" w:space="0" w:color="auto"/>
        <w:left w:val="none" w:sz="0" w:space="0" w:color="auto"/>
        <w:bottom w:val="none" w:sz="0" w:space="0" w:color="auto"/>
        <w:right w:val="none" w:sz="0" w:space="0" w:color="auto"/>
      </w:divBdr>
      <w:divsChild>
        <w:div w:id="163862562">
          <w:blockQuote w:val="1"/>
          <w:marLeft w:val="360"/>
          <w:marRight w:val="360"/>
          <w:marTop w:val="360"/>
          <w:marBottom w:val="360"/>
          <w:divBdr>
            <w:top w:val="none" w:sz="0" w:space="0" w:color="auto"/>
            <w:left w:val="none" w:sz="0" w:space="0" w:color="auto"/>
            <w:bottom w:val="none" w:sz="0" w:space="0" w:color="auto"/>
            <w:right w:val="none" w:sz="0" w:space="0" w:color="auto"/>
          </w:divBdr>
        </w:div>
        <w:div w:id="708148849">
          <w:blockQuote w:val="1"/>
          <w:marLeft w:val="360"/>
          <w:marRight w:val="360"/>
          <w:marTop w:val="360"/>
          <w:marBottom w:val="360"/>
          <w:divBdr>
            <w:top w:val="none" w:sz="0" w:space="0" w:color="auto"/>
            <w:left w:val="none" w:sz="0" w:space="0" w:color="auto"/>
            <w:bottom w:val="none" w:sz="0" w:space="0" w:color="auto"/>
            <w:right w:val="none" w:sz="0" w:space="0" w:color="auto"/>
          </w:divBdr>
        </w:div>
        <w:div w:id="2067144757">
          <w:blockQuote w:val="1"/>
          <w:marLeft w:val="360"/>
          <w:marRight w:val="360"/>
          <w:marTop w:val="360"/>
          <w:marBottom w:val="360"/>
          <w:divBdr>
            <w:top w:val="none" w:sz="0" w:space="0" w:color="auto"/>
            <w:left w:val="none" w:sz="0" w:space="0" w:color="auto"/>
            <w:bottom w:val="none" w:sz="0" w:space="0" w:color="auto"/>
            <w:right w:val="none" w:sz="0" w:space="0" w:color="auto"/>
          </w:divBdr>
        </w:div>
        <w:div w:id="225189697">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123040871">
      <w:bodyDiv w:val="1"/>
      <w:marLeft w:val="0"/>
      <w:marRight w:val="0"/>
      <w:marTop w:val="0"/>
      <w:marBottom w:val="0"/>
      <w:divBdr>
        <w:top w:val="none" w:sz="0" w:space="0" w:color="auto"/>
        <w:left w:val="none" w:sz="0" w:space="0" w:color="auto"/>
        <w:bottom w:val="none" w:sz="0" w:space="0" w:color="auto"/>
        <w:right w:val="none" w:sz="0" w:space="0" w:color="auto"/>
      </w:divBdr>
    </w:div>
    <w:div w:id="331416795">
      <w:bodyDiv w:val="1"/>
      <w:marLeft w:val="0"/>
      <w:marRight w:val="0"/>
      <w:marTop w:val="0"/>
      <w:marBottom w:val="0"/>
      <w:divBdr>
        <w:top w:val="none" w:sz="0" w:space="0" w:color="auto"/>
        <w:left w:val="none" w:sz="0" w:space="0" w:color="auto"/>
        <w:bottom w:val="none" w:sz="0" w:space="0" w:color="auto"/>
        <w:right w:val="none" w:sz="0" w:space="0" w:color="auto"/>
      </w:divBdr>
    </w:div>
    <w:div w:id="859898641">
      <w:bodyDiv w:val="1"/>
      <w:marLeft w:val="0"/>
      <w:marRight w:val="0"/>
      <w:marTop w:val="0"/>
      <w:marBottom w:val="0"/>
      <w:divBdr>
        <w:top w:val="none" w:sz="0" w:space="0" w:color="auto"/>
        <w:left w:val="none" w:sz="0" w:space="0" w:color="auto"/>
        <w:bottom w:val="none" w:sz="0" w:space="0" w:color="auto"/>
        <w:right w:val="none" w:sz="0" w:space="0" w:color="auto"/>
      </w:divBdr>
      <w:divsChild>
        <w:div w:id="1281188154">
          <w:marLeft w:val="0"/>
          <w:marRight w:val="0"/>
          <w:marTop w:val="0"/>
          <w:marBottom w:val="0"/>
          <w:divBdr>
            <w:top w:val="none" w:sz="0" w:space="0" w:color="auto"/>
            <w:left w:val="none" w:sz="0" w:space="0" w:color="auto"/>
            <w:bottom w:val="none" w:sz="0" w:space="0" w:color="auto"/>
            <w:right w:val="none" w:sz="0" w:space="0" w:color="auto"/>
          </w:divBdr>
        </w:div>
        <w:div w:id="226451590">
          <w:marLeft w:val="0"/>
          <w:marRight w:val="0"/>
          <w:marTop w:val="0"/>
          <w:marBottom w:val="0"/>
          <w:divBdr>
            <w:top w:val="none" w:sz="0" w:space="0" w:color="auto"/>
            <w:left w:val="none" w:sz="0" w:space="0" w:color="auto"/>
            <w:bottom w:val="none" w:sz="0" w:space="0" w:color="auto"/>
            <w:right w:val="none" w:sz="0" w:space="0" w:color="auto"/>
          </w:divBdr>
        </w:div>
        <w:div w:id="458885054">
          <w:marLeft w:val="0"/>
          <w:marRight w:val="0"/>
          <w:marTop w:val="0"/>
          <w:marBottom w:val="0"/>
          <w:divBdr>
            <w:top w:val="none" w:sz="0" w:space="0" w:color="auto"/>
            <w:left w:val="none" w:sz="0" w:space="0" w:color="auto"/>
            <w:bottom w:val="none" w:sz="0" w:space="0" w:color="auto"/>
            <w:right w:val="none" w:sz="0" w:space="0" w:color="auto"/>
          </w:divBdr>
        </w:div>
        <w:div w:id="548567118">
          <w:marLeft w:val="0"/>
          <w:marRight w:val="0"/>
          <w:marTop w:val="0"/>
          <w:marBottom w:val="0"/>
          <w:divBdr>
            <w:top w:val="none" w:sz="0" w:space="0" w:color="auto"/>
            <w:left w:val="none" w:sz="0" w:space="0" w:color="auto"/>
            <w:bottom w:val="none" w:sz="0" w:space="0" w:color="auto"/>
            <w:right w:val="none" w:sz="0" w:space="0" w:color="auto"/>
          </w:divBdr>
        </w:div>
        <w:div w:id="1717851972">
          <w:marLeft w:val="0"/>
          <w:marRight w:val="0"/>
          <w:marTop w:val="0"/>
          <w:marBottom w:val="0"/>
          <w:divBdr>
            <w:top w:val="none" w:sz="0" w:space="0" w:color="auto"/>
            <w:left w:val="none" w:sz="0" w:space="0" w:color="auto"/>
            <w:bottom w:val="none" w:sz="0" w:space="0" w:color="auto"/>
            <w:right w:val="none" w:sz="0" w:space="0" w:color="auto"/>
          </w:divBdr>
        </w:div>
        <w:div w:id="1935162523">
          <w:marLeft w:val="0"/>
          <w:marRight w:val="0"/>
          <w:marTop w:val="0"/>
          <w:marBottom w:val="0"/>
          <w:divBdr>
            <w:top w:val="none" w:sz="0" w:space="0" w:color="auto"/>
            <w:left w:val="none" w:sz="0" w:space="0" w:color="auto"/>
            <w:bottom w:val="none" w:sz="0" w:space="0" w:color="auto"/>
            <w:right w:val="none" w:sz="0" w:space="0" w:color="auto"/>
          </w:divBdr>
        </w:div>
        <w:div w:id="681247537">
          <w:marLeft w:val="0"/>
          <w:marRight w:val="0"/>
          <w:marTop w:val="0"/>
          <w:marBottom w:val="0"/>
          <w:divBdr>
            <w:top w:val="none" w:sz="0" w:space="0" w:color="auto"/>
            <w:left w:val="none" w:sz="0" w:space="0" w:color="auto"/>
            <w:bottom w:val="none" w:sz="0" w:space="0" w:color="auto"/>
            <w:right w:val="none" w:sz="0" w:space="0" w:color="auto"/>
          </w:divBdr>
        </w:div>
        <w:div w:id="1791124521">
          <w:marLeft w:val="0"/>
          <w:marRight w:val="0"/>
          <w:marTop w:val="0"/>
          <w:marBottom w:val="0"/>
          <w:divBdr>
            <w:top w:val="none" w:sz="0" w:space="0" w:color="auto"/>
            <w:left w:val="none" w:sz="0" w:space="0" w:color="auto"/>
            <w:bottom w:val="none" w:sz="0" w:space="0" w:color="auto"/>
            <w:right w:val="none" w:sz="0" w:space="0" w:color="auto"/>
          </w:divBdr>
        </w:div>
        <w:div w:id="281612332">
          <w:marLeft w:val="0"/>
          <w:marRight w:val="0"/>
          <w:marTop w:val="0"/>
          <w:marBottom w:val="0"/>
          <w:divBdr>
            <w:top w:val="none" w:sz="0" w:space="0" w:color="auto"/>
            <w:left w:val="none" w:sz="0" w:space="0" w:color="auto"/>
            <w:bottom w:val="none" w:sz="0" w:space="0" w:color="auto"/>
            <w:right w:val="none" w:sz="0" w:space="0" w:color="auto"/>
          </w:divBdr>
        </w:div>
        <w:div w:id="2065518893">
          <w:marLeft w:val="0"/>
          <w:marRight w:val="0"/>
          <w:marTop w:val="0"/>
          <w:marBottom w:val="0"/>
          <w:divBdr>
            <w:top w:val="none" w:sz="0" w:space="0" w:color="auto"/>
            <w:left w:val="none" w:sz="0" w:space="0" w:color="auto"/>
            <w:bottom w:val="none" w:sz="0" w:space="0" w:color="auto"/>
            <w:right w:val="none" w:sz="0" w:space="0" w:color="auto"/>
          </w:divBdr>
        </w:div>
        <w:div w:id="994574587">
          <w:marLeft w:val="0"/>
          <w:marRight w:val="0"/>
          <w:marTop w:val="0"/>
          <w:marBottom w:val="0"/>
          <w:divBdr>
            <w:top w:val="none" w:sz="0" w:space="0" w:color="auto"/>
            <w:left w:val="none" w:sz="0" w:space="0" w:color="auto"/>
            <w:bottom w:val="none" w:sz="0" w:space="0" w:color="auto"/>
            <w:right w:val="none" w:sz="0" w:space="0" w:color="auto"/>
          </w:divBdr>
        </w:div>
        <w:div w:id="480850492">
          <w:marLeft w:val="0"/>
          <w:marRight w:val="0"/>
          <w:marTop w:val="0"/>
          <w:marBottom w:val="0"/>
          <w:divBdr>
            <w:top w:val="none" w:sz="0" w:space="0" w:color="auto"/>
            <w:left w:val="none" w:sz="0" w:space="0" w:color="auto"/>
            <w:bottom w:val="none" w:sz="0" w:space="0" w:color="auto"/>
            <w:right w:val="none" w:sz="0" w:space="0" w:color="auto"/>
          </w:divBdr>
        </w:div>
      </w:divsChild>
    </w:div>
    <w:div w:id="12842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xabusehot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c.texas.gov." TargetMode="External"/><Relationship Id="rId5" Type="http://schemas.openxmlformats.org/officeDocument/2006/relationships/hyperlink" Target="http://www.hhsc.texa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Larry</dc:creator>
  <cp:lastModifiedBy>G19Sec7Seat16@nbameetings.com</cp:lastModifiedBy>
  <cp:revision>2</cp:revision>
  <cp:lastPrinted>2024-08-19T21:51:00Z</cp:lastPrinted>
  <dcterms:created xsi:type="dcterms:W3CDTF">2024-08-19T21:52:00Z</dcterms:created>
  <dcterms:modified xsi:type="dcterms:W3CDTF">2024-08-19T21:52:00Z</dcterms:modified>
</cp:coreProperties>
</file>