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D475E" w14:textId="05EB83D7" w:rsidR="00276A99" w:rsidRDefault="001651B4">
      <w:r w:rsidRPr="001651B4">
        <w:rPr>
          <w:noProof/>
          <w:sz w:val="40"/>
          <w:szCs w:val="40"/>
        </w:rPr>
        <w:drawing>
          <wp:anchor distT="0" distB="0" distL="114300" distR="114300" simplePos="0" relativeHeight="251658240" behindDoc="1" locked="0" layoutInCell="1" allowOverlap="1" wp14:anchorId="760AFDEA" wp14:editId="431B15BA">
            <wp:simplePos x="0" y="0"/>
            <wp:positionH relativeFrom="margin">
              <wp:posOffset>95250</wp:posOffset>
            </wp:positionH>
            <wp:positionV relativeFrom="paragraph">
              <wp:posOffset>0</wp:posOffset>
            </wp:positionV>
            <wp:extent cx="1028700" cy="1028700"/>
            <wp:effectExtent l="0" t="0" r="0" b="0"/>
            <wp:wrapTight wrapText="bothSides">
              <wp:wrapPolygon edited="0">
                <wp:start x="7600" y="1200"/>
                <wp:lineTo x="6000" y="2400"/>
                <wp:lineTo x="2800" y="6800"/>
                <wp:lineTo x="2800" y="10400"/>
                <wp:lineTo x="11200" y="14800"/>
                <wp:lineTo x="14800" y="14800"/>
                <wp:lineTo x="14000" y="17200"/>
                <wp:lineTo x="14000" y="19200"/>
                <wp:lineTo x="14800" y="20000"/>
                <wp:lineTo x="17600" y="20000"/>
                <wp:lineTo x="18000" y="19200"/>
                <wp:lineTo x="18000" y="10400"/>
                <wp:lineTo x="16800" y="7600"/>
                <wp:lineTo x="12800" y="2400"/>
                <wp:lineTo x="11200" y="1200"/>
                <wp:lineTo x="7600" y="1200"/>
              </wp:wrapPolygon>
            </wp:wrapTight>
            <wp:docPr id="1" name="Graphic 1" descr="Leaky T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ky Tap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14:paraId="6E55CDFC" w14:textId="1FBBE276" w:rsidR="00276A99" w:rsidRPr="001651B4" w:rsidRDefault="001651B4">
      <w:pPr>
        <w:rPr>
          <w:b/>
          <w:bCs/>
          <w:sz w:val="48"/>
          <w:szCs w:val="48"/>
        </w:rPr>
      </w:pPr>
      <w:r w:rsidRPr="001651B4">
        <w:rPr>
          <w:b/>
          <w:bCs/>
          <w:sz w:val="48"/>
          <w:szCs w:val="48"/>
        </w:rPr>
        <w:t>Village of Tonica</w:t>
      </w:r>
    </w:p>
    <w:p w14:paraId="2655FF99" w14:textId="75F3AFE1" w:rsidR="001651B4" w:rsidRPr="001651B4" w:rsidRDefault="001651B4" w:rsidP="001651B4">
      <w:pPr>
        <w:rPr>
          <w:b/>
          <w:bCs/>
          <w:sz w:val="28"/>
          <w:szCs w:val="28"/>
        </w:rPr>
      </w:pPr>
      <w:r w:rsidRPr="001651B4">
        <w:rPr>
          <w:b/>
          <w:bCs/>
          <w:sz w:val="28"/>
          <w:szCs w:val="28"/>
        </w:rPr>
        <w:t xml:space="preserve">Water/Sewer Billing </w:t>
      </w:r>
    </w:p>
    <w:p w14:paraId="20AF3BE2" w14:textId="3B2F3C6E" w:rsidR="001651B4" w:rsidRPr="001651B4" w:rsidRDefault="001651B4" w:rsidP="001651B4">
      <w:pPr>
        <w:ind w:left="1440"/>
        <w:rPr>
          <w:b/>
          <w:bCs/>
          <w:sz w:val="28"/>
          <w:szCs w:val="28"/>
        </w:rPr>
      </w:pPr>
      <w:r w:rsidRPr="001651B4">
        <w:rPr>
          <w:b/>
          <w:bCs/>
          <w:sz w:val="28"/>
          <w:szCs w:val="28"/>
        </w:rPr>
        <w:t xml:space="preserve">Direct Payment Authorization </w:t>
      </w:r>
    </w:p>
    <w:p w14:paraId="024197CD" w14:textId="1E2E099A" w:rsidR="00276A99" w:rsidRDefault="00276A99">
      <w:pPr>
        <w:pBdr>
          <w:bottom w:val="single" w:sz="12" w:space="1" w:color="auto"/>
        </w:pBdr>
      </w:pPr>
    </w:p>
    <w:p w14:paraId="06D0E4A3" w14:textId="242388BE" w:rsidR="00BA5CE6" w:rsidRPr="008A61F3" w:rsidRDefault="00276A99">
      <w:pPr>
        <w:rPr>
          <w:sz w:val="32"/>
          <w:szCs w:val="32"/>
        </w:rPr>
      </w:pPr>
      <w:r w:rsidRPr="008A61F3">
        <w:rPr>
          <w:sz w:val="32"/>
          <w:szCs w:val="32"/>
        </w:rPr>
        <w:t xml:space="preserve">With your authorization, the village will arrange for the direct payment of your water bill each month.  Your bank account will be automatically debited on the day your water bill is due.  You are responsible for having the funds available on the due date. </w:t>
      </w:r>
    </w:p>
    <w:p w14:paraId="5177960C" w14:textId="6FE8A2BB" w:rsidR="00276A99" w:rsidRDefault="00276A99" w:rsidP="001651B4">
      <w:pPr>
        <w:jc w:val="center"/>
        <w:rPr>
          <w:i/>
          <w:iCs/>
          <w:sz w:val="36"/>
          <w:szCs w:val="36"/>
        </w:rPr>
      </w:pPr>
      <w:r w:rsidRPr="001651B4">
        <w:rPr>
          <w:i/>
          <w:iCs/>
          <w:sz w:val="36"/>
          <w:szCs w:val="36"/>
        </w:rPr>
        <w:t>Questions?  Call the Village Clerk</w:t>
      </w:r>
      <w:r w:rsidR="001651B4" w:rsidRPr="001651B4">
        <w:rPr>
          <w:i/>
          <w:iCs/>
          <w:sz w:val="36"/>
          <w:szCs w:val="36"/>
        </w:rPr>
        <w:t xml:space="preserve">: </w:t>
      </w:r>
      <w:r w:rsidRPr="001651B4">
        <w:rPr>
          <w:i/>
          <w:iCs/>
          <w:sz w:val="36"/>
          <w:szCs w:val="36"/>
        </w:rPr>
        <w:t>815-442-3104</w:t>
      </w:r>
    </w:p>
    <w:p w14:paraId="6C4BDE6F" w14:textId="18BDA1A5" w:rsidR="001651B4" w:rsidRPr="008A61F3" w:rsidRDefault="001651B4" w:rsidP="001651B4">
      <w:pPr>
        <w:rPr>
          <w:i/>
          <w:iCs/>
          <w:sz w:val="32"/>
          <w:szCs w:val="32"/>
        </w:rPr>
      </w:pPr>
      <w:r w:rsidRPr="008A61F3">
        <w:rPr>
          <w:i/>
          <w:iCs/>
          <w:noProof/>
          <w:sz w:val="32"/>
          <w:szCs w:val="32"/>
        </w:rPr>
        <w:drawing>
          <wp:anchor distT="0" distB="0" distL="114300" distR="114300" simplePos="0" relativeHeight="251659264" behindDoc="1" locked="0" layoutInCell="1" allowOverlap="1" wp14:anchorId="1632B565" wp14:editId="4D13B4C5">
            <wp:simplePos x="0" y="0"/>
            <wp:positionH relativeFrom="column">
              <wp:posOffset>0</wp:posOffset>
            </wp:positionH>
            <wp:positionV relativeFrom="paragraph">
              <wp:posOffset>-635</wp:posOffset>
            </wp:positionV>
            <wp:extent cx="2453640" cy="1095375"/>
            <wp:effectExtent l="0" t="0" r="3810" b="9525"/>
            <wp:wrapTight wrapText="bothSides">
              <wp:wrapPolygon edited="0">
                <wp:start x="0" y="0"/>
                <wp:lineTo x="0" y="21412"/>
                <wp:lineTo x="21466" y="21412"/>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640" cy="1095375"/>
                    </a:xfrm>
                    <a:prstGeom prst="rect">
                      <a:avLst/>
                    </a:prstGeom>
                    <a:noFill/>
                    <a:ln>
                      <a:noFill/>
                    </a:ln>
                  </pic:spPr>
                </pic:pic>
              </a:graphicData>
            </a:graphic>
          </wp:anchor>
        </w:drawing>
      </w:r>
      <w:r w:rsidRPr="008A61F3">
        <w:rPr>
          <w:i/>
          <w:iCs/>
          <w:sz w:val="32"/>
          <w:szCs w:val="32"/>
        </w:rPr>
        <w:t>Fill out the bottom of this form and return to Clerk’s office</w:t>
      </w:r>
      <w:r w:rsidR="00C22474" w:rsidRPr="008A61F3">
        <w:rPr>
          <w:i/>
          <w:iCs/>
          <w:sz w:val="32"/>
          <w:szCs w:val="32"/>
        </w:rPr>
        <w:t xml:space="preserve"> with a voided check. Mail </w:t>
      </w:r>
      <w:r w:rsidR="00D4345E">
        <w:rPr>
          <w:i/>
          <w:iCs/>
          <w:sz w:val="32"/>
          <w:szCs w:val="32"/>
        </w:rPr>
        <w:t xml:space="preserve">(P.O. Box 268) </w:t>
      </w:r>
      <w:r w:rsidR="00C22474" w:rsidRPr="008A61F3">
        <w:rPr>
          <w:i/>
          <w:iCs/>
          <w:sz w:val="32"/>
          <w:szCs w:val="32"/>
        </w:rPr>
        <w:t>or drop off at the Village Hall. (308 Uncas Street)</w:t>
      </w:r>
    </w:p>
    <w:p w14:paraId="5800FCB4" w14:textId="38EB709D" w:rsidR="001651B4" w:rsidRDefault="001651B4" w:rsidP="001651B4">
      <w:pPr>
        <w:jc w:val="center"/>
        <w:rPr>
          <w:i/>
          <w:iCs/>
          <w:sz w:val="36"/>
          <w:szCs w:val="36"/>
        </w:rPr>
      </w:pPr>
    </w:p>
    <w:tbl>
      <w:tblPr>
        <w:tblStyle w:val="TableGrid"/>
        <w:tblW w:w="10067" w:type="dxa"/>
        <w:tblLook w:val="04A0" w:firstRow="1" w:lastRow="0" w:firstColumn="1" w:lastColumn="0" w:noHBand="0" w:noVBand="1"/>
      </w:tblPr>
      <w:tblGrid>
        <w:gridCol w:w="2516"/>
        <w:gridCol w:w="2516"/>
        <w:gridCol w:w="2518"/>
        <w:gridCol w:w="2517"/>
      </w:tblGrid>
      <w:tr w:rsidR="001651B4" w14:paraId="0140915C" w14:textId="77777777" w:rsidTr="001651B4">
        <w:trPr>
          <w:trHeight w:val="1057"/>
        </w:trPr>
        <w:tc>
          <w:tcPr>
            <w:tcW w:w="2516" w:type="dxa"/>
          </w:tcPr>
          <w:p w14:paraId="26F21770" w14:textId="381E7F42" w:rsidR="001651B4" w:rsidRDefault="001651B4" w:rsidP="001651B4">
            <w:pPr>
              <w:rPr>
                <w:i/>
                <w:iCs/>
                <w:sz w:val="36"/>
                <w:szCs w:val="36"/>
              </w:rPr>
            </w:pPr>
            <w:r w:rsidRPr="001651B4">
              <w:rPr>
                <w:i/>
                <w:iCs/>
                <w:sz w:val="20"/>
                <w:szCs w:val="20"/>
              </w:rPr>
              <w:t>Customer Name</w:t>
            </w:r>
          </w:p>
        </w:tc>
        <w:tc>
          <w:tcPr>
            <w:tcW w:w="5034" w:type="dxa"/>
            <w:gridSpan w:val="2"/>
          </w:tcPr>
          <w:p w14:paraId="52AC9977" w14:textId="003A43CA" w:rsidR="001651B4" w:rsidRDefault="001651B4" w:rsidP="001651B4">
            <w:pPr>
              <w:rPr>
                <w:i/>
                <w:iCs/>
                <w:sz w:val="36"/>
                <w:szCs w:val="36"/>
              </w:rPr>
            </w:pPr>
            <w:r w:rsidRPr="001651B4">
              <w:rPr>
                <w:i/>
                <w:iCs/>
              </w:rPr>
              <w:t>Service Address</w:t>
            </w:r>
          </w:p>
        </w:tc>
        <w:tc>
          <w:tcPr>
            <w:tcW w:w="2517" w:type="dxa"/>
          </w:tcPr>
          <w:p w14:paraId="4288480A" w14:textId="0930B593" w:rsidR="001651B4" w:rsidRDefault="001651B4" w:rsidP="001651B4">
            <w:pPr>
              <w:rPr>
                <w:i/>
                <w:iCs/>
                <w:sz w:val="36"/>
                <w:szCs w:val="36"/>
              </w:rPr>
            </w:pPr>
            <w:r w:rsidRPr="001651B4">
              <w:rPr>
                <w:i/>
                <w:iCs/>
              </w:rPr>
              <w:t>Daytime Phone Number</w:t>
            </w:r>
          </w:p>
        </w:tc>
      </w:tr>
      <w:tr w:rsidR="001651B4" w14:paraId="324D2479" w14:textId="77777777" w:rsidTr="001651B4">
        <w:trPr>
          <w:trHeight w:val="527"/>
        </w:trPr>
        <w:tc>
          <w:tcPr>
            <w:tcW w:w="2516" w:type="dxa"/>
            <w:vMerge w:val="restart"/>
          </w:tcPr>
          <w:p w14:paraId="25153537" w14:textId="3A73C887" w:rsidR="001651B4" w:rsidRDefault="001651B4" w:rsidP="001651B4">
            <w:pPr>
              <w:rPr>
                <w:i/>
                <w:iCs/>
                <w:sz w:val="36"/>
                <w:szCs w:val="36"/>
              </w:rPr>
            </w:pPr>
            <w:r w:rsidRPr="001651B4">
              <w:rPr>
                <w:i/>
                <w:iCs/>
                <w:sz w:val="20"/>
                <w:szCs w:val="20"/>
              </w:rPr>
              <w:t>Billing Account Number</w:t>
            </w:r>
          </w:p>
        </w:tc>
        <w:tc>
          <w:tcPr>
            <w:tcW w:w="2516" w:type="dxa"/>
            <w:vMerge w:val="restart"/>
          </w:tcPr>
          <w:p w14:paraId="39A73AB3" w14:textId="360073F5" w:rsidR="001651B4" w:rsidRPr="001651B4" w:rsidRDefault="001651B4" w:rsidP="001651B4">
            <w:pPr>
              <w:rPr>
                <w:i/>
                <w:iCs/>
              </w:rPr>
            </w:pPr>
            <w:r w:rsidRPr="001651B4">
              <w:rPr>
                <w:i/>
                <w:iCs/>
              </w:rPr>
              <w:t>Name of financial institution</w:t>
            </w:r>
          </w:p>
        </w:tc>
        <w:tc>
          <w:tcPr>
            <w:tcW w:w="2518" w:type="dxa"/>
            <w:vMerge w:val="restart"/>
          </w:tcPr>
          <w:p w14:paraId="5F83C173" w14:textId="22EF23B3" w:rsidR="001651B4" w:rsidRPr="001651B4" w:rsidRDefault="001651B4" w:rsidP="001651B4">
            <w:pPr>
              <w:rPr>
                <w:i/>
                <w:iCs/>
              </w:rPr>
            </w:pPr>
            <w:r w:rsidRPr="001651B4">
              <w:rPr>
                <w:i/>
                <w:iCs/>
              </w:rPr>
              <w:t>Routing Number</w:t>
            </w:r>
          </w:p>
        </w:tc>
        <w:tc>
          <w:tcPr>
            <w:tcW w:w="2517" w:type="dxa"/>
          </w:tcPr>
          <w:p w14:paraId="5CA147D2" w14:textId="51836AA6" w:rsidR="001651B4" w:rsidRPr="001651B4" w:rsidRDefault="001651B4" w:rsidP="001651B4">
            <w:pPr>
              <w:rPr>
                <w:i/>
                <w:iCs/>
              </w:rPr>
            </w:pPr>
            <w:r w:rsidRPr="001651B4">
              <w:rPr>
                <w:i/>
                <w:iCs/>
              </w:rPr>
              <w:t>Account Number</w:t>
            </w:r>
          </w:p>
        </w:tc>
      </w:tr>
      <w:tr w:rsidR="001651B4" w14:paraId="5077231F" w14:textId="77777777" w:rsidTr="001651B4">
        <w:trPr>
          <w:trHeight w:val="527"/>
        </w:trPr>
        <w:tc>
          <w:tcPr>
            <w:tcW w:w="2516" w:type="dxa"/>
            <w:vMerge/>
          </w:tcPr>
          <w:p w14:paraId="18506350" w14:textId="77777777" w:rsidR="001651B4" w:rsidRPr="001651B4" w:rsidRDefault="001651B4" w:rsidP="001651B4">
            <w:pPr>
              <w:rPr>
                <w:i/>
                <w:iCs/>
                <w:sz w:val="20"/>
                <w:szCs w:val="20"/>
              </w:rPr>
            </w:pPr>
          </w:p>
        </w:tc>
        <w:tc>
          <w:tcPr>
            <w:tcW w:w="2516" w:type="dxa"/>
            <w:vMerge/>
          </w:tcPr>
          <w:p w14:paraId="5EFEA836" w14:textId="77777777" w:rsidR="001651B4" w:rsidRPr="001651B4" w:rsidRDefault="001651B4" w:rsidP="001651B4">
            <w:pPr>
              <w:rPr>
                <w:i/>
                <w:iCs/>
              </w:rPr>
            </w:pPr>
          </w:p>
        </w:tc>
        <w:tc>
          <w:tcPr>
            <w:tcW w:w="2518" w:type="dxa"/>
            <w:vMerge/>
          </w:tcPr>
          <w:p w14:paraId="6A8809A3" w14:textId="77777777" w:rsidR="001651B4" w:rsidRPr="001651B4" w:rsidRDefault="001651B4" w:rsidP="001651B4">
            <w:pPr>
              <w:rPr>
                <w:i/>
                <w:iCs/>
              </w:rPr>
            </w:pPr>
          </w:p>
        </w:tc>
        <w:tc>
          <w:tcPr>
            <w:tcW w:w="2517" w:type="dxa"/>
          </w:tcPr>
          <w:p w14:paraId="78B096DE" w14:textId="756B83CC" w:rsidR="001651B4" w:rsidRDefault="008A61F3" w:rsidP="001651B4">
            <w:pPr>
              <w:rPr>
                <w:i/>
                <w:iCs/>
              </w:rPr>
            </w:pPr>
            <w:r>
              <w:rPr>
                <w:i/>
                <w:iCs/>
                <w:noProof/>
              </w:rPr>
              <mc:AlternateContent>
                <mc:Choice Requires="wps">
                  <w:drawing>
                    <wp:anchor distT="0" distB="0" distL="114300" distR="114300" simplePos="0" relativeHeight="251660288" behindDoc="0" locked="0" layoutInCell="1" allowOverlap="1" wp14:anchorId="38AC0F8A" wp14:editId="1D8E5CC3">
                      <wp:simplePos x="0" y="0"/>
                      <wp:positionH relativeFrom="column">
                        <wp:posOffset>582295</wp:posOffset>
                      </wp:positionH>
                      <wp:positionV relativeFrom="paragraph">
                        <wp:posOffset>38100</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9D24D" id="Rectangle 3" o:spid="_x0000_s1026" style="position:absolute;margin-left:45.85pt;margin-top:3pt;width:13.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" filled="f" strokecolor="black [3213]" strokeweight="1pt"/>
                  </w:pict>
                </mc:Fallback>
              </mc:AlternateContent>
            </w:r>
            <w:r w:rsidR="001651B4">
              <w:rPr>
                <w:i/>
                <w:iCs/>
              </w:rPr>
              <w:t>Checking</w:t>
            </w:r>
          </w:p>
          <w:p w14:paraId="7FE6B33D" w14:textId="11225D36" w:rsidR="001651B4" w:rsidRPr="001651B4" w:rsidRDefault="008A61F3" w:rsidP="001651B4">
            <w:pPr>
              <w:rPr>
                <w:i/>
                <w:iCs/>
              </w:rPr>
            </w:pPr>
            <w:r>
              <w:rPr>
                <w:i/>
                <w:iCs/>
                <w:noProof/>
              </w:rPr>
              <mc:AlternateContent>
                <mc:Choice Requires="wps">
                  <w:drawing>
                    <wp:anchor distT="0" distB="0" distL="114300" distR="114300" simplePos="0" relativeHeight="251662336" behindDoc="0" locked="0" layoutInCell="1" allowOverlap="1" wp14:anchorId="2B5B258C" wp14:editId="58F82744">
                      <wp:simplePos x="0" y="0"/>
                      <wp:positionH relativeFrom="column">
                        <wp:posOffset>589997</wp:posOffset>
                      </wp:positionH>
                      <wp:positionV relativeFrom="paragraph">
                        <wp:posOffset>6350</wp:posOffset>
                      </wp:positionV>
                      <wp:extent cx="1714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E87EC" id="Rectangle 4" o:spid="_x0000_s1026" style="position:absolute;margin-left:46.45pt;margin-top:.5pt;width:13.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" filled="f" strokecolor="black [3213]" strokeweight="1pt"/>
                  </w:pict>
                </mc:Fallback>
              </mc:AlternateContent>
            </w:r>
            <w:r w:rsidR="001651B4">
              <w:rPr>
                <w:i/>
                <w:iCs/>
              </w:rPr>
              <w:t>Savings</w:t>
            </w:r>
          </w:p>
        </w:tc>
      </w:tr>
      <w:tr w:rsidR="001651B4" w14:paraId="74B7C562" w14:textId="77777777" w:rsidTr="001651B4">
        <w:trPr>
          <w:trHeight w:val="1057"/>
        </w:trPr>
        <w:tc>
          <w:tcPr>
            <w:tcW w:w="7550" w:type="dxa"/>
            <w:gridSpan w:val="3"/>
          </w:tcPr>
          <w:p w14:paraId="61DA491D" w14:textId="729C3E33" w:rsidR="001651B4" w:rsidRPr="001651B4" w:rsidRDefault="001651B4" w:rsidP="001651B4">
            <w:pPr>
              <w:rPr>
                <w:i/>
                <w:iCs/>
              </w:rPr>
            </w:pPr>
            <w:r>
              <w:rPr>
                <w:i/>
                <w:iCs/>
              </w:rPr>
              <w:t>Signature</w:t>
            </w:r>
          </w:p>
        </w:tc>
        <w:tc>
          <w:tcPr>
            <w:tcW w:w="2517" w:type="dxa"/>
          </w:tcPr>
          <w:p w14:paraId="0E33CFCE" w14:textId="1A511614" w:rsidR="001651B4" w:rsidRPr="001651B4" w:rsidRDefault="001651B4" w:rsidP="001651B4">
            <w:pPr>
              <w:rPr>
                <w:i/>
                <w:iCs/>
              </w:rPr>
            </w:pPr>
            <w:r>
              <w:rPr>
                <w:i/>
                <w:iCs/>
              </w:rPr>
              <w:t>Date</w:t>
            </w:r>
          </w:p>
        </w:tc>
      </w:tr>
    </w:tbl>
    <w:p w14:paraId="3E56E868" w14:textId="080AD744" w:rsidR="001651B4" w:rsidRPr="001651B4" w:rsidRDefault="001651B4" w:rsidP="001651B4">
      <w:pPr>
        <w:rPr>
          <w:i/>
          <w:iCs/>
          <w:sz w:val="24"/>
          <w:szCs w:val="24"/>
        </w:rPr>
      </w:pPr>
      <w:r w:rsidRPr="001651B4">
        <w:rPr>
          <w:i/>
          <w:iCs/>
          <w:sz w:val="24"/>
          <w:szCs w:val="24"/>
        </w:rPr>
        <w:t xml:space="preserve">I AUTHORIZE THE VILLAGE OF TONICA TO WITHDRAW MY MONTHLY WATER BILL PAYMENT UNTIL I SEND WRITTEN AUTHORIZATION TO TERMINATE THIS AGREEMENT. </w:t>
      </w:r>
    </w:p>
    <w:sectPr w:rsidR="001651B4" w:rsidRPr="00165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99"/>
    <w:rsid w:val="001651B4"/>
    <w:rsid w:val="00276A99"/>
    <w:rsid w:val="00625E9E"/>
    <w:rsid w:val="006B74B0"/>
    <w:rsid w:val="008A61F3"/>
    <w:rsid w:val="00BA5CE6"/>
    <w:rsid w:val="00C22474"/>
    <w:rsid w:val="00D4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0872"/>
  <w15:chartTrackingRefBased/>
  <w15:docId w15:val="{72106F7F-24E8-475D-9C1A-D6473A4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Bonnell</dc:creator>
  <cp:keywords/>
  <dc:description/>
  <cp:lastModifiedBy>Jessica Bonnell</cp:lastModifiedBy>
  <cp:revision>7</cp:revision>
  <cp:lastPrinted>2021-10-19T21:47:00Z</cp:lastPrinted>
  <dcterms:created xsi:type="dcterms:W3CDTF">2021-10-19T21:09:00Z</dcterms:created>
  <dcterms:modified xsi:type="dcterms:W3CDTF">2021-11-10T17:20:00Z</dcterms:modified>
</cp:coreProperties>
</file>