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B45" w:rsidRDefault="00C57B45" w:rsidP="00C57B45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  <w:b/>
          <w:bCs/>
          <w:sz w:val="36"/>
          <w:szCs w:val="36"/>
        </w:rPr>
      </w:pPr>
    </w:p>
    <w:p w:rsidR="00C57B45" w:rsidRPr="00C57B45" w:rsidRDefault="00C57B45" w:rsidP="00C57B45">
      <w:pPr>
        <w:autoSpaceDE w:val="0"/>
        <w:autoSpaceDN w:val="0"/>
        <w:adjustRightInd w:val="0"/>
        <w:spacing w:after="0" w:line="240" w:lineRule="auto"/>
        <w:ind w:left="-567" w:right="-705"/>
        <w:jc w:val="center"/>
        <w:rPr>
          <w:rFonts w:ascii="Cambria" w:hAnsi="Cambria" w:cstheme="minorHAnsi"/>
          <w:b/>
          <w:bCs/>
          <w:color w:val="000000"/>
          <w:sz w:val="36"/>
          <w:szCs w:val="36"/>
        </w:rPr>
      </w:pPr>
      <w:r w:rsidRPr="00C57B45">
        <w:rPr>
          <w:rFonts w:ascii="Cambria" w:hAnsi="Cambria" w:cstheme="minorHAnsi"/>
          <w:b/>
          <w:bCs/>
          <w:color w:val="000000"/>
          <w:sz w:val="36"/>
          <w:szCs w:val="36"/>
        </w:rPr>
        <w:t>LANGDON DAYS MARKET &amp; FESTIVAL</w:t>
      </w:r>
    </w:p>
    <w:p w:rsidR="00C57B45" w:rsidRPr="00C57B45" w:rsidRDefault="00C57B45" w:rsidP="00C57B45">
      <w:pPr>
        <w:autoSpaceDE w:val="0"/>
        <w:autoSpaceDN w:val="0"/>
        <w:adjustRightInd w:val="0"/>
        <w:spacing w:after="0" w:line="240" w:lineRule="auto"/>
        <w:ind w:left="-567" w:right="-705"/>
        <w:jc w:val="center"/>
        <w:rPr>
          <w:rFonts w:ascii="Cambria" w:hAnsi="Cambria" w:cstheme="minorHAnsi"/>
          <w:b/>
          <w:bCs/>
          <w:color w:val="000000"/>
          <w:sz w:val="36"/>
          <w:szCs w:val="36"/>
        </w:rPr>
      </w:pPr>
      <w:r w:rsidRPr="00C57B45">
        <w:rPr>
          <w:rFonts w:ascii="Cambria" w:hAnsi="Cambria" w:cstheme="minorHAnsi"/>
          <w:b/>
          <w:bCs/>
          <w:color w:val="000000"/>
          <w:sz w:val="36"/>
          <w:szCs w:val="36"/>
        </w:rPr>
        <w:t>Food Village 201</w:t>
      </w:r>
      <w:r w:rsidR="00463809">
        <w:rPr>
          <w:rFonts w:ascii="Cambria" w:hAnsi="Cambria" w:cstheme="minorHAnsi"/>
          <w:b/>
          <w:bCs/>
          <w:color w:val="000000"/>
          <w:sz w:val="36"/>
          <w:szCs w:val="36"/>
        </w:rPr>
        <w:t>8</w:t>
      </w:r>
    </w:p>
    <w:p w:rsidR="00C57B45" w:rsidRDefault="00C57B45" w:rsidP="00C57B45">
      <w:pPr>
        <w:autoSpaceDE w:val="0"/>
        <w:autoSpaceDN w:val="0"/>
        <w:adjustRightInd w:val="0"/>
        <w:spacing w:after="0" w:line="240" w:lineRule="auto"/>
        <w:ind w:left="-567" w:right="-705"/>
        <w:rPr>
          <w:rFonts w:cstheme="minorHAnsi"/>
        </w:rPr>
      </w:pPr>
    </w:p>
    <w:p w:rsidR="00C57B45" w:rsidRPr="00C57B45" w:rsidRDefault="00160135" w:rsidP="00C57B45">
      <w:pPr>
        <w:autoSpaceDE w:val="0"/>
        <w:autoSpaceDN w:val="0"/>
        <w:adjustRightInd w:val="0"/>
        <w:spacing w:after="0" w:line="240" w:lineRule="auto"/>
        <w:ind w:left="-567" w:right="-705"/>
        <w:rPr>
          <w:rFonts w:cstheme="minorHAnsi"/>
        </w:rPr>
      </w:pPr>
      <w:r>
        <w:rPr>
          <w:rFonts w:cstheme="minorHAnsi"/>
        </w:rPr>
        <w:t>Langdon Days 2018</w:t>
      </w:r>
      <w:r w:rsidR="00C57B45" w:rsidRPr="00C57B45">
        <w:rPr>
          <w:rFonts w:cstheme="minorHAnsi"/>
        </w:rPr>
        <w:t xml:space="preserve"> is coming up quickly (</w:t>
      </w:r>
      <w:r w:rsidRPr="00160135">
        <w:rPr>
          <w:rFonts w:cstheme="minorHAnsi"/>
          <w:b/>
          <w:lang w:val="en-US"/>
        </w:rPr>
        <w:t>July 20‐22, 2018</w:t>
      </w:r>
      <w:r w:rsidR="00C57B45" w:rsidRPr="00C57B45">
        <w:rPr>
          <w:rFonts w:cstheme="minorHAnsi"/>
        </w:rPr>
        <w:t>) and we are excited to again offer the opportunity for food</w:t>
      </w:r>
      <w:r w:rsidR="00C57B45">
        <w:rPr>
          <w:rFonts w:cstheme="minorHAnsi"/>
        </w:rPr>
        <w:t xml:space="preserve"> </w:t>
      </w:r>
      <w:r w:rsidR="00C57B45" w:rsidRPr="00C57B45">
        <w:rPr>
          <w:rFonts w:cstheme="minorHAnsi"/>
        </w:rPr>
        <w:t>vendors to take part. Langdon days typically sees about 1</w:t>
      </w:r>
      <w:r>
        <w:rPr>
          <w:rFonts w:cstheme="minorHAnsi"/>
        </w:rPr>
        <w:t>,</w:t>
      </w:r>
      <w:r w:rsidR="00C57B45" w:rsidRPr="00C57B45">
        <w:rPr>
          <w:rFonts w:cstheme="minorHAnsi"/>
        </w:rPr>
        <w:t>000 people in and out of th</w:t>
      </w:r>
      <w:r>
        <w:rPr>
          <w:rFonts w:cstheme="minorHAnsi"/>
        </w:rPr>
        <w:t>e park and holds a sold-</w:t>
      </w:r>
      <w:r w:rsidR="00C57B45" w:rsidRPr="00C57B45">
        <w:rPr>
          <w:rFonts w:cstheme="minorHAnsi"/>
        </w:rPr>
        <w:t>out beer</w:t>
      </w:r>
      <w:r w:rsidR="00C57B45">
        <w:rPr>
          <w:rFonts w:cstheme="minorHAnsi"/>
        </w:rPr>
        <w:t xml:space="preserve"> </w:t>
      </w:r>
      <w:r w:rsidR="00C57B45" w:rsidRPr="00C57B45">
        <w:rPr>
          <w:rFonts w:cstheme="minorHAnsi"/>
        </w:rPr>
        <w:t>garden on both the Friday and Saturday night (700 people). There is also a ball tournament that runs Friday and Saturday</w:t>
      </w:r>
      <w:r w:rsidR="00C57B45">
        <w:rPr>
          <w:rFonts w:cstheme="minorHAnsi"/>
        </w:rPr>
        <w:t xml:space="preserve"> </w:t>
      </w:r>
      <w:r w:rsidR="00C57B45" w:rsidRPr="00C57B45">
        <w:rPr>
          <w:rFonts w:cstheme="minorHAnsi"/>
        </w:rPr>
        <w:t>that hosts 24 balls teams and a car show Sunday morning that attracts 250+ cars and many attendees.</w:t>
      </w:r>
    </w:p>
    <w:p w:rsidR="00C57B45" w:rsidRDefault="00C57B45" w:rsidP="00C57B45">
      <w:pPr>
        <w:autoSpaceDE w:val="0"/>
        <w:autoSpaceDN w:val="0"/>
        <w:adjustRightInd w:val="0"/>
        <w:spacing w:after="0" w:line="240" w:lineRule="auto"/>
        <w:ind w:left="-567" w:right="-705"/>
        <w:rPr>
          <w:rFonts w:cstheme="minorHAnsi"/>
          <w:b/>
          <w:bCs/>
        </w:rPr>
      </w:pPr>
    </w:p>
    <w:p w:rsidR="00C57B45" w:rsidRPr="00160135" w:rsidRDefault="00A6631C" w:rsidP="00C57B45">
      <w:pPr>
        <w:autoSpaceDE w:val="0"/>
        <w:autoSpaceDN w:val="0"/>
        <w:adjustRightInd w:val="0"/>
        <w:spacing w:after="0" w:line="240" w:lineRule="auto"/>
        <w:ind w:left="-567" w:right="-705"/>
        <w:rPr>
          <w:rFonts w:cstheme="minorHAnsi"/>
          <w:sz w:val="20"/>
          <w:szCs w:val="20"/>
        </w:rPr>
      </w:pPr>
      <w:r w:rsidRPr="00160135">
        <w:rPr>
          <w:rFonts w:cstheme="minorHAnsi"/>
          <w:b/>
          <w:bCs/>
          <w:sz w:val="20"/>
          <w:szCs w:val="20"/>
        </w:rPr>
        <w:t>Date:</w:t>
      </w:r>
      <w:r w:rsidR="00C57B45" w:rsidRPr="00160135">
        <w:rPr>
          <w:rFonts w:cstheme="minorHAnsi"/>
          <w:sz w:val="20"/>
          <w:szCs w:val="20"/>
        </w:rPr>
        <w:t xml:space="preserve"> </w:t>
      </w:r>
      <w:r w:rsidR="00C57B45" w:rsidRPr="00160135">
        <w:rPr>
          <w:rFonts w:cstheme="minorHAnsi"/>
          <w:b/>
          <w:bCs/>
          <w:sz w:val="20"/>
          <w:szCs w:val="20"/>
        </w:rPr>
        <w:t xml:space="preserve">July </w:t>
      </w:r>
      <w:r w:rsidR="00160135" w:rsidRPr="00160135">
        <w:rPr>
          <w:rFonts w:cstheme="minorHAnsi"/>
          <w:b/>
          <w:bCs/>
          <w:sz w:val="20"/>
          <w:szCs w:val="20"/>
        </w:rPr>
        <w:t xml:space="preserve">20, 21, </w:t>
      </w:r>
      <w:r w:rsidRPr="00160135">
        <w:rPr>
          <w:rFonts w:cstheme="minorHAnsi"/>
          <w:b/>
          <w:bCs/>
          <w:sz w:val="20"/>
          <w:szCs w:val="20"/>
        </w:rPr>
        <w:t>22.</w:t>
      </w:r>
      <w:r w:rsidR="00160135">
        <w:rPr>
          <w:rFonts w:cstheme="minorHAnsi"/>
          <w:sz w:val="20"/>
          <w:szCs w:val="20"/>
        </w:rPr>
        <w:t xml:space="preserve"> </w:t>
      </w:r>
      <w:r w:rsidR="00C57B45" w:rsidRPr="00160135">
        <w:rPr>
          <w:rFonts w:cstheme="minorHAnsi"/>
          <w:sz w:val="20"/>
          <w:szCs w:val="20"/>
        </w:rPr>
        <w:t>Fees are per vending lot:</w:t>
      </w:r>
    </w:p>
    <w:p w:rsidR="00160135" w:rsidRDefault="00160135" w:rsidP="00C57B45">
      <w:pPr>
        <w:autoSpaceDE w:val="0"/>
        <w:autoSpaceDN w:val="0"/>
        <w:adjustRightInd w:val="0"/>
        <w:spacing w:after="0" w:line="240" w:lineRule="auto"/>
        <w:ind w:left="-567" w:right="-705"/>
        <w:rPr>
          <w:rFonts w:cstheme="minorHAnsi"/>
          <w:sz w:val="20"/>
          <w:szCs w:val="20"/>
        </w:rPr>
      </w:pPr>
    </w:p>
    <w:p w:rsidR="00C57B45" w:rsidRPr="00C57B45" w:rsidRDefault="00C57B45" w:rsidP="00C57B45">
      <w:pPr>
        <w:autoSpaceDE w:val="0"/>
        <w:autoSpaceDN w:val="0"/>
        <w:adjustRightInd w:val="0"/>
        <w:spacing w:after="0" w:line="240" w:lineRule="auto"/>
        <w:ind w:left="-567" w:right="-705"/>
        <w:rPr>
          <w:rFonts w:cstheme="minorHAnsi"/>
          <w:sz w:val="20"/>
          <w:szCs w:val="20"/>
        </w:rPr>
      </w:pPr>
      <w:r w:rsidRPr="00C57B45">
        <w:rPr>
          <w:rFonts w:cstheme="minorHAnsi"/>
          <w:sz w:val="20"/>
          <w:szCs w:val="20"/>
        </w:rPr>
        <w:t>Langdon Park:</w:t>
      </w:r>
    </w:p>
    <w:p w:rsidR="00C57B45" w:rsidRPr="00C57B45" w:rsidRDefault="00C57B45" w:rsidP="00160135">
      <w:pPr>
        <w:autoSpaceDE w:val="0"/>
        <w:autoSpaceDN w:val="0"/>
        <w:adjustRightInd w:val="0"/>
        <w:spacing w:after="0" w:line="240" w:lineRule="auto"/>
        <w:ind w:left="-142" w:right="-705"/>
        <w:rPr>
          <w:rFonts w:cstheme="minorHAnsi"/>
          <w:sz w:val="20"/>
          <w:szCs w:val="20"/>
        </w:rPr>
      </w:pPr>
      <w:r w:rsidRPr="00C57B45">
        <w:rPr>
          <w:rFonts w:cstheme="minorHAnsi"/>
          <w:sz w:val="20"/>
          <w:szCs w:val="20"/>
        </w:rPr>
        <w:t>Friday July 2</w:t>
      </w:r>
      <w:r w:rsidR="00160135">
        <w:rPr>
          <w:rFonts w:cstheme="minorHAnsi"/>
          <w:sz w:val="20"/>
          <w:szCs w:val="20"/>
        </w:rPr>
        <w:t>0</w:t>
      </w:r>
      <w:r w:rsidRPr="00C57B45">
        <w:rPr>
          <w:rFonts w:cstheme="minorHAnsi"/>
          <w:sz w:val="20"/>
          <w:szCs w:val="20"/>
        </w:rPr>
        <w:t>: 6 pm</w:t>
      </w:r>
      <w:r w:rsidR="00463809">
        <w:rPr>
          <w:rFonts w:cstheme="minorHAnsi"/>
          <w:sz w:val="20"/>
          <w:szCs w:val="20"/>
        </w:rPr>
        <w:t xml:space="preserve"> – </w:t>
      </w:r>
      <w:r w:rsidRPr="00C57B45">
        <w:rPr>
          <w:rFonts w:cstheme="minorHAnsi"/>
          <w:sz w:val="20"/>
          <w:szCs w:val="20"/>
        </w:rPr>
        <w:t>1 am (only two food vendors) $75</w:t>
      </w:r>
    </w:p>
    <w:p w:rsidR="00C57B45" w:rsidRPr="00C57B45" w:rsidRDefault="00C57B45" w:rsidP="00160135">
      <w:pPr>
        <w:autoSpaceDE w:val="0"/>
        <w:autoSpaceDN w:val="0"/>
        <w:adjustRightInd w:val="0"/>
        <w:spacing w:after="0" w:line="240" w:lineRule="auto"/>
        <w:ind w:left="-142" w:right="-705"/>
        <w:rPr>
          <w:rFonts w:cstheme="minorHAnsi"/>
          <w:sz w:val="20"/>
          <w:szCs w:val="20"/>
        </w:rPr>
      </w:pPr>
      <w:r w:rsidRPr="00C57B45">
        <w:rPr>
          <w:rFonts w:cstheme="minorHAnsi"/>
          <w:sz w:val="20"/>
          <w:szCs w:val="20"/>
        </w:rPr>
        <w:t>Saturday July 2</w:t>
      </w:r>
      <w:r w:rsidR="00160135">
        <w:rPr>
          <w:rFonts w:cstheme="minorHAnsi"/>
          <w:sz w:val="20"/>
          <w:szCs w:val="20"/>
        </w:rPr>
        <w:t>1</w:t>
      </w:r>
      <w:r w:rsidRPr="00C57B45">
        <w:rPr>
          <w:rFonts w:cstheme="minorHAnsi"/>
          <w:sz w:val="20"/>
          <w:szCs w:val="20"/>
        </w:rPr>
        <w:t xml:space="preserve"> (2 options): 11 am – 4 pm and 4</w:t>
      </w:r>
      <w:r w:rsidR="00463809">
        <w:rPr>
          <w:rFonts w:cstheme="minorHAnsi"/>
          <w:sz w:val="20"/>
          <w:szCs w:val="20"/>
        </w:rPr>
        <w:t xml:space="preserve"> pm –</w:t>
      </w:r>
      <w:r w:rsidRPr="00C57B45">
        <w:rPr>
          <w:rFonts w:cstheme="minorHAnsi"/>
          <w:sz w:val="20"/>
          <w:szCs w:val="20"/>
        </w:rPr>
        <w:t xml:space="preserve"> 1 am</w:t>
      </w:r>
    </w:p>
    <w:p w:rsidR="00C57B45" w:rsidRPr="00C57B45" w:rsidRDefault="00C57B45" w:rsidP="00463809">
      <w:pPr>
        <w:autoSpaceDE w:val="0"/>
        <w:autoSpaceDN w:val="0"/>
        <w:adjustRightInd w:val="0"/>
        <w:spacing w:after="0" w:line="240" w:lineRule="auto"/>
        <w:ind w:left="2018" w:right="-705" w:firstLine="142"/>
        <w:rPr>
          <w:rFonts w:cstheme="minorHAnsi"/>
          <w:sz w:val="20"/>
          <w:szCs w:val="20"/>
        </w:rPr>
      </w:pPr>
      <w:r w:rsidRPr="00C57B45">
        <w:rPr>
          <w:rFonts w:cstheme="minorHAnsi"/>
          <w:sz w:val="20"/>
          <w:szCs w:val="20"/>
        </w:rPr>
        <w:t>(four food vendors each time slot) $100 per time slot or $175 for both</w:t>
      </w:r>
    </w:p>
    <w:p w:rsidR="00C57B45" w:rsidRPr="00C57B45" w:rsidRDefault="00C57B45" w:rsidP="00160135">
      <w:pPr>
        <w:autoSpaceDE w:val="0"/>
        <w:autoSpaceDN w:val="0"/>
        <w:adjustRightInd w:val="0"/>
        <w:spacing w:after="0" w:line="240" w:lineRule="auto"/>
        <w:ind w:left="-142" w:right="-705"/>
        <w:rPr>
          <w:rFonts w:cstheme="minorHAnsi"/>
          <w:sz w:val="20"/>
          <w:szCs w:val="20"/>
        </w:rPr>
      </w:pPr>
      <w:r w:rsidRPr="00C57B45">
        <w:rPr>
          <w:rFonts w:cstheme="minorHAnsi"/>
          <w:sz w:val="20"/>
          <w:szCs w:val="20"/>
        </w:rPr>
        <w:t>Sunday July 2</w:t>
      </w:r>
      <w:r w:rsidR="00160135">
        <w:rPr>
          <w:rFonts w:cstheme="minorHAnsi"/>
          <w:sz w:val="20"/>
          <w:szCs w:val="20"/>
        </w:rPr>
        <w:t>2</w:t>
      </w:r>
      <w:r w:rsidR="00463809">
        <w:rPr>
          <w:rFonts w:cstheme="minorHAnsi"/>
          <w:sz w:val="20"/>
          <w:szCs w:val="20"/>
        </w:rPr>
        <w:t xml:space="preserve">: </w:t>
      </w:r>
      <w:r w:rsidRPr="00C57B45">
        <w:rPr>
          <w:rFonts w:cstheme="minorHAnsi"/>
          <w:sz w:val="20"/>
          <w:szCs w:val="20"/>
        </w:rPr>
        <w:t>10 am</w:t>
      </w:r>
      <w:r w:rsidR="00463809">
        <w:rPr>
          <w:rFonts w:cstheme="minorHAnsi"/>
          <w:sz w:val="20"/>
          <w:szCs w:val="20"/>
        </w:rPr>
        <w:t xml:space="preserve"> – </w:t>
      </w:r>
      <w:r w:rsidR="00A6631C">
        <w:rPr>
          <w:rFonts w:cstheme="minorHAnsi"/>
          <w:sz w:val="20"/>
          <w:szCs w:val="20"/>
        </w:rPr>
        <w:t>4</w:t>
      </w:r>
      <w:r w:rsidRPr="00C57B45">
        <w:rPr>
          <w:rFonts w:cstheme="minorHAnsi"/>
          <w:sz w:val="20"/>
          <w:szCs w:val="20"/>
        </w:rPr>
        <w:t xml:space="preserve"> pm (one food vendor) $25</w:t>
      </w:r>
    </w:p>
    <w:p w:rsidR="00C57B45" w:rsidRDefault="00C57B45" w:rsidP="00C57B45">
      <w:pPr>
        <w:autoSpaceDE w:val="0"/>
        <w:autoSpaceDN w:val="0"/>
        <w:adjustRightInd w:val="0"/>
        <w:spacing w:after="0" w:line="240" w:lineRule="auto"/>
        <w:ind w:left="-567" w:right="-705"/>
        <w:rPr>
          <w:rFonts w:cstheme="minorHAnsi"/>
          <w:b/>
          <w:bCs/>
          <w:sz w:val="24"/>
          <w:szCs w:val="24"/>
        </w:rPr>
      </w:pPr>
    </w:p>
    <w:p w:rsidR="00160135" w:rsidRDefault="00C57B45" w:rsidP="00160135">
      <w:pPr>
        <w:autoSpaceDE w:val="0"/>
        <w:autoSpaceDN w:val="0"/>
        <w:adjustRightInd w:val="0"/>
        <w:spacing w:after="0" w:line="240" w:lineRule="auto"/>
        <w:ind w:left="-567" w:right="-705"/>
        <w:rPr>
          <w:rFonts w:ascii="Cambria" w:hAnsi="Cambria" w:cstheme="minorHAnsi"/>
          <w:sz w:val="24"/>
          <w:szCs w:val="24"/>
        </w:rPr>
      </w:pPr>
      <w:r w:rsidRPr="00C57B45">
        <w:rPr>
          <w:rFonts w:ascii="Cambria" w:hAnsi="Cambria" w:cstheme="minorHAnsi"/>
          <w:b/>
          <w:bCs/>
          <w:sz w:val="24"/>
          <w:szCs w:val="24"/>
        </w:rPr>
        <w:t>GENERAL RULES</w:t>
      </w:r>
    </w:p>
    <w:p w:rsidR="00C57B45" w:rsidRDefault="00C57B45" w:rsidP="001601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right="-705"/>
        <w:rPr>
          <w:rFonts w:cstheme="minorHAnsi"/>
          <w:sz w:val="20"/>
          <w:szCs w:val="20"/>
        </w:rPr>
      </w:pPr>
      <w:r w:rsidRPr="00160135">
        <w:rPr>
          <w:rFonts w:cstheme="minorHAnsi"/>
          <w:sz w:val="20"/>
          <w:szCs w:val="20"/>
        </w:rPr>
        <w:t>All participants are responsible for their own tables, tents and equipment, including setup a</w:t>
      </w:r>
      <w:r w:rsidR="00160135">
        <w:rPr>
          <w:rFonts w:cstheme="minorHAnsi"/>
          <w:sz w:val="20"/>
          <w:szCs w:val="20"/>
        </w:rPr>
        <w:t>nd take down. Please r</w:t>
      </w:r>
      <w:r w:rsidRPr="00160135">
        <w:rPr>
          <w:rFonts w:cstheme="minorHAnsi"/>
          <w:sz w:val="20"/>
          <w:szCs w:val="20"/>
        </w:rPr>
        <w:t>emember</w:t>
      </w:r>
      <w:r w:rsidR="00160135">
        <w:rPr>
          <w:rFonts w:cstheme="minorHAnsi"/>
          <w:sz w:val="20"/>
          <w:szCs w:val="20"/>
        </w:rPr>
        <w:t xml:space="preserve"> </w:t>
      </w:r>
      <w:r w:rsidRPr="00160135">
        <w:rPr>
          <w:rFonts w:cstheme="minorHAnsi"/>
          <w:sz w:val="20"/>
          <w:szCs w:val="20"/>
        </w:rPr>
        <w:t xml:space="preserve">Langdon Days </w:t>
      </w:r>
      <w:r w:rsidR="00160135" w:rsidRPr="00160135">
        <w:rPr>
          <w:rFonts w:cstheme="minorHAnsi"/>
          <w:sz w:val="20"/>
          <w:szCs w:val="20"/>
        </w:rPr>
        <w:t>takes</w:t>
      </w:r>
      <w:r w:rsidRPr="00160135">
        <w:rPr>
          <w:rFonts w:cstheme="minorHAnsi"/>
          <w:sz w:val="20"/>
          <w:szCs w:val="20"/>
        </w:rPr>
        <w:t xml:space="preserve"> place ra</w:t>
      </w:r>
      <w:r w:rsidR="00F83B98">
        <w:rPr>
          <w:rFonts w:cstheme="minorHAnsi"/>
          <w:sz w:val="20"/>
          <w:szCs w:val="20"/>
        </w:rPr>
        <w:t>in or shine and each participant</w:t>
      </w:r>
      <w:r w:rsidRPr="00160135">
        <w:rPr>
          <w:rFonts w:cstheme="minorHAnsi"/>
          <w:sz w:val="20"/>
          <w:szCs w:val="20"/>
        </w:rPr>
        <w:t xml:space="preserve"> is responsible for ensuring their booth is prepared for the</w:t>
      </w:r>
      <w:r w:rsidR="00160135" w:rsidRPr="00160135">
        <w:rPr>
          <w:rFonts w:cstheme="minorHAnsi"/>
          <w:sz w:val="20"/>
          <w:szCs w:val="20"/>
        </w:rPr>
        <w:t xml:space="preserve"> </w:t>
      </w:r>
      <w:r w:rsidRPr="00160135">
        <w:rPr>
          <w:rFonts w:cstheme="minorHAnsi"/>
          <w:sz w:val="20"/>
          <w:szCs w:val="20"/>
        </w:rPr>
        <w:t>weather.</w:t>
      </w:r>
    </w:p>
    <w:p w:rsidR="00F83B98" w:rsidRPr="00F83B98" w:rsidRDefault="00F83B98" w:rsidP="00F83B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right="-70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Food vendors commit to their time no matter the weather or how busy/not busy the event is. </w:t>
      </w:r>
      <w:bookmarkStart w:id="0" w:name="_GoBack"/>
      <w:bookmarkEnd w:id="0"/>
    </w:p>
    <w:p w:rsidR="00C57B45" w:rsidRPr="00160135" w:rsidRDefault="00C57B45" w:rsidP="001601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right="-705"/>
        <w:rPr>
          <w:rFonts w:cstheme="minorHAnsi"/>
          <w:sz w:val="20"/>
          <w:szCs w:val="20"/>
        </w:rPr>
      </w:pPr>
      <w:r w:rsidRPr="00160135">
        <w:rPr>
          <w:rFonts w:cstheme="minorHAnsi"/>
          <w:sz w:val="20"/>
          <w:szCs w:val="20"/>
        </w:rPr>
        <w:t>All tents must be properly staked.</w:t>
      </w:r>
    </w:p>
    <w:p w:rsidR="00C57B45" w:rsidRPr="00160135" w:rsidRDefault="00C57B45" w:rsidP="001601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right="-705"/>
        <w:rPr>
          <w:rFonts w:cstheme="minorHAnsi"/>
          <w:sz w:val="20"/>
          <w:szCs w:val="20"/>
        </w:rPr>
      </w:pPr>
      <w:r w:rsidRPr="00160135">
        <w:rPr>
          <w:rFonts w:cstheme="minorHAnsi"/>
          <w:sz w:val="20"/>
          <w:szCs w:val="20"/>
        </w:rPr>
        <w:t>All vendors must conduct their business within Alberta Health Code Practices and send a copy of Alberta Health vendor</w:t>
      </w:r>
    </w:p>
    <w:p w:rsidR="00C57B45" w:rsidRPr="00160135" w:rsidRDefault="00F83B98" w:rsidP="00160135">
      <w:pPr>
        <w:pStyle w:val="ListParagraph"/>
        <w:autoSpaceDE w:val="0"/>
        <w:autoSpaceDN w:val="0"/>
        <w:adjustRightInd w:val="0"/>
        <w:spacing w:after="0" w:line="240" w:lineRule="auto"/>
        <w:ind w:left="-142" w:right="-70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Notification </w:t>
      </w:r>
      <w:r w:rsidR="00C57B45" w:rsidRPr="00160135">
        <w:rPr>
          <w:rFonts w:cstheme="minorHAnsi"/>
          <w:sz w:val="20"/>
          <w:szCs w:val="20"/>
        </w:rPr>
        <w:t>with registration.</w:t>
      </w:r>
    </w:p>
    <w:p w:rsidR="00C57B45" w:rsidRPr="00160135" w:rsidRDefault="00C57B45" w:rsidP="001601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right="-705"/>
        <w:rPr>
          <w:rFonts w:cstheme="minorHAnsi"/>
          <w:sz w:val="20"/>
          <w:szCs w:val="20"/>
        </w:rPr>
      </w:pPr>
      <w:r w:rsidRPr="00160135">
        <w:rPr>
          <w:rFonts w:cstheme="minorHAnsi"/>
          <w:sz w:val="20"/>
          <w:szCs w:val="20"/>
        </w:rPr>
        <w:t>Food must be prepared in a recognised commercial kitchen and meet the requirements of Alberta Health. No food shall be</w:t>
      </w:r>
      <w:r w:rsidR="00160135">
        <w:rPr>
          <w:rFonts w:cstheme="minorHAnsi"/>
          <w:sz w:val="20"/>
          <w:szCs w:val="20"/>
        </w:rPr>
        <w:t xml:space="preserve"> </w:t>
      </w:r>
      <w:r w:rsidRPr="00160135">
        <w:rPr>
          <w:rFonts w:cstheme="minorHAnsi"/>
          <w:sz w:val="20"/>
          <w:szCs w:val="20"/>
        </w:rPr>
        <w:t>prepared on the park without the proper facilities required.</w:t>
      </w:r>
    </w:p>
    <w:p w:rsidR="00C57B45" w:rsidRPr="00160135" w:rsidRDefault="00160135" w:rsidP="001601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right="-70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="00C57B45" w:rsidRPr="00160135">
        <w:rPr>
          <w:rFonts w:cstheme="minorHAnsi"/>
          <w:sz w:val="20"/>
          <w:szCs w:val="20"/>
        </w:rPr>
        <w:t>paces are given on a first-registration and paid basis with vendors from previous years receiving advanced registration.</w:t>
      </w:r>
    </w:p>
    <w:p w:rsidR="00C57B45" w:rsidRDefault="00C57B45" w:rsidP="00160135">
      <w:pPr>
        <w:autoSpaceDE w:val="0"/>
        <w:autoSpaceDN w:val="0"/>
        <w:adjustRightInd w:val="0"/>
        <w:spacing w:after="0" w:line="240" w:lineRule="auto"/>
        <w:ind w:left="-426" w:right="-705" w:hanging="141"/>
        <w:rPr>
          <w:rFonts w:cstheme="minorHAnsi"/>
          <w:b/>
          <w:bCs/>
        </w:rPr>
      </w:pPr>
    </w:p>
    <w:p w:rsidR="00160135" w:rsidRDefault="00160135" w:rsidP="00160135">
      <w:pPr>
        <w:autoSpaceDE w:val="0"/>
        <w:autoSpaceDN w:val="0"/>
        <w:adjustRightInd w:val="0"/>
        <w:spacing w:after="0" w:line="240" w:lineRule="auto"/>
        <w:ind w:left="-426" w:right="-705" w:hanging="141"/>
        <w:rPr>
          <w:rFonts w:cstheme="minorHAnsi"/>
          <w:b/>
          <w:bCs/>
        </w:rPr>
      </w:pPr>
    </w:p>
    <w:tbl>
      <w:tblPr>
        <w:tblStyle w:val="TableGrid"/>
        <w:tblW w:w="10344" w:type="dxa"/>
        <w:tblInd w:w="-426" w:type="dxa"/>
        <w:tblLook w:val="04A0" w:firstRow="1" w:lastRow="0" w:firstColumn="1" w:lastColumn="0" w:noHBand="0" w:noVBand="1"/>
      </w:tblPr>
      <w:tblGrid>
        <w:gridCol w:w="3398"/>
        <w:gridCol w:w="6946"/>
      </w:tblGrid>
      <w:tr w:rsidR="00160135" w:rsidTr="00463809">
        <w:tc>
          <w:tcPr>
            <w:tcW w:w="3398" w:type="dxa"/>
            <w:shd w:val="clear" w:color="auto" w:fill="45371C"/>
            <w:vAlign w:val="center"/>
          </w:tcPr>
          <w:p w:rsidR="00160135" w:rsidRPr="00463809" w:rsidRDefault="00160135" w:rsidP="00463809">
            <w:pPr>
              <w:autoSpaceDE w:val="0"/>
              <w:autoSpaceDN w:val="0"/>
              <w:adjustRightInd w:val="0"/>
              <w:spacing w:before="60" w:after="60"/>
              <w:ind w:right="30"/>
              <w:jc w:val="right"/>
              <w:rPr>
                <w:rFonts w:ascii="Cambria" w:hAnsi="Cambria" w:cstheme="minorHAnsi"/>
                <w:b/>
                <w:bCs/>
              </w:rPr>
            </w:pPr>
            <w:r w:rsidRPr="00463809">
              <w:rPr>
                <w:rFonts w:ascii="Cambria" w:hAnsi="Cambria" w:cstheme="minorHAnsi"/>
                <w:b/>
                <w:bCs/>
              </w:rPr>
              <w:t>Contact Person:</w:t>
            </w:r>
          </w:p>
        </w:tc>
        <w:tc>
          <w:tcPr>
            <w:tcW w:w="6946" w:type="dxa"/>
            <w:vAlign w:val="center"/>
          </w:tcPr>
          <w:p w:rsidR="00160135" w:rsidRDefault="00160135" w:rsidP="00160135">
            <w:pPr>
              <w:autoSpaceDE w:val="0"/>
              <w:autoSpaceDN w:val="0"/>
              <w:adjustRightInd w:val="0"/>
              <w:spacing w:before="60" w:after="60"/>
              <w:ind w:right="-703"/>
              <w:rPr>
                <w:rFonts w:cstheme="minorHAnsi"/>
                <w:b/>
                <w:bCs/>
              </w:rPr>
            </w:pPr>
          </w:p>
        </w:tc>
      </w:tr>
      <w:tr w:rsidR="00160135" w:rsidTr="00463809">
        <w:tc>
          <w:tcPr>
            <w:tcW w:w="3398" w:type="dxa"/>
            <w:shd w:val="clear" w:color="auto" w:fill="45371C"/>
            <w:vAlign w:val="center"/>
          </w:tcPr>
          <w:p w:rsidR="00160135" w:rsidRPr="00463809" w:rsidRDefault="00160135" w:rsidP="00463809">
            <w:pPr>
              <w:autoSpaceDE w:val="0"/>
              <w:autoSpaceDN w:val="0"/>
              <w:adjustRightInd w:val="0"/>
              <w:spacing w:before="60" w:after="60"/>
              <w:ind w:right="30"/>
              <w:jc w:val="right"/>
              <w:rPr>
                <w:rFonts w:ascii="Cambria" w:hAnsi="Cambria" w:cstheme="minorHAnsi"/>
                <w:b/>
                <w:bCs/>
              </w:rPr>
            </w:pPr>
            <w:r w:rsidRPr="00463809">
              <w:rPr>
                <w:rFonts w:ascii="Cambria" w:hAnsi="Cambria" w:cstheme="minorHAnsi"/>
                <w:b/>
                <w:bCs/>
              </w:rPr>
              <w:t>Company Name:</w:t>
            </w:r>
          </w:p>
        </w:tc>
        <w:tc>
          <w:tcPr>
            <w:tcW w:w="6946" w:type="dxa"/>
            <w:vAlign w:val="center"/>
          </w:tcPr>
          <w:p w:rsidR="00160135" w:rsidRDefault="00160135" w:rsidP="00160135">
            <w:pPr>
              <w:autoSpaceDE w:val="0"/>
              <w:autoSpaceDN w:val="0"/>
              <w:adjustRightInd w:val="0"/>
              <w:spacing w:before="60" w:after="60"/>
              <w:ind w:right="-703"/>
              <w:rPr>
                <w:rFonts w:cstheme="minorHAnsi"/>
                <w:b/>
                <w:bCs/>
              </w:rPr>
            </w:pPr>
          </w:p>
        </w:tc>
      </w:tr>
      <w:tr w:rsidR="00160135" w:rsidTr="00463809">
        <w:tc>
          <w:tcPr>
            <w:tcW w:w="3398" w:type="dxa"/>
            <w:shd w:val="clear" w:color="auto" w:fill="45371C"/>
            <w:vAlign w:val="center"/>
          </w:tcPr>
          <w:p w:rsidR="00160135" w:rsidRPr="00463809" w:rsidRDefault="00160135" w:rsidP="00463809">
            <w:pPr>
              <w:autoSpaceDE w:val="0"/>
              <w:autoSpaceDN w:val="0"/>
              <w:adjustRightInd w:val="0"/>
              <w:spacing w:before="60" w:after="60"/>
              <w:ind w:right="30"/>
              <w:jc w:val="right"/>
              <w:rPr>
                <w:rFonts w:ascii="Cambria" w:hAnsi="Cambria" w:cstheme="minorHAnsi"/>
                <w:b/>
                <w:bCs/>
              </w:rPr>
            </w:pPr>
            <w:r w:rsidRPr="00463809">
              <w:rPr>
                <w:rFonts w:ascii="Cambria" w:hAnsi="Cambria" w:cstheme="minorHAnsi"/>
                <w:b/>
                <w:bCs/>
              </w:rPr>
              <w:t>Mob</w:t>
            </w:r>
            <w:r w:rsidR="00463809">
              <w:rPr>
                <w:rFonts w:ascii="Cambria" w:hAnsi="Cambria" w:cstheme="minorHAnsi"/>
                <w:b/>
                <w:bCs/>
              </w:rPr>
              <w:t>ile Vending Unit Vehicle #:</w:t>
            </w:r>
          </w:p>
        </w:tc>
        <w:tc>
          <w:tcPr>
            <w:tcW w:w="6946" w:type="dxa"/>
            <w:vAlign w:val="center"/>
          </w:tcPr>
          <w:p w:rsidR="00160135" w:rsidRDefault="00160135" w:rsidP="00160135">
            <w:pPr>
              <w:autoSpaceDE w:val="0"/>
              <w:autoSpaceDN w:val="0"/>
              <w:adjustRightInd w:val="0"/>
              <w:spacing w:before="60" w:after="60"/>
              <w:ind w:right="-703"/>
              <w:rPr>
                <w:rFonts w:cstheme="minorHAnsi"/>
                <w:b/>
                <w:bCs/>
              </w:rPr>
            </w:pPr>
          </w:p>
        </w:tc>
      </w:tr>
      <w:tr w:rsidR="00160135" w:rsidTr="00463809">
        <w:tc>
          <w:tcPr>
            <w:tcW w:w="3398" w:type="dxa"/>
            <w:shd w:val="clear" w:color="auto" w:fill="45371C"/>
            <w:vAlign w:val="center"/>
          </w:tcPr>
          <w:p w:rsidR="00160135" w:rsidRPr="00463809" w:rsidRDefault="00160135" w:rsidP="00463809">
            <w:pPr>
              <w:autoSpaceDE w:val="0"/>
              <w:autoSpaceDN w:val="0"/>
              <w:adjustRightInd w:val="0"/>
              <w:spacing w:before="60" w:after="60"/>
              <w:ind w:right="30"/>
              <w:jc w:val="right"/>
              <w:rPr>
                <w:rFonts w:ascii="Cambria" w:hAnsi="Cambria" w:cstheme="minorHAnsi"/>
                <w:b/>
                <w:bCs/>
              </w:rPr>
            </w:pPr>
            <w:r w:rsidRPr="00463809">
              <w:rPr>
                <w:rFonts w:ascii="Cambria" w:hAnsi="Cambria" w:cstheme="minorHAnsi"/>
                <w:b/>
                <w:bCs/>
              </w:rPr>
              <w:t>Phone Number:</w:t>
            </w:r>
          </w:p>
        </w:tc>
        <w:tc>
          <w:tcPr>
            <w:tcW w:w="6946" w:type="dxa"/>
            <w:vAlign w:val="center"/>
          </w:tcPr>
          <w:p w:rsidR="00160135" w:rsidRDefault="00160135" w:rsidP="00160135">
            <w:pPr>
              <w:autoSpaceDE w:val="0"/>
              <w:autoSpaceDN w:val="0"/>
              <w:adjustRightInd w:val="0"/>
              <w:spacing w:before="60" w:after="60"/>
              <w:ind w:right="-703"/>
              <w:rPr>
                <w:rFonts w:cstheme="minorHAnsi"/>
                <w:b/>
                <w:bCs/>
              </w:rPr>
            </w:pPr>
          </w:p>
        </w:tc>
      </w:tr>
      <w:tr w:rsidR="00160135" w:rsidTr="00463809">
        <w:tc>
          <w:tcPr>
            <w:tcW w:w="3398" w:type="dxa"/>
            <w:shd w:val="clear" w:color="auto" w:fill="45371C"/>
            <w:vAlign w:val="center"/>
          </w:tcPr>
          <w:p w:rsidR="00160135" w:rsidRPr="00463809" w:rsidRDefault="00160135" w:rsidP="00463809">
            <w:pPr>
              <w:autoSpaceDE w:val="0"/>
              <w:autoSpaceDN w:val="0"/>
              <w:adjustRightInd w:val="0"/>
              <w:spacing w:before="60" w:after="60"/>
              <w:ind w:right="30"/>
              <w:jc w:val="right"/>
              <w:rPr>
                <w:rFonts w:ascii="Cambria" w:hAnsi="Cambria" w:cstheme="minorHAnsi"/>
                <w:b/>
                <w:bCs/>
              </w:rPr>
            </w:pPr>
            <w:r w:rsidRPr="00463809">
              <w:rPr>
                <w:rFonts w:ascii="Cambria" w:hAnsi="Cambria" w:cstheme="minorHAnsi"/>
                <w:b/>
                <w:bCs/>
              </w:rPr>
              <w:t>Email:</w:t>
            </w:r>
          </w:p>
        </w:tc>
        <w:tc>
          <w:tcPr>
            <w:tcW w:w="6946" w:type="dxa"/>
            <w:vAlign w:val="center"/>
          </w:tcPr>
          <w:p w:rsidR="00160135" w:rsidRDefault="00160135" w:rsidP="00160135">
            <w:pPr>
              <w:autoSpaceDE w:val="0"/>
              <w:autoSpaceDN w:val="0"/>
              <w:adjustRightInd w:val="0"/>
              <w:spacing w:before="60" w:after="60"/>
              <w:ind w:right="-703"/>
              <w:rPr>
                <w:rFonts w:cstheme="minorHAnsi"/>
                <w:b/>
                <w:bCs/>
              </w:rPr>
            </w:pPr>
          </w:p>
        </w:tc>
      </w:tr>
      <w:tr w:rsidR="00160135" w:rsidTr="00463809">
        <w:tc>
          <w:tcPr>
            <w:tcW w:w="3398" w:type="dxa"/>
            <w:shd w:val="clear" w:color="auto" w:fill="45371C"/>
            <w:vAlign w:val="center"/>
          </w:tcPr>
          <w:p w:rsidR="00160135" w:rsidRPr="00463809" w:rsidRDefault="00160135" w:rsidP="00463809">
            <w:pPr>
              <w:autoSpaceDE w:val="0"/>
              <w:autoSpaceDN w:val="0"/>
              <w:adjustRightInd w:val="0"/>
              <w:spacing w:before="60" w:after="60"/>
              <w:ind w:right="30"/>
              <w:jc w:val="right"/>
              <w:rPr>
                <w:rFonts w:ascii="Cambria" w:hAnsi="Cambria" w:cstheme="minorHAnsi"/>
                <w:b/>
                <w:bCs/>
              </w:rPr>
            </w:pPr>
            <w:r w:rsidRPr="00463809">
              <w:rPr>
                <w:rFonts w:ascii="Cambria" w:hAnsi="Cambria" w:cstheme="minorHAnsi"/>
                <w:b/>
                <w:bCs/>
              </w:rPr>
              <w:t>Date Preference:</w:t>
            </w:r>
          </w:p>
        </w:tc>
        <w:tc>
          <w:tcPr>
            <w:tcW w:w="6946" w:type="dxa"/>
            <w:vAlign w:val="center"/>
          </w:tcPr>
          <w:p w:rsidR="00160135" w:rsidRDefault="00160135" w:rsidP="00160135">
            <w:pPr>
              <w:autoSpaceDE w:val="0"/>
              <w:autoSpaceDN w:val="0"/>
              <w:adjustRightInd w:val="0"/>
              <w:spacing w:before="60" w:after="60"/>
              <w:ind w:right="-703"/>
              <w:rPr>
                <w:rFonts w:cstheme="minorHAnsi"/>
                <w:b/>
                <w:bCs/>
              </w:rPr>
            </w:pPr>
          </w:p>
        </w:tc>
      </w:tr>
    </w:tbl>
    <w:p w:rsidR="00160135" w:rsidRDefault="00160135" w:rsidP="00160135">
      <w:pPr>
        <w:autoSpaceDE w:val="0"/>
        <w:autoSpaceDN w:val="0"/>
        <w:adjustRightInd w:val="0"/>
        <w:spacing w:after="0" w:line="240" w:lineRule="auto"/>
        <w:ind w:left="-426" w:right="-705" w:hanging="141"/>
        <w:rPr>
          <w:rFonts w:cstheme="minorHAnsi"/>
          <w:b/>
          <w:bCs/>
        </w:rPr>
      </w:pPr>
    </w:p>
    <w:p w:rsidR="00160135" w:rsidRDefault="00160135" w:rsidP="00160135">
      <w:pPr>
        <w:autoSpaceDE w:val="0"/>
        <w:autoSpaceDN w:val="0"/>
        <w:adjustRightInd w:val="0"/>
        <w:spacing w:after="0" w:line="240" w:lineRule="auto"/>
        <w:ind w:left="-567" w:right="-705"/>
        <w:rPr>
          <w:rFonts w:cstheme="minorHAnsi"/>
        </w:rPr>
      </w:pPr>
    </w:p>
    <w:p w:rsidR="00C57B45" w:rsidRDefault="00C57B45" w:rsidP="00160135">
      <w:pPr>
        <w:autoSpaceDE w:val="0"/>
        <w:autoSpaceDN w:val="0"/>
        <w:adjustRightInd w:val="0"/>
        <w:spacing w:after="0" w:line="240" w:lineRule="auto"/>
        <w:ind w:left="-567" w:right="-705"/>
        <w:rPr>
          <w:rFonts w:cstheme="minorHAnsi"/>
        </w:rPr>
      </w:pPr>
      <w:r w:rsidRPr="00C57B45">
        <w:rPr>
          <w:rFonts w:cstheme="minorHAnsi"/>
        </w:rPr>
        <w:t>Please fill out form and email</w:t>
      </w:r>
      <w:r w:rsidR="00160135">
        <w:rPr>
          <w:rFonts w:cstheme="minorHAnsi"/>
        </w:rPr>
        <w:t xml:space="preserve"> to </w:t>
      </w:r>
      <w:r w:rsidR="00A6631C">
        <w:rPr>
          <w:rFonts w:cstheme="minorHAnsi"/>
          <w:u w:val="single"/>
        </w:rPr>
        <w:t>Langdon.</w:t>
      </w:r>
      <w:r w:rsidR="00160135" w:rsidRPr="00160135">
        <w:rPr>
          <w:rFonts w:cstheme="minorHAnsi"/>
          <w:u w:val="single"/>
        </w:rPr>
        <w:t>days@goodlucktown.ca</w:t>
      </w:r>
    </w:p>
    <w:p w:rsidR="00160135" w:rsidRDefault="00160135" w:rsidP="00160135">
      <w:pPr>
        <w:autoSpaceDE w:val="0"/>
        <w:autoSpaceDN w:val="0"/>
        <w:adjustRightInd w:val="0"/>
        <w:spacing w:after="0" w:line="240" w:lineRule="auto"/>
        <w:ind w:left="-567" w:right="-705"/>
        <w:rPr>
          <w:rFonts w:cstheme="minorHAnsi"/>
        </w:rPr>
      </w:pPr>
    </w:p>
    <w:p w:rsidR="00160135" w:rsidRDefault="00C57B45" w:rsidP="00160135">
      <w:pPr>
        <w:autoSpaceDE w:val="0"/>
        <w:autoSpaceDN w:val="0"/>
        <w:adjustRightInd w:val="0"/>
        <w:spacing w:after="0" w:line="240" w:lineRule="auto"/>
        <w:ind w:left="-567" w:right="-705"/>
        <w:rPr>
          <w:rFonts w:cstheme="minorHAnsi"/>
        </w:rPr>
      </w:pPr>
      <w:r w:rsidRPr="00C57B45">
        <w:rPr>
          <w:rFonts w:cstheme="minorHAnsi"/>
        </w:rPr>
        <w:t>Please make cheques out to</w:t>
      </w:r>
      <w:r w:rsidR="00160135">
        <w:rPr>
          <w:rFonts w:cstheme="minorHAnsi"/>
        </w:rPr>
        <w:t xml:space="preserve">: </w:t>
      </w:r>
    </w:p>
    <w:p w:rsidR="00C57B45" w:rsidRPr="00160135" w:rsidRDefault="00C57B45" w:rsidP="00160135">
      <w:pPr>
        <w:autoSpaceDE w:val="0"/>
        <w:autoSpaceDN w:val="0"/>
        <w:adjustRightInd w:val="0"/>
        <w:spacing w:after="0" w:line="240" w:lineRule="auto"/>
        <w:ind w:left="-567" w:right="-705"/>
        <w:rPr>
          <w:rFonts w:cstheme="minorHAnsi"/>
          <w:b/>
        </w:rPr>
      </w:pPr>
      <w:r w:rsidRPr="00160135">
        <w:rPr>
          <w:rFonts w:cstheme="minorHAnsi"/>
          <w:b/>
        </w:rPr>
        <w:t>Langdon Community Association</w:t>
      </w:r>
    </w:p>
    <w:p w:rsidR="00C57B45" w:rsidRPr="00C57B45" w:rsidRDefault="00C57B45" w:rsidP="00C57B45">
      <w:pPr>
        <w:autoSpaceDE w:val="0"/>
        <w:autoSpaceDN w:val="0"/>
        <w:adjustRightInd w:val="0"/>
        <w:spacing w:after="0" w:line="240" w:lineRule="auto"/>
        <w:ind w:left="-567" w:right="-705"/>
        <w:rPr>
          <w:rFonts w:cstheme="minorHAnsi"/>
        </w:rPr>
      </w:pPr>
      <w:r w:rsidRPr="00C57B45">
        <w:rPr>
          <w:rFonts w:cstheme="minorHAnsi"/>
        </w:rPr>
        <w:t>Box 134</w:t>
      </w:r>
    </w:p>
    <w:p w:rsidR="00C57B45" w:rsidRPr="00C57B45" w:rsidRDefault="00C57B45" w:rsidP="00C57B45">
      <w:pPr>
        <w:autoSpaceDE w:val="0"/>
        <w:autoSpaceDN w:val="0"/>
        <w:adjustRightInd w:val="0"/>
        <w:spacing w:after="0" w:line="240" w:lineRule="auto"/>
        <w:ind w:left="-567" w:right="-705"/>
        <w:rPr>
          <w:rFonts w:cstheme="minorHAnsi"/>
        </w:rPr>
      </w:pPr>
      <w:r w:rsidRPr="00C57B45">
        <w:rPr>
          <w:rFonts w:cstheme="minorHAnsi"/>
        </w:rPr>
        <w:t>Langdon, Alberta</w:t>
      </w:r>
    </w:p>
    <w:p w:rsidR="00972A48" w:rsidRPr="00C57B45" w:rsidRDefault="00C57B45" w:rsidP="00C57B45">
      <w:pPr>
        <w:ind w:left="-567" w:right="-705"/>
        <w:rPr>
          <w:rFonts w:cstheme="minorHAnsi"/>
        </w:rPr>
      </w:pPr>
      <w:r w:rsidRPr="00C57B45">
        <w:rPr>
          <w:rFonts w:cstheme="minorHAnsi"/>
        </w:rPr>
        <w:t>T0J 1X2</w:t>
      </w:r>
    </w:p>
    <w:sectPr w:rsidR="00972A48" w:rsidRPr="00C57B45" w:rsidSect="00160135">
      <w:headerReference w:type="default" r:id="rId7"/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A89" w:rsidRDefault="00547A89" w:rsidP="00C57B45">
      <w:pPr>
        <w:spacing w:after="0" w:line="240" w:lineRule="auto"/>
      </w:pPr>
      <w:r>
        <w:separator/>
      </w:r>
    </w:p>
  </w:endnote>
  <w:endnote w:type="continuationSeparator" w:id="0">
    <w:p w:rsidR="00547A89" w:rsidRDefault="00547A89" w:rsidP="00C5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A89" w:rsidRDefault="00547A89" w:rsidP="00C57B45">
      <w:pPr>
        <w:spacing w:after="0" w:line="240" w:lineRule="auto"/>
      </w:pPr>
      <w:r>
        <w:separator/>
      </w:r>
    </w:p>
  </w:footnote>
  <w:footnote w:type="continuationSeparator" w:id="0">
    <w:p w:rsidR="00547A89" w:rsidRDefault="00547A89" w:rsidP="00C5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B45" w:rsidRDefault="00C57B45">
    <w:pPr>
      <w:pStyle w:val="Header"/>
    </w:pPr>
    <w:r>
      <w:rPr>
        <w:rFonts w:cstheme="minorHAnsi"/>
        <w:noProof/>
      </w:rPr>
      <w:drawing>
        <wp:anchor distT="0" distB="0" distL="114300" distR="114300" simplePos="0" relativeHeight="251659264" behindDoc="1" locked="0" layoutInCell="1" allowOverlap="0" wp14:anchorId="5B337834" wp14:editId="60973A68">
          <wp:simplePos x="0" y="0"/>
          <wp:positionH relativeFrom="column">
            <wp:posOffset>-907085</wp:posOffset>
          </wp:positionH>
          <wp:positionV relativeFrom="paragraph">
            <wp:posOffset>-441931</wp:posOffset>
          </wp:positionV>
          <wp:extent cx="7783373" cy="10070806"/>
          <wp:effectExtent l="0" t="0" r="8255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ngdon Days 2018_Poster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3373" cy="100708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56825"/>
    <w:multiLevelType w:val="hybridMultilevel"/>
    <w:tmpl w:val="5852965C"/>
    <w:lvl w:ilvl="0" w:tplc="1009000F">
      <w:start w:val="1"/>
      <w:numFmt w:val="decimal"/>
      <w:lvlText w:val="%1."/>
      <w:lvlJc w:val="left"/>
      <w:pPr>
        <w:ind w:left="153" w:hanging="360"/>
      </w:pPr>
    </w:lvl>
    <w:lvl w:ilvl="1" w:tplc="10090019" w:tentative="1">
      <w:start w:val="1"/>
      <w:numFmt w:val="lowerLetter"/>
      <w:lvlText w:val="%2."/>
      <w:lvlJc w:val="left"/>
      <w:pPr>
        <w:ind w:left="873" w:hanging="360"/>
      </w:pPr>
    </w:lvl>
    <w:lvl w:ilvl="2" w:tplc="1009001B" w:tentative="1">
      <w:start w:val="1"/>
      <w:numFmt w:val="lowerRoman"/>
      <w:lvlText w:val="%3."/>
      <w:lvlJc w:val="right"/>
      <w:pPr>
        <w:ind w:left="1593" w:hanging="180"/>
      </w:pPr>
    </w:lvl>
    <w:lvl w:ilvl="3" w:tplc="1009000F" w:tentative="1">
      <w:start w:val="1"/>
      <w:numFmt w:val="decimal"/>
      <w:lvlText w:val="%4."/>
      <w:lvlJc w:val="left"/>
      <w:pPr>
        <w:ind w:left="2313" w:hanging="360"/>
      </w:pPr>
    </w:lvl>
    <w:lvl w:ilvl="4" w:tplc="10090019" w:tentative="1">
      <w:start w:val="1"/>
      <w:numFmt w:val="lowerLetter"/>
      <w:lvlText w:val="%5."/>
      <w:lvlJc w:val="left"/>
      <w:pPr>
        <w:ind w:left="3033" w:hanging="360"/>
      </w:pPr>
    </w:lvl>
    <w:lvl w:ilvl="5" w:tplc="1009001B" w:tentative="1">
      <w:start w:val="1"/>
      <w:numFmt w:val="lowerRoman"/>
      <w:lvlText w:val="%6."/>
      <w:lvlJc w:val="right"/>
      <w:pPr>
        <w:ind w:left="3753" w:hanging="180"/>
      </w:pPr>
    </w:lvl>
    <w:lvl w:ilvl="6" w:tplc="1009000F" w:tentative="1">
      <w:start w:val="1"/>
      <w:numFmt w:val="decimal"/>
      <w:lvlText w:val="%7."/>
      <w:lvlJc w:val="left"/>
      <w:pPr>
        <w:ind w:left="4473" w:hanging="360"/>
      </w:pPr>
    </w:lvl>
    <w:lvl w:ilvl="7" w:tplc="10090019" w:tentative="1">
      <w:start w:val="1"/>
      <w:numFmt w:val="lowerLetter"/>
      <w:lvlText w:val="%8."/>
      <w:lvlJc w:val="left"/>
      <w:pPr>
        <w:ind w:left="5193" w:hanging="360"/>
      </w:pPr>
    </w:lvl>
    <w:lvl w:ilvl="8" w:tplc="1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57494371"/>
    <w:multiLevelType w:val="hybridMultilevel"/>
    <w:tmpl w:val="014068E6"/>
    <w:lvl w:ilvl="0" w:tplc="46C2D73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513" w:hanging="360"/>
      </w:pPr>
    </w:lvl>
    <w:lvl w:ilvl="2" w:tplc="1009001B" w:tentative="1">
      <w:start w:val="1"/>
      <w:numFmt w:val="lowerRoman"/>
      <w:lvlText w:val="%3."/>
      <w:lvlJc w:val="right"/>
      <w:pPr>
        <w:ind w:left="1233" w:hanging="180"/>
      </w:pPr>
    </w:lvl>
    <w:lvl w:ilvl="3" w:tplc="1009000F" w:tentative="1">
      <w:start w:val="1"/>
      <w:numFmt w:val="decimal"/>
      <w:lvlText w:val="%4."/>
      <w:lvlJc w:val="left"/>
      <w:pPr>
        <w:ind w:left="1953" w:hanging="360"/>
      </w:pPr>
    </w:lvl>
    <w:lvl w:ilvl="4" w:tplc="10090019" w:tentative="1">
      <w:start w:val="1"/>
      <w:numFmt w:val="lowerLetter"/>
      <w:lvlText w:val="%5."/>
      <w:lvlJc w:val="left"/>
      <w:pPr>
        <w:ind w:left="2673" w:hanging="360"/>
      </w:pPr>
    </w:lvl>
    <w:lvl w:ilvl="5" w:tplc="1009001B" w:tentative="1">
      <w:start w:val="1"/>
      <w:numFmt w:val="lowerRoman"/>
      <w:lvlText w:val="%6."/>
      <w:lvlJc w:val="right"/>
      <w:pPr>
        <w:ind w:left="3393" w:hanging="180"/>
      </w:pPr>
    </w:lvl>
    <w:lvl w:ilvl="6" w:tplc="1009000F" w:tentative="1">
      <w:start w:val="1"/>
      <w:numFmt w:val="decimal"/>
      <w:lvlText w:val="%7."/>
      <w:lvlJc w:val="left"/>
      <w:pPr>
        <w:ind w:left="4113" w:hanging="360"/>
      </w:pPr>
    </w:lvl>
    <w:lvl w:ilvl="7" w:tplc="10090019" w:tentative="1">
      <w:start w:val="1"/>
      <w:numFmt w:val="lowerLetter"/>
      <w:lvlText w:val="%8."/>
      <w:lvlJc w:val="left"/>
      <w:pPr>
        <w:ind w:left="4833" w:hanging="360"/>
      </w:pPr>
    </w:lvl>
    <w:lvl w:ilvl="8" w:tplc="10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WyNDUysjCwNDMyNjdS0lEKTi0uzszPAykwrAUAuofKfywAAAA="/>
  </w:docVars>
  <w:rsids>
    <w:rsidRoot w:val="00C57B45"/>
    <w:rsid w:val="00160135"/>
    <w:rsid w:val="00463809"/>
    <w:rsid w:val="004723CF"/>
    <w:rsid w:val="00547A89"/>
    <w:rsid w:val="00972A48"/>
    <w:rsid w:val="00A6631C"/>
    <w:rsid w:val="00B25EE6"/>
    <w:rsid w:val="00C57B45"/>
    <w:rsid w:val="00CD7210"/>
    <w:rsid w:val="00F8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87210"/>
  <w15:chartTrackingRefBased/>
  <w15:docId w15:val="{77F5DD84-99F3-48E3-8F98-3995FF46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B45"/>
  </w:style>
  <w:style w:type="paragraph" w:styleId="Footer">
    <w:name w:val="footer"/>
    <w:basedOn w:val="Normal"/>
    <w:link w:val="FooterChar"/>
    <w:uiPriority w:val="99"/>
    <w:unhideWhenUsed/>
    <w:rsid w:val="00C57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B45"/>
  </w:style>
  <w:style w:type="paragraph" w:styleId="ListParagraph">
    <w:name w:val="List Paragraph"/>
    <w:basedOn w:val="Normal"/>
    <w:uiPriority w:val="34"/>
    <w:qFormat/>
    <w:rsid w:val="00160135"/>
    <w:pPr>
      <w:ind w:left="720"/>
      <w:contextualSpacing/>
    </w:pPr>
  </w:style>
  <w:style w:type="table" w:styleId="TableGrid">
    <w:name w:val="Table Grid"/>
    <w:basedOn w:val="TableNormal"/>
    <w:uiPriority w:val="39"/>
    <w:rsid w:val="0016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83B98"/>
    <w:pPr>
      <w:spacing w:after="0" w:line="240" w:lineRule="auto"/>
    </w:pPr>
    <w:rPr>
      <w:rFonts w:ascii="Calibri" w:eastAsiaTheme="minorEastAsia" w:hAnsi="Calibri" w:cs="Calibri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Paterson</dc:creator>
  <cp:keywords/>
  <dc:description/>
  <cp:lastModifiedBy>thomas craig</cp:lastModifiedBy>
  <cp:revision>4</cp:revision>
  <dcterms:created xsi:type="dcterms:W3CDTF">2018-03-13T19:18:00Z</dcterms:created>
  <dcterms:modified xsi:type="dcterms:W3CDTF">2018-03-16T21:37:00Z</dcterms:modified>
</cp:coreProperties>
</file>