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7DC" w:rsidRDefault="00E35B3D">
      <w:pPr>
        <w:rPr>
          <w:rStyle w:val="Hyperlink"/>
          <w:rFonts w:ascii="Abadi MT Condensed Light" w:hAnsi="Abadi MT Condensed Light"/>
          <w:b/>
          <w:color w:val="002060"/>
          <w:sz w:val="36"/>
          <w:szCs w:val="36"/>
        </w:rPr>
      </w:pPr>
      <w:r w:rsidRPr="00E35B3D">
        <w:rPr>
          <w:rFonts w:ascii="Abadi MT Condensed Light" w:hAnsi="Abadi MT Condensed Light"/>
          <w:b/>
          <w:color w:val="002060"/>
          <w:sz w:val="36"/>
          <w:szCs w:val="36"/>
        </w:rPr>
        <w:t>February 2</w:t>
      </w:r>
      <w:r w:rsidR="00756DDE">
        <w:rPr>
          <w:rFonts w:ascii="Abadi MT Condensed Light" w:hAnsi="Abadi MT Condensed Light"/>
          <w:b/>
          <w:color w:val="002060"/>
          <w:sz w:val="36"/>
          <w:szCs w:val="36"/>
        </w:rPr>
        <w:t>8</w:t>
      </w:r>
      <w:r w:rsidRPr="00E35B3D">
        <w:rPr>
          <w:rFonts w:ascii="Abadi MT Condensed Light" w:hAnsi="Abadi MT Condensed Light"/>
          <w:b/>
          <w:color w:val="002060"/>
          <w:sz w:val="36"/>
          <w:szCs w:val="36"/>
        </w:rPr>
        <w:t>, 2018</w:t>
      </w:r>
      <w:r w:rsidRPr="00E35B3D">
        <w:rPr>
          <w:rFonts w:ascii="Abadi MT Condensed Light" w:hAnsi="Abadi MT Condensed Light"/>
          <w:b/>
          <w:color w:val="002060"/>
          <w:sz w:val="36"/>
          <w:szCs w:val="36"/>
        </w:rPr>
        <w:tab/>
      </w:r>
      <w:r w:rsidRPr="00E35B3D">
        <w:rPr>
          <w:rFonts w:ascii="Abadi MT Condensed Light" w:hAnsi="Abadi MT Condensed Light"/>
          <w:b/>
          <w:color w:val="002060"/>
          <w:sz w:val="36"/>
          <w:szCs w:val="36"/>
        </w:rPr>
        <w:tab/>
      </w:r>
      <w:r w:rsidRPr="00E35B3D">
        <w:rPr>
          <w:rFonts w:ascii="Abadi MT Condensed Light" w:hAnsi="Abadi MT Condensed Light"/>
          <w:b/>
          <w:color w:val="002060"/>
          <w:sz w:val="36"/>
          <w:szCs w:val="36"/>
        </w:rPr>
        <w:tab/>
      </w:r>
      <w:hyperlink r:id="rId4" w:history="1">
        <w:r w:rsidRPr="00E35B3D">
          <w:rPr>
            <w:rStyle w:val="Hyperlink"/>
            <w:rFonts w:ascii="Abadi MT Condensed Light" w:hAnsi="Abadi MT Condensed Light"/>
            <w:b/>
            <w:color w:val="002060"/>
            <w:sz w:val="36"/>
            <w:szCs w:val="36"/>
          </w:rPr>
          <w:t>sia1912@comcast.net</w:t>
        </w:r>
      </w:hyperlink>
    </w:p>
    <w:p w:rsidR="00F73F7E" w:rsidRDefault="00F73F7E">
      <w:pPr>
        <w:rPr>
          <w:rStyle w:val="Hyperlink"/>
          <w:rFonts w:ascii="Abadi MT Condensed Light" w:hAnsi="Abadi MT Condensed Light"/>
          <w:b/>
          <w:color w:val="002060"/>
          <w:sz w:val="36"/>
          <w:szCs w:val="36"/>
        </w:rPr>
      </w:pPr>
    </w:p>
    <w:p w:rsidR="00F73F7E" w:rsidRDefault="002B4781">
      <w:pPr>
        <w:rPr>
          <w:rFonts w:ascii="Abadi MT Condensed Light" w:hAnsi="Abadi MT Condensed Light"/>
          <w:b/>
          <w:color w:val="002060"/>
          <w:sz w:val="36"/>
          <w:szCs w:val="36"/>
        </w:rPr>
      </w:pPr>
      <w:hyperlink r:id="rId5" w:history="1">
        <w:r w:rsidR="00F73F7E" w:rsidRPr="00F73F7E">
          <w:rPr>
            <w:rStyle w:val="Hyperlink"/>
            <w:rFonts w:ascii="Abadi MT Condensed Light" w:hAnsi="Abadi MT Condensed Light"/>
            <w:b/>
            <w:sz w:val="36"/>
            <w:szCs w:val="36"/>
          </w:rPr>
          <w:t>htpp://www.Strathmereimprovementassociation.org/</w:t>
        </w:r>
      </w:hyperlink>
    </w:p>
    <w:p w:rsidR="009D0BE9" w:rsidRPr="009D0BE9" w:rsidRDefault="009D0BE9">
      <w:pPr>
        <w:rPr>
          <w:rFonts w:ascii="Abadi MT Condensed Light" w:hAnsi="Abadi MT Condensed Light"/>
          <w:color w:val="FF0000"/>
          <w:sz w:val="36"/>
          <w:szCs w:val="36"/>
        </w:rPr>
      </w:pPr>
    </w:p>
    <w:p w:rsidR="009D0BE9" w:rsidRPr="009D0BE9" w:rsidRDefault="009D0BE9" w:rsidP="009D0BE9">
      <w:pPr>
        <w:jc w:val="center"/>
        <w:rPr>
          <w:rFonts w:ascii="Abadi MT Condensed Light" w:hAnsi="Abadi MT Condensed Light"/>
          <w:color w:val="FF0000"/>
          <w:sz w:val="36"/>
          <w:szCs w:val="36"/>
        </w:rPr>
      </w:pPr>
      <w:r w:rsidRPr="009D0BE9">
        <w:rPr>
          <w:rFonts w:ascii="Abadi MT Condensed Light" w:hAnsi="Abadi MT Condensed Light"/>
          <w:color w:val="FF0000"/>
          <w:sz w:val="36"/>
          <w:szCs w:val="36"/>
        </w:rPr>
        <w:t>Facelifts; Fire Commission Results; Taxes; FL Happy Hour</w:t>
      </w:r>
      <w:r>
        <w:rPr>
          <w:rFonts w:ascii="Abadi MT Condensed Light" w:hAnsi="Abadi MT Condensed Light"/>
          <w:color w:val="FF0000"/>
          <w:sz w:val="36"/>
          <w:szCs w:val="36"/>
        </w:rPr>
        <w:t>; Upcoming Dates</w:t>
      </w:r>
    </w:p>
    <w:p w:rsidR="00E35B3D" w:rsidRDefault="00E35B3D">
      <w:pPr>
        <w:rPr>
          <w:rFonts w:ascii="Abadi MT Condensed Light" w:hAnsi="Abadi MT Condensed Light"/>
          <w:b/>
          <w:color w:val="002060"/>
          <w:sz w:val="36"/>
          <w:szCs w:val="36"/>
        </w:rPr>
      </w:pPr>
    </w:p>
    <w:p w:rsidR="00E35B3D" w:rsidRPr="00F73F7E" w:rsidRDefault="00E35B3D">
      <w:pPr>
        <w:rPr>
          <w:rFonts w:ascii="Abadi MT Condensed Light" w:hAnsi="Abadi MT Condensed Light"/>
          <w:b/>
          <w:color w:val="4472C4" w:themeColor="accent1"/>
          <w:sz w:val="36"/>
          <w:szCs w:val="36"/>
          <w:u w:val="single"/>
        </w:rPr>
      </w:pPr>
      <w:r w:rsidRPr="00F73F7E">
        <w:rPr>
          <w:rFonts w:ascii="Abadi MT Condensed Light" w:hAnsi="Abadi MT Condensed Light"/>
          <w:b/>
          <w:color w:val="4472C4" w:themeColor="accent1"/>
          <w:sz w:val="36"/>
          <w:szCs w:val="36"/>
          <w:u w:val="single"/>
        </w:rPr>
        <w:t xml:space="preserve">Face lifts at </w:t>
      </w:r>
      <w:r w:rsidR="0056088E">
        <w:rPr>
          <w:rFonts w:ascii="Abadi MT Condensed Light" w:hAnsi="Abadi MT Condensed Light"/>
          <w:b/>
          <w:color w:val="4472C4" w:themeColor="accent1"/>
          <w:sz w:val="36"/>
          <w:szCs w:val="36"/>
          <w:u w:val="single"/>
        </w:rPr>
        <w:t xml:space="preserve">Several </w:t>
      </w:r>
      <w:r w:rsidRPr="00F73F7E">
        <w:rPr>
          <w:rFonts w:ascii="Abadi MT Condensed Light" w:hAnsi="Abadi MT Condensed Light"/>
          <w:b/>
          <w:color w:val="4472C4" w:themeColor="accent1"/>
          <w:sz w:val="36"/>
          <w:szCs w:val="36"/>
          <w:u w:val="single"/>
        </w:rPr>
        <w:t xml:space="preserve">Beach Entrances: </w:t>
      </w:r>
    </w:p>
    <w:p w:rsidR="00E35B3D" w:rsidRDefault="006C7C69">
      <w:pPr>
        <w:rPr>
          <w:rFonts w:ascii="Abadi MT Condensed Light" w:hAnsi="Abadi MT Condensed Light"/>
          <w:b/>
          <w:noProof/>
          <w:color w:val="061C31"/>
          <w:sz w:val="36"/>
          <w:szCs w:val="36"/>
        </w:rPr>
      </w:pPr>
      <w:r w:rsidRPr="006C7C69">
        <w:rPr>
          <w:rFonts w:ascii="Abadi MT Condensed Light" w:hAnsi="Abadi MT Condensed Light"/>
          <w:b/>
          <w:noProof/>
          <w:color w:val="061C31"/>
          <w:sz w:val="36"/>
          <w:szCs w:val="36"/>
        </w:rPr>
        <w:t xml:space="preserve"> </w:t>
      </w:r>
      <w:r w:rsidRPr="006C7C69">
        <w:rPr>
          <w:rFonts w:ascii="Abadi MT Condensed Light" w:hAnsi="Abadi MT Condensed Light"/>
          <w:b/>
          <w:noProof/>
          <w:color w:val="061C31"/>
          <w:sz w:val="36"/>
          <w:szCs w:val="36"/>
        </w:rPr>
        <w:tab/>
      </w:r>
      <w:r w:rsidRPr="006C7C69">
        <w:rPr>
          <w:rFonts w:ascii="Abadi MT Condensed Light" w:hAnsi="Abadi MT Condensed Light"/>
          <w:b/>
          <w:noProof/>
          <w:color w:val="061C31"/>
          <w:sz w:val="36"/>
          <w:szCs w:val="36"/>
        </w:rPr>
        <w:tab/>
      </w:r>
      <w:r w:rsidRPr="006C7C69">
        <w:rPr>
          <w:rFonts w:ascii="Abadi MT Condensed Light" w:hAnsi="Abadi MT Condensed Light"/>
          <w:b/>
          <w:noProof/>
          <w:color w:val="061C31"/>
          <w:sz w:val="36"/>
          <w:szCs w:val="36"/>
        </w:rPr>
        <w:drawing>
          <wp:inline distT="0" distB="0" distL="0" distR="0">
            <wp:extent cx="4419599" cy="33147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401.JPG"/>
                    <pic:cNvPicPr/>
                  </pic:nvPicPr>
                  <pic:blipFill>
                    <a:blip r:embed="rId6">
                      <a:extLst>
                        <a:ext uri="{28A0092B-C50C-407E-A947-70E740481C1C}">
                          <a14:useLocalDpi xmlns:a14="http://schemas.microsoft.com/office/drawing/2010/main" val="0"/>
                        </a:ext>
                      </a:extLst>
                    </a:blip>
                    <a:stretch>
                      <a:fillRect/>
                    </a:stretch>
                  </pic:blipFill>
                  <pic:spPr>
                    <a:xfrm>
                      <a:off x="0" y="0"/>
                      <a:ext cx="4477115" cy="3357837"/>
                    </a:xfrm>
                    <a:prstGeom prst="rect">
                      <a:avLst/>
                    </a:prstGeom>
                  </pic:spPr>
                </pic:pic>
              </a:graphicData>
            </a:graphic>
          </wp:inline>
        </w:drawing>
      </w:r>
    </w:p>
    <w:p w:rsidR="006C7C69" w:rsidRDefault="006C7C69" w:rsidP="006C7C69">
      <w:pPr>
        <w:jc w:val="center"/>
        <w:rPr>
          <w:rFonts w:ascii="Abadi MT Condensed Light" w:hAnsi="Abadi MT Condensed Light"/>
          <w:b/>
          <w:noProof/>
          <w:color w:val="061C31"/>
        </w:rPr>
      </w:pPr>
      <w:r w:rsidRPr="006C7C69">
        <w:rPr>
          <w:rFonts w:ascii="Abadi MT Condensed Light" w:hAnsi="Abadi MT Condensed Light"/>
          <w:b/>
          <w:noProof/>
          <w:color w:val="061C31"/>
        </w:rPr>
        <w:t>Tecumseh work underway. Note new fencing toward beach.</w:t>
      </w:r>
    </w:p>
    <w:p w:rsidR="006C7C69" w:rsidRPr="005551B6" w:rsidRDefault="006C7C69" w:rsidP="006C7C69">
      <w:pPr>
        <w:jc w:val="center"/>
        <w:rPr>
          <w:rFonts w:ascii="Abadi MT Condensed Light" w:hAnsi="Abadi MT Condensed Light"/>
          <w:b/>
          <w:color w:val="061C31"/>
        </w:rPr>
      </w:pPr>
    </w:p>
    <w:p w:rsidR="00093FEC" w:rsidRPr="005551B6" w:rsidRDefault="00E35B3D" w:rsidP="00093FEC">
      <w:pPr>
        <w:rPr>
          <w:rFonts w:ascii="Cambria" w:eastAsia="Times New Roman" w:hAnsi="Cambria" w:cs="Times New Roman"/>
        </w:rPr>
      </w:pPr>
      <w:r w:rsidRPr="005551B6">
        <w:rPr>
          <w:rFonts w:ascii="Cambria" w:hAnsi="Cambria"/>
          <w:color w:val="061C31"/>
        </w:rPr>
        <w:t xml:space="preserve"> </w:t>
      </w:r>
      <w:r w:rsidRPr="005551B6">
        <w:rPr>
          <w:rFonts w:ascii="Cambria" w:hAnsi="Cambria"/>
          <w:color w:val="061C31"/>
        </w:rPr>
        <w:tab/>
        <w:t xml:space="preserve">Set for completion by March 15, several </w:t>
      </w:r>
      <w:r w:rsidR="00093FEC" w:rsidRPr="005551B6">
        <w:rPr>
          <w:rFonts w:ascii="Cambria" w:hAnsi="Cambria"/>
          <w:color w:val="061C31"/>
        </w:rPr>
        <w:t>beach entrances</w:t>
      </w:r>
      <w:r w:rsidRPr="005551B6">
        <w:rPr>
          <w:rFonts w:ascii="Cambria" w:hAnsi="Cambria"/>
          <w:color w:val="061C31"/>
        </w:rPr>
        <w:t xml:space="preserve"> will be sporting new </w:t>
      </w:r>
      <w:r w:rsidR="00093FEC" w:rsidRPr="005551B6">
        <w:rPr>
          <w:rFonts w:ascii="Cambria" w:hAnsi="Cambria"/>
          <w:color w:val="061C31"/>
        </w:rPr>
        <w:t>look</w:t>
      </w:r>
      <w:r w:rsidRPr="005551B6">
        <w:rPr>
          <w:rFonts w:ascii="Cambria" w:hAnsi="Cambria"/>
          <w:color w:val="061C31"/>
        </w:rPr>
        <w:t xml:space="preserve">s. Stairs have been replaced by ramps, and a new snow fencing configuration is intended to keep sand from creating drifts along the paths. Streets updated: Tecumseh, Vincent, Webster, Whittier, </w:t>
      </w:r>
      <w:r w:rsidR="00093FEC" w:rsidRPr="005551B6">
        <w:rPr>
          <w:rFonts w:ascii="Cambria" w:eastAsia="Times New Roman" w:hAnsi="Cambria" w:cs="Times New Roman"/>
        </w:rPr>
        <w:t>Randolph, and Sumner. Work on streets south of Randolph require permitting from NJDEP</w:t>
      </w:r>
      <w:r w:rsidR="00093FEC" w:rsidRPr="005551B6">
        <w:rPr>
          <w:rFonts w:ascii="Times New Roman" w:eastAsia="Times New Roman" w:hAnsi="Times New Roman" w:cs="Times New Roman"/>
        </w:rPr>
        <w:t xml:space="preserve"> </w:t>
      </w:r>
      <w:r w:rsidR="00093FEC" w:rsidRPr="005551B6">
        <w:rPr>
          <w:rFonts w:ascii="Cambria" w:eastAsia="Times New Roman" w:hAnsi="Cambria" w:cs="Times New Roman"/>
        </w:rPr>
        <w:t xml:space="preserve">and will be addressed in the future. The Township is also inspecting and repairing treads and risers on crossover stairs on other streets. </w:t>
      </w:r>
    </w:p>
    <w:p w:rsidR="00E35B3D" w:rsidRDefault="00E35B3D">
      <w:pPr>
        <w:rPr>
          <w:rFonts w:ascii="Cambria" w:hAnsi="Cambria"/>
          <w:color w:val="061C31"/>
          <w:sz w:val="28"/>
          <w:szCs w:val="28"/>
        </w:rPr>
      </w:pPr>
    </w:p>
    <w:p w:rsidR="006C7C69" w:rsidRDefault="006C7C69" w:rsidP="006C7C69">
      <w:pPr>
        <w:rPr>
          <w:rFonts w:ascii="Abadi MT Condensed Light" w:hAnsi="Abadi MT Condensed Light"/>
          <w:b/>
          <w:i/>
          <w:color w:val="FF0000"/>
          <w:sz w:val="36"/>
          <w:szCs w:val="36"/>
          <w:u w:val="single"/>
        </w:rPr>
      </w:pPr>
      <w:r w:rsidRPr="00F73F7E">
        <w:rPr>
          <w:rFonts w:ascii="Abadi MT Condensed Light" w:hAnsi="Abadi MT Condensed Light"/>
          <w:b/>
          <w:i/>
          <w:color w:val="FF0000"/>
          <w:sz w:val="36"/>
          <w:szCs w:val="36"/>
          <w:u w:val="single"/>
        </w:rPr>
        <w:t>Fire Commission Election Results:</w:t>
      </w:r>
    </w:p>
    <w:p w:rsidR="009A642F" w:rsidRPr="005551B6" w:rsidRDefault="006C7C69" w:rsidP="009A642F">
      <w:pPr>
        <w:rPr>
          <w:rFonts w:ascii="Cambria" w:eastAsia="Times New Roman" w:hAnsi="Cambria" w:cs="Times New Roman"/>
        </w:rPr>
      </w:pPr>
      <w:r w:rsidRPr="00977349">
        <w:rPr>
          <w:rFonts w:ascii="Cambria" w:hAnsi="Cambria"/>
          <w:color w:val="000000" w:themeColor="text1"/>
          <w:sz w:val="28"/>
          <w:szCs w:val="28"/>
        </w:rPr>
        <w:tab/>
      </w:r>
      <w:r w:rsidRPr="005551B6">
        <w:rPr>
          <w:rFonts w:ascii="Cambria" w:hAnsi="Cambria"/>
          <w:color w:val="000000" w:themeColor="text1"/>
        </w:rPr>
        <w:t>Donna Diefenderfer and Steve Nickelsberg were re-elected to the Strathmere Fire Commission at the recent February election. Additionally, a 2</w:t>
      </w:r>
      <w:r w:rsidR="00B95D03" w:rsidRPr="005551B6">
        <w:rPr>
          <w:rFonts w:ascii="Cambria" w:hAnsi="Cambria"/>
          <w:color w:val="000000" w:themeColor="text1"/>
        </w:rPr>
        <w:t>% budget increase was approved</w:t>
      </w:r>
      <w:r w:rsidR="009A642F" w:rsidRPr="005551B6">
        <w:rPr>
          <w:rFonts w:ascii="Cambria" w:hAnsi="Cambria"/>
          <w:color w:val="000000" w:themeColor="text1"/>
        </w:rPr>
        <w:t xml:space="preserve">, </w:t>
      </w:r>
      <w:r w:rsidR="0079109A" w:rsidRPr="005551B6">
        <w:rPr>
          <w:rFonts w:ascii="Cambria" w:eastAsia="Times New Roman" w:hAnsi="Cambria" w:cs="TimesNewRomanPSMT"/>
          <w:color w:val="000000"/>
        </w:rPr>
        <w:t>largely necessitated by the need to purchase</w:t>
      </w:r>
      <w:r w:rsidR="009A642F" w:rsidRPr="005551B6">
        <w:rPr>
          <w:rFonts w:ascii="Cambria" w:eastAsia="Times New Roman" w:hAnsi="Cambria" w:cs="TimesNewRomanPSMT"/>
          <w:color w:val="000000"/>
        </w:rPr>
        <w:t xml:space="preserve"> new radios that support the 700-800 megahertz frequency</w:t>
      </w:r>
      <w:r w:rsidR="0079109A" w:rsidRPr="005551B6">
        <w:rPr>
          <w:rFonts w:ascii="Cambria" w:eastAsia="Times New Roman" w:hAnsi="Cambria" w:cs="TimesNewRomanPSMT"/>
          <w:color w:val="000000"/>
        </w:rPr>
        <w:t xml:space="preserve"> Ocean City will be converting to. </w:t>
      </w:r>
      <w:r w:rsidR="009A642F" w:rsidRPr="005551B6">
        <w:rPr>
          <w:rFonts w:ascii="Cambria" w:eastAsia="Times New Roman" w:hAnsi="Cambria" w:cs="TimesNewRomanPSMT"/>
          <w:color w:val="000000"/>
        </w:rPr>
        <w:t xml:space="preserve">Strathmere Fire Company </w:t>
      </w:r>
      <w:r w:rsidR="0079109A" w:rsidRPr="005551B6">
        <w:rPr>
          <w:rFonts w:ascii="Cambria" w:eastAsia="Times New Roman" w:hAnsi="Cambria" w:cs="TimesNewRomanPSMT"/>
          <w:color w:val="000000"/>
        </w:rPr>
        <w:t>will join with OC for discounted purchasing power.</w:t>
      </w:r>
      <w:r w:rsidR="009A642F" w:rsidRPr="005551B6">
        <w:rPr>
          <w:rFonts w:ascii="Cambria" w:eastAsia="Times New Roman" w:hAnsi="Cambria" w:cs="TimesNewRomanPSMT"/>
          <w:color w:val="000000"/>
        </w:rPr>
        <w:t> </w:t>
      </w:r>
      <w:r w:rsidR="0079109A" w:rsidRPr="005551B6">
        <w:rPr>
          <w:rFonts w:ascii="Cambria" w:eastAsia="Times New Roman" w:hAnsi="Cambria" w:cs="TimesNewRomanPSMT"/>
          <w:color w:val="000000"/>
        </w:rPr>
        <w:t xml:space="preserve"> Fire Commission President Karen Mitchell said, “As we have a </w:t>
      </w:r>
      <w:r w:rsidR="009A642F" w:rsidRPr="005551B6">
        <w:rPr>
          <w:rFonts w:ascii="Cambria" w:eastAsia="Times New Roman" w:hAnsi="Cambria" w:cs="TimesNewRomanPSMT"/>
          <w:color w:val="000000"/>
        </w:rPr>
        <w:t xml:space="preserve">contracted relationship with Ocean City for </w:t>
      </w:r>
      <w:r w:rsidR="0079109A" w:rsidRPr="005551B6">
        <w:rPr>
          <w:rFonts w:ascii="Cambria" w:eastAsia="Times New Roman" w:hAnsi="Cambria" w:cs="TimesNewRomanPSMT"/>
          <w:color w:val="000000"/>
        </w:rPr>
        <w:t>f</w:t>
      </w:r>
      <w:r w:rsidR="009A642F" w:rsidRPr="005551B6">
        <w:rPr>
          <w:rFonts w:ascii="Cambria" w:eastAsia="Times New Roman" w:hAnsi="Cambria" w:cs="TimesNewRomanPSMT"/>
          <w:color w:val="000000"/>
        </w:rPr>
        <w:t xml:space="preserve">ire and </w:t>
      </w:r>
      <w:r w:rsidR="0079109A" w:rsidRPr="005551B6">
        <w:rPr>
          <w:rFonts w:ascii="Cambria" w:eastAsia="Times New Roman" w:hAnsi="Cambria" w:cs="TimesNewRomanPSMT"/>
          <w:color w:val="000000"/>
        </w:rPr>
        <w:t>ambulance services, the Fire Co must make the change</w:t>
      </w:r>
      <w:r w:rsidR="009A642F" w:rsidRPr="005551B6">
        <w:rPr>
          <w:rFonts w:ascii="Cambria" w:eastAsia="Times New Roman" w:hAnsi="Cambria" w:cs="TimesNewRomanPSMT"/>
          <w:color w:val="000000"/>
        </w:rPr>
        <w:t>.</w:t>
      </w:r>
      <w:r w:rsidR="0079109A" w:rsidRPr="005551B6">
        <w:rPr>
          <w:rFonts w:ascii="Cambria" w:eastAsia="Times New Roman" w:hAnsi="Cambria" w:cs="TimesNewRomanPSMT"/>
          <w:color w:val="000000"/>
        </w:rPr>
        <w:t>” The UT Beach Patrol is also</w:t>
      </w:r>
      <w:r w:rsidR="009A642F" w:rsidRPr="005551B6">
        <w:rPr>
          <w:rFonts w:ascii="Cambria" w:eastAsia="Times New Roman" w:hAnsi="Cambria" w:cs="TimesNewRomanPSMT"/>
          <w:color w:val="000000"/>
        </w:rPr>
        <w:t xml:space="preserve"> changing for the 2018 season.</w:t>
      </w:r>
      <w:r w:rsidR="0079109A" w:rsidRPr="005551B6">
        <w:rPr>
          <w:rFonts w:ascii="Cambria" w:eastAsia="Times New Roman" w:hAnsi="Cambria" w:cs="TimesNewRomanPSMT"/>
          <w:color w:val="000000"/>
        </w:rPr>
        <w:t xml:space="preserve"> </w:t>
      </w:r>
      <w:r w:rsidR="009A642F" w:rsidRPr="005551B6">
        <w:rPr>
          <w:rFonts w:ascii="Cambria" w:eastAsia="Times New Roman" w:hAnsi="Cambria" w:cs="TimesNewRomanPSMT"/>
          <w:color w:val="000000"/>
        </w:rPr>
        <w:t>Eve</w:t>
      </w:r>
      <w:r w:rsidR="0079109A" w:rsidRPr="005551B6">
        <w:rPr>
          <w:rFonts w:ascii="Cambria" w:eastAsia="Times New Roman" w:hAnsi="Cambria" w:cs="TimesNewRomanPSMT"/>
          <w:color w:val="000000"/>
        </w:rPr>
        <w:t>ntually all of Cape May County,</w:t>
      </w:r>
      <w:r w:rsidR="009A642F" w:rsidRPr="005551B6">
        <w:rPr>
          <w:rFonts w:ascii="Cambria" w:eastAsia="Times New Roman" w:hAnsi="Cambria" w:cs="TimesNewRomanPSMT"/>
          <w:color w:val="000000"/>
        </w:rPr>
        <w:t xml:space="preserve"> inc</w:t>
      </w:r>
      <w:r w:rsidR="0079109A" w:rsidRPr="005551B6">
        <w:rPr>
          <w:rFonts w:ascii="Cambria" w:eastAsia="Times New Roman" w:hAnsi="Cambria" w:cs="TimesNewRomanPSMT"/>
          <w:color w:val="000000"/>
        </w:rPr>
        <w:t>luding Upper Twp. fire companies,</w:t>
      </w:r>
      <w:r w:rsidR="009A642F" w:rsidRPr="005551B6">
        <w:rPr>
          <w:rFonts w:ascii="Cambria" w:eastAsia="Times New Roman" w:hAnsi="Cambria" w:cs="TimesNewRomanPSMT"/>
          <w:color w:val="000000"/>
        </w:rPr>
        <w:t xml:space="preserve"> will be changing.  The 2018 </w:t>
      </w:r>
      <w:r w:rsidR="0079109A" w:rsidRPr="005551B6">
        <w:rPr>
          <w:rFonts w:ascii="Cambria" w:eastAsia="Times New Roman" w:hAnsi="Cambria" w:cs="TimesNewRomanPSMT"/>
          <w:color w:val="000000"/>
        </w:rPr>
        <w:t>b</w:t>
      </w:r>
      <w:r w:rsidR="009A642F" w:rsidRPr="005551B6">
        <w:rPr>
          <w:rFonts w:ascii="Cambria" w:eastAsia="Times New Roman" w:hAnsi="Cambria" w:cs="TimesNewRomanPSMT"/>
          <w:color w:val="000000"/>
        </w:rPr>
        <w:t xml:space="preserve">udget </w:t>
      </w:r>
      <w:r w:rsidR="0079109A" w:rsidRPr="005551B6">
        <w:rPr>
          <w:rFonts w:ascii="Cambria" w:eastAsia="Times New Roman" w:hAnsi="Cambria" w:cs="TimesNewRomanPSMT"/>
          <w:color w:val="000000"/>
        </w:rPr>
        <w:t xml:space="preserve">was approved for </w:t>
      </w:r>
      <w:r w:rsidR="009A642F" w:rsidRPr="005551B6">
        <w:rPr>
          <w:rFonts w:ascii="Cambria" w:eastAsia="Times New Roman" w:hAnsi="Cambria" w:cs="TimesNewRomanPSMT"/>
          <w:color w:val="000000"/>
        </w:rPr>
        <w:t>$88,152</w:t>
      </w:r>
      <w:r w:rsidR="0079109A" w:rsidRPr="005551B6">
        <w:rPr>
          <w:rFonts w:ascii="Cambria" w:eastAsia="Times New Roman" w:hAnsi="Cambria" w:cs="TimesNewRomanPSMT"/>
          <w:color w:val="000000"/>
        </w:rPr>
        <w:t>. (2017 was $ 84,834.)</w:t>
      </w:r>
    </w:p>
    <w:p w:rsidR="001F1CD1" w:rsidRPr="005551B6" w:rsidRDefault="001F1CD1" w:rsidP="006C7C69">
      <w:pPr>
        <w:rPr>
          <w:rFonts w:ascii="Abadi MT Condensed Light" w:hAnsi="Abadi MT Condensed Light"/>
          <w:b/>
          <w:color w:val="002060"/>
        </w:rPr>
      </w:pPr>
    </w:p>
    <w:p w:rsidR="009D0BE9" w:rsidRDefault="009D0BE9">
      <w:pPr>
        <w:rPr>
          <w:rFonts w:ascii="Abadi MT Condensed Light" w:hAnsi="Abadi MT Condensed Light"/>
          <w:b/>
          <w:color w:val="002060"/>
          <w:sz w:val="36"/>
          <w:szCs w:val="36"/>
          <w:u w:val="single"/>
        </w:rPr>
      </w:pPr>
    </w:p>
    <w:p w:rsidR="00036A9B" w:rsidRDefault="00036A9B">
      <w:pPr>
        <w:rPr>
          <w:rFonts w:ascii="Abadi MT Condensed Light" w:hAnsi="Abadi MT Condensed Light"/>
          <w:b/>
          <w:color w:val="C00000"/>
          <w:sz w:val="36"/>
          <w:szCs w:val="36"/>
        </w:rPr>
      </w:pPr>
      <w:r w:rsidRPr="00036A9B">
        <w:rPr>
          <w:rFonts w:ascii="Abadi MT Condensed Light" w:hAnsi="Abadi MT Condensed Light"/>
          <w:b/>
          <w:color w:val="C00000"/>
          <w:sz w:val="36"/>
          <w:szCs w:val="36"/>
        </w:rPr>
        <w:t>Township Budget Workshops Completed:</w:t>
      </w:r>
    </w:p>
    <w:p w:rsidR="00036A9B" w:rsidRDefault="00036A9B">
      <w:pPr>
        <w:rPr>
          <w:rFonts w:ascii="Cambria" w:hAnsi="Cambria"/>
          <w:color w:val="000000" w:themeColor="text1"/>
          <w:sz w:val="28"/>
          <w:szCs w:val="28"/>
        </w:rPr>
      </w:pPr>
      <w:r>
        <w:rPr>
          <w:rFonts w:ascii="Abadi MT Condensed Light" w:hAnsi="Abadi MT Condensed Light"/>
          <w:b/>
          <w:color w:val="C00000"/>
          <w:sz w:val="36"/>
          <w:szCs w:val="36"/>
        </w:rPr>
        <w:tab/>
      </w:r>
    </w:p>
    <w:p w:rsidR="00036A9B" w:rsidRPr="005551B6" w:rsidRDefault="00036A9B">
      <w:pPr>
        <w:rPr>
          <w:rFonts w:ascii="Cambria" w:hAnsi="Cambria"/>
          <w:color w:val="000000" w:themeColor="text1"/>
        </w:rPr>
      </w:pPr>
      <w:r>
        <w:rPr>
          <w:rFonts w:ascii="Cambria" w:hAnsi="Cambria"/>
          <w:color w:val="000000" w:themeColor="text1"/>
          <w:sz w:val="28"/>
          <w:szCs w:val="28"/>
        </w:rPr>
        <w:tab/>
      </w:r>
      <w:r w:rsidRPr="005551B6">
        <w:rPr>
          <w:rFonts w:ascii="Cambria" w:hAnsi="Cambria"/>
          <w:color w:val="000000" w:themeColor="text1"/>
        </w:rPr>
        <w:t xml:space="preserve">Two February budget workshops were held to preview proposed spending </w:t>
      </w:r>
      <w:r w:rsidR="00093FEC" w:rsidRPr="005551B6">
        <w:rPr>
          <w:rFonts w:ascii="Cambria" w:hAnsi="Cambria"/>
          <w:color w:val="000000" w:themeColor="text1"/>
        </w:rPr>
        <w:t>by Upper Township</w:t>
      </w:r>
      <w:r w:rsidR="00D2602D" w:rsidRPr="005551B6">
        <w:rPr>
          <w:rFonts w:ascii="Cambria" w:hAnsi="Cambria"/>
          <w:color w:val="000000" w:themeColor="text1"/>
        </w:rPr>
        <w:t xml:space="preserve"> for the coming fiscal year</w:t>
      </w:r>
      <w:r w:rsidR="00093FEC" w:rsidRPr="005551B6">
        <w:rPr>
          <w:rFonts w:ascii="Cambria" w:hAnsi="Cambria"/>
          <w:color w:val="000000" w:themeColor="text1"/>
        </w:rPr>
        <w:t>. The final budget will be presented at the next Towns</w:t>
      </w:r>
      <w:r w:rsidR="00D2602D" w:rsidRPr="005551B6">
        <w:rPr>
          <w:rFonts w:ascii="Cambria" w:hAnsi="Cambria"/>
          <w:color w:val="000000" w:themeColor="text1"/>
        </w:rPr>
        <w:t>hip Committee Meeting, March 12</w:t>
      </w:r>
      <w:r w:rsidR="00093FEC" w:rsidRPr="005551B6">
        <w:rPr>
          <w:rFonts w:ascii="Cambria" w:hAnsi="Cambria"/>
          <w:color w:val="000000" w:themeColor="text1"/>
        </w:rPr>
        <w:t xml:space="preserve">, 7:30 pm, Township Hall. </w:t>
      </w:r>
    </w:p>
    <w:p w:rsidR="00093FEC" w:rsidRPr="005551B6" w:rsidRDefault="00093FEC">
      <w:pPr>
        <w:rPr>
          <w:rFonts w:ascii="Cambria" w:hAnsi="Cambria"/>
          <w:color w:val="000000" w:themeColor="text1"/>
        </w:rPr>
      </w:pPr>
      <w:r w:rsidRPr="005551B6">
        <w:rPr>
          <w:rFonts w:ascii="Cambria" w:hAnsi="Cambria"/>
          <w:color w:val="000000" w:themeColor="text1"/>
        </w:rPr>
        <w:tab/>
        <w:t>As of the February 27 meeting, there is a p</w:t>
      </w:r>
      <w:r w:rsidR="00D2602D" w:rsidRPr="005551B6">
        <w:rPr>
          <w:rFonts w:ascii="Cambria" w:hAnsi="Cambria"/>
          <w:color w:val="000000" w:themeColor="text1"/>
        </w:rPr>
        <w:t>rojected increase of $322,000 from last year’s budget</w:t>
      </w:r>
      <w:r w:rsidRPr="005551B6">
        <w:rPr>
          <w:rFonts w:ascii="Cambria" w:hAnsi="Cambria"/>
          <w:color w:val="000000" w:themeColor="text1"/>
        </w:rPr>
        <w:t>. That would mean an increase of 1.75 cents</w:t>
      </w:r>
      <w:r w:rsidR="00D2602D" w:rsidRPr="005551B6">
        <w:rPr>
          <w:rFonts w:ascii="Cambria" w:hAnsi="Cambria"/>
          <w:color w:val="000000" w:themeColor="text1"/>
        </w:rPr>
        <w:t xml:space="preserve"> per homeowner</w:t>
      </w:r>
      <w:r w:rsidRPr="005551B6">
        <w:rPr>
          <w:rFonts w:ascii="Cambria" w:hAnsi="Cambria"/>
          <w:color w:val="000000" w:themeColor="text1"/>
        </w:rPr>
        <w:t xml:space="preserve">. In addition, $75,000 must be added to the Capital Improvement Fund (4/10 of a cent), bringing the increase to 2.15 cents. </w:t>
      </w:r>
      <w:r w:rsidR="00D2602D" w:rsidRPr="005551B6">
        <w:rPr>
          <w:rFonts w:ascii="Cambria" w:hAnsi="Cambria"/>
          <w:color w:val="000000" w:themeColor="text1"/>
        </w:rPr>
        <w:t>Another $40,000 will be added to the Beach Replenishment Fund, raising the fund balance to @$400,000.00. The total increase for all three allocations would be 2.35 cents. The average value of an UT home is $280,000, meaning a $66.00 increase per average home. This does not include the school budget.</w:t>
      </w:r>
    </w:p>
    <w:p w:rsidR="006E3D1D" w:rsidRPr="005551B6" w:rsidRDefault="00D2602D">
      <w:pPr>
        <w:rPr>
          <w:rFonts w:ascii="Cambria" w:hAnsi="Cambria"/>
          <w:color w:val="000000" w:themeColor="text1"/>
        </w:rPr>
      </w:pPr>
      <w:r w:rsidRPr="005551B6">
        <w:rPr>
          <w:rFonts w:ascii="Cambria" w:hAnsi="Cambria"/>
          <w:color w:val="000000" w:themeColor="text1"/>
        </w:rPr>
        <w:tab/>
        <w:t>After the March 12 meeting, the budget will be available online for a thirty day period before coming to a vote at Township Committee.</w:t>
      </w:r>
    </w:p>
    <w:p w:rsidR="006E3D1D" w:rsidRDefault="006E3D1D">
      <w:pPr>
        <w:rPr>
          <w:rFonts w:ascii="Abadi MT Condensed Light" w:hAnsi="Abadi MT Condensed Light"/>
          <w:b/>
          <w:color w:val="2F5496" w:themeColor="accent1" w:themeShade="BF"/>
          <w:sz w:val="36"/>
          <w:szCs w:val="36"/>
        </w:rPr>
      </w:pPr>
    </w:p>
    <w:p w:rsidR="00E35B3D" w:rsidRPr="00C9648B" w:rsidRDefault="0073766F">
      <w:pPr>
        <w:rPr>
          <w:rFonts w:ascii="Abadi MT Condensed Light" w:hAnsi="Abadi MT Condensed Light"/>
          <w:b/>
          <w:color w:val="2F5496" w:themeColor="accent1" w:themeShade="BF"/>
          <w:sz w:val="36"/>
          <w:szCs w:val="36"/>
        </w:rPr>
      </w:pPr>
      <w:r w:rsidRPr="00C9648B">
        <w:rPr>
          <w:rFonts w:ascii="Abadi MT Condensed Light" w:hAnsi="Abadi MT Condensed Light"/>
          <w:b/>
          <w:color w:val="2F5496" w:themeColor="accent1" w:themeShade="BF"/>
          <w:sz w:val="36"/>
          <w:szCs w:val="36"/>
        </w:rPr>
        <w:t xml:space="preserve">Strathmere/Florida </w:t>
      </w:r>
      <w:r w:rsidR="00276F05" w:rsidRPr="00C9648B">
        <w:rPr>
          <w:rFonts w:ascii="Abadi MT Condensed Light" w:hAnsi="Abadi MT Condensed Light"/>
          <w:b/>
          <w:color w:val="2F5496" w:themeColor="accent1" w:themeShade="BF"/>
          <w:sz w:val="36"/>
          <w:szCs w:val="36"/>
        </w:rPr>
        <w:t>Happy Hour</w:t>
      </w:r>
      <w:r w:rsidRPr="00C9648B">
        <w:rPr>
          <w:rFonts w:ascii="Abadi MT Condensed Light" w:hAnsi="Abadi MT Condensed Light"/>
          <w:b/>
          <w:color w:val="2F5496" w:themeColor="accent1" w:themeShade="BF"/>
          <w:sz w:val="36"/>
          <w:szCs w:val="36"/>
        </w:rPr>
        <w:t>!</w:t>
      </w:r>
    </w:p>
    <w:p w:rsidR="00276F05" w:rsidRPr="005551B6" w:rsidRDefault="00276F05" w:rsidP="006E3D1D">
      <w:pPr>
        <w:ind w:firstLine="720"/>
        <w:rPr>
          <w:rFonts w:ascii="Cambria" w:eastAsia="Times New Roman" w:hAnsi="Cambria" w:cs="Times New Roman"/>
        </w:rPr>
      </w:pPr>
      <w:r w:rsidRPr="005551B6">
        <w:rPr>
          <w:rFonts w:ascii="Cambria" w:eastAsia="Times New Roman" w:hAnsi="Cambria" w:cs="TimesNewRomanPSMT"/>
          <w:color w:val="000000"/>
        </w:rPr>
        <w:t>Karen and Dave Townsend hosted a "Strathmere Happy Hour in Florida" at their home in Hobe Sound, FL, recently. Here’s the “happy” group.</w:t>
      </w:r>
    </w:p>
    <w:p w:rsidR="00276F05" w:rsidRPr="005551B6" w:rsidRDefault="00276F05">
      <w:pPr>
        <w:rPr>
          <w:rFonts w:ascii="Cambria" w:hAnsi="Cambria"/>
          <w:b/>
          <w:color w:val="00B050"/>
        </w:rPr>
      </w:pPr>
    </w:p>
    <w:p w:rsidR="00E35B3D" w:rsidRPr="005551B6" w:rsidRDefault="00E35B3D"/>
    <w:p w:rsidR="000977E6" w:rsidRDefault="001F1CD1" w:rsidP="00C9648B">
      <w:pPr>
        <w:jc w:val="center"/>
      </w:pPr>
      <w:r>
        <w:rPr>
          <w:noProof/>
        </w:rPr>
        <w:drawing>
          <wp:inline distT="0" distB="0" distL="0" distR="0">
            <wp:extent cx="4141177" cy="310588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vetown.jpeg"/>
                    <pic:cNvPicPr/>
                  </pic:nvPicPr>
                  <pic:blipFill>
                    <a:blip r:embed="rId7">
                      <a:extLst>
                        <a:ext uri="{28A0092B-C50C-407E-A947-70E740481C1C}">
                          <a14:useLocalDpi xmlns:a14="http://schemas.microsoft.com/office/drawing/2010/main" val="0"/>
                        </a:ext>
                      </a:extLst>
                    </a:blip>
                    <a:stretch>
                      <a:fillRect/>
                    </a:stretch>
                  </pic:blipFill>
                  <pic:spPr>
                    <a:xfrm>
                      <a:off x="0" y="0"/>
                      <a:ext cx="4154728" cy="3116046"/>
                    </a:xfrm>
                    <a:prstGeom prst="rect">
                      <a:avLst/>
                    </a:prstGeom>
                  </pic:spPr>
                </pic:pic>
              </a:graphicData>
            </a:graphic>
          </wp:inline>
        </w:drawing>
      </w:r>
    </w:p>
    <w:p w:rsidR="000977E6" w:rsidRPr="00276F05" w:rsidRDefault="000977E6" w:rsidP="000977E6">
      <w:pPr>
        <w:rPr>
          <w:rFonts w:ascii="Cambria" w:eastAsia="Times New Roman" w:hAnsi="Cambria" w:cs="TimesNewRomanPSMT"/>
          <w:color w:val="000000"/>
          <w:sz w:val="22"/>
          <w:szCs w:val="22"/>
        </w:rPr>
      </w:pPr>
      <w:r w:rsidRPr="00276F05">
        <w:rPr>
          <w:rFonts w:ascii="Cambria" w:eastAsia="Times New Roman" w:hAnsi="Cambria" w:cs="TimesNewRomanPSMT"/>
          <w:color w:val="000000"/>
          <w:sz w:val="22"/>
          <w:szCs w:val="22"/>
        </w:rPr>
        <w:t>L-R</w:t>
      </w:r>
    </w:p>
    <w:p w:rsidR="000977E6" w:rsidRDefault="000977E6" w:rsidP="000977E6">
      <w:pPr>
        <w:rPr>
          <w:rFonts w:ascii="Cambria" w:eastAsia="Times New Roman" w:hAnsi="Cambria" w:cs="TimesNewRomanPSMT"/>
          <w:color w:val="000000"/>
          <w:sz w:val="22"/>
          <w:szCs w:val="22"/>
        </w:rPr>
      </w:pPr>
      <w:r w:rsidRPr="00276F05">
        <w:rPr>
          <w:rFonts w:ascii="Cambria" w:eastAsia="Times New Roman" w:hAnsi="Cambria" w:cs="TimesNewRomanPSMT"/>
          <w:color w:val="000000"/>
          <w:sz w:val="22"/>
          <w:szCs w:val="22"/>
        </w:rPr>
        <w:t>Karen Townsend, Dick Omrod, Candy Jankowski, Kath Lyon, Dave Ferguson, Bud Lyon, Carol Ferguson, Jimmy Callahan, Mary Reole, Jim Mummans, Grace Steenland, Pete Steenland, John Latwinis, Carol Bonsall, Jerry Bonsall, Jackie Cunningham &amp; Paul. Two Strathmere lifeguards arrived later: Rod Tice and Jimmy Gibbons. The group also toasted Mary Ann Omrod and Marian Latwinis.</w:t>
      </w:r>
    </w:p>
    <w:p w:rsidR="006E3D1D" w:rsidRDefault="006E3D1D" w:rsidP="000977E6">
      <w:pPr>
        <w:rPr>
          <w:rFonts w:ascii="Cambria" w:eastAsia="Times New Roman" w:hAnsi="Cambria" w:cs="TimesNewRomanPSMT"/>
          <w:color w:val="000000"/>
          <w:sz w:val="22"/>
          <w:szCs w:val="22"/>
        </w:rPr>
      </w:pPr>
    </w:p>
    <w:p w:rsidR="00C9648B" w:rsidRDefault="00C9648B" w:rsidP="000977E6">
      <w:pPr>
        <w:rPr>
          <w:rFonts w:ascii="Cambria" w:eastAsia="Times New Roman" w:hAnsi="Cambria" w:cs="TimesNewRomanPSMT"/>
          <w:color w:val="000000"/>
          <w:sz w:val="22"/>
          <w:szCs w:val="22"/>
        </w:rPr>
      </w:pPr>
    </w:p>
    <w:p w:rsidR="005551B6" w:rsidRDefault="005551B6" w:rsidP="000977E6">
      <w:pPr>
        <w:rPr>
          <w:rFonts w:ascii="Abadi MT Condensed Light" w:eastAsia="Times New Roman" w:hAnsi="Abadi MT Condensed Light" w:cs="TimesNewRomanPSMT"/>
          <w:b/>
          <w:color w:val="00B050"/>
          <w:sz w:val="36"/>
          <w:szCs w:val="36"/>
          <w:u w:val="single"/>
        </w:rPr>
      </w:pPr>
    </w:p>
    <w:p w:rsidR="005551B6" w:rsidRDefault="005551B6" w:rsidP="000977E6">
      <w:pPr>
        <w:rPr>
          <w:rFonts w:ascii="Abadi MT Condensed Light" w:eastAsia="Times New Roman" w:hAnsi="Abadi MT Condensed Light" w:cs="TimesNewRomanPSMT"/>
          <w:b/>
          <w:color w:val="00B050"/>
          <w:sz w:val="36"/>
          <w:szCs w:val="36"/>
          <w:u w:val="single"/>
        </w:rPr>
      </w:pPr>
    </w:p>
    <w:p w:rsidR="00C9648B" w:rsidRDefault="00C9648B" w:rsidP="000977E6">
      <w:pPr>
        <w:rPr>
          <w:rFonts w:ascii="Abadi MT Condensed Light" w:eastAsia="Times New Roman" w:hAnsi="Abadi MT Condensed Light" w:cs="TimesNewRomanPSMT"/>
          <w:b/>
          <w:color w:val="00B050"/>
          <w:sz w:val="36"/>
          <w:szCs w:val="36"/>
          <w:u w:val="single"/>
        </w:rPr>
      </w:pPr>
      <w:r w:rsidRPr="00C9648B">
        <w:rPr>
          <w:rFonts w:ascii="Abadi MT Condensed Light" w:eastAsia="Times New Roman" w:hAnsi="Abadi MT Condensed Light" w:cs="TimesNewRomanPSMT"/>
          <w:b/>
          <w:color w:val="00B050"/>
          <w:sz w:val="36"/>
          <w:szCs w:val="36"/>
          <w:u w:val="single"/>
        </w:rPr>
        <w:lastRenderedPageBreak/>
        <w:t>Sure Sign of Spring</w:t>
      </w:r>
    </w:p>
    <w:p w:rsidR="00C9648B" w:rsidRPr="005551B6" w:rsidRDefault="00C9648B" w:rsidP="00C9648B">
      <w:pPr>
        <w:ind w:firstLine="720"/>
        <w:rPr>
          <w:rFonts w:ascii="Cambria" w:eastAsia="Times New Roman" w:hAnsi="Cambria" w:cs="TimesNewRomanPSMT"/>
          <w:color w:val="000000" w:themeColor="text1"/>
        </w:rPr>
      </w:pPr>
      <w:r w:rsidRPr="005551B6">
        <w:rPr>
          <w:rFonts w:ascii="Cambria" w:eastAsia="Times New Roman" w:hAnsi="Cambria" w:cs="TimesNewRomanPSMT"/>
          <w:color w:val="000000" w:themeColor="text1"/>
        </w:rPr>
        <w:t>Karen Mitchell has begun her spring planting around town-first stop</w:t>
      </w:r>
      <w:r w:rsidR="00B95D03" w:rsidRPr="005551B6">
        <w:rPr>
          <w:rFonts w:ascii="Cambria" w:eastAsia="Times New Roman" w:hAnsi="Cambria" w:cs="TimesNewRomanPSMT"/>
          <w:color w:val="000000" w:themeColor="text1"/>
        </w:rPr>
        <w:t>,</w:t>
      </w:r>
      <w:r w:rsidRPr="005551B6">
        <w:rPr>
          <w:rFonts w:ascii="Cambria" w:eastAsia="Times New Roman" w:hAnsi="Cambria" w:cs="TimesNewRomanPSMT"/>
          <w:color w:val="000000" w:themeColor="text1"/>
        </w:rPr>
        <w:t xml:space="preserve"> the Firehouse.</w:t>
      </w:r>
      <w:r w:rsidR="00FF4D98" w:rsidRPr="005551B6">
        <w:rPr>
          <w:rFonts w:ascii="Cambria" w:eastAsia="Times New Roman" w:hAnsi="Cambria" w:cs="TimesNewRomanPSMT"/>
          <w:color w:val="000000" w:themeColor="text1"/>
        </w:rPr>
        <w:t xml:space="preserve"> Thanks for your generosity</w:t>
      </w:r>
      <w:r w:rsidRPr="005551B6">
        <w:rPr>
          <w:rFonts w:ascii="Cambria" w:eastAsia="Times New Roman" w:hAnsi="Cambria" w:cs="TimesNewRomanPSMT"/>
          <w:color w:val="000000" w:themeColor="text1"/>
        </w:rPr>
        <w:t xml:space="preserve"> Karen</w:t>
      </w:r>
      <w:r w:rsidR="00FF4D98" w:rsidRPr="005551B6">
        <w:rPr>
          <w:rFonts w:ascii="Cambria" w:eastAsia="Times New Roman" w:hAnsi="Cambria" w:cs="TimesNewRomanPSMT"/>
          <w:color w:val="000000" w:themeColor="text1"/>
        </w:rPr>
        <w:t>,</w:t>
      </w:r>
      <w:r w:rsidRPr="005551B6">
        <w:rPr>
          <w:rFonts w:ascii="Cambria" w:eastAsia="Times New Roman" w:hAnsi="Cambria" w:cs="TimesNewRomanPSMT"/>
          <w:color w:val="000000" w:themeColor="text1"/>
        </w:rPr>
        <w:t xml:space="preserve"> and hurry up spring!</w:t>
      </w:r>
    </w:p>
    <w:p w:rsidR="00C9648B" w:rsidRPr="005551B6" w:rsidRDefault="00C9648B" w:rsidP="00C9648B">
      <w:pPr>
        <w:rPr>
          <w:rFonts w:ascii="Cambria" w:eastAsia="Times New Roman" w:hAnsi="Cambria" w:cs="TimesNewRomanPSMT"/>
          <w:color w:val="000000" w:themeColor="text1"/>
        </w:rPr>
      </w:pPr>
    </w:p>
    <w:p w:rsidR="00F73F7E" w:rsidRDefault="00FF4D98" w:rsidP="00C9648B">
      <w:pPr>
        <w:jc w:val="center"/>
        <w:rPr>
          <w:rFonts w:ascii="Cambria" w:eastAsia="Times New Roman" w:hAnsi="Cambria" w:cs="TimesNewRomanPSMT"/>
          <w:color w:val="000000"/>
          <w:sz w:val="22"/>
          <w:szCs w:val="22"/>
        </w:rPr>
      </w:pPr>
      <w:r>
        <w:rPr>
          <w:rFonts w:ascii="Cambria" w:eastAsia="Times New Roman" w:hAnsi="Cambria" w:cs="TimesNewRomanPSMT"/>
          <w:noProof/>
          <w:color w:val="000000"/>
          <w:sz w:val="22"/>
          <w:szCs w:val="22"/>
        </w:rPr>
        <w:drawing>
          <wp:inline distT="0" distB="0" distL="0" distR="0">
            <wp:extent cx="3552092" cy="2627638"/>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enspring 2.jpg"/>
                    <pic:cNvPicPr/>
                  </pic:nvPicPr>
                  <pic:blipFill>
                    <a:blip r:embed="rId8">
                      <a:extLst>
                        <a:ext uri="{28A0092B-C50C-407E-A947-70E740481C1C}">
                          <a14:useLocalDpi xmlns:a14="http://schemas.microsoft.com/office/drawing/2010/main" val="0"/>
                        </a:ext>
                      </a:extLst>
                    </a:blip>
                    <a:stretch>
                      <a:fillRect/>
                    </a:stretch>
                  </pic:blipFill>
                  <pic:spPr>
                    <a:xfrm>
                      <a:off x="0" y="0"/>
                      <a:ext cx="3616160" cy="2675032"/>
                    </a:xfrm>
                    <a:prstGeom prst="rect">
                      <a:avLst/>
                    </a:prstGeom>
                  </pic:spPr>
                </pic:pic>
              </a:graphicData>
            </a:graphic>
          </wp:inline>
        </w:drawing>
      </w:r>
    </w:p>
    <w:p w:rsidR="00F73F7E" w:rsidRDefault="00F73F7E" w:rsidP="00F73F7E">
      <w:pPr>
        <w:rPr>
          <w:rFonts w:ascii="Abadi MT Condensed Light" w:hAnsi="Abadi MT Condensed Light"/>
          <w:b/>
          <w:color w:val="7030A0"/>
          <w:sz w:val="36"/>
          <w:szCs w:val="36"/>
        </w:rPr>
      </w:pPr>
    </w:p>
    <w:p w:rsidR="005551B6" w:rsidRDefault="005551B6" w:rsidP="005551B6">
      <w:pPr>
        <w:rPr>
          <w:rFonts w:ascii="Abadi MT Condensed Light" w:hAnsi="Abadi MT Condensed Light"/>
          <w:b/>
          <w:color w:val="002060"/>
          <w:sz w:val="36"/>
          <w:szCs w:val="36"/>
        </w:rPr>
      </w:pPr>
      <w:r>
        <w:rPr>
          <w:rFonts w:ascii="Abadi MT Condensed Light" w:hAnsi="Abadi MT Condensed Light"/>
          <w:b/>
          <w:color w:val="002060"/>
          <w:sz w:val="36"/>
          <w:szCs w:val="36"/>
          <w:u w:val="single"/>
        </w:rPr>
        <w:t>Playground Ready</w:t>
      </w:r>
      <w:r w:rsidRPr="001F1CD1">
        <w:rPr>
          <w:rFonts w:ascii="Abadi MT Condensed Light" w:hAnsi="Abadi MT Condensed Light"/>
          <w:b/>
          <w:color w:val="002060"/>
          <w:sz w:val="36"/>
          <w:szCs w:val="36"/>
          <w:u w:val="single"/>
        </w:rPr>
        <w:t xml:space="preserve"> for Memorial Day</w:t>
      </w:r>
      <w:r>
        <w:rPr>
          <w:rFonts w:ascii="Abadi MT Condensed Light" w:hAnsi="Abadi MT Condensed Light"/>
          <w:b/>
          <w:color w:val="002060"/>
          <w:sz w:val="36"/>
          <w:szCs w:val="36"/>
        </w:rPr>
        <w:t xml:space="preserve">: </w:t>
      </w:r>
    </w:p>
    <w:p w:rsidR="005551B6" w:rsidRPr="005551B6" w:rsidRDefault="005551B6" w:rsidP="005551B6">
      <w:pPr>
        <w:ind w:firstLine="720"/>
        <w:rPr>
          <w:rFonts w:ascii="Cambria" w:hAnsi="Cambria"/>
          <w:color w:val="000000" w:themeColor="text1"/>
        </w:rPr>
      </w:pPr>
      <w:r w:rsidRPr="005551B6">
        <w:rPr>
          <w:rFonts w:ascii="Cambria" w:hAnsi="Cambria"/>
          <w:color w:val="000000" w:themeColor="text1"/>
        </w:rPr>
        <w:t>Bulkhead complete, ready for more! New surfacing, fun equipment, benches and even some native plants are being installed.</w:t>
      </w:r>
    </w:p>
    <w:p w:rsidR="005551B6" w:rsidRPr="005551B6" w:rsidRDefault="005551B6" w:rsidP="005551B6">
      <w:pPr>
        <w:rPr>
          <w:rFonts w:ascii="Cambria" w:hAnsi="Cambria"/>
          <w:color w:val="000000" w:themeColor="text1"/>
          <w:u w:val="single"/>
        </w:rPr>
      </w:pPr>
    </w:p>
    <w:p w:rsidR="005551B6" w:rsidRPr="006C7C69" w:rsidRDefault="005551B6" w:rsidP="005551B6">
      <w:pPr>
        <w:jc w:val="center"/>
        <w:rPr>
          <w:rFonts w:ascii="Abadi MT Condensed Light" w:hAnsi="Abadi MT Condensed Light"/>
          <w:b/>
          <w:color w:val="002060"/>
          <w:sz w:val="36"/>
          <w:szCs w:val="36"/>
        </w:rPr>
      </w:pPr>
      <w:r w:rsidRPr="006C7C69">
        <w:rPr>
          <w:rFonts w:ascii="Abadi MT Condensed Light" w:hAnsi="Abadi MT Condensed Light"/>
          <w:b/>
          <w:noProof/>
          <w:color w:val="002060"/>
          <w:sz w:val="36"/>
          <w:szCs w:val="36"/>
        </w:rPr>
        <w:drawing>
          <wp:inline distT="0" distB="0" distL="0" distR="0" wp14:anchorId="373BBD36" wp14:editId="09D6834F">
            <wp:extent cx="3610710" cy="27080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398.JPG"/>
                    <pic:cNvPicPr/>
                  </pic:nvPicPr>
                  <pic:blipFill>
                    <a:blip r:embed="rId9">
                      <a:extLst>
                        <a:ext uri="{28A0092B-C50C-407E-A947-70E740481C1C}">
                          <a14:useLocalDpi xmlns:a14="http://schemas.microsoft.com/office/drawing/2010/main" val="0"/>
                        </a:ext>
                      </a:extLst>
                    </a:blip>
                    <a:stretch>
                      <a:fillRect/>
                    </a:stretch>
                  </pic:blipFill>
                  <pic:spPr>
                    <a:xfrm>
                      <a:off x="0" y="0"/>
                      <a:ext cx="3815732" cy="2861797"/>
                    </a:xfrm>
                    <a:prstGeom prst="rect">
                      <a:avLst/>
                    </a:prstGeom>
                  </pic:spPr>
                </pic:pic>
              </a:graphicData>
            </a:graphic>
          </wp:inline>
        </w:drawing>
      </w:r>
    </w:p>
    <w:p w:rsidR="005551B6" w:rsidRDefault="005551B6" w:rsidP="005551B6">
      <w:pPr>
        <w:rPr>
          <w:rFonts w:ascii="Abadi MT Condensed Light" w:hAnsi="Abadi MT Condensed Light"/>
          <w:b/>
          <w:color w:val="002060"/>
          <w:sz w:val="36"/>
          <w:szCs w:val="36"/>
          <w:u w:val="single"/>
        </w:rPr>
      </w:pPr>
    </w:p>
    <w:p w:rsidR="005551B6" w:rsidRDefault="005551B6" w:rsidP="00F73F7E">
      <w:pPr>
        <w:rPr>
          <w:rFonts w:ascii="Abadi MT Condensed Light" w:hAnsi="Abadi MT Condensed Light"/>
          <w:b/>
          <w:color w:val="7030A0"/>
          <w:sz w:val="36"/>
          <w:szCs w:val="36"/>
        </w:rPr>
      </w:pPr>
    </w:p>
    <w:p w:rsidR="00C9648B" w:rsidRDefault="00C9648B" w:rsidP="00C9648B">
      <w:pPr>
        <w:rPr>
          <w:rFonts w:ascii="Abadi MT Condensed Light" w:hAnsi="Abadi MT Condensed Light"/>
          <w:b/>
          <w:color w:val="7030A0"/>
          <w:sz w:val="36"/>
          <w:szCs w:val="36"/>
        </w:rPr>
      </w:pPr>
      <w:r w:rsidRPr="000851A1">
        <w:rPr>
          <w:rFonts w:ascii="Abadi MT Condensed Light" w:hAnsi="Abadi MT Condensed Light"/>
          <w:b/>
          <w:color w:val="7030A0"/>
          <w:sz w:val="36"/>
          <w:szCs w:val="36"/>
        </w:rPr>
        <w:t>Upcoming Activities:</w:t>
      </w:r>
    </w:p>
    <w:p w:rsidR="00C9648B" w:rsidRDefault="00C9648B" w:rsidP="00F73F7E">
      <w:pPr>
        <w:rPr>
          <w:rFonts w:ascii="Abadi MT Condensed Light" w:hAnsi="Abadi MT Condensed Light"/>
          <w:b/>
          <w:color w:val="7030A0"/>
          <w:sz w:val="36"/>
          <w:szCs w:val="36"/>
        </w:rPr>
      </w:pPr>
    </w:p>
    <w:p w:rsidR="00F73F7E" w:rsidRPr="005551B6" w:rsidRDefault="00F73F7E" w:rsidP="00F73F7E">
      <w:pPr>
        <w:rPr>
          <w:rFonts w:ascii="Abadi MT Condensed Light" w:hAnsi="Abadi MT Condensed Light"/>
          <w:b/>
          <w:color w:val="7030A0"/>
          <w:sz w:val="32"/>
          <w:szCs w:val="32"/>
        </w:rPr>
      </w:pPr>
      <w:r w:rsidRPr="005551B6">
        <w:rPr>
          <w:rFonts w:ascii="Abadi MT Condensed Light" w:hAnsi="Abadi MT Condensed Light"/>
          <w:b/>
          <w:color w:val="7030A0"/>
          <w:sz w:val="32"/>
          <w:szCs w:val="32"/>
        </w:rPr>
        <w:t>March 24: Egg Hunt-Amanda’s Field, 1-4 pm</w:t>
      </w:r>
    </w:p>
    <w:p w:rsidR="00F73F7E" w:rsidRPr="005551B6" w:rsidRDefault="00F73F7E" w:rsidP="00F73F7E">
      <w:pPr>
        <w:rPr>
          <w:rFonts w:ascii="Abadi MT Condensed Light" w:hAnsi="Abadi MT Condensed Light"/>
          <w:b/>
          <w:color w:val="7030A0"/>
          <w:sz w:val="32"/>
          <w:szCs w:val="32"/>
        </w:rPr>
      </w:pPr>
      <w:r w:rsidRPr="005551B6">
        <w:rPr>
          <w:rFonts w:ascii="Abadi MT Condensed Light" w:hAnsi="Abadi MT Condensed Light"/>
          <w:b/>
          <w:color w:val="7030A0"/>
          <w:sz w:val="32"/>
          <w:szCs w:val="32"/>
        </w:rPr>
        <w:t xml:space="preserve">March 29: Blood Drive, </w:t>
      </w:r>
      <w:r w:rsidR="00587C3B" w:rsidRPr="005551B6">
        <w:rPr>
          <w:rFonts w:ascii="Abadi MT Condensed Light" w:hAnsi="Abadi MT Condensed Light"/>
          <w:b/>
          <w:color w:val="7030A0"/>
          <w:sz w:val="32"/>
          <w:szCs w:val="32"/>
        </w:rPr>
        <w:t xml:space="preserve">UT Community Ctr, </w:t>
      </w:r>
      <w:r w:rsidRPr="005551B6">
        <w:rPr>
          <w:rFonts w:ascii="Abadi MT Condensed Light" w:hAnsi="Abadi MT Condensed Light"/>
          <w:b/>
          <w:color w:val="7030A0"/>
          <w:sz w:val="32"/>
          <w:szCs w:val="32"/>
        </w:rPr>
        <w:t>1-6 pm</w:t>
      </w:r>
    </w:p>
    <w:p w:rsidR="000977E6" w:rsidRPr="002B4781" w:rsidRDefault="00F73F7E">
      <w:pPr>
        <w:rPr>
          <w:rFonts w:ascii="Abadi MT Condensed Light" w:hAnsi="Abadi MT Condensed Light"/>
          <w:b/>
          <w:color w:val="7030A0"/>
          <w:sz w:val="32"/>
          <w:szCs w:val="32"/>
        </w:rPr>
      </w:pPr>
      <w:r w:rsidRPr="005551B6">
        <w:rPr>
          <w:rFonts w:ascii="Abadi MT Condensed Light" w:hAnsi="Abadi MT Condensed Light"/>
          <w:b/>
          <w:color w:val="7030A0"/>
          <w:sz w:val="32"/>
          <w:szCs w:val="32"/>
        </w:rPr>
        <w:t>April 1:     Easter</w:t>
      </w:r>
      <w:r w:rsidR="005551B6">
        <w:rPr>
          <w:rFonts w:ascii="Abadi MT Condensed Light" w:hAnsi="Abadi MT Condensed Light"/>
          <w:b/>
          <w:color w:val="7030A0"/>
          <w:sz w:val="32"/>
          <w:szCs w:val="32"/>
        </w:rPr>
        <w:t xml:space="preserve"> Sunrise Mass, Williams Av</w:t>
      </w:r>
      <w:r w:rsidR="002B4781">
        <w:rPr>
          <w:rFonts w:ascii="Abadi MT Condensed Light" w:hAnsi="Abadi MT Condensed Light"/>
          <w:b/>
          <w:color w:val="7030A0"/>
          <w:sz w:val="32"/>
          <w:szCs w:val="32"/>
        </w:rPr>
        <w:t>e</w:t>
      </w:r>
      <w:bookmarkStart w:id="0" w:name="_GoBack"/>
      <w:bookmarkEnd w:id="0"/>
    </w:p>
    <w:sectPr w:rsidR="000977E6" w:rsidRPr="002B4781" w:rsidSect="006E3D1D">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badi MT Condensed Light">
    <w:panose1 w:val="020B0306030101010103"/>
    <w:charset w:val="4D"/>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NewRomanPSMT">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B3D"/>
    <w:rsid w:val="00036A9B"/>
    <w:rsid w:val="000851A1"/>
    <w:rsid w:val="00093FEC"/>
    <w:rsid w:val="000977E6"/>
    <w:rsid w:val="000B5966"/>
    <w:rsid w:val="001F1CD1"/>
    <w:rsid w:val="00276F05"/>
    <w:rsid w:val="002B4781"/>
    <w:rsid w:val="002F727A"/>
    <w:rsid w:val="00351D29"/>
    <w:rsid w:val="004422AF"/>
    <w:rsid w:val="00552E30"/>
    <w:rsid w:val="005551B6"/>
    <w:rsid w:val="0056088E"/>
    <w:rsid w:val="00587C3B"/>
    <w:rsid w:val="005E1441"/>
    <w:rsid w:val="006C7C69"/>
    <w:rsid w:val="006D00BE"/>
    <w:rsid w:val="006E3D1D"/>
    <w:rsid w:val="0073766F"/>
    <w:rsid w:val="00756DDE"/>
    <w:rsid w:val="0079109A"/>
    <w:rsid w:val="00977349"/>
    <w:rsid w:val="009A642F"/>
    <w:rsid w:val="009D0BE9"/>
    <w:rsid w:val="009F5995"/>
    <w:rsid w:val="00AB19A2"/>
    <w:rsid w:val="00B95D03"/>
    <w:rsid w:val="00C61488"/>
    <w:rsid w:val="00C902D3"/>
    <w:rsid w:val="00C9648B"/>
    <w:rsid w:val="00D2602D"/>
    <w:rsid w:val="00E35B3D"/>
    <w:rsid w:val="00F73F7E"/>
    <w:rsid w:val="00F96438"/>
    <w:rsid w:val="00FC7652"/>
    <w:rsid w:val="00FF3688"/>
    <w:rsid w:val="00FF4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D60EA"/>
  <w14:defaultImageDpi w14:val="32767"/>
  <w15:chartTrackingRefBased/>
  <w15:docId w15:val="{A4F872B6-9066-2E47-A4A5-EDDA060D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5B3D"/>
    <w:rPr>
      <w:color w:val="0563C1" w:themeColor="hyperlink"/>
      <w:u w:val="single"/>
    </w:rPr>
  </w:style>
  <w:style w:type="character" w:styleId="UnresolvedMention">
    <w:name w:val="Unresolved Mention"/>
    <w:basedOn w:val="DefaultParagraphFont"/>
    <w:uiPriority w:val="99"/>
    <w:rsid w:val="00E35B3D"/>
    <w:rPr>
      <w:color w:val="808080"/>
      <w:shd w:val="clear" w:color="auto" w:fill="E6E6E6"/>
    </w:rPr>
  </w:style>
  <w:style w:type="character" w:customStyle="1" w:styleId="apple-converted-space">
    <w:name w:val="apple-converted-space"/>
    <w:basedOn w:val="DefaultParagraphFont"/>
    <w:rsid w:val="00276F05"/>
  </w:style>
  <w:style w:type="paragraph" w:styleId="BalloonText">
    <w:name w:val="Balloon Text"/>
    <w:basedOn w:val="Normal"/>
    <w:link w:val="BalloonTextChar"/>
    <w:uiPriority w:val="99"/>
    <w:semiHidden/>
    <w:unhideWhenUsed/>
    <w:rsid w:val="005551B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51B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082853">
      <w:bodyDiv w:val="1"/>
      <w:marLeft w:val="0"/>
      <w:marRight w:val="0"/>
      <w:marTop w:val="0"/>
      <w:marBottom w:val="0"/>
      <w:divBdr>
        <w:top w:val="none" w:sz="0" w:space="0" w:color="auto"/>
        <w:left w:val="none" w:sz="0" w:space="0" w:color="auto"/>
        <w:bottom w:val="none" w:sz="0" w:space="0" w:color="auto"/>
        <w:right w:val="none" w:sz="0" w:space="0" w:color="auto"/>
      </w:divBdr>
      <w:divsChild>
        <w:div w:id="1913730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1852633">
              <w:marLeft w:val="0"/>
              <w:marRight w:val="0"/>
              <w:marTop w:val="0"/>
              <w:marBottom w:val="0"/>
              <w:divBdr>
                <w:top w:val="none" w:sz="0" w:space="0" w:color="auto"/>
                <w:left w:val="none" w:sz="0" w:space="0" w:color="auto"/>
                <w:bottom w:val="none" w:sz="0" w:space="0" w:color="auto"/>
                <w:right w:val="none" w:sz="0" w:space="0" w:color="auto"/>
              </w:divBdr>
              <w:divsChild>
                <w:div w:id="18641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7150">
      <w:bodyDiv w:val="1"/>
      <w:marLeft w:val="0"/>
      <w:marRight w:val="0"/>
      <w:marTop w:val="0"/>
      <w:marBottom w:val="0"/>
      <w:divBdr>
        <w:top w:val="none" w:sz="0" w:space="0" w:color="auto"/>
        <w:left w:val="none" w:sz="0" w:space="0" w:color="auto"/>
        <w:bottom w:val="none" w:sz="0" w:space="0" w:color="auto"/>
        <w:right w:val="none" w:sz="0" w:space="0" w:color="auto"/>
      </w:divBdr>
    </w:div>
    <w:div w:id="1729917172">
      <w:bodyDiv w:val="1"/>
      <w:marLeft w:val="0"/>
      <w:marRight w:val="0"/>
      <w:marTop w:val="0"/>
      <w:marBottom w:val="0"/>
      <w:divBdr>
        <w:top w:val="none" w:sz="0" w:space="0" w:color="auto"/>
        <w:left w:val="none" w:sz="0" w:space="0" w:color="auto"/>
        <w:bottom w:val="none" w:sz="0" w:space="0" w:color="auto"/>
        <w:right w:val="none" w:sz="0" w:space="0" w:color="auto"/>
      </w:divBdr>
      <w:divsChild>
        <w:div w:id="813178644">
          <w:marLeft w:val="0"/>
          <w:marRight w:val="0"/>
          <w:marTop w:val="0"/>
          <w:marBottom w:val="0"/>
          <w:divBdr>
            <w:top w:val="none" w:sz="0" w:space="0" w:color="auto"/>
            <w:left w:val="none" w:sz="0" w:space="0" w:color="auto"/>
            <w:bottom w:val="none" w:sz="0" w:space="0" w:color="auto"/>
            <w:right w:val="none" w:sz="0" w:space="0" w:color="auto"/>
          </w:divBdr>
        </w:div>
        <w:div w:id="1408306436">
          <w:marLeft w:val="0"/>
          <w:marRight w:val="0"/>
          <w:marTop w:val="0"/>
          <w:marBottom w:val="0"/>
          <w:divBdr>
            <w:top w:val="none" w:sz="0" w:space="0" w:color="auto"/>
            <w:left w:val="none" w:sz="0" w:space="0" w:color="auto"/>
            <w:bottom w:val="none" w:sz="0" w:space="0" w:color="auto"/>
            <w:right w:val="none" w:sz="0" w:space="0" w:color="auto"/>
          </w:divBdr>
        </w:div>
      </w:divsChild>
    </w:div>
    <w:div w:id="207300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pp://www.Strathmereimprovementassociation.org/" TargetMode="External"/><Relationship Id="rId10" Type="http://schemas.openxmlformats.org/officeDocument/2006/relationships/fontTable" Target="fontTable.xml"/><Relationship Id="rId4" Type="http://schemas.openxmlformats.org/officeDocument/2006/relationships/hyperlink" Target="mailto:sia1912@comcast.net"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Bateman, Linda C</dc:creator>
  <cp:keywords/>
  <dc:description/>
  <cp:lastModifiedBy>Bateman, Linda C</cp:lastModifiedBy>
  <cp:revision>5</cp:revision>
  <cp:lastPrinted>2018-02-28T20:12:00Z</cp:lastPrinted>
  <dcterms:created xsi:type="dcterms:W3CDTF">2018-02-28T20:12:00Z</dcterms:created>
  <dcterms:modified xsi:type="dcterms:W3CDTF">2018-02-28T20:14:00Z</dcterms:modified>
</cp:coreProperties>
</file>