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66A2" w14:textId="77777777" w:rsidR="00CD34F2" w:rsidRDefault="00E6618E" w:rsidP="00E6618E">
      <w:pPr>
        <w:pBdr>
          <w:bottom w:val="single" w:sz="12" w:space="1" w:color="auto"/>
        </w:pBdr>
        <w:jc w:val="center"/>
        <w:rPr>
          <w:b/>
          <w:i/>
          <w:color w:val="0070C0"/>
          <w:sz w:val="18"/>
          <w:szCs w:val="36"/>
        </w:rPr>
      </w:pPr>
      <w:r w:rsidRPr="000C0A52">
        <w:rPr>
          <w:b/>
          <w:i/>
          <w:color w:val="0070C0"/>
          <w:sz w:val="18"/>
          <w:szCs w:val="36"/>
        </w:rPr>
        <w:t xml:space="preserve">On the AP exam, you will NOT be provided with a rubric. Use the directions to help you link to the essential components on the rubric. Strategically target each </w:t>
      </w:r>
      <w:proofErr w:type="gramStart"/>
      <w:r w:rsidRPr="000C0A52">
        <w:rPr>
          <w:b/>
          <w:i/>
          <w:color w:val="0070C0"/>
          <w:sz w:val="18"/>
          <w:szCs w:val="36"/>
        </w:rPr>
        <w:t>point, and</w:t>
      </w:r>
      <w:proofErr w:type="gramEnd"/>
      <w:r w:rsidRPr="000C0A52">
        <w:rPr>
          <w:b/>
          <w:i/>
          <w:color w:val="0070C0"/>
          <w:sz w:val="18"/>
          <w:szCs w:val="36"/>
        </w:rPr>
        <w:t xml:space="preserve"> use the directions as a checklist.</w:t>
      </w:r>
      <w:r w:rsidR="00CD34F2">
        <w:rPr>
          <w:b/>
          <w:i/>
          <w:color w:val="0070C0"/>
          <w:sz w:val="18"/>
          <w:szCs w:val="36"/>
        </w:rPr>
        <w:t xml:space="preserve"> </w:t>
      </w:r>
    </w:p>
    <w:p w14:paraId="3F9BC556" w14:textId="1941F179" w:rsidR="00E6618E" w:rsidRPr="000C0A52" w:rsidRDefault="00CD34F2" w:rsidP="00E6618E">
      <w:pPr>
        <w:pBdr>
          <w:bottom w:val="single" w:sz="12" w:space="1" w:color="auto"/>
        </w:pBdr>
        <w:jc w:val="center"/>
        <w:rPr>
          <w:b/>
          <w:i/>
          <w:color w:val="0070C0"/>
          <w:sz w:val="18"/>
          <w:szCs w:val="36"/>
        </w:rPr>
      </w:pPr>
      <w:r>
        <w:rPr>
          <w:b/>
          <w:i/>
          <w:color w:val="0070C0"/>
          <w:sz w:val="18"/>
          <w:szCs w:val="36"/>
        </w:rPr>
        <w:t xml:space="preserve">The LEQ is 15% of the exam score and will be the last thing you complete. Average length is 3 paragraphs. </w:t>
      </w:r>
    </w:p>
    <w:p w14:paraId="55EE3EA3" w14:textId="77777777" w:rsidR="00E6618E" w:rsidRPr="000C0A52" w:rsidRDefault="00E6618E" w:rsidP="00E6618E">
      <w:pPr>
        <w:pBdr>
          <w:bottom w:val="single" w:sz="12" w:space="1" w:color="auto"/>
        </w:pBdr>
        <w:jc w:val="center"/>
        <w:rPr>
          <w:b/>
          <w:i/>
          <w:color w:val="0070C0"/>
          <w:sz w:val="18"/>
          <w:szCs w:val="36"/>
        </w:rPr>
      </w:pPr>
    </w:p>
    <w:p w14:paraId="2FE5CBEE" w14:textId="77777777" w:rsidR="00E6618E" w:rsidRPr="000C0A52" w:rsidRDefault="00E6618E" w:rsidP="00E6618E">
      <w:pPr>
        <w:ind w:right="-360"/>
        <w:jc w:val="center"/>
        <w:rPr>
          <w:rFonts w:ascii="Arial Narrow" w:hAnsi="Arial Narrow"/>
          <w:b/>
          <w:sz w:val="18"/>
          <w:szCs w:val="36"/>
        </w:rPr>
      </w:pPr>
    </w:p>
    <w:p w14:paraId="66F7AE81" w14:textId="013F2AE9" w:rsidR="00E6618E" w:rsidRPr="009F5340" w:rsidRDefault="00E6618E" w:rsidP="009F5340">
      <w:pPr>
        <w:spacing w:after="160" w:line="259" w:lineRule="auto"/>
        <w:rPr>
          <w:rFonts w:ascii="Arial Narrow" w:hAnsi="Arial Narrow"/>
          <w:b/>
          <w:sz w:val="18"/>
          <w:szCs w:val="36"/>
        </w:rPr>
      </w:pPr>
      <w:r w:rsidRPr="000C0A52">
        <w:rPr>
          <w:rFonts w:ascii="Arial Narrow" w:hAnsi="Arial Narrow"/>
          <w:b/>
          <w:sz w:val="18"/>
          <w:szCs w:val="36"/>
        </w:rPr>
        <w:t>Long Essay (LE) Rubric, 6 possible points</w:t>
      </w:r>
    </w:p>
    <w:tbl>
      <w:tblPr>
        <w:tblStyle w:val="TableGrid"/>
        <w:tblW w:w="0" w:type="auto"/>
        <w:tblInd w:w="0" w:type="dxa"/>
        <w:tblLook w:val="04A0" w:firstRow="1" w:lastRow="0" w:firstColumn="1" w:lastColumn="0" w:noHBand="0" w:noVBand="1"/>
      </w:tblPr>
      <w:tblGrid>
        <w:gridCol w:w="9896"/>
        <w:gridCol w:w="894"/>
      </w:tblGrid>
      <w:tr w:rsidR="00E6618E" w:rsidRPr="000C0A52" w14:paraId="53D9281E" w14:textId="77777777" w:rsidTr="00E6618E">
        <w:tc>
          <w:tcPr>
            <w:tcW w:w="9896" w:type="dxa"/>
          </w:tcPr>
          <w:p w14:paraId="45C4BA98" w14:textId="1EF93135" w:rsidR="00E6618E" w:rsidRPr="00CD228B" w:rsidRDefault="00E6618E" w:rsidP="00D825B3">
            <w:pPr>
              <w:ind w:right="-360"/>
              <w:rPr>
                <w:rFonts w:ascii="Arial Narrow" w:hAnsi="Arial Narrow"/>
                <w:b/>
                <w:color w:val="C00000"/>
                <w:sz w:val="18"/>
                <w:szCs w:val="36"/>
              </w:rPr>
            </w:pPr>
            <w:r w:rsidRPr="000C0A52">
              <w:rPr>
                <w:rFonts w:ascii="Arial Narrow" w:hAnsi="Arial Narrow"/>
                <w:b/>
                <w:color w:val="C00000"/>
                <w:sz w:val="18"/>
                <w:szCs w:val="36"/>
              </w:rPr>
              <w:t>THESIS/CLAIM   (1 point)</w:t>
            </w:r>
          </w:p>
          <w:p w14:paraId="09EE2C4D" w14:textId="1765F772" w:rsidR="00E6618E" w:rsidRPr="000C0A52" w:rsidRDefault="00E6618E" w:rsidP="00D825B3">
            <w:pPr>
              <w:ind w:right="-360"/>
              <w:rPr>
                <w:b/>
                <w:sz w:val="18"/>
                <w:szCs w:val="36"/>
              </w:rPr>
            </w:pPr>
            <w:r w:rsidRPr="000C0A52">
              <w:rPr>
                <w:b/>
                <w:sz w:val="18"/>
                <w:szCs w:val="36"/>
              </w:rPr>
              <w:t xml:space="preserve">Responds to the prompt with a </w:t>
            </w:r>
            <w:r w:rsidRPr="00CD34F2">
              <w:rPr>
                <w:b/>
                <w:sz w:val="18"/>
                <w:szCs w:val="36"/>
                <w:highlight w:val="yellow"/>
                <w:u w:val="single"/>
              </w:rPr>
              <w:t>historically defensible</w:t>
            </w:r>
            <w:r w:rsidRPr="000C0A52">
              <w:rPr>
                <w:b/>
                <w:sz w:val="18"/>
                <w:szCs w:val="36"/>
                <w:u w:val="single"/>
              </w:rPr>
              <w:t xml:space="preserve"> thesis/claim</w:t>
            </w:r>
            <w:r w:rsidRPr="000C0A52">
              <w:rPr>
                <w:b/>
                <w:sz w:val="18"/>
                <w:szCs w:val="36"/>
              </w:rPr>
              <w:t xml:space="preserve"> that establishes a line of reasoning.  </w:t>
            </w:r>
            <w:r w:rsidRPr="000C0A52">
              <w:rPr>
                <w:b/>
                <w:i/>
                <w:sz w:val="18"/>
                <w:szCs w:val="36"/>
                <w:highlight w:val="yellow"/>
              </w:rPr>
              <w:t>ATFP!</w:t>
            </w:r>
          </w:p>
          <w:p w14:paraId="11262FB6" w14:textId="77777777" w:rsidR="00584538" w:rsidRDefault="00E6618E" w:rsidP="00D825B3">
            <w:pPr>
              <w:ind w:right="-360"/>
              <w:rPr>
                <w:i/>
                <w:sz w:val="18"/>
                <w:szCs w:val="36"/>
              </w:rPr>
            </w:pPr>
            <w:r w:rsidRPr="000C0A52">
              <w:rPr>
                <w:i/>
                <w:sz w:val="18"/>
                <w:szCs w:val="36"/>
              </w:rPr>
              <w:t xml:space="preserve">To earn this point, the thesis must </w:t>
            </w:r>
            <w:r w:rsidRPr="00584538">
              <w:rPr>
                <w:b/>
                <w:i/>
                <w:sz w:val="18"/>
                <w:szCs w:val="36"/>
              </w:rPr>
              <w:t>make a claim</w:t>
            </w:r>
            <w:r w:rsidRPr="000C0A52">
              <w:rPr>
                <w:i/>
                <w:sz w:val="18"/>
                <w:szCs w:val="36"/>
              </w:rPr>
              <w:t xml:space="preserve"> that responds to the prompt, rather than merely restating or rephrasing the prompt. </w:t>
            </w:r>
          </w:p>
          <w:p w14:paraId="01011344" w14:textId="77777777" w:rsidR="00E6618E" w:rsidRPr="000C0A52" w:rsidRDefault="00E6618E" w:rsidP="00D825B3">
            <w:pPr>
              <w:ind w:right="-360"/>
              <w:rPr>
                <w:i/>
                <w:sz w:val="18"/>
                <w:szCs w:val="36"/>
              </w:rPr>
            </w:pPr>
            <w:r w:rsidRPr="000C0A52">
              <w:rPr>
                <w:i/>
                <w:sz w:val="18"/>
                <w:szCs w:val="36"/>
              </w:rPr>
              <w:t xml:space="preserve">The thesis must consist of one or more sentences located in one place, either </w:t>
            </w:r>
            <w:r w:rsidRPr="00B31B79">
              <w:rPr>
                <w:b/>
                <w:i/>
                <w:sz w:val="18"/>
                <w:szCs w:val="36"/>
                <w:highlight w:val="yellow"/>
              </w:rPr>
              <w:t>in the introduction</w:t>
            </w:r>
            <w:r w:rsidRPr="00584538">
              <w:rPr>
                <w:b/>
                <w:i/>
                <w:sz w:val="18"/>
                <w:szCs w:val="36"/>
              </w:rPr>
              <w:t xml:space="preserve"> </w:t>
            </w:r>
            <w:r w:rsidRPr="000C0A52">
              <w:rPr>
                <w:i/>
                <w:sz w:val="18"/>
                <w:szCs w:val="36"/>
              </w:rPr>
              <w:t>or the conclusion.</w:t>
            </w:r>
          </w:p>
          <w:p w14:paraId="4FB8D7E5" w14:textId="54986CF9" w:rsidR="00E6618E" w:rsidRDefault="004E1755" w:rsidP="00D825B3">
            <w:pPr>
              <w:ind w:right="-360"/>
              <w:rPr>
                <w:rFonts w:ascii="Arial Narrow" w:hAnsi="Arial Narrow"/>
                <w:b/>
                <w:bCs/>
                <w:i/>
                <w:iCs/>
                <w:color w:val="0070C0"/>
                <w:sz w:val="18"/>
                <w:szCs w:val="36"/>
              </w:rPr>
            </w:pPr>
            <w:r>
              <w:rPr>
                <w:rFonts w:ascii="Arial Narrow" w:hAnsi="Arial Narrow"/>
                <w:b/>
                <w:bCs/>
                <w:i/>
                <w:iCs/>
                <w:color w:val="0070C0"/>
                <w:sz w:val="18"/>
                <w:szCs w:val="36"/>
              </w:rPr>
              <w:t xml:space="preserve">Complex approach: </w:t>
            </w:r>
            <w:r w:rsidR="00CD34F2" w:rsidRPr="00CD34F2">
              <w:rPr>
                <w:rFonts w:ascii="Arial Narrow" w:hAnsi="Arial Narrow"/>
                <w:b/>
                <w:bCs/>
                <w:i/>
                <w:iCs/>
                <w:color w:val="0070C0"/>
                <w:sz w:val="18"/>
                <w:szCs w:val="36"/>
              </w:rPr>
              <w:t>Although X b/c…, Y</w:t>
            </w:r>
            <w:r w:rsidR="008109F7">
              <w:rPr>
                <w:rFonts w:ascii="Arial Narrow" w:hAnsi="Arial Narrow"/>
                <w:b/>
                <w:bCs/>
                <w:i/>
                <w:iCs/>
                <w:color w:val="0070C0"/>
                <w:sz w:val="18"/>
                <w:szCs w:val="36"/>
              </w:rPr>
              <w:t xml:space="preserve"> </w:t>
            </w:r>
            <w:r w:rsidR="00CD34F2" w:rsidRPr="00CD34F2">
              <w:rPr>
                <w:rFonts w:ascii="Arial Narrow" w:hAnsi="Arial Narrow"/>
                <w:b/>
                <w:bCs/>
                <w:i/>
                <w:iCs/>
                <w:color w:val="0070C0"/>
                <w:sz w:val="18"/>
                <w:szCs w:val="36"/>
              </w:rPr>
              <w:t>b/c…</w:t>
            </w:r>
          </w:p>
          <w:p w14:paraId="214CC962" w14:textId="1D889B87" w:rsidR="00CD34F2" w:rsidRPr="004E1755" w:rsidRDefault="004E1755" w:rsidP="00D825B3">
            <w:pPr>
              <w:ind w:right="-360"/>
              <w:rPr>
                <w:rFonts w:ascii="Arial Narrow" w:hAnsi="Arial Narrow"/>
                <w:b/>
                <w:bCs/>
                <w:i/>
                <w:iCs/>
                <w:color w:val="0070C0"/>
                <w:sz w:val="18"/>
                <w:szCs w:val="36"/>
              </w:rPr>
            </w:pPr>
            <w:r>
              <w:rPr>
                <w:rFonts w:ascii="Arial Narrow" w:hAnsi="Arial Narrow"/>
                <w:b/>
                <w:bCs/>
                <w:i/>
                <w:iCs/>
                <w:color w:val="0070C0"/>
                <w:sz w:val="18"/>
                <w:szCs w:val="36"/>
              </w:rPr>
              <w:t>Simple approach: restate the prompt, take a stand on the qualifier, and provide a line of reasoning.</w:t>
            </w:r>
          </w:p>
        </w:tc>
        <w:tc>
          <w:tcPr>
            <w:tcW w:w="894" w:type="dxa"/>
          </w:tcPr>
          <w:p w14:paraId="19D6787E" w14:textId="77777777" w:rsidR="00E6618E" w:rsidRPr="000C0A52" w:rsidRDefault="00E6618E" w:rsidP="00D825B3">
            <w:pPr>
              <w:ind w:right="-360"/>
              <w:rPr>
                <w:rFonts w:ascii="Arial Narrow" w:hAnsi="Arial Narrow"/>
                <w:sz w:val="18"/>
                <w:szCs w:val="36"/>
              </w:rPr>
            </w:pPr>
            <w:r w:rsidRPr="000C0A52">
              <w:rPr>
                <w:rFonts w:ascii="Arial Narrow" w:hAnsi="Arial Narrow"/>
                <w:noProof/>
                <w:sz w:val="18"/>
                <w:szCs w:val="36"/>
              </w:rPr>
              <mc:AlternateContent>
                <mc:Choice Requires="wps">
                  <w:drawing>
                    <wp:anchor distT="0" distB="0" distL="114300" distR="114300" simplePos="0" relativeHeight="251659264" behindDoc="0" locked="0" layoutInCell="1" allowOverlap="1" wp14:anchorId="2719CF36" wp14:editId="242F2535">
                      <wp:simplePos x="0" y="0"/>
                      <wp:positionH relativeFrom="column">
                        <wp:posOffset>102870</wp:posOffset>
                      </wp:positionH>
                      <wp:positionV relativeFrom="paragraph">
                        <wp:posOffset>394694</wp:posOffset>
                      </wp:positionV>
                      <wp:extent cx="200025" cy="257175"/>
                      <wp:effectExtent l="0" t="0" r="28575" b="28575"/>
                      <wp:wrapNone/>
                      <wp:docPr id="41" name="Flowchart: Decision 41"/>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9B15C1" id="_x0000_t110" coordsize="21600,21600" o:spt="110" path="m10800,l,10800,10800,21600,21600,10800xe">
                      <v:stroke joinstyle="miter"/>
                      <v:path gradientshapeok="t" o:connecttype="rect" textboxrect="5400,5400,16200,16200"/>
                    </v:shapetype>
                    <v:shape id="Flowchart: Decision 41" o:spid="_x0000_s1026" type="#_x0000_t110" style="position:absolute;margin-left:8.1pt;margin-top:31.1pt;width:15.7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" filled="f" strokecolor="#1f4d78 [1604]" strokeweight="1pt"/>
                  </w:pict>
                </mc:Fallback>
              </mc:AlternateContent>
            </w:r>
          </w:p>
        </w:tc>
      </w:tr>
      <w:tr w:rsidR="00E6618E" w:rsidRPr="000C0A52" w14:paraId="152C8AB3" w14:textId="77777777" w:rsidTr="00E6618E">
        <w:tc>
          <w:tcPr>
            <w:tcW w:w="9896" w:type="dxa"/>
          </w:tcPr>
          <w:p w14:paraId="02A9FE94" w14:textId="6A8EDA90" w:rsidR="00E6618E" w:rsidRPr="00CD228B" w:rsidRDefault="00E6618E" w:rsidP="00D825B3">
            <w:pPr>
              <w:ind w:right="-360"/>
              <w:rPr>
                <w:rFonts w:ascii="Arial Narrow" w:hAnsi="Arial Narrow"/>
                <w:b/>
                <w:color w:val="C00000"/>
                <w:sz w:val="18"/>
                <w:szCs w:val="36"/>
              </w:rPr>
            </w:pPr>
            <w:r w:rsidRPr="000C0A52">
              <w:rPr>
                <w:rFonts w:ascii="Arial Narrow" w:hAnsi="Arial Narrow"/>
                <w:b/>
                <w:color w:val="C00000"/>
                <w:sz w:val="18"/>
                <w:szCs w:val="36"/>
              </w:rPr>
              <w:t>CONTEXTUALIZATION (1 point)</w:t>
            </w:r>
          </w:p>
          <w:p w14:paraId="4E983806" w14:textId="0DE38237" w:rsidR="00E6618E" w:rsidRPr="000C0A52" w:rsidRDefault="00E6618E" w:rsidP="00D825B3">
            <w:pPr>
              <w:ind w:right="-360"/>
              <w:rPr>
                <w:b/>
                <w:sz w:val="18"/>
                <w:szCs w:val="36"/>
              </w:rPr>
            </w:pPr>
            <w:r w:rsidRPr="000C0A52">
              <w:rPr>
                <w:b/>
                <w:sz w:val="18"/>
                <w:szCs w:val="36"/>
              </w:rPr>
              <w:t xml:space="preserve">Describes a </w:t>
            </w:r>
            <w:r w:rsidRPr="00CD34F2">
              <w:rPr>
                <w:b/>
                <w:sz w:val="18"/>
                <w:szCs w:val="36"/>
                <w:highlight w:val="yellow"/>
                <w:u w:val="single"/>
              </w:rPr>
              <w:t>broader historical context</w:t>
            </w:r>
            <w:r w:rsidRPr="000C0A52">
              <w:rPr>
                <w:b/>
                <w:sz w:val="18"/>
                <w:szCs w:val="36"/>
              </w:rPr>
              <w:t xml:space="preserve"> relevant to the prompt.</w:t>
            </w:r>
            <w:r w:rsidR="00584538">
              <w:rPr>
                <w:b/>
                <w:sz w:val="18"/>
                <w:szCs w:val="36"/>
              </w:rPr>
              <w:t xml:space="preserve"> </w:t>
            </w:r>
            <w:r w:rsidR="00584538" w:rsidRPr="00584538">
              <w:rPr>
                <w:b/>
                <w:i/>
                <w:sz w:val="18"/>
                <w:szCs w:val="36"/>
              </w:rPr>
              <w:t>(</w:t>
            </w:r>
            <w:r w:rsidR="00584538" w:rsidRPr="00CD34F2">
              <w:rPr>
                <w:b/>
                <w:i/>
                <w:sz w:val="18"/>
                <w:szCs w:val="36"/>
                <w:highlight w:val="yellow"/>
              </w:rPr>
              <w:t>Consider the “backstory”</w:t>
            </w:r>
            <w:r w:rsidR="00C0660E">
              <w:rPr>
                <w:b/>
                <w:i/>
                <w:sz w:val="18"/>
                <w:szCs w:val="36"/>
                <w:highlight w:val="yellow"/>
              </w:rPr>
              <w:t xml:space="preserve"> or the “prelude”</w:t>
            </w:r>
            <w:r w:rsidR="00584538" w:rsidRPr="00CD34F2">
              <w:rPr>
                <w:b/>
                <w:i/>
                <w:sz w:val="18"/>
                <w:szCs w:val="36"/>
                <w:highlight w:val="yellow"/>
              </w:rPr>
              <w:t>)</w:t>
            </w:r>
          </w:p>
          <w:p w14:paraId="4966CC4B" w14:textId="77777777" w:rsidR="00B31B79" w:rsidRDefault="00E6618E" w:rsidP="00D825B3">
            <w:pPr>
              <w:ind w:right="-360"/>
              <w:rPr>
                <w:i/>
                <w:sz w:val="18"/>
                <w:szCs w:val="36"/>
              </w:rPr>
            </w:pPr>
            <w:r w:rsidRPr="000C0A52">
              <w:rPr>
                <w:i/>
                <w:sz w:val="18"/>
                <w:szCs w:val="36"/>
              </w:rPr>
              <w:t>To earn this point, the response must relate the topic of the</w:t>
            </w:r>
            <w:r w:rsidR="000C0A52">
              <w:rPr>
                <w:i/>
                <w:sz w:val="18"/>
                <w:szCs w:val="36"/>
              </w:rPr>
              <w:t xml:space="preserve"> </w:t>
            </w:r>
            <w:r w:rsidRPr="000C0A52">
              <w:rPr>
                <w:i/>
                <w:sz w:val="18"/>
                <w:szCs w:val="36"/>
              </w:rPr>
              <w:t>prompt to broader historical events, developments, or processes</w:t>
            </w:r>
            <w:r w:rsidR="000C0A52">
              <w:rPr>
                <w:i/>
                <w:sz w:val="18"/>
                <w:szCs w:val="36"/>
              </w:rPr>
              <w:t xml:space="preserve"> </w:t>
            </w:r>
            <w:r w:rsidRPr="000C0A52">
              <w:rPr>
                <w:i/>
                <w:sz w:val="18"/>
                <w:szCs w:val="36"/>
              </w:rPr>
              <w:t xml:space="preserve">that </w:t>
            </w:r>
          </w:p>
          <w:p w14:paraId="40AA2A3B" w14:textId="0C3787F0" w:rsidR="000C0A52" w:rsidRDefault="00E6618E" w:rsidP="00D825B3">
            <w:pPr>
              <w:ind w:right="-360"/>
              <w:rPr>
                <w:i/>
                <w:sz w:val="18"/>
                <w:szCs w:val="36"/>
                <w:highlight w:val="yellow"/>
              </w:rPr>
            </w:pPr>
            <w:r w:rsidRPr="000C0A52">
              <w:rPr>
                <w:i/>
                <w:sz w:val="18"/>
                <w:szCs w:val="36"/>
              </w:rPr>
              <w:t>occur before, during, or continue after the time frame of the question. This point is not awarded for merely a phrase or a referenc</w:t>
            </w:r>
            <w:r w:rsidRPr="00B31B79">
              <w:rPr>
                <w:i/>
                <w:sz w:val="18"/>
                <w:szCs w:val="36"/>
              </w:rPr>
              <w:t>e.</w:t>
            </w:r>
          </w:p>
          <w:p w14:paraId="6A9F52BA" w14:textId="77777777" w:rsidR="009B3F14" w:rsidRDefault="00C0660E" w:rsidP="00D825B3">
            <w:pPr>
              <w:ind w:right="-360"/>
              <w:rPr>
                <w:rFonts w:ascii="Arial Narrow" w:hAnsi="Arial Narrow"/>
                <w:b/>
                <w:i/>
                <w:iCs/>
                <w:color w:val="0070C0"/>
                <w:sz w:val="18"/>
                <w:szCs w:val="36"/>
              </w:rPr>
            </w:pPr>
            <w:r>
              <w:rPr>
                <w:rFonts w:ascii="Arial Narrow" w:hAnsi="Arial Narrow"/>
                <w:b/>
                <w:color w:val="0070C0"/>
                <w:sz w:val="18"/>
                <w:szCs w:val="36"/>
              </w:rPr>
              <w:t xml:space="preserve">If your context is </w:t>
            </w:r>
            <w:r w:rsidR="009B3F14">
              <w:rPr>
                <w:rFonts w:ascii="Arial Narrow" w:hAnsi="Arial Narrow"/>
                <w:b/>
                <w:color w:val="0070C0"/>
                <w:sz w:val="18"/>
                <w:szCs w:val="36"/>
              </w:rPr>
              <w:t xml:space="preserve">far removed from the topic of the essay, </w:t>
            </w:r>
            <w:r w:rsidR="00584538" w:rsidRPr="00B31B79">
              <w:rPr>
                <w:rFonts w:ascii="Arial Narrow" w:hAnsi="Arial Narrow"/>
                <w:b/>
                <w:color w:val="0070C0"/>
                <w:sz w:val="18"/>
                <w:szCs w:val="36"/>
              </w:rPr>
              <w:t>LINK it to the topic of the essay!</w:t>
            </w:r>
            <w:r w:rsidR="00B31B79">
              <w:rPr>
                <w:rFonts w:ascii="Arial Narrow" w:hAnsi="Arial Narrow"/>
                <w:b/>
                <w:color w:val="0070C0"/>
                <w:sz w:val="18"/>
                <w:szCs w:val="36"/>
              </w:rPr>
              <w:t xml:space="preserve"> </w:t>
            </w:r>
            <w:r w:rsidR="00B31B79" w:rsidRPr="00B31B79">
              <w:rPr>
                <w:rFonts w:ascii="Arial Narrow" w:hAnsi="Arial Narrow"/>
                <w:b/>
                <w:i/>
                <w:iCs/>
                <w:color w:val="0070C0"/>
                <w:sz w:val="18"/>
                <w:szCs w:val="36"/>
              </w:rPr>
              <w:t xml:space="preserve">“This relates to the topic of __________, </w:t>
            </w:r>
          </w:p>
          <w:p w14:paraId="64211587" w14:textId="44E8EBA8" w:rsidR="00CD34F2" w:rsidRPr="009B3F14" w:rsidRDefault="00B31B79" w:rsidP="00D825B3">
            <w:pPr>
              <w:ind w:right="-360"/>
              <w:rPr>
                <w:rFonts w:ascii="Arial Narrow" w:hAnsi="Arial Narrow"/>
                <w:b/>
                <w:i/>
                <w:iCs/>
                <w:color w:val="0070C0"/>
                <w:sz w:val="18"/>
                <w:szCs w:val="36"/>
              </w:rPr>
            </w:pPr>
            <w:r w:rsidRPr="00B31B79">
              <w:rPr>
                <w:rFonts w:ascii="Arial Narrow" w:hAnsi="Arial Narrow"/>
                <w:b/>
                <w:i/>
                <w:iCs/>
                <w:color w:val="0070C0"/>
                <w:sz w:val="18"/>
                <w:szCs w:val="36"/>
              </w:rPr>
              <w:t>because…”</w:t>
            </w:r>
          </w:p>
        </w:tc>
        <w:tc>
          <w:tcPr>
            <w:tcW w:w="894" w:type="dxa"/>
          </w:tcPr>
          <w:p w14:paraId="6443B967" w14:textId="77777777" w:rsidR="00E6618E" w:rsidRPr="000C0A52" w:rsidRDefault="00E6618E" w:rsidP="00D825B3">
            <w:pPr>
              <w:ind w:right="-360"/>
              <w:rPr>
                <w:rFonts w:ascii="Arial Narrow" w:hAnsi="Arial Narrow"/>
                <w:noProof/>
                <w:sz w:val="18"/>
                <w:szCs w:val="36"/>
              </w:rPr>
            </w:pPr>
            <w:r w:rsidRPr="000C0A52">
              <w:rPr>
                <w:rFonts w:ascii="Arial Narrow" w:hAnsi="Arial Narrow"/>
                <w:noProof/>
                <w:sz w:val="18"/>
                <w:szCs w:val="36"/>
              </w:rPr>
              <mc:AlternateContent>
                <mc:Choice Requires="wps">
                  <w:drawing>
                    <wp:anchor distT="0" distB="0" distL="114300" distR="114300" simplePos="0" relativeHeight="251664384" behindDoc="0" locked="0" layoutInCell="1" allowOverlap="1" wp14:anchorId="3FB32CE2" wp14:editId="57CDB0A5">
                      <wp:simplePos x="0" y="0"/>
                      <wp:positionH relativeFrom="column">
                        <wp:posOffset>83820</wp:posOffset>
                      </wp:positionH>
                      <wp:positionV relativeFrom="paragraph">
                        <wp:posOffset>495963</wp:posOffset>
                      </wp:positionV>
                      <wp:extent cx="200025" cy="257175"/>
                      <wp:effectExtent l="0" t="0" r="28575" b="28575"/>
                      <wp:wrapNone/>
                      <wp:docPr id="46" name="Flowchart: Decision 46"/>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E2404F" id="Flowchart: Decision 46" o:spid="_x0000_s1026" type="#_x0000_t110" style="position:absolute;margin-left:6.6pt;margin-top:39.05pt;width:15.75pt;height:20.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" filled="f" strokecolor="#1f4d78 [1604]" strokeweight="1pt"/>
                  </w:pict>
                </mc:Fallback>
              </mc:AlternateContent>
            </w:r>
          </w:p>
        </w:tc>
      </w:tr>
      <w:tr w:rsidR="00E6618E" w:rsidRPr="000C0A52" w14:paraId="6B9F239F" w14:textId="77777777" w:rsidTr="00E6618E">
        <w:tc>
          <w:tcPr>
            <w:tcW w:w="9896" w:type="dxa"/>
          </w:tcPr>
          <w:p w14:paraId="4DE1128B" w14:textId="165825A1" w:rsidR="00E6618E" w:rsidRPr="00CD228B" w:rsidRDefault="00E6618E" w:rsidP="00D825B3">
            <w:pPr>
              <w:ind w:right="-360"/>
              <w:rPr>
                <w:rFonts w:ascii="Arial Narrow" w:hAnsi="Arial Narrow"/>
                <w:b/>
                <w:color w:val="C00000"/>
                <w:sz w:val="18"/>
                <w:szCs w:val="36"/>
              </w:rPr>
            </w:pPr>
            <w:r w:rsidRPr="000C0A52">
              <w:rPr>
                <w:rFonts w:ascii="Arial Narrow" w:hAnsi="Arial Narrow"/>
                <w:b/>
                <w:color w:val="C00000"/>
                <w:sz w:val="18"/>
                <w:szCs w:val="36"/>
              </w:rPr>
              <w:t>EVIDENCE -- Support for Argument  (2 points)</w:t>
            </w:r>
          </w:p>
          <w:p w14:paraId="4E91448C" w14:textId="4D82EDD4" w:rsidR="00E6618E" w:rsidRPr="000C0A52" w:rsidRDefault="00E6618E" w:rsidP="00D825B3">
            <w:pPr>
              <w:ind w:right="-360"/>
              <w:rPr>
                <w:b/>
                <w:sz w:val="18"/>
                <w:szCs w:val="36"/>
              </w:rPr>
            </w:pPr>
            <w:r w:rsidRPr="000C0A52">
              <w:rPr>
                <w:b/>
                <w:sz w:val="18"/>
                <w:szCs w:val="36"/>
              </w:rPr>
              <w:t xml:space="preserve">Provides </w:t>
            </w:r>
            <w:r w:rsidRPr="000C0A52">
              <w:rPr>
                <w:b/>
                <w:i/>
                <w:sz w:val="18"/>
                <w:szCs w:val="36"/>
                <w:u w:val="single"/>
              </w:rPr>
              <w:t>specific</w:t>
            </w:r>
            <w:r w:rsidRPr="000C0A52">
              <w:rPr>
                <w:b/>
                <w:sz w:val="18"/>
                <w:szCs w:val="36"/>
              </w:rPr>
              <w:t xml:space="preserve"> examples of </w:t>
            </w:r>
            <w:r w:rsidR="00EB6686" w:rsidRPr="00EB6686">
              <w:rPr>
                <w:b/>
                <w:i/>
                <w:iCs/>
                <w:sz w:val="18"/>
                <w:szCs w:val="36"/>
                <w:u w:val="single"/>
              </w:rPr>
              <w:t xml:space="preserve">at least two </w:t>
            </w:r>
            <w:r w:rsidR="009C45F1">
              <w:rPr>
                <w:b/>
                <w:i/>
                <w:iCs/>
                <w:sz w:val="18"/>
                <w:szCs w:val="36"/>
                <w:u w:val="single"/>
              </w:rPr>
              <w:t xml:space="preserve">pieces </w:t>
            </w:r>
            <w:r w:rsidRPr="000C0A52">
              <w:rPr>
                <w:b/>
                <w:sz w:val="18"/>
                <w:szCs w:val="36"/>
              </w:rPr>
              <w:t xml:space="preserve">evidence </w:t>
            </w:r>
            <w:r w:rsidRPr="000C0A52">
              <w:rPr>
                <w:b/>
                <w:i/>
                <w:sz w:val="18"/>
                <w:szCs w:val="36"/>
                <w:u w:val="single"/>
              </w:rPr>
              <w:t>relevant to the topic</w:t>
            </w:r>
            <w:r w:rsidRPr="000C0A52">
              <w:rPr>
                <w:b/>
                <w:sz w:val="18"/>
                <w:szCs w:val="36"/>
              </w:rPr>
              <w:t xml:space="preserve"> of the prompt.</w:t>
            </w:r>
          </w:p>
          <w:p w14:paraId="41F19BBF" w14:textId="77777777" w:rsidR="00B31B79" w:rsidRDefault="00E6618E" w:rsidP="00D825B3">
            <w:pPr>
              <w:ind w:right="-360"/>
              <w:rPr>
                <w:i/>
                <w:sz w:val="18"/>
                <w:szCs w:val="36"/>
              </w:rPr>
            </w:pPr>
            <w:r w:rsidRPr="000C0A52">
              <w:rPr>
                <w:i/>
                <w:sz w:val="18"/>
                <w:szCs w:val="36"/>
              </w:rPr>
              <w:t xml:space="preserve">To earn one point, the response must identify specific </w:t>
            </w:r>
            <w:r w:rsidRPr="00B31B79">
              <w:rPr>
                <w:i/>
                <w:sz w:val="18"/>
                <w:szCs w:val="36"/>
                <w:highlight w:val="yellow"/>
              </w:rPr>
              <w:t>historical examples</w:t>
            </w:r>
            <w:r w:rsidR="00B31B79">
              <w:rPr>
                <w:i/>
                <w:sz w:val="18"/>
                <w:szCs w:val="36"/>
              </w:rPr>
              <w:t xml:space="preserve"> (</w:t>
            </w:r>
            <w:r w:rsidR="00B31B79" w:rsidRPr="00B31B79">
              <w:rPr>
                <w:i/>
                <w:sz w:val="18"/>
                <w:szCs w:val="36"/>
                <w:highlight w:val="yellow"/>
              </w:rPr>
              <w:t>at least TWO</w:t>
            </w:r>
            <w:r w:rsidR="00B31B79">
              <w:rPr>
                <w:i/>
                <w:sz w:val="18"/>
                <w:szCs w:val="36"/>
              </w:rPr>
              <w:t>)</w:t>
            </w:r>
            <w:r w:rsidRPr="000C0A52">
              <w:rPr>
                <w:i/>
                <w:sz w:val="18"/>
                <w:szCs w:val="36"/>
              </w:rPr>
              <w:t xml:space="preserve"> of evidence </w:t>
            </w:r>
            <w:r w:rsidRPr="00B31B79">
              <w:rPr>
                <w:i/>
                <w:sz w:val="18"/>
                <w:szCs w:val="36"/>
                <w:highlight w:val="yellow"/>
              </w:rPr>
              <w:t>relevant to the topic</w:t>
            </w:r>
            <w:r w:rsidRPr="000C0A52">
              <w:rPr>
                <w:i/>
                <w:sz w:val="18"/>
                <w:szCs w:val="36"/>
              </w:rPr>
              <w:t xml:space="preserve"> of the </w:t>
            </w:r>
          </w:p>
          <w:p w14:paraId="35FF97D6" w14:textId="6CF0B5CA" w:rsidR="00E6618E" w:rsidRPr="000C0A52" w:rsidRDefault="00E6618E" w:rsidP="00D825B3">
            <w:pPr>
              <w:ind w:right="-360"/>
              <w:rPr>
                <w:i/>
                <w:sz w:val="18"/>
                <w:szCs w:val="36"/>
              </w:rPr>
            </w:pPr>
            <w:r w:rsidRPr="000C0A52">
              <w:rPr>
                <w:i/>
                <w:sz w:val="18"/>
                <w:szCs w:val="36"/>
              </w:rPr>
              <w:t>prompt</w:t>
            </w:r>
            <w:r w:rsidR="00AB7932">
              <w:rPr>
                <w:i/>
                <w:sz w:val="18"/>
                <w:szCs w:val="36"/>
              </w:rPr>
              <w:t xml:space="preserve"> and </w:t>
            </w:r>
            <w:r w:rsidR="00AB7932" w:rsidRPr="00B31B79">
              <w:rPr>
                <w:i/>
                <w:sz w:val="18"/>
                <w:szCs w:val="36"/>
                <w:highlight w:val="yellow"/>
              </w:rPr>
              <w:t>within the parameters of the prompt</w:t>
            </w:r>
            <w:r w:rsidRPr="000C0A52">
              <w:rPr>
                <w:i/>
                <w:sz w:val="18"/>
                <w:szCs w:val="36"/>
              </w:rPr>
              <w:t>.</w:t>
            </w:r>
          </w:p>
          <w:p w14:paraId="2970B294" w14:textId="39661D4B" w:rsidR="00E6618E" w:rsidRDefault="00584538" w:rsidP="00D825B3">
            <w:pPr>
              <w:ind w:right="-360"/>
              <w:rPr>
                <w:i/>
                <w:sz w:val="20"/>
                <w:szCs w:val="26"/>
              </w:rPr>
            </w:pPr>
            <w:r w:rsidRPr="00B31B79">
              <w:rPr>
                <w:b/>
                <w:bCs/>
                <w:i/>
                <w:color w:val="0070C0"/>
                <w:sz w:val="20"/>
                <w:szCs w:val="26"/>
              </w:rPr>
              <w:t>“Stuff Happened</w:t>
            </w:r>
            <w:r w:rsidRPr="00584538">
              <w:rPr>
                <w:i/>
                <w:sz w:val="20"/>
                <w:szCs w:val="26"/>
              </w:rPr>
              <w:t>”</w:t>
            </w:r>
          </w:p>
          <w:p w14:paraId="1D7EA7E1" w14:textId="77777777" w:rsidR="00CD34F2" w:rsidRPr="00584538" w:rsidRDefault="00CD34F2" w:rsidP="00D825B3">
            <w:pPr>
              <w:ind w:right="-360"/>
              <w:rPr>
                <w:rFonts w:ascii="Arial Narrow" w:hAnsi="Arial Narrow"/>
                <w:i/>
                <w:sz w:val="12"/>
                <w:szCs w:val="36"/>
              </w:rPr>
            </w:pPr>
          </w:p>
          <w:p w14:paraId="637F9654" w14:textId="494272B1" w:rsidR="00E6618E" w:rsidRPr="000C0A52" w:rsidRDefault="00E6618E" w:rsidP="00D825B3">
            <w:pPr>
              <w:ind w:right="-360"/>
              <w:rPr>
                <w:rFonts w:ascii="Arial Narrow" w:hAnsi="Arial Narrow"/>
                <w:b/>
                <w:i/>
                <w:sz w:val="18"/>
                <w:szCs w:val="36"/>
              </w:rPr>
            </w:pPr>
            <w:r w:rsidRPr="000C0A52">
              <w:rPr>
                <w:b/>
                <w:sz w:val="18"/>
                <w:szCs w:val="36"/>
              </w:rPr>
              <w:t xml:space="preserve">Supports an argument in response to the prompt using </w:t>
            </w:r>
            <w:r w:rsidR="009C45F1" w:rsidRPr="009C45F1">
              <w:rPr>
                <w:b/>
                <w:i/>
                <w:iCs/>
                <w:sz w:val="18"/>
                <w:szCs w:val="36"/>
                <w:u w:val="single"/>
              </w:rPr>
              <w:t xml:space="preserve">at least </w:t>
            </w:r>
            <w:r w:rsidR="00157219">
              <w:rPr>
                <w:b/>
                <w:i/>
                <w:iCs/>
                <w:sz w:val="18"/>
                <w:szCs w:val="36"/>
                <w:u w:val="single"/>
              </w:rPr>
              <w:t>t</w:t>
            </w:r>
            <w:r w:rsidR="009C45F1" w:rsidRPr="009C45F1">
              <w:rPr>
                <w:b/>
                <w:i/>
                <w:iCs/>
                <w:sz w:val="18"/>
                <w:szCs w:val="36"/>
                <w:u w:val="single"/>
              </w:rPr>
              <w:t xml:space="preserve">wo </w:t>
            </w:r>
            <w:r w:rsidRPr="009C45F1">
              <w:rPr>
                <w:b/>
                <w:i/>
                <w:iCs/>
                <w:sz w:val="18"/>
                <w:szCs w:val="36"/>
                <w:u w:val="single"/>
              </w:rPr>
              <w:t>specific and relevant examples</w:t>
            </w:r>
            <w:r w:rsidRPr="000C0A52">
              <w:rPr>
                <w:b/>
                <w:sz w:val="18"/>
                <w:szCs w:val="36"/>
              </w:rPr>
              <w:t xml:space="preserve"> of evidence. </w:t>
            </w:r>
            <w:r w:rsidRPr="000C0A52">
              <w:rPr>
                <w:rFonts w:ascii="Arial Narrow" w:hAnsi="Arial Narrow"/>
                <w:b/>
                <w:i/>
                <w:sz w:val="18"/>
                <w:szCs w:val="36"/>
              </w:rPr>
              <w:t xml:space="preserve"> </w:t>
            </w:r>
          </w:p>
          <w:p w14:paraId="30B7080E" w14:textId="77777777" w:rsidR="00E6618E" w:rsidRPr="000C0A52" w:rsidRDefault="00E6618E" w:rsidP="00D825B3">
            <w:pPr>
              <w:ind w:right="-360"/>
              <w:rPr>
                <w:sz w:val="18"/>
                <w:szCs w:val="36"/>
              </w:rPr>
            </w:pPr>
            <w:r w:rsidRPr="000C0A52">
              <w:rPr>
                <w:rFonts w:ascii="Arial Narrow" w:hAnsi="Arial Narrow"/>
                <w:i/>
                <w:sz w:val="18"/>
                <w:szCs w:val="36"/>
                <w:highlight w:val="yellow"/>
              </w:rPr>
              <w:t>(close the loop!)</w:t>
            </w:r>
          </w:p>
          <w:p w14:paraId="78BCDE5E" w14:textId="77777777" w:rsidR="00E6618E" w:rsidRDefault="00E6618E" w:rsidP="00D825B3">
            <w:pPr>
              <w:ind w:right="-360"/>
              <w:rPr>
                <w:i/>
                <w:sz w:val="18"/>
                <w:szCs w:val="36"/>
              </w:rPr>
            </w:pPr>
            <w:r w:rsidRPr="000C0A52">
              <w:rPr>
                <w:i/>
                <w:sz w:val="18"/>
                <w:szCs w:val="36"/>
              </w:rPr>
              <w:t>To earn two points the response must use specific historical evidence to support an argument in response to the prompt.</w:t>
            </w:r>
          </w:p>
          <w:p w14:paraId="00ABC1D3" w14:textId="77777777" w:rsidR="00584538" w:rsidRPr="00B31B79" w:rsidRDefault="00584538" w:rsidP="00D825B3">
            <w:pPr>
              <w:ind w:right="-360"/>
              <w:rPr>
                <w:b/>
                <w:bCs/>
                <w:i/>
                <w:color w:val="0070C0"/>
                <w:sz w:val="20"/>
                <w:szCs w:val="40"/>
              </w:rPr>
            </w:pPr>
            <w:r w:rsidRPr="00B31B79">
              <w:rPr>
                <w:b/>
                <w:bCs/>
                <w:i/>
                <w:color w:val="0070C0"/>
                <w:sz w:val="20"/>
                <w:szCs w:val="28"/>
              </w:rPr>
              <w:t>“Stuff Happened Because… and this supports the argument because…”</w:t>
            </w:r>
            <w:r w:rsidRPr="00B31B79">
              <w:rPr>
                <w:b/>
                <w:bCs/>
                <w:i/>
                <w:color w:val="0070C0"/>
                <w:sz w:val="28"/>
                <w:szCs w:val="28"/>
              </w:rPr>
              <w:tab/>
            </w:r>
          </w:p>
          <w:p w14:paraId="583770ED" w14:textId="77777777" w:rsidR="00E6618E" w:rsidRPr="000C0A52" w:rsidRDefault="00E6618E" w:rsidP="00D825B3">
            <w:pPr>
              <w:ind w:right="-360"/>
              <w:rPr>
                <w:rFonts w:ascii="Arial Narrow" w:hAnsi="Arial Narrow"/>
                <w:i/>
                <w:sz w:val="18"/>
                <w:szCs w:val="36"/>
              </w:rPr>
            </w:pPr>
          </w:p>
        </w:tc>
        <w:tc>
          <w:tcPr>
            <w:tcW w:w="894" w:type="dxa"/>
          </w:tcPr>
          <w:p w14:paraId="61F4138E" w14:textId="77777777" w:rsidR="00E6618E" w:rsidRPr="000C0A52" w:rsidRDefault="000C0A52" w:rsidP="00D825B3">
            <w:pPr>
              <w:ind w:right="-360"/>
              <w:rPr>
                <w:rFonts w:ascii="Arial Narrow" w:hAnsi="Arial Narrow"/>
                <w:sz w:val="18"/>
                <w:szCs w:val="36"/>
              </w:rPr>
            </w:pPr>
            <w:r w:rsidRPr="000C0A52">
              <w:rPr>
                <w:rFonts w:ascii="Arial Narrow" w:hAnsi="Arial Narrow"/>
                <w:noProof/>
                <w:sz w:val="18"/>
                <w:szCs w:val="36"/>
              </w:rPr>
              <mc:AlternateContent>
                <mc:Choice Requires="wps">
                  <w:drawing>
                    <wp:anchor distT="0" distB="0" distL="114300" distR="114300" simplePos="0" relativeHeight="251661312" behindDoc="0" locked="0" layoutInCell="1" allowOverlap="1" wp14:anchorId="08FE7BEB" wp14:editId="25E48EE9">
                      <wp:simplePos x="0" y="0"/>
                      <wp:positionH relativeFrom="column">
                        <wp:posOffset>88541</wp:posOffset>
                      </wp:positionH>
                      <wp:positionV relativeFrom="paragraph">
                        <wp:posOffset>790023</wp:posOffset>
                      </wp:positionV>
                      <wp:extent cx="200025" cy="257175"/>
                      <wp:effectExtent l="0" t="0" r="28575" b="28575"/>
                      <wp:wrapNone/>
                      <wp:docPr id="42" name="Flowchart: Decision 42"/>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BBBE28" id="Flowchart: Decision 42" o:spid="_x0000_s1026" type="#_x0000_t110" style="position:absolute;margin-left:6.95pt;margin-top:62.2pt;width:15.75pt;height:2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" filled="f" strokecolor="#1f4d78 [1604]" strokeweight="1pt"/>
                  </w:pict>
                </mc:Fallback>
              </mc:AlternateContent>
            </w:r>
            <w:r w:rsidR="00E6618E" w:rsidRPr="000C0A52">
              <w:rPr>
                <w:rFonts w:ascii="Arial Narrow" w:hAnsi="Arial Narrow"/>
                <w:noProof/>
                <w:sz w:val="18"/>
                <w:szCs w:val="36"/>
              </w:rPr>
              <mc:AlternateContent>
                <mc:Choice Requires="wps">
                  <w:drawing>
                    <wp:anchor distT="0" distB="0" distL="114300" distR="114300" simplePos="0" relativeHeight="251660288" behindDoc="0" locked="0" layoutInCell="1" allowOverlap="1" wp14:anchorId="4C4B3E63" wp14:editId="7DA52936">
                      <wp:simplePos x="0" y="0"/>
                      <wp:positionH relativeFrom="column">
                        <wp:posOffset>104444</wp:posOffset>
                      </wp:positionH>
                      <wp:positionV relativeFrom="paragraph">
                        <wp:posOffset>241493</wp:posOffset>
                      </wp:positionV>
                      <wp:extent cx="200025" cy="257175"/>
                      <wp:effectExtent l="0" t="0" r="28575" b="28575"/>
                      <wp:wrapNone/>
                      <wp:docPr id="43" name="Flowchart: Decision 43"/>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8EDFB9" id="Flowchart: Decision 43" o:spid="_x0000_s1026" type="#_x0000_t110" style="position:absolute;margin-left:8.2pt;margin-top:19pt;width:15.7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" filled="f" strokecolor="#1f4d78 [1604]" strokeweight="1pt"/>
                  </w:pict>
                </mc:Fallback>
              </mc:AlternateContent>
            </w:r>
          </w:p>
        </w:tc>
      </w:tr>
      <w:tr w:rsidR="00E6618E" w:rsidRPr="000C0A52" w14:paraId="0096B032" w14:textId="77777777" w:rsidTr="00E6618E">
        <w:tc>
          <w:tcPr>
            <w:tcW w:w="9896" w:type="dxa"/>
          </w:tcPr>
          <w:p w14:paraId="0715C9D8" w14:textId="5FA6C0B7" w:rsidR="00E6618E" w:rsidRPr="00CD228B" w:rsidRDefault="00E6618E" w:rsidP="00D825B3">
            <w:pPr>
              <w:ind w:right="-360"/>
              <w:rPr>
                <w:rFonts w:ascii="Arial Narrow" w:hAnsi="Arial Narrow"/>
                <w:b/>
                <w:color w:val="C00000"/>
                <w:sz w:val="18"/>
                <w:szCs w:val="36"/>
              </w:rPr>
            </w:pPr>
            <w:r w:rsidRPr="000C0A52">
              <w:rPr>
                <w:b/>
                <w:color w:val="C00000"/>
                <w:sz w:val="18"/>
                <w:szCs w:val="36"/>
              </w:rPr>
              <w:t>ANALYSIS AND REASONING</w:t>
            </w:r>
            <w:r w:rsidRPr="000C0A52">
              <w:rPr>
                <w:color w:val="C00000"/>
                <w:sz w:val="18"/>
                <w:szCs w:val="36"/>
              </w:rPr>
              <w:t xml:space="preserve"> --</w:t>
            </w:r>
            <w:r w:rsidRPr="000C0A52">
              <w:rPr>
                <w:rFonts w:ascii="Arial Narrow" w:hAnsi="Arial Narrow"/>
                <w:b/>
                <w:color w:val="C00000"/>
                <w:sz w:val="18"/>
                <w:szCs w:val="36"/>
              </w:rPr>
              <w:t>Targeted Skill – Argumentation, Causation/CCOT/Comparison (2 points)</w:t>
            </w:r>
          </w:p>
          <w:p w14:paraId="69ED2734" w14:textId="77777777" w:rsidR="00E6618E" w:rsidRPr="000C0A52" w:rsidRDefault="00E6618E" w:rsidP="00D825B3">
            <w:pPr>
              <w:widowControl w:val="0"/>
              <w:overflowPunct w:val="0"/>
              <w:autoSpaceDE w:val="0"/>
              <w:autoSpaceDN w:val="0"/>
              <w:adjustRightInd w:val="0"/>
              <w:spacing w:line="253" w:lineRule="auto"/>
              <w:ind w:right="180"/>
              <w:jc w:val="both"/>
              <w:rPr>
                <w:b/>
                <w:sz w:val="18"/>
                <w:szCs w:val="36"/>
              </w:rPr>
            </w:pPr>
            <w:r w:rsidRPr="000C0A52">
              <w:rPr>
                <w:b/>
                <w:sz w:val="18"/>
                <w:szCs w:val="36"/>
              </w:rPr>
              <w:t>Uses historical reasoning (</w:t>
            </w:r>
            <w:proofErr w:type="gramStart"/>
            <w:r w:rsidRPr="000C0A52">
              <w:rPr>
                <w:b/>
                <w:sz w:val="18"/>
                <w:szCs w:val="36"/>
              </w:rPr>
              <w:t>e.g.</w:t>
            </w:r>
            <w:proofErr w:type="gramEnd"/>
            <w:r w:rsidRPr="000C0A52">
              <w:rPr>
                <w:b/>
                <w:sz w:val="18"/>
                <w:szCs w:val="36"/>
              </w:rPr>
              <w:t xml:space="preserve"> </w:t>
            </w:r>
            <w:r w:rsidRPr="00CD34F2">
              <w:rPr>
                <w:b/>
                <w:sz w:val="18"/>
                <w:szCs w:val="36"/>
                <w:highlight w:val="yellow"/>
              </w:rPr>
              <w:t>comparison, causation, CCOT</w:t>
            </w:r>
            <w:r w:rsidRPr="000C0A52">
              <w:rPr>
                <w:b/>
                <w:sz w:val="18"/>
                <w:szCs w:val="36"/>
              </w:rPr>
              <w:t>) to frame or structure an argument that addresses the prompt.</w:t>
            </w:r>
          </w:p>
          <w:p w14:paraId="6EB69C4F" w14:textId="77777777" w:rsidR="00CD34F2" w:rsidRDefault="00E6618E" w:rsidP="00D825B3">
            <w:pPr>
              <w:widowControl w:val="0"/>
              <w:overflowPunct w:val="0"/>
              <w:autoSpaceDE w:val="0"/>
              <w:autoSpaceDN w:val="0"/>
              <w:adjustRightInd w:val="0"/>
              <w:spacing w:line="253" w:lineRule="auto"/>
              <w:ind w:right="180"/>
              <w:jc w:val="both"/>
              <w:rPr>
                <w:i/>
                <w:sz w:val="18"/>
                <w:szCs w:val="36"/>
              </w:rPr>
            </w:pPr>
            <w:r w:rsidRPr="000C0A52">
              <w:rPr>
                <w:i/>
                <w:sz w:val="18"/>
                <w:szCs w:val="36"/>
              </w:rPr>
              <w:t xml:space="preserve">To earn the first point, the response must demonstrate the use of historical reasoning to </w:t>
            </w:r>
            <w:r w:rsidRPr="000C0A52">
              <w:rPr>
                <w:i/>
                <w:sz w:val="18"/>
                <w:szCs w:val="36"/>
                <w:highlight w:val="yellow"/>
              </w:rPr>
              <w:t>frame or structure an argument</w:t>
            </w:r>
            <w:r w:rsidRPr="000C0A52">
              <w:rPr>
                <w:i/>
                <w:sz w:val="18"/>
                <w:szCs w:val="36"/>
              </w:rPr>
              <w:t>, although the reasoning might be uneven or imbalanced.</w:t>
            </w:r>
            <w:r w:rsidR="00CD34F2">
              <w:rPr>
                <w:i/>
                <w:sz w:val="18"/>
                <w:szCs w:val="36"/>
              </w:rPr>
              <w:t xml:space="preserve"> If the prompt asks for only one side of the skill, address both anyway! </w:t>
            </w:r>
          </w:p>
          <w:p w14:paraId="4A05D786" w14:textId="2B1F66C7" w:rsidR="00E6618E" w:rsidRPr="00CD34F2" w:rsidRDefault="00CD34F2" w:rsidP="00D825B3">
            <w:pPr>
              <w:widowControl w:val="0"/>
              <w:overflowPunct w:val="0"/>
              <w:autoSpaceDE w:val="0"/>
              <w:autoSpaceDN w:val="0"/>
              <w:adjustRightInd w:val="0"/>
              <w:spacing w:line="253" w:lineRule="auto"/>
              <w:ind w:right="180"/>
              <w:jc w:val="both"/>
              <w:rPr>
                <w:b/>
                <w:bCs/>
                <w:i/>
                <w:color w:val="0070C0"/>
                <w:sz w:val="18"/>
                <w:szCs w:val="36"/>
              </w:rPr>
            </w:pPr>
            <w:r w:rsidRPr="00CD34F2">
              <w:rPr>
                <w:b/>
                <w:bCs/>
                <w:i/>
                <w:color w:val="0070C0"/>
                <w:sz w:val="18"/>
                <w:szCs w:val="36"/>
              </w:rPr>
              <w:t>Show the reader you can apply the skill being tested!</w:t>
            </w:r>
          </w:p>
          <w:p w14:paraId="5D29FD27" w14:textId="77777777" w:rsidR="00E6618E" w:rsidRPr="000C0A52" w:rsidRDefault="00E6618E" w:rsidP="00D825B3">
            <w:pPr>
              <w:widowControl w:val="0"/>
              <w:overflowPunct w:val="0"/>
              <w:autoSpaceDE w:val="0"/>
              <w:autoSpaceDN w:val="0"/>
              <w:adjustRightInd w:val="0"/>
              <w:spacing w:line="253" w:lineRule="auto"/>
              <w:ind w:right="180"/>
              <w:jc w:val="both"/>
              <w:rPr>
                <w:sz w:val="18"/>
                <w:szCs w:val="36"/>
              </w:rPr>
            </w:pPr>
          </w:p>
          <w:p w14:paraId="2EE1BA54" w14:textId="6F291247" w:rsidR="00E6618E" w:rsidRPr="000C0A52" w:rsidRDefault="00E6618E" w:rsidP="009F5340">
            <w:pPr>
              <w:widowControl w:val="0"/>
              <w:overflowPunct w:val="0"/>
              <w:autoSpaceDE w:val="0"/>
              <w:autoSpaceDN w:val="0"/>
              <w:adjustRightInd w:val="0"/>
              <w:ind w:right="180"/>
              <w:jc w:val="both"/>
              <w:rPr>
                <w:b/>
                <w:sz w:val="18"/>
                <w:szCs w:val="36"/>
              </w:rPr>
            </w:pPr>
            <w:r w:rsidRPr="000C0A52">
              <w:rPr>
                <w:b/>
                <w:sz w:val="18"/>
                <w:szCs w:val="36"/>
              </w:rPr>
              <w:t xml:space="preserve">Demonstrates a </w:t>
            </w:r>
            <w:r w:rsidRPr="00CD34F2">
              <w:rPr>
                <w:b/>
                <w:sz w:val="18"/>
                <w:szCs w:val="36"/>
                <w:highlight w:val="yellow"/>
              </w:rPr>
              <w:t>complex understanding</w:t>
            </w:r>
            <w:r w:rsidRPr="000C0A52">
              <w:rPr>
                <w:b/>
                <w:sz w:val="18"/>
                <w:szCs w:val="36"/>
              </w:rPr>
              <w:t xml:space="preserve"> of the historical development that is the focus of the prompt</w:t>
            </w:r>
            <w:r w:rsidR="00B463F4">
              <w:rPr>
                <w:b/>
                <w:sz w:val="18"/>
                <w:szCs w:val="36"/>
              </w:rPr>
              <w:t xml:space="preserve"> through </w:t>
            </w:r>
            <w:r w:rsidR="00C857E4">
              <w:rPr>
                <w:b/>
                <w:sz w:val="18"/>
                <w:szCs w:val="36"/>
              </w:rPr>
              <w:t xml:space="preserve">sophisticated argumentation and/or effective use of evidence. </w:t>
            </w:r>
            <w:r w:rsidR="00CD34F2" w:rsidRPr="00CD34F2">
              <w:rPr>
                <w:b/>
                <w:sz w:val="18"/>
                <w:szCs w:val="36"/>
                <w:highlight w:val="yellow"/>
              </w:rPr>
              <w:t>Aim for TWO methods</w:t>
            </w:r>
            <w:r w:rsidR="00CD34F2">
              <w:rPr>
                <w:b/>
                <w:sz w:val="18"/>
                <w:szCs w:val="36"/>
              </w:rPr>
              <w:t>.</w:t>
            </w:r>
          </w:p>
          <w:p w14:paraId="24B5F758" w14:textId="25FD3E9A" w:rsidR="00E6618E" w:rsidRPr="00584F12" w:rsidRDefault="00E6618E" w:rsidP="009F5340">
            <w:pPr>
              <w:rPr>
                <w:rFonts w:asciiTheme="minorHAnsi" w:hAnsiTheme="minorHAnsi" w:cstheme="minorHAnsi"/>
                <w:iCs/>
                <w:sz w:val="18"/>
                <w:szCs w:val="18"/>
              </w:rPr>
            </w:pPr>
            <w:r w:rsidRPr="000C0A52">
              <w:rPr>
                <w:i/>
                <w:sz w:val="18"/>
                <w:szCs w:val="36"/>
              </w:rPr>
              <w:t>To earn the second point, the response must demonstrate a complex understanding</w:t>
            </w:r>
            <w:r w:rsidR="00C857E4">
              <w:rPr>
                <w:i/>
                <w:sz w:val="18"/>
                <w:szCs w:val="36"/>
              </w:rPr>
              <w:t xml:space="preserve"> through sophisticated argumentation that is </w:t>
            </w:r>
            <w:r w:rsidR="00186B9D">
              <w:rPr>
                <w:i/>
                <w:sz w:val="18"/>
                <w:szCs w:val="36"/>
              </w:rPr>
              <w:t xml:space="preserve">relevant to the </w:t>
            </w:r>
            <w:proofErr w:type="gramStart"/>
            <w:r w:rsidR="00186B9D">
              <w:rPr>
                <w:i/>
                <w:sz w:val="18"/>
                <w:szCs w:val="36"/>
              </w:rPr>
              <w:t>prompt.</w:t>
            </w:r>
            <w:r w:rsidRPr="000C0A52">
              <w:rPr>
                <w:i/>
                <w:sz w:val="18"/>
                <w:szCs w:val="36"/>
              </w:rPr>
              <w:t>.</w:t>
            </w:r>
            <w:proofErr w:type="gramEnd"/>
            <w:r w:rsidRPr="000C0A52">
              <w:rPr>
                <w:i/>
                <w:sz w:val="18"/>
                <w:szCs w:val="36"/>
              </w:rPr>
              <w:t xml:space="preserve"> This can be accomplished in a variety of ways, such as: </w:t>
            </w:r>
          </w:p>
          <w:p w14:paraId="7EB178B9" w14:textId="490C349D" w:rsidR="00584F12" w:rsidRDefault="00E6618E" w:rsidP="009F5340">
            <w:pPr>
              <w:ind w:left="607" w:hanging="270"/>
              <w:rPr>
                <w:rFonts w:asciiTheme="minorHAnsi" w:hAnsiTheme="minorHAnsi" w:cstheme="minorHAnsi"/>
                <w:iCs/>
                <w:sz w:val="18"/>
                <w:szCs w:val="18"/>
              </w:rPr>
            </w:pPr>
            <w:r w:rsidRPr="00584F12">
              <w:rPr>
                <w:rFonts w:asciiTheme="minorHAnsi" w:hAnsiTheme="minorHAnsi" w:cstheme="minorHAnsi"/>
                <w:iCs/>
                <w:sz w:val="18"/>
                <w:szCs w:val="18"/>
              </w:rPr>
              <w:t xml:space="preserve">• </w:t>
            </w:r>
            <w:r w:rsidR="00584F12">
              <w:rPr>
                <w:rFonts w:asciiTheme="minorHAnsi" w:hAnsiTheme="minorHAnsi" w:cstheme="minorHAnsi"/>
                <w:iCs/>
                <w:sz w:val="18"/>
                <w:szCs w:val="18"/>
              </w:rPr>
              <w:t xml:space="preserve">      </w:t>
            </w:r>
            <w:r w:rsidRPr="00584F12">
              <w:rPr>
                <w:rFonts w:asciiTheme="minorHAnsi" w:hAnsiTheme="minorHAnsi" w:cstheme="minorHAnsi"/>
                <w:iCs/>
                <w:sz w:val="18"/>
                <w:szCs w:val="18"/>
              </w:rPr>
              <w:t xml:space="preserve">Explaining </w:t>
            </w:r>
            <w:r w:rsidR="00186B9D" w:rsidRPr="00584F12">
              <w:rPr>
                <w:rFonts w:asciiTheme="minorHAnsi" w:hAnsiTheme="minorHAnsi" w:cstheme="minorHAnsi"/>
                <w:b/>
                <w:bCs/>
                <w:iCs/>
                <w:sz w:val="18"/>
                <w:szCs w:val="18"/>
              </w:rPr>
              <w:t>multiple themes or perspectives</w:t>
            </w:r>
            <w:r w:rsidR="00186B9D" w:rsidRPr="00584F12">
              <w:rPr>
                <w:rFonts w:asciiTheme="minorHAnsi" w:hAnsiTheme="minorHAnsi" w:cstheme="minorHAnsi"/>
                <w:iCs/>
                <w:sz w:val="18"/>
                <w:szCs w:val="18"/>
              </w:rPr>
              <w:t xml:space="preserve"> to explore complexity or nuance.</w:t>
            </w:r>
          </w:p>
          <w:p w14:paraId="6389C6C1" w14:textId="77777777" w:rsidR="00053EDC" w:rsidRPr="00053EDC" w:rsidRDefault="00185D34" w:rsidP="009F5340">
            <w:pPr>
              <w:pStyle w:val="ListParagraph"/>
              <w:numPr>
                <w:ilvl w:val="0"/>
                <w:numId w:val="4"/>
              </w:numPr>
              <w:spacing w:after="0" w:line="240" w:lineRule="auto"/>
              <w:rPr>
                <w:rFonts w:cstheme="minorHAnsi"/>
                <w:iCs/>
                <w:sz w:val="18"/>
                <w:szCs w:val="18"/>
              </w:rPr>
            </w:pPr>
            <w:r w:rsidRPr="00584F12">
              <w:rPr>
                <w:rFonts w:cstheme="minorHAnsi"/>
                <w:iCs/>
                <w:sz w:val="18"/>
                <w:szCs w:val="18"/>
              </w:rPr>
              <w:t xml:space="preserve">Explaining </w:t>
            </w:r>
            <w:r w:rsidRPr="00053EDC">
              <w:rPr>
                <w:rFonts w:cstheme="minorHAnsi"/>
                <w:b/>
                <w:bCs/>
                <w:iCs/>
                <w:sz w:val="18"/>
                <w:szCs w:val="18"/>
              </w:rPr>
              <w:t>multiple causes or effects, multiple similarities or differences, or multiple continuities or changes</w:t>
            </w:r>
            <w:r w:rsidR="00053EDC">
              <w:rPr>
                <w:rFonts w:cstheme="minorHAnsi"/>
                <w:b/>
                <w:bCs/>
                <w:iCs/>
                <w:sz w:val="18"/>
                <w:szCs w:val="18"/>
              </w:rPr>
              <w:t>.</w:t>
            </w:r>
          </w:p>
          <w:p w14:paraId="782DE9A7" w14:textId="77777777" w:rsidR="004E7F12" w:rsidRPr="004E7F12" w:rsidRDefault="00185D34" w:rsidP="009F5340">
            <w:pPr>
              <w:pStyle w:val="ListParagraph"/>
              <w:numPr>
                <w:ilvl w:val="0"/>
                <w:numId w:val="4"/>
              </w:numPr>
              <w:spacing w:after="0" w:line="240" w:lineRule="auto"/>
              <w:rPr>
                <w:rFonts w:cstheme="minorHAnsi"/>
                <w:i/>
                <w:color w:val="0070C0"/>
                <w:u w:val="single"/>
              </w:rPr>
            </w:pPr>
            <w:r w:rsidRPr="004E7F12">
              <w:rPr>
                <w:rFonts w:cstheme="minorHAnsi"/>
                <w:iCs/>
                <w:sz w:val="18"/>
                <w:szCs w:val="18"/>
                <w:u w:val="single"/>
              </w:rPr>
              <w:t xml:space="preserve">Explaining </w:t>
            </w:r>
            <w:r w:rsidRPr="004E7F12">
              <w:rPr>
                <w:rFonts w:cstheme="minorHAnsi"/>
                <w:b/>
                <w:bCs/>
                <w:iCs/>
                <w:sz w:val="18"/>
                <w:szCs w:val="18"/>
                <w:u w:val="single"/>
              </w:rPr>
              <w:t>both cause and effect, both similarity and difference, or both continuity and change</w:t>
            </w:r>
            <w:r w:rsidR="00053EDC" w:rsidRPr="004E7F12">
              <w:rPr>
                <w:rFonts w:cstheme="minorHAnsi"/>
                <w:b/>
                <w:bCs/>
                <w:iCs/>
                <w:sz w:val="18"/>
                <w:szCs w:val="18"/>
                <w:u w:val="single"/>
              </w:rPr>
              <w:t xml:space="preserve">. </w:t>
            </w:r>
          </w:p>
          <w:p w14:paraId="6D75A9A2" w14:textId="3A2352D8" w:rsidR="00053EDC" w:rsidRPr="004E7F12" w:rsidRDefault="00053EDC" w:rsidP="004E7F12">
            <w:pPr>
              <w:pStyle w:val="ListParagraph"/>
              <w:spacing w:after="0" w:line="240" w:lineRule="auto"/>
              <w:ind w:left="697"/>
              <w:rPr>
                <w:rFonts w:cstheme="minorHAnsi"/>
                <w:i/>
                <w:color w:val="0070C0"/>
                <w:u w:val="single"/>
              </w:rPr>
            </w:pPr>
            <w:r w:rsidRPr="004E7F12">
              <w:rPr>
                <w:rFonts w:cstheme="minorHAnsi"/>
                <w:b/>
                <w:bCs/>
                <w:i/>
                <w:color w:val="0070C0"/>
              </w:rPr>
              <w:t>Address both sides of the skill!</w:t>
            </w:r>
          </w:p>
          <w:p w14:paraId="38CB33D0" w14:textId="3A983745" w:rsidR="00053EDC" w:rsidRDefault="00185D34" w:rsidP="009F5340">
            <w:pPr>
              <w:pStyle w:val="ListParagraph"/>
              <w:numPr>
                <w:ilvl w:val="0"/>
                <w:numId w:val="4"/>
              </w:numPr>
              <w:spacing w:after="0" w:line="240" w:lineRule="auto"/>
              <w:rPr>
                <w:rFonts w:cstheme="minorHAnsi"/>
                <w:iCs/>
                <w:sz w:val="18"/>
                <w:szCs w:val="18"/>
              </w:rPr>
            </w:pPr>
            <w:r w:rsidRPr="00584F12">
              <w:rPr>
                <w:rFonts w:cstheme="minorHAnsi"/>
                <w:iCs/>
                <w:sz w:val="18"/>
                <w:szCs w:val="18"/>
              </w:rPr>
              <w:t xml:space="preserve">Explaining relevant and </w:t>
            </w:r>
            <w:r w:rsidRPr="004E7F12">
              <w:rPr>
                <w:rFonts w:cstheme="minorHAnsi"/>
                <w:b/>
                <w:bCs/>
                <w:iCs/>
                <w:u w:val="single"/>
              </w:rPr>
              <w:t>insightful connections</w:t>
            </w:r>
            <w:r w:rsidRPr="004E7F12">
              <w:rPr>
                <w:rFonts w:cstheme="minorHAnsi"/>
                <w:iCs/>
              </w:rPr>
              <w:t xml:space="preserve"> </w:t>
            </w:r>
            <w:r w:rsidRPr="00584F12">
              <w:rPr>
                <w:rFonts w:cstheme="minorHAnsi"/>
                <w:iCs/>
                <w:sz w:val="18"/>
                <w:szCs w:val="18"/>
              </w:rPr>
              <w:t>within and across periods or geographical areas. These connections should clearly relate to an argument that responds to the prompt.</w:t>
            </w:r>
            <w:r w:rsidR="004E7F12">
              <w:rPr>
                <w:rFonts w:cstheme="minorHAnsi"/>
                <w:iCs/>
                <w:sz w:val="18"/>
                <w:szCs w:val="18"/>
              </w:rPr>
              <w:t xml:space="preserve"> </w:t>
            </w:r>
            <w:r w:rsidR="004E7F12" w:rsidRPr="004E7F12">
              <w:rPr>
                <w:rFonts w:cstheme="minorHAnsi"/>
                <w:b/>
                <w:bCs/>
                <w:i/>
                <w:color w:val="0070C0"/>
                <w:sz w:val="18"/>
                <w:szCs w:val="18"/>
              </w:rPr>
              <w:t>Ping-Pong!</w:t>
            </w:r>
          </w:p>
          <w:p w14:paraId="57A09B84" w14:textId="77777777" w:rsidR="006438EA" w:rsidRDefault="00185D34" w:rsidP="009F5340">
            <w:pPr>
              <w:ind w:left="-23"/>
              <w:rPr>
                <w:rFonts w:cstheme="minorHAnsi"/>
                <w:iCs/>
                <w:sz w:val="18"/>
                <w:szCs w:val="18"/>
              </w:rPr>
            </w:pPr>
            <w:r w:rsidRPr="00053EDC">
              <w:rPr>
                <w:rFonts w:cstheme="minorHAnsi"/>
                <w:iCs/>
                <w:sz w:val="18"/>
                <w:szCs w:val="18"/>
              </w:rPr>
              <w:t xml:space="preserve">A response may demonstrate a complex or nuanced understanding through effective use of evidence relevant to an argument that addresses the prompt. This may be done in a variety of ways, such as: </w:t>
            </w:r>
          </w:p>
          <w:p w14:paraId="7ACD1CC4" w14:textId="77777777" w:rsidR="006438EA" w:rsidRDefault="00185D34" w:rsidP="006438EA">
            <w:pPr>
              <w:pStyle w:val="ListParagraph"/>
              <w:numPr>
                <w:ilvl w:val="0"/>
                <w:numId w:val="4"/>
              </w:numPr>
              <w:rPr>
                <w:rFonts w:cstheme="minorHAnsi"/>
                <w:iCs/>
                <w:sz w:val="18"/>
                <w:szCs w:val="18"/>
              </w:rPr>
            </w:pPr>
            <w:r w:rsidRPr="006438EA">
              <w:rPr>
                <w:rFonts w:cstheme="minorHAnsi"/>
                <w:iCs/>
                <w:sz w:val="18"/>
                <w:szCs w:val="18"/>
              </w:rPr>
              <w:t xml:space="preserve">Explaining how </w:t>
            </w:r>
            <w:r w:rsidRPr="004E7F12">
              <w:rPr>
                <w:rFonts w:cstheme="minorHAnsi"/>
                <w:b/>
                <w:bCs/>
                <w:iCs/>
              </w:rPr>
              <w:t>multiple pieces of specific and relevant evidence</w:t>
            </w:r>
            <w:r w:rsidRPr="004E7F12">
              <w:rPr>
                <w:rFonts w:cstheme="minorHAnsi"/>
                <w:iCs/>
              </w:rPr>
              <w:t xml:space="preserve"> (</w:t>
            </w:r>
            <w:r w:rsidRPr="004E7F12">
              <w:rPr>
                <w:rFonts w:cstheme="minorHAnsi"/>
                <w:b/>
                <w:bCs/>
                <w:i/>
                <w:u w:val="single"/>
              </w:rPr>
              <w:t>at least four</w:t>
            </w:r>
            <w:r w:rsidRPr="004E7F12">
              <w:rPr>
                <w:rFonts w:cstheme="minorHAnsi"/>
                <w:iCs/>
              </w:rPr>
              <w:t xml:space="preserve">) </w:t>
            </w:r>
            <w:r w:rsidRPr="006438EA">
              <w:rPr>
                <w:rFonts w:cstheme="minorHAnsi"/>
                <w:iCs/>
                <w:sz w:val="18"/>
                <w:szCs w:val="18"/>
              </w:rPr>
              <w:t>support a nuanced or complex argument that responds to the prompt</w:t>
            </w:r>
            <w:r w:rsidR="006438EA">
              <w:rPr>
                <w:rFonts w:cstheme="minorHAnsi"/>
                <w:iCs/>
                <w:sz w:val="18"/>
                <w:szCs w:val="18"/>
              </w:rPr>
              <w:t>.</w:t>
            </w:r>
          </w:p>
          <w:p w14:paraId="7E271F8F" w14:textId="77777777" w:rsidR="006438EA" w:rsidRDefault="00185D34" w:rsidP="00E25CA8">
            <w:pPr>
              <w:pStyle w:val="ListParagraph"/>
              <w:numPr>
                <w:ilvl w:val="0"/>
                <w:numId w:val="4"/>
              </w:numPr>
              <w:spacing w:after="0"/>
              <w:rPr>
                <w:rFonts w:cstheme="minorHAnsi"/>
                <w:iCs/>
                <w:sz w:val="18"/>
                <w:szCs w:val="18"/>
              </w:rPr>
            </w:pPr>
            <w:r w:rsidRPr="006438EA">
              <w:rPr>
                <w:rFonts w:cstheme="minorHAnsi"/>
                <w:iCs/>
                <w:sz w:val="18"/>
                <w:szCs w:val="18"/>
              </w:rPr>
              <w:t xml:space="preserve">Using evidence effectively to demonstrate a </w:t>
            </w:r>
            <w:r w:rsidRPr="006438EA">
              <w:rPr>
                <w:rFonts w:cstheme="minorHAnsi"/>
                <w:b/>
                <w:bCs/>
                <w:iCs/>
                <w:sz w:val="18"/>
                <w:szCs w:val="18"/>
              </w:rPr>
              <w:t>sophisticated understanding of different perspectives</w:t>
            </w:r>
            <w:r w:rsidRPr="006438EA">
              <w:rPr>
                <w:rFonts w:cstheme="minorHAnsi"/>
                <w:iCs/>
                <w:sz w:val="18"/>
                <w:szCs w:val="18"/>
              </w:rPr>
              <w:t xml:space="preserve"> relevant to the prompt. </w:t>
            </w:r>
          </w:p>
          <w:p w14:paraId="73DEA1BD" w14:textId="772F0083" w:rsidR="00E6618E" w:rsidRPr="006438EA" w:rsidRDefault="00185D34" w:rsidP="00E25CA8">
            <w:pPr>
              <w:ind w:left="-23"/>
              <w:rPr>
                <w:rFonts w:asciiTheme="minorHAnsi" w:hAnsiTheme="minorHAnsi" w:cstheme="minorHAnsi"/>
                <w:iCs/>
                <w:sz w:val="18"/>
                <w:szCs w:val="18"/>
              </w:rPr>
            </w:pPr>
            <w:r w:rsidRPr="006438EA">
              <w:rPr>
                <w:rFonts w:cstheme="minorHAnsi"/>
                <w:iCs/>
                <w:sz w:val="18"/>
                <w:szCs w:val="18"/>
              </w:rPr>
              <w:t xml:space="preserve">This complex understanding must be part of the argument and may be demonstrated in any part of the response. While it is not necessary for this complex understanding to be woven throughout the response, it must be more than merely a phrase or reference. </w:t>
            </w:r>
          </w:p>
          <w:p w14:paraId="3A787CD5" w14:textId="61339CC6" w:rsidR="00CD34F2" w:rsidRPr="00CD34F2" w:rsidRDefault="00CD34F2" w:rsidP="009F5340">
            <w:pPr>
              <w:jc w:val="center"/>
              <w:rPr>
                <w:rFonts w:ascii="Arial Narrow" w:hAnsi="Arial Narrow"/>
                <w:b/>
                <w:bCs/>
                <w:i/>
                <w:sz w:val="18"/>
                <w:szCs w:val="36"/>
              </w:rPr>
            </w:pPr>
          </w:p>
        </w:tc>
        <w:tc>
          <w:tcPr>
            <w:tcW w:w="894" w:type="dxa"/>
          </w:tcPr>
          <w:p w14:paraId="3B59D6EA" w14:textId="77777777" w:rsidR="00E6618E" w:rsidRPr="000C0A52" w:rsidRDefault="000C0A52" w:rsidP="00D825B3">
            <w:pPr>
              <w:ind w:right="-360"/>
              <w:rPr>
                <w:rFonts w:ascii="Arial Narrow" w:hAnsi="Arial Narrow"/>
                <w:sz w:val="18"/>
                <w:szCs w:val="36"/>
              </w:rPr>
            </w:pPr>
            <w:r w:rsidRPr="000C0A52">
              <w:rPr>
                <w:rFonts w:ascii="Arial Narrow" w:hAnsi="Arial Narrow"/>
                <w:noProof/>
                <w:sz w:val="18"/>
                <w:szCs w:val="36"/>
              </w:rPr>
              <mc:AlternateContent>
                <mc:Choice Requires="wps">
                  <w:drawing>
                    <wp:anchor distT="0" distB="0" distL="114300" distR="114300" simplePos="0" relativeHeight="251663360" behindDoc="0" locked="0" layoutInCell="1" allowOverlap="1" wp14:anchorId="442B073C" wp14:editId="41C16422">
                      <wp:simplePos x="0" y="0"/>
                      <wp:positionH relativeFrom="column">
                        <wp:posOffset>123576</wp:posOffset>
                      </wp:positionH>
                      <wp:positionV relativeFrom="paragraph">
                        <wp:posOffset>1661160</wp:posOffset>
                      </wp:positionV>
                      <wp:extent cx="200025" cy="257175"/>
                      <wp:effectExtent l="0" t="0" r="28575" b="28575"/>
                      <wp:wrapNone/>
                      <wp:docPr id="44" name="Flowchart: Decision 44"/>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0F76A1" id="Flowchart: Decision 44" o:spid="_x0000_s1026" type="#_x0000_t110" style="position:absolute;margin-left:9.75pt;margin-top:130.8pt;width:15.75pt;height:2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" filled="f" strokecolor="#1f4d78 [1604]" strokeweight="1pt"/>
                  </w:pict>
                </mc:Fallback>
              </mc:AlternateContent>
            </w:r>
            <w:r w:rsidR="00E6618E" w:rsidRPr="000C0A52">
              <w:rPr>
                <w:rFonts w:ascii="Arial Narrow" w:hAnsi="Arial Narrow"/>
                <w:noProof/>
                <w:sz w:val="18"/>
                <w:szCs w:val="36"/>
              </w:rPr>
              <mc:AlternateContent>
                <mc:Choice Requires="wps">
                  <w:drawing>
                    <wp:anchor distT="0" distB="0" distL="114300" distR="114300" simplePos="0" relativeHeight="251662336" behindDoc="0" locked="0" layoutInCell="1" allowOverlap="1" wp14:anchorId="332B564D" wp14:editId="209A9BAB">
                      <wp:simplePos x="0" y="0"/>
                      <wp:positionH relativeFrom="column">
                        <wp:posOffset>107674</wp:posOffset>
                      </wp:positionH>
                      <wp:positionV relativeFrom="paragraph">
                        <wp:posOffset>565067</wp:posOffset>
                      </wp:positionV>
                      <wp:extent cx="200025" cy="257175"/>
                      <wp:effectExtent l="0" t="0" r="28575" b="28575"/>
                      <wp:wrapNone/>
                      <wp:docPr id="45" name="Flowchart: Decision 45"/>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1DA6FD" id="Flowchart: Decision 45" o:spid="_x0000_s1026" type="#_x0000_t110" style="position:absolute;margin-left:8.5pt;margin-top:44.5pt;width:15.75pt;height:2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" filled="f" strokecolor="#1f4d78 [1604]" strokeweight="1pt"/>
                  </w:pict>
                </mc:Fallback>
              </mc:AlternateContent>
            </w:r>
          </w:p>
        </w:tc>
      </w:tr>
    </w:tbl>
    <w:p w14:paraId="74A2DD89" w14:textId="48FD5D27" w:rsidR="003F012B" w:rsidRDefault="003F012B" w:rsidP="004E7F12">
      <w:pPr>
        <w:jc w:val="center"/>
        <w:rPr>
          <w:sz w:val="18"/>
          <w:szCs w:val="36"/>
        </w:rPr>
      </w:pPr>
      <w:r>
        <w:rPr>
          <w:noProof/>
        </w:rPr>
        <mc:AlternateContent>
          <mc:Choice Requires="wps">
            <w:drawing>
              <wp:anchor distT="0" distB="0" distL="114300" distR="114300" simplePos="0" relativeHeight="251675648" behindDoc="0" locked="0" layoutInCell="1" allowOverlap="1" wp14:anchorId="40100181" wp14:editId="5B585E60">
                <wp:simplePos x="0" y="0"/>
                <wp:positionH relativeFrom="column">
                  <wp:posOffset>4895850</wp:posOffset>
                </wp:positionH>
                <wp:positionV relativeFrom="paragraph">
                  <wp:posOffset>248285</wp:posOffset>
                </wp:positionV>
                <wp:extent cx="1943100" cy="685800"/>
                <wp:effectExtent l="0" t="0" r="0" b="0"/>
                <wp:wrapNone/>
                <wp:docPr id="1851244235" name="Text Box 1"/>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noFill/>
                        </a:ln>
                      </wps:spPr>
                      <wps:txbx>
                        <w:txbxContent>
                          <w:p w14:paraId="139DBBEC" w14:textId="5698D254" w:rsidR="003F012B" w:rsidRPr="003F012B" w:rsidRDefault="003F012B" w:rsidP="003F012B">
                            <w:pPr>
                              <w:rPr>
                                <w:i/>
                                <w:iCs/>
                                <w:sz w:val="20"/>
                                <w:szCs w:val="20"/>
                              </w:rPr>
                            </w:pPr>
                            <w:r w:rsidRPr="003F012B">
                              <w:rPr>
                                <w:i/>
                                <w:iCs/>
                                <w:sz w:val="20"/>
                                <w:szCs w:val="20"/>
                              </w:rPr>
                              <w:t xml:space="preserve">NOTE: </w:t>
                            </w:r>
                            <w:r>
                              <w:rPr>
                                <w:i/>
                                <w:iCs/>
                                <w:sz w:val="20"/>
                                <w:szCs w:val="20"/>
                              </w:rPr>
                              <w:t>“Ping Pong” references the complexity strategy of connecting a topic in the essay to a development in another 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100181" id="_x0000_t202" coordsize="21600,21600" o:spt="202" path="m,l,21600r21600,l21600,xe">
                <v:stroke joinstyle="miter"/>
                <v:path gradientshapeok="t" o:connecttype="rect"/>
              </v:shapetype>
              <v:shape id="Text Box 1" o:spid="_x0000_s1026" type="#_x0000_t202" style="position:absolute;left:0;text-align:left;margin-left:385.5pt;margin-top:19.55pt;width:153pt;height: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" fillcolor="white [3201]" stroked="f" strokeweight=".5pt">
                <v:textbox>
                  <w:txbxContent>
                    <w:p w14:paraId="139DBBEC" w14:textId="5698D254" w:rsidR="003F012B" w:rsidRPr="003F012B" w:rsidRDefault="003F012B" w:rsidP="003F012B">
                      <w:pPr>
                        <w:rPr>
                          <w:i/>
                          <w:iCs/>
                          <w:sz w:val="20"/>
                          <w:szCs w:val="20"/>
                        </w:rPr>
                      </w:pPr>
                      <w:r w:rsidRPr="003F012B">
                        <w:rPr>
                          <w:i/>
                          <w:iCs/>
                          <w:sz w:val="20"/>
                          <w:szCs w:val="20"/>
                        </w:rPr>
                        <w:t xml:space="preserve">NOTE: </w:t>
                      </w:r>
                      <w:r>
                        <w:rPr>
                          <w:i/>
                          <w:iCs/>
                          <w:sz w:val="20"/>
                          <w:szCs w:val="20"/>
                        </w:rPr>
                        <w:t>“Ping Pong” references the complexity strategy of connecting a topic in the essay to a development in another era.</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1FA3C6D" wp14:editId="57233A69">
                <wp:simplePos x="0" y="0"/>
                <wp:positionH relativeFrom="column">
                  <wp:posOffset>0</wp:posOffset>
                </wp:positionH>
                <wp:positionV relativeFrom="paragraph">
                  <wp:posOffset>314960</wp:posOffset>
                </wp:positionV>
                <wp:extent cx="1609725" cy="685800"/>
                <wp:effectExtent l="0" t="0" r="9525" b="0"/>
                <wp:wrapNone/>
                <wp:docPr id="321876555" name="Text Box 1"/>
                <wp:cNvGraphicFramePr/>
                <a:graphic xmlns:a="http://schemas.openxmlformats.org/drawingml/2006/main">
                  <a:graphicData uri="http://schemas.microsoft.com/office/word/2010/wordprocessingShape">
                    <wps:wsp>
                      <wps:cNvSpPr txBox="1"/>
                      <wps:spPr>
                        <a:xfrm>
                          <a:off x="0" y="0"/>
                          <a:ext cx="1609725" cy="685800"/>
                        </a:xfrm>
                        <a:prstGeom prst="rect">
                          <a:avLst/>
                        </a:prstGeom>
                        <a:solidFill>
                          <a:schemeClr val="lt1"/>
                        </a:solidFill>
                        <a:ln w="6350">
                          <a:noFill/>
                        </a:ln>
                      </wps:spPr>
                      <wps:txbx>
                        <w:txbxContent>
                          <w:p w14:paraId="11F8238A" w14:textId="5048F1E0" w:rsidR="003F012B" w:rsidRPr="003F012B" w:rsidRDefault="003F012B">
                            <w:pPr>
                              <w:rPr>
                                <w:i/>
                                <w:iCs/>
                                <w:sz w:val="20"/>
                                <w:szCs w:val="20"/>
                              </w:rPr>
                            </w:pPr>
                            <w:r w:rsidRPr="003F012B">
                              <w:rPr>
                                <w:i/>
                                <w:iCs/>
                                <w:sz w:val="20"/>
                                <w:szCs w:val="20"/>
                              </w:rPr>
                              <w:t xml:space="preserve">NOTE: </w:t>
                            </w:r>
                            <w:r>
                              <w:rPr>
                                <w:i/>
                                <w:iCs/>
                                <w:sz w:val="20"/>
                                <w:szCs w:val="20"/>
                              </w:rPr>
                              <w:t>“</w:t>
                            </w:r>
                            <w:r w:rsidRPr="003F012B">
                              <w:rPr>
                                <w:i/>
                                <w:iCs/>
                                <w:sz w:val="20"/>
                                <w:szCs w:val="20"/>
                              </w:rPr>
                              <w:t>ATFP</w:t>
                            </w:r>
                            <w:r>
                              <w:rPr>
                                <w:i/>
                                <w:iCs/>
                                <w:sz w:val="20"/>
                                <w:szCs w:val="20"/>
                              </w:rPr>
                              <w:t>”</w:t>
                            </w:r>
                            <w:r w:rsidRPr="003F012B">
                              <w:rPr>
                                <w:i/>
                                <w:iCs/>
                                <w:sz w:val="20"/>
                                <w:szCs w:val="20"/>
                              </w:rPr>
                              <w:t xml:space="preserve"> </w:t>
                            </w:r>
                            <w:r>
                              <w:rPr>
                                <w:i/>
                                <w:iCs/>
                                <w:sz w:val="20"/>
                                <w:szCs w:val="20"/>
                              </w:rPr>
                              <w:t xml:space="preserve">stands for </w:t>
                            </w:r>
                            <w:r w:rsidRPr="003F012B">
                              <w:rPr>
                                <w:i/>
                                <w:iCs/>
                                <w:sz w:val="20"/>
                                <w:szCs w:val="20"/>
                              </w:rPr>
                              <w:t>“Address the Full Prompt.”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FA3C6D" id="_x0000_s1027" type="#_x0000_t202" style="position:absolute;left:0;text-align:left;margin-left:0;margin-top:24.8pt;width:126.75pt;height:5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OhLgIAAFsEAAAOAAAAZHJzL2Uyb0RvYy54bWysVEuP2jAQvlfqf7B8LwkUW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" fillcolor="white [3201]" stroked="f" strokeweight=".5pt">
                <v:textbox>
                  <w:txbxContent>
                    <w:p w14:paraId="11F8238A" w14:textId="5048F1E0" w:rsidR="003F012B" w:rsidRPr="003F012B" w:rsidRDefault="003F012B">
                      <w:pPr>
                        <w:rPr>
                          <w:i/>
                          <w:iCs/>
                          <w:sz w:val="20"/>
                          <w:szCs w:val="20"/>
                        </w:rPr>
                      </w:pPr>
                      <w:r w:rsidRPr="003F012B">
                        <w:rPr>
                          <w:i/>
                          <w:iCs/>
                          <w:sz w:val="20"/>
                          <w:szCs w:val="20"/>
                        </w:rPr>
                        <w:t xml:space="preserve">NOTE: </w:t>
                      </w:r>
                      <w:r>
                        <w:rPr>
                          <w:i/>
                          <w:iCs/>
                          <w:sz w:val="20"/>
                          <w:szCs w:val="20"/>
                        </w:rPr>
                        <w:t>“</w:t>
                      </w:r>
                      <w:r w:rsidRPr="003F012B">
                        <w:rPr>
                          <w:i/>
                          <w:iCs/>
                          <w:sz w:val="20"/>
                          <w:szCs w:val="20"/>
                        </w:rPr>
                        <w:t>ATFP</w:t>
                      </w:r>
                      <w:r>
                        <w:rPr>
                          <w:i/>
                          <w:iCs/>
                          <w:sz w:val="20"/>
                          <w:szCs w:val="20"/>
                        </w:rPr>
                        <w:t>”</w:t>
                      </w:r>
                      <w:r w:rsidRPr="003F012B">
                        <w:rPr>
                          <w:i/>
                          <w:iCs/>
                          <w:sz w:val="20"/>
                          <w:szCs w:val="20"/>
                        </w:rPr>
                        <w:t xml:space="preserve"> </w:t>
                      </w:r>
                      <w:r>
                        <w:rPr>
                          <w:i/>
                          <w:iCs/>
                          <w:sz w:val="20"/>
                          <w:szCs w:val="20"/>
                        </w:rPr>
                        <w:t xml:space="preserve">stands for </w:t>
                      </w:r>
                      <w:r w:rsidRPr="003F012B">
                        <w:rPr>
                          <w:i/>
                          <w:iCs/>
                          <w:sz w:val="20"/>
                          <w:szCs w:val="20"/>
                        </w:rPr>
                        <w:t>“Address the Full Prompt.”</w:t>
                      </w:r>
                    </w:p>
                  </w:txbxContent>
                </v:textbox>
              </v:shape>
            </w:pict>
          </mc:Fallback>
        </mc:AlternateContent>
      </w:r>
      <w:r w:rsidR="00CD228B">
        <w:rPr>
          <w:noProof/>
        </w:rPr>
        <mc:AlternateContent>
          <mc:Choice Requires="wps">
            <w:drawing>
              <wp:anchor distT="0" distB="0" distL="114300" distR="114300" simplePos="0" relativeHeight="251657216" behindDoc="0" locked="0" layoutInCell="1" allowOverlap="1" wp14:anchorId="3A998D83" wp14:editId="57D2F2CB">
                <wp:simplePos x="0" y="0"/>
                <wp:positionH relativeFrom="margin">
                  <wp:posOffset>3136265</wp:posOffset>
                </wp:positionH>
                <wp:positionV relativeFrom="paragraph">
                  <wp:posOffset>198120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6A4EC9" w14:textId="7FEDF363" w:rsidR="008109F7" w:rsidRPr="008109F7" w:rsidRDefault="008109F7" w:rsidP="008109F7">
                            <w:pPr>
                              <w:jc w:val="center"/>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09F7">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998D83" id="Text Box 2" o:spid="_x0000_s1028" type="#_x0000_t202" style="position:absolute;left:0;text-align:left;margin-left:246.95pt;margin-top:15.6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" filled="f" stroked="f">
                <v:textbox style="mso-fit-shape-to-text:t">
                  <w:txbxContent>
                    <w:p w14:paraId="286A4EC9" w14:textId="7FEDF363" w:rsidR="008109F7" w:rsidRPr="008109F7" w:rsidRDefault="008109F7" w:rsidP="008109F7">
                      <w:pPr>
                        <w:jc w:val="center"/>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09F7">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anchorx="margin"/>
              </v:shape>
            </w:pict>
          </mc:Fallback>
        </mc:AlternateContent>
      </w:r>
      <w:r w:rsidR="00CD228B" w:rsidRPr="008109F7">
        <w:rPr>
          <w:noProof/>
        </w:rPr>
        <w:drawing>
          <wp:inline distT="0" distB="0" distL="0" distR="0" wp14:anchorId="208DF11E" wp14:editId="03CD1101">
            <wp:extent cx="1400175" cy="840105"/>
            <wp:effectExtent l="0" t="0" r="9525" b="0"/>
            <wp:docPr id="1" name="Picture 1" descr="A dart hitting a target with a d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art hitting a target with a dart&#10;&#10;Description automatically generated"/>
                    <pic:cNvPicPr/>
                  </pic:nvPicPr>
                  <pic:blipFill>
                    <a:blip r:embed="rId7"/>
                    <a:stretch>
                      <a:fillRect/>
                    </a:stretch>
                  </pic:blipFill>
                  <pic:spPr>
                    <a:xfrm>
                      <a:off x="0" y="0"/>
                      <a:ext cx="1408247" cy="844948"/>
                    </a:xfrm>
                    <a:prstGeom prst="rect">
                      <a:avLst/>
                    </a:prstGeom>
                  </pic:spPr>
                </pic:pic>
              </a:graphicData>
            </a:graphic>
          </wp:inline>
        </w:drawing>
      </w:r>
    </w:p>
    <w:p w14:paraId="72641749" w14:textId="33EDE881" w:rsidR="003F012B" w:rsidRDefault="003F012B">
      <w:pPr>
        <w:spacing w:after="160" w:line="259" w:lineRule="auto"/>
        <w:rPr>
          <w:sz w:val="18"/>
          <w:szCs w:val="36"/>
        </w:rPr>
      </w:pPr>
      <w:r>
        <w:rPr>
          <w:sz w:val="18"/>
          <w:szCs w:val="36"/>
        </w:rPr>
        <w:br w:type="page"/>
      </w:r>
    </w:p>
    <w:p w14:paraId="2E942EF9" w14:textId="77777777" w:rsidR="003F012B" w:rsidRPr="009A3D38" w:rsidRDefault="003F012B" w:rsidP="003F012B">
      <w:pPr>
        <w:ind w:right="-360"/>
        <w:jc w:val="center"/>
        <w:rPr>
          <w:rFonts w:ascii="Arial Narrow" w:hAnsi="Arial Narrow"/>
          <w:b/>
          <w:sz w:val="28"/>
        </w:rPr>
      </w:pPr>
      <w:r>
        <w:rPr>
          <w:rFonts w:ascii="Arial Narrow" w:hAnsi="Arial Narrow"/>
          <w:b/>
          <w:sz w:val="28"/>
        </w:rPr>
        <w:lastRenderedPageBreak/>
        <w:t>DOCUMENT BASED QUESTION (DBQ) Rubric, 7</w:t>
      </w:r>
      <w:r w:rsidRPr="009A3D38">
        <w:rPr>
          <w:rFonts w:ascii="Arial Narrow" w:hAnsi="Arial Narrow"/>
          <w:b/>
          <w:sz w:val="28"/>
        </w:rPr>
        <w:t xml:space="preserve"> possible points</w:t>
      </w:r>
    </w:p>
    <w:tbl>
      <w:tblPr>
        <w:tblStyle w:val="TableGrid"/>
        <w:tblW w:w="11273" w:type="dxa"/>
        <w:tblInd w:w="-185" w:type="dxa"/>
        <w:tblLook w:val="04A0" w:firstRow="1" w:lastRow="0" w:firstColumn="1" w:lastColumn="0" w:noHBand="0" w:noVBand="1"/>
      </w:tblPr>
      <w:tblGrid>
        <w:gridCol w:w="10643"/>
        <w:gridCol w:w="630"/>
      </w:tblGrid>
      <w:tr w:rsidR="003F012B" w:rsidRPr="003F012B" w14:paraId="5E275664" w14:textId="77777777" w:rsidTr="003F012B">
        <w:tc>
          <w:tcPr>
            <w:tcW w:w="10643" w:type="dxa"/>
          </w:tcPr>
          <w:p w14:paraId="05DAE372" w14:textId="77777777" w:rsidR="003F012B" w:rsidRPr="003F012B" w:rsidRDefault="003F012B" w:rsidP="007E5270">
            <w:pPr>
              <w:ind w:right="-360"/>
              <w:rPr>
                <w:rFonts w:ascii="Arial Narrow" w:hAnsi="Arial Narrow"/>
                <w:b/>
                <w:sz w:val="20"/>
                <w:szCs w:val="20"/>
              </w:rPr>
            </w:pPr>
            <w:r w:rsidRPr="003F012B">
              <w:rPr>
                <w:rFonts w:ascii="Arial Narrow" w:hAnsi="Arial Narrow"/>
                <w:b/>
                <w:sz w:val="20"/>
                <w:szCs w:val="20"/>
              </w:rPr>
              <w:t>THESIS/CLAIM   (1 point)</w:t>
            </w:r>
          </w:p>
          <w:p w14:paraId="39544FDA" w14:textId="77777777" w:rsidR="003F012B" w:rsidRPr="003F012B" w:rsidRDefault="003F012B" w:rsidP="007E5270">
            <w:pPr>
              <w:widowControl w:val="0"/>
              <w:overflowPunct w:val="0"/>
              <w:autoSpaceDE w:val="0"/>
              <w:autoSpaceDN w:val="0"/>
              <w:adjustRightInd w:val="0"/>
              <w:spacing w:line="250" w:lineRule="auto"/>
              <w:rPr>
                <w:b/>
                <w:sz w:val="20"/>
                <w:szCs w:val="20"/>
              </w:rPr>
            </w:pPr>
            <w:r w:rsidRPr="003F012B">
              <w:rPr>
                <w:b/>
                <w:sz w:val="20"/>
                <w:szCs w:val="20"/>
              </w:rPr>
              <w:t xml:space="preserve">Responds to the prompt with a historically </w:t>
            </w:r>
            <w:r w:rsidRPr="003F012B">
              <w:rPr>
                <w:b/>
                <w:sz w:val="20"/>
                <w:szCs w:val="20"/>
                <w:u w:val="single"/>
              </w:rPr>
              <w:t>defensible</w:t>
            </w:r>
            <w:r w:rsidRPr="003F012B">
              <w:rPr>
                <w:b/>
                <w:sz w:val="20"/>
                <w:szCs w:val="20"/>
              </w:rPr>
              <w:t xml:space="preserve"> thesis/claim that establishes a line of reasoning.</w:t>
            </w:r>
          </w:p>
          <w:p w14:paraId="728823F3" w14:textId="77777777" w:rsidR="003F012B" w:rsidRPr="003F012B" w:rsidRDefault="003F012B" w:rsidP="007E5270">
            <w:pPr>
              <w:widowControl w:val="0"/>
              <w:overflowPunct w:val="0"/>
              <w:autoSpaceDE w:val="0"/>
              <w:autoSpaceDN w:val="0"/>
              <w:adjustRightInd w:val="0"/>
              <w:spacing w:line="250" w:lineRule="auto"/>
              <w:ind w:right="360"/>
              <w:rPr>
                <w:i/>
                <w:sz w:val="20"/>
                <w:szCs w:val="20"/>
              </w:rPr>
            </w:pPr>
            <w:r w:rsidRPr="003F012B">
              <w:rPr>
                <w:i/>
                <w:sz w:val="20"/>
                <w:szCs w:val="20"/>
              </w:rPr>
              <w:t xml:space="preserve">To earn this point, the thesis must make a claim that responds to the prompt rather than restating or rephrasing the prompt. The thesis must consist of one or more sentences located in one place, either in the introduction or the conclusion. </w:t>
            </w:r>
            <w:r w:rsidRPr="003F012B">
              <w:rPr>
                <w:i/>
                <w:sz w:val="20"/>
                <w:szCs w:val="20"/>
                <w:highlight w:val="yellow"/>
              </w:rPr>
              <w:t>ATFP!</w:t>
            </w:r>
          </w:p>
        </w:tc>
        <w:tc>
          <w:tcPr>
            <w:tcW w:w="630" w:type="dxa"/>
          </w:tcPr>
          <w:p w14:paraId="6BD82599" w14:textId="77777777" w:rsidR="003F012B" w:rsidRPr="003F012B" w:rsidRDefault="003F012B" w:rsidP="007E5270">
            <w:pPr>
              <w:ind w:right="-360"/>
              <w:rPr>
                <w:rFonts w:ascii="Arial Narrow" w:hAnsi="Arial Narrow"/>
                <w:sz w:val="20"/>
                <w:szCs w:val="20"/>
              </w:rPr>
            </w:pPr>
            <w:r w:rsidRPr="003F012B">
              <w:rPr>
                <w:rFonts w:ascii="Arial Narrow" w:hAnsi="Arial Narrow"/>
                <w:noProof/>
                <w:sz w:val="20"/>
                <w:szCs w:val="20"/>
              </w:rPr>
              <mc:AlternateContent>
                <mc:Choice Requires="wps">
                  <w:drawing>
                    <wp:anchor distT="0" distB="0" distL="114300" distR="114300" simplePos="0" relativeHeight="251666432" behindDoc="0" locked="0" layoutInCell="1" allowOverlap="1" wp14:anchorId="6804FCF2" wp14:editId="2268CD6C">
                      <wp:simplePos x="0" y="0"/>
                      <wp:positionH relativeFrom="column">
                        <wp:posOffset>14191</wp:posOffset>
                      </wp:positionH>
                      <wp:positionV relativeFrom="paragraph">
                        <wp:posOffset>358002</wp:posOffset>
                      </wp:positionV>
                      <wp:extent cx="200025" cy="257175"/>
                      <wp:effectExtent l="0" t="0" r="28575" b="28575"/>
                      <wp:wrapNone/>
                      <wp:docPr id="253" name="Flowchart: Decision 253"/>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F3F4CEF" id="_x0000_t110" coordsize="21600,21600" o:spt="110" path="m10800,l,10800,10800,21600,21600,10800xe">
                      <v:stroke joinstyle="miter"/>
                      <v:path gradientshapeok="t" o:connecttype="rect" textboxrect="5400,5400,16200,16200"/>
                    </v:shapetype>
                    <v:shape id="Flowchart: Decision 253" o:spid="_x0000_s1026" type="#_x0000_t110" style="position:absolute;margin-left:1.1pt;margin-top:28.2pt;width:15.75pt;height:20.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" filled="f" strokecolor="#1f4d78 [1604]" strokeweight="1pt"/>
                  </w:pict>
                </mc:Fallback>
              </mc:AlternateContent>
            </w:r>
          </w:p>
        </w:tc>
      </w:tr>
      <w:tr w:rsidR="003F012B" w:rsidRPr="003F012B" w14:paraId="40EBE2EF" w14:textId="77777777" w:rsidTr="003F012B">
        <w:tc>
          <w:tcPr>
            <w:tcW w:w="10643" w:type="dxa"/>
          </w:tcPr>
          <w:p w14:paraId="262A2541" w14:textId="77777777" w:rsidR="003F012B" w:rsidRPr="003F012B" w:rsidRDefault="003F012B" w:rsidP="007E5270">
            <w:pPr>
              <w:ind w:right="-360"/>
              <w:rPr>
                <w:rFonts w:ascii="Arial Narrow" w:hAnsi="Arial Narrow"/>
                <w:b/>
                <w:sz w:val="20"/>
                <w:szCs w:val="20"/>
              </w:rPr>
            </w:pPr>
            <w:r w:rsidRPr="003F012B">
              <w:rPr>
                <w:rFonts w:ascii="Arial Narrow" w:hAnsi="Arial Narrow"/>
                <w:b/>
                <w:sz w:val="20"/>
                <w:szCs w:val="20"/>
              </w:rPr>
              <w:t>CONTEXTUALIZATION (1 point)</w:t>
            </w:r>
          </w:p>
          <w:p w14:paraId="39E3E9CF" w14:textId="77777777" w:rsidR="003F012B" w:rsidRPr="003F012B" w:rsidRDefault="003F012B" w:rsidP="007E5270">
            <w:pPr>
              <w:widowControl w:val="0"/>
              <w:overflowPunct w:val="0"/>
              <w:autoSpaceDE w:val="0"/>
              <w:autoSpaceDN w:val="0"/>
              <w:adjustRightInd w:val="0"/>
              <w:spacing w:line="248" w:lineRule="auto"/>
              <w:rPr>
                <w:b/>
                <w:sz w:val="20"/>
                <w:szCs w:val="20"/>
              </w:rPr>
            </w:pPr>
            <w:r w:rsidRPr="003F012B">
              <w:rPr>
                <w:b/>
                <w:sz w:val="20"/>
                <w:szCs w:val="20"/>
              </w:rPr>
              <w:t xml:space="preserve">Describes a broader historical context </w:t>
            </w:r>
            <w:r w:rsidRPr="003F012B">
              <w:rPr>
                <w:b/>
                <w:sz w:val="20"/>
                <w:szCs w:val="20"/>
                <w:u w:val="single"/>
              </w:rPr>
              <w:t>relevant to the prompt</w:t>
            </w:r>
            <w:r w:rsidRPr="003F012B">
              <w:rPr>
                <w:b/>
                <w:sz w:val="20"/>
                <w:szCs w:val="20"/>
              </w:rPr>
              <w:t>.</w:t>
            </w:r>
          </w:p>
          <w:p w14:paraId="778D70B4" w14:textId="77777777" w:rsidR="003F012B" w:rsidRPr="003F012B" w:rsidRDefault="003F012B" w:rsidP="007E5270">
            <w:pPr>
              <w:widowControl w:val="0"/>
              <w:overflowPunct w:val="0"/>
              <w:autoSpaceDE w:val="0"/>
              <w:autoSpaceDN w:val="0"/>
              <w:adjustRightInd w:val="0"/>
              <w:spacing w:line="248" w:lineRule="auto"/>
              <w:rPr>
                <w:sz w:val="20"/>
                <w:szCs w:val="20"/>
              </w:rPr>
            </w:pPr>
            <w:r w:rsidRPr="003F012B">
              <w:rPr>
                <w:sz w:val="20"/>
                <w:szCs w:val="20"/>
              </w:rPr>
              <w:t xml:space="preserve">To earn this point, the response must relate the topic of the prompt to broader historical events, developments, or processes that occur before, during, or continue after the time frame of the question. This point is not awarded </w:t>
            </w:r>
            <w:proofErr w:type="gramStart"/>
            <w:r w:rsidRPr="003F012B">
              <w:rPr>
                <w:sz w:val="20"/>
                <w:szCs w:val="20"/>
              </w:rPr>
              <w:t>for merely</w:t>
            </w:r>
            <w:proofErr w:type="gramEnd"/>
            <w:r w:rsidRPr="003F012B">
              <w:rPr>
                <w:sz w:val="20"/>
                <w:szCs w:val="20"/>
              </w:rPr>
              <w:t xml:space="preserve"> a phrase or reference. </w:t>
            </w:r>
            <w:r w:rsidRPr="003F012B">
              <w:rPr>
                <w:i/>
                <w:sz w:val="20"/>
                <w:szCs w:val="20"/>
                <w:highlight w:val="yellow"/>
              </w:rPr>
              <w:t>Clearly link your contextualization to the topic of the essay!</w:t>
            </w:r>
          </w:p>
        </w:tc>
        <w:tc>
          <w:tcPr>
            <w:tcW w:w="630" w:type="dxa"/>
          </w:tcPr>
          <w:p w14:paraId="0829A6AD" w14:textId="77777777" w:rsidR="003F012B" w:rsidRPr="003F012B" w:rsidRDefault="003F012B" w:rsidP="007E5270">
            <w:pPr>
              <w:ind w:right="-360"/>
              <w:rPr>
                <w:rFonts w:ascii="Arial Narrow" w:hAnsi="Arial Narrow"/>
                <w:sz w:val="20"/>
                <w:szCs w:val="20"/>
              </w:rPr>
            </w:pPr>
            <w:r w:rsidRPr="003F012B">
              <w:rPr>
                <w:rFonts w:ascii="Arial Narrow" w:hAnsi="Arial Narrow"/>
                <w:noProof/>
                <w:sz w:val="20"/>
                <w:szCs w:val="20"/>
              </w:rPr>
              <mc:AlternateContent>
                <mc:Choice Requires="wps">
                  <w:drawing>
                    <wp:anchor distT="0" distB="0" distL="114300" distR="114300" simplePos="0" relativeHeight="251667456" behindDoc="0" locked="0" layoutInCell="1" allowOverlap="1" wp14:anchorId="299D653A" wp14:editId="1641365E">
                      <wp:simplePos x="0" y="0"/>
                      <wp:positionH relativeFrom="column">
                        <wp:posOffset>35201</wp:posOffset>
                      </wp:positionH>
                      <wp:positionV relativeFrom="paragraph">
                        <wp:posOffset>363303</wp:posOffset>
                      </wp:positionV>
                      <wp:extent cx="200025" cy="257175"/>
                      <wp:effectExtent l="0" t="0" r="28575" b="28575"/>
                      <wp:wrapNone/>
                      <wp:docPr id="255" name="Flowchart: Decision 255"/>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4D12F8" id="Flowchart: Decision 255" o:spid="_x0000_s1026" type="#_x0000_t110" style="position:absolute;margin-left:2.75pt;margin-top:28.6pt;width:15.75pt;height:20.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" filled="f" strokecolor="#1f4d78 [1604]" strokeweight="1pt"/>
                  </w:pict>
                </mc:Fallback>
              </mc:AlternateContent>
            </w:r>
          </w:p>
        </w:tc>
      </w:tr>
      <w:tr w:rsidR="003F012B" w:rsidRPr="003F012B" w14:paraId="73401FD1" w14:textId="77777777" w:rsidTr="003F012B">
        <w:tc>
          <w:tcPr>
            <w:tcW w:w="10643" w:type="dxa"/>
          </w:tcPr>
          <w:p w14:paraId="346DCB7C" w14:textId="77777777" w:rsidR="003F012B" w:rsidRPr="003F012B" w:rsidRDefault="003F012B" w:rsidP="007E5270">
            <w:pPr>
              <w:ind w:right="-360"/>
              <w:rPr>
                <w:rFonts w:ascii="Arial Narrow" w:hAnsi="Arial Narrow"/>
                <w:b/>
                <w:sz w:val="20"/>
                <w:szCs w:val="20"/>
              </w:rPr>
            </w:pPr>
            <w:r w:rsidRPr="003F012B">
              <w:rPr>
                <w:rFonts w:ascii="Arial Narrow" w:hAnsi="Arial Narrow"/>
                <w:b/>
                <w:sz w:val="20"/>
                <w:szCs w:val="20"/>
              </w:rPr>
              <w:t>EVIDENCE (3 points)</w:t>
            </w:r>
          </w:p>
          <w:p w14:paraId="732413A8" w14:textId="77777777" w:rsidR="003F012B" w:rsidRPr="003F012B" w:rsidRDefault="003F012B" w:rsidP="007E5270">
            <w:pPr>
              <w:ind w:right="-360"/>
              <w:rPr>
                <w:rFonts w:ascii="Arial Narrow" w:hAnsi="Arial Narrow"/>
                <w:b/>
                <w:sz w:val="20"/>
                <w:szCs w:val="20"/>
              </w:rPr>
            </w:pPr>
          </w:p>
          <w:p w14:paraId="4A131C67" w14:textId="77777777" w:rsidR="003F012B" w:rsidRPr="003F012B" w:rsidRDefault="003F012B" w:rsidP="007E5270">
            <w:pPr>
              <w:widowControl w:val="0"/>
              <w:autoSpaceDE w:val="0"/>
              <w:autoSpaceDN w:val="0"/>
              <w:adjustRightInd w:val="0"/>
              <w:rPr>
                <w:rFonts w:ascii="Arial Narrow" w:hAnsi="Arial Narrow"/>
                <w:b/>
                <w:sz w:val="20"/>
                <w:szCs w:val="20"/>
                <w:u w:val="single"/>
              </w:rPr>
            </w:pPr>
            <w:r w:rsidRPr="003F012B">
              <w:rPr>
                <w:rFonts w:ascii="Arial Narrow" w:hAnsi="Arial Narrow"/>
                <w:b/>
                <w:sz w:val="20"/>
                <w:szCs w:val="20"/>
                <w:u w:val="single"/>
              </w:rPr>
              <w:t>Using Evidence FROM the Documents:</w:t>
            </w:r>
          </w:p>
          <w:p w14:paraId="5A35655F" w14:textId="77777777" w:rsidR="003F012B" w:rsidRPr="003F012B" w:rsidRDefault="003F012B" w:rsidP="007E5270">
            <w:pPr>
              <w:widowControl w:val="0"/>
              <w:autoSpaceDE w:val="0"/>
              <w:autoSpaceDN w:val="0"/>
              <w:adjustRightInd w:val="0"/>
              <w:rPr>
                <w:b/>
                <w:sz w:val="20"/>
                <w:szCs w:val="20"/>
              </w:rPr>
            </w:pPr>
            <w:r w:rsidRPr="003F012B">
              <w:rPr>
                <w:b/>
                <w:sz w:val="20"/>
                <w:szCs w:val="20"/>
              </w:rPr>
              <w:t xml:space="preserve">Uses the content of at least </w:t>
            </w:r>
            <w:r w:rsidRPr="003F012B">
              <w:rPr>
                <w:b/>
                <w:i/>
                <w:sz w:val="20"/>
                <w:szCs w:val="20"/>
                <w:u w:val="single"/>
              </w:rPr>
              <w:t>three</w:t>
            </w:r>
            <w:r w:rsidRPr="003F012B">
              <w:rPr>
                <w:b/>
                <w:sz w:val="20"/>
                <w:szCs w:val="20"/>
              </w:rPr>
              <w:t xml:space="preserve"> documents to address the topic of the prompt.</w:t>
            </w:r>
          </w:p>
          <w:p w14:paraId="4D7ED211" w14:textId="77777777" w:rsidR="003F012B" w:rsidRPr="003F012B" w:rsidRDefault="003F012B" w:rsidP="007E5270">
            <w:pPr>
              <w:widowControl w:val="0"/>
              <w:autoSpaceDE w:val="0"/>
              <w:autoSpaceDN w:val="0"/>
              <w:adjustRightInd w:val="0"/>
              <w:rPr>
                <w:i/>
                <w:sz w:val="20"/>
                <w:szCs w:val="20"/>
              </w:rPr>
            </w:pPr>
            <w:r w:rsidRPr="003F012B">
              <w:rPr>
                <w:i/>
                <w:sz w:val="20"/>
                <w:szCs w:val="20"/>
              </w:rPr>
              <w:t xml:space="preserve">To earn one point, the response must </w:t>
            </w:r>
            <w:r w:rsidRPr="003F012B">
              <w:rPr>
                <w:i/>
                <w:sz w:val="20"/>
                <w:szCs w:val="20"/>
                <w:u w:val="single"/>
              </w:rPr>
              <w:t>accurately describe</w:t>
            </w:r>
            <w:r w:rsidRPr="003F012B">
              <w:rPr>
                <w:i/>
                <w:sz w:val="20"/>
                <w:szCs w:val="20"/>
              </w:rPr>
              <w:t> — rather than simply quote — </w:t>
            </w:r>
            <w:r w:rsidRPr="003F012B">
              <w:rPr>
                <w:i/>
                <w:sz w:val="20"/>
                <w:szCs w:val="20"/>
                <w:u w:val="single"/>
              </w:rPr>
              <w:t>the content</w:t>
            </w:r>
            <w:r w:rsidRPr="003F012B">
              <w:rPr>
                <w:i/>
                <w:sz w:val="20"/>
                <w:szCs w:val="20"/>
              </w:rPr>
              <w:t xml:space="preserve"> from at least three of the documents. </w:t>
            </w:r>
            <w:r w:rsidRPr="003F012B">
              <w:rPr>
                <w:i/>
                <w:sz w:val="20"/>
                <w:szCs w:val="20"/>
                <w:highlight w:val="yellow"/>
              </w:rPr>
              <w:t>Make sure you explain its relevance to the topic of your essay!</w:t>
            </w:r>
          </w:p>
          <w:p w14:paraId="154DA6E0" w14:textId="77777777" w:rsidR="003F012B" w:rsidRPr="003F012B" w:rsidRDefault="003F012B" w:rsidP="007E5270">
            <w:pPr>
              <w:widowControl w:val="0"/>
              <w:autoSpaceDE w:val="0"/>
              <w:autoSpaceDN w:val="0"/>
              <w:adjustRightInd w:val="0"/>
              <w:rPr>
                <w:b/>
                <w:sz w:val="20"/>
                <w:szCs w:val="20"/>
              </w:rPr>
            </w:pPr>
            <w:r w:rsidRPr="003F012B">
              <w:rPr>
                <w:b/>
                <w:sz w:val="20"/>
                <w:szCs w:val="20"/>
              </w:rPr>
              <w:t xml:space="preserve">Supports an argument in response to the prompt </w:t>
            </w:r>
            <w:proofErr w:type="gramStart"/>
            <w:r w:rsidRPr="003F012B">
              <w:rPr>
                <w:b/>
                <w:sz w:val="20"/>
                <w:szCs w:val="20"/>
              </w:rPr>
              <w:t>using</w:t>
            </w:r>
            <w:proofErr w:type="gramEnd"/>
            <w:r w:rsidRPr="003F012B">
              <w:rPr>
                <w:b/>
                <w:sz w:val="20"/>
                <w:szCs w:val="20"/>
              </w:rPr>
              <w:t xml:space="preserve"> at least </w:t>
            </w:r>
            <w:r w:rsidRPr="003F012B">
              <w:rPr>
                <w:b/>
                <w:i/>
                <w:iCs/>
                <w:sz w:val="20"/>
                <w:szCs w:val="20"/>
                <w:u w:val="single"/>
              </w:rPr>
              <w:t>four</w:t>
            </w:r>
            <w:r w:rsidRPr="003F012B">
              <w:rPr>
                <w:b/>
                <w:sz w:val="20"/>
                <w:szCs w:val="20"/>
              </w:rPr>
              <w:t xml:space="preserve"> documents.</w:t>
            </w:r>
          </w:p>
          <w:p w14:paraId="5F07AAE7" w14:textId="77777777" w:rsidR="003F012B" w:rsidRPr="003F012B" w:rsidRDefault="003F012B" w:rsidP="007E5270">
            <w:pPr>
              <w:widowControl w:val="0"/>
              <w:autoSpaceDE w:val="0"/>
              <w:autoSpaceDN w:val="0"/>
              <w:adjustRightInd w:val="0"/>
              <w:rPr>
                <w:i/>
                <w:sz w:val="20"/>
                <w:szCs w:val="20"/>
              </w:rPr>
            </w:pPr>
            <w:r w:rsidRPr="003F012B">
              <w:rPr>
                <w:i/>
                <w:sz w:val="20"/>
                <w:szCs w:val="20"/>
              </w:rPr>
              <w:t xml:space="preserve">To earn two points, the response must </w:t>
            </w:r>
            <w:r w:rsidRPr="003F012B">
              <w:rPr>
                <w:i/>
                <w:sz w:val="20"/>
                <w:szCs w:val="20"/>
                <w:u w:val="single"/>
              </w:rPr>
              <w:t>accurately describe</w:t>
            </w:r>
            <w:r w:rsidRPr="003F012B">
              <w:rPr>
                <w:i/>
                <w:sz w:val="20"/>
                <w:szCs w:val="20"/>
              </w:rPr>
              <w:t> — rather than simply quote — </w:t>
            </w:r>
            <w:r w:rsidRPr="003F012B">
              <w:rPr>
                <w:i/>
                <w:sz w:val="20"/>
                <w:szCs w:val="20"/>
                <w:u w:val="single"/>
              </w:rPr>
              <w:t>the content</w:t>
            </w:r>
            <w:r w:rsidRPr="003F012B">
              <w:rPr>
                <w:i/>
                <w:sz w:val="20"/>
                <w:szCs w:val="20"/>
              </w:rPr>
              <w:t xml:space="preserve"> from at least four documents. In addition, the response must </w:t>
            </w:r>
            <w:r w:rsidRPr="003F012B">
              <w:rPr>
                <w:i/>
                <w:sz w:val="20"/>
                <w:szCs w:val="20"/>
                <w:u w:val="single"/>
              </w:rPr>
              <w:t>use the content of the documents to support an argument</w:t>
            </w:r>
            <w:r w:rsidRPr="003F012B">
              <w:rPr>
                <w:i/>
                <w:sz w:val="20"/>
                <w:szCs w:val="20"/>
              </w:rPr>
              <w:t xml:space="preserve"> in response to the prompt.</w:t>
            </w:r>
            <w:r w:rsidRPr="003F012B">
              <w:rPr>
                <w:i/>
                <w:sz w:val="20"/>
                <w:szCs w:val="20"/>
                <w:highlight w:val="yellow"/>
              </w:rPr>
              <w:t xml:space="preserve"> Close the loop!</w:t>
            </w:r>
          </w:p>
          <w:p w14:paraId="44343D5B" w14:textId="77777777" w:rsidR="003F012B" w:rsidRPr="003F012B" w:rsidRDefault="003F012B" w:rsidP="007E5270">
            <w:pPr>
              <w:widowControl w:val="0"/>
              <w:autoSpaceDE w:val="0"/>
              <w:autoSpaceDN w:val="0"/>
              <w:adjustRightInd w:val="0"/>
              <w:rPr>
                <w:i/>
                <w:sz w:val="20"/>
                <w:szCs w:val="20"/>
              </w:rPr>
            </w:pPr>
          </w:p>
          <w:p w14:paraId="232292F1" w14:textId="77777777" w:rsidR="003F012B" w:rsidRPr="003F012B" w:rsidRDefault="003F012B" w:rsidP="007E5270">
            <w:pPr>
              <w:widowControl w:val="0"/>
              <w:autoSpaceDE w:val="0"/>
              <w:autoSpaceDN w:val="0"/>
              <w:adjustRightInd w:val="0"/>
              <w:rPr>
                <w:b/>
                <w:sz w:val="20"/>
                <w:szCs w:val="20"/>
                <w:u w:val="single"/>
              </w:rPr>
            </w:pPr>
            <w:r w:rsidRPr="003F012B">
              <w:rPr>
                <w:b/>
                <w:sz w:val="20"/>
                <w:szCs w:val="20"/>
                <w:u w:val="single"/>
              </w:rPr>
              <w:t>Evidence Beyond the Documents:</w:t>
            </w:r>
          </w:p>
          <w:p w14:paraId="006BFAF3" w14:textId="77777777" w:rsidR="003F012B" w:rsidRPr="003F012B" w:rsidRDefault="003F012B" w:rsidP="007E5270">
            <w:pPr>
              <w:widowControl w:val="0"/>
              <w:autoSpaceDE w:val="0"/>
              <w:autoSpaceDN w:val="0"/>
              <w:adjustRightInd w:val="0"/>
              <w:rPr>
                <w:b/>
                <w:sz w:val="20"/>
                <w:szCs w:val="20"/>
              </w:rPr>
            </w:pPr>
            <w:r w:rsidRPr="003F012B">
              <w:rPr>
                <w:b/>
                <w:sz w:val="20"/>
                <w:szCs w:val="20"/>
              </w:rPr>
              <w:t xml:space="preserve">Uses at least </w:t>
            </w:r>
            <w:r w:rsidRPr="003F012B">
              <w:rPr>
                <w:b/>
                <w:sz w:val="20"/>
                <w:szCs w:val="20"/>
                <w:u w:val="single"/>
              </w:rPr>
              <w:t>one</w:t>
            </w:r>
            <w:r w:rsidRPr="003F012B">
              <w:rPr>
                <w:b/>
                <w:sz w:val="20"/>
                <w:szCs w:val="20"/>
              </w:rPr>
              <w:t xml:space="preserve"> additional piece of the specific historical evidence (</w:t>
            </w:r>
            <w:r w:rsidRPr="003F012B">
              <w:rPr>
                <w:b/>
                <w:i/>
                <w:sz w:val="20"/>
                <w:szCs w:val="20"/>
                <w:u w:val="single"/>
              </w:rPr>
              <w:t xml:space="preserve">beyond </w:t>
            </w:r>
            <w:r w:rsidRPr="003F012B">
              <w:rPr>
                <w:b/>
                <w:sz w:val="20"/>
                <w:szCs w:val="20"/>
              </w:rPr>
              <w:t xml:space="preserve">that found in the documents) </w:t>
            </w:r>
            <w:r w:rsidRPr="003F012B">
              <w:rPr>
                <w:b/>
                <w:sz w:val="20"/>
                <w:szCs w:val="20"/>
                <w:u w:val="single"/>
              </w:rPr>
              <w:t>relevant</w:t>
            </w:r>
            <w:r w:rsidRPr="003F012B">
              <w:rPr>
                <w:b/>
                <w:sz w:val="20"/>
                <w:szCs w:val="20"/>
              </w:rPr>
              <w:t xml:space="preserve"> to an </w:t>
            </w:r>
            <w:r w:rsidRPr="003F012B">
              <w:rPr>
                <w:b/>
                <w:sz w:val="20"/>
                <w:szCs w:val="20"/>
                <w:u w:val="single"/>
              </w:rPr>
              <w:t>argument</w:t>
            </w:r>
            <w:r w:rsidRPr="003F012B">
              <w:rPr>
                <w:b/>
                <w:sz w:val="20"/>
                <w:szCs w:val="20"/>
              </w:rPr>
              <w:t xml:space="preserve"> about the prompt.</w:t>
            </w:r>
          </w:p>
          <w:p w14:paraId="4986F61F" w14:textId="77777777" w:rsidR="003F012B" w:rsidRPr="003F012B" w:rsidRDefault="003F012B" w:rsidP="007E5270">
            <w:pPr>
              <w:widowControl w:val="0"/>
              <w:autoSpaceDE w:val="0"/>
              <w:autoSpaceDN w:val="0"/>
              <w:adjustRightInd w:val="0"/>
              <w:rPr>
                <w:b/>
                <w:i/>
                <w:sz w:val="20"/>
                <w:szCs w:val="20"/>
                <w:u w:val="single"/>
              </w:rPr>
            </w:pPr>
            <w:r w:rsidRPr="003F012B">
              <w:rPr>
                <w:i/>
                <w:sz w:val="20"/>
                <w:szCs w:val="20"/>
              </w:rPr>
              <w:t xml:space="preserve">To earn this point, the response must describe the evidence and must use more than a phrase or reference. This additional piece of evidence must be different from the evidence used to earn the point for contextualization. </w:t>
            </w:r>
          </w:p>
          <w:p w14:paraId="599CE5CB" w14:textId="77777777" w:rsidR="003F012B" w:rsidRPr="003F012B" w:rsidRDefault="003F012B" w:rsidP="007E5270">
            <w:pPr>
              <w:widowControl w:val="0"/>
              <w:autoSpaceDE w:val="0"/>
              <w:autoSpaceDN w:val="0"/>
              <w:adjustRightInd w:val="0"/>
              <w:rPr>
                <w:rFonts w:ascii="Arial Narrow" w:hAnsi="Arial Narrow"/>
                <w:i/>
                <w:sz w:val="20"/>
                <w:szCs w:val="20"/>
              </w:rPr>
            </w:pPr>
          </w:p>
        </w:tc>
        <w:tc>
          <w:tcPr>
            <w:tcW w:w="630" w:type="dxa"/>
          </w:tcPr>
          <w:p w14:paraId="73287C94" w14:textId="77777777" w:rsidR="003F012B" w:rsidRPr="003F012B" w:rsidRDefault="003F012B" w:rsidP="007E5270">
            <w:pPr>
              <w:ind w:right="-360"/>
              <w:rPr>
                <w:rFonts w:ascii="Arial Narrow" w:hAnsi="Arial Narrow"/>
                <w:sz w:val="20"/>
                <w:szCs w:val="20"/>
              </w:rPr>
            </w:pPr>
            <w:r w:rsidRPr="003F012B">
              <w:rPr>
                <w:rFonts w:ascii="Arial Narrow" w:hAnsi="Arial Narrow"/>
                <w:noProof/>
                <w:sz w:val="20"/>
                <w:szCs w:val="20"/>
              </w:rPr>
              <mc:AlternateContent>
                <mc:Choice Requires="wps">
                  <w:drawing>
                    <wp:anchor distT="0" distB="0" distL="114300" distR="114300" simplePos="0" relativeHeight="251668480" behindDoc="0" locked="0" layoutInCell="1" allowOverlap="1" wp14:anchorId="5ECF74E3" wp14:editId="57C3FFE8">
                      <wp:simplePos x="0" y="0"/>
                      <wp:positionH relativeFrom="column">
                        <wp:posOffset>10795</wp:posOffset>
                      </wp:positionH>
                      <wp:positionV relativeFrom="paragraph">
                        <wp:posOffset>2195830</wp:posOffset>
                      </wp:positionV>
                      <wp:extent cx="200025" cy="257175"/>
                      <wp:effectExtent l="0" t="0" r="28575" b="28575"/>
                      <wp:wrapNone/>
                      <wp:docPr id="254" name="Flowchart: Decision 254"/>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3E7ED5" id="Flowchart: Decision 254" o:spid="_x0000_s1026" type="#_x0000_t110" style="position:absolute;margin-left:.85pt;margin-top:172.9pt;width:15.75pt;height:20.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" filled="f" strokecolor="#1f4d78 [1604]" strokeweight="1pt"/>
                  </w:pict>
                </mc:Fallback>
              </mc:AlternateContent>
            </w:r>
            <w:r w:rsidRPr="003F012B">
              <w:rPr>
                <w:rFonts w:ascii="Arial Narrow" w:hAnsi="Arial Narrow"/>
                <w:noProof/>
                <w:sz w:val="20"/>
                <w:szCs w:val="20"/>
              </w:rPr>
              <mc:AlternateContent>
                <mc:Choice Requires="wps">
                  <w:drawing>
                    <wp:anchor distT="0" distB="0" distL="114300" distR="114300" simplePos="0" relativeHeight="251670528" behindDoc="0" locked="0" layoutInCell="1" allowOverlap="1" wp14:anchorId="153D4026" wp14:editId="69D2B59D">
                      <wp:simplePos x="0" y="0"/>
                      <wp:positionH relativeFrom="column">
                        <wp:posOffset>27305</wp:posOffset>
                      </wp:positionH>
                      <wp:positionV relativeFrom="paragraph">
                        <wp:posOffset>1254125</wp:posOffset>
                      </wp:positionV>
                      <wp:extent cx="200025" cy="257175"/>
                      <wp:effectExtent l="0" t="0" r="28575" b="28575"/>
                      <wp:wrapNone/>
                      <wp:docPr id="33" name="Flowchart: Decision 33"/>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3291AA" id="Flowchart: Decision 33" o:spid="_x0000_s1026" type="#_x0000_t110" style="position:absolute;margin-left:2.15pt;margin-top:98.75pt;width:15.75pt;height:20.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" filled="f" strokecolor="#1f4d78 [1604]" strokeweight="1pt"/>
                  </w:pict>
                </mc:Fallback>
              </mc:AlternateContent>
            </w:r>
            <w:r w:rsidRPr="003F012B">
              <w:rPr>
                <w:rFonts w:ascii="Arial Narrow" w:hAnsi="Arial Narrow"/>
                <w:noProof/>
                <w:sz w:val="20"/>
                <w:szCs w:val="20"/>
              </w:rPr>
              <mc:AlternateContent>
                <mc:Choice Requires="wps">
                  <w:drawing>
                    <wp:anchor distT="0" distB="0" distL="114300" distR="114300" simplePos="0" relativeHeight="251669504" behindDoc="0" locked="0" layoutInCell="1" allowOverlap="1" wp14:anchorId="538E30A2" wp14:editId="10ECA693">
                      <wp:simplePos x="0" y="0"/>
                      <wp:positionH relativeFrom="column">
                        <wp:posOffset>19685</wp:posOffset>
                      </wp:positionH>
                      <wp:positionV relativeFrom="paragraph">
                        <wp:posOffset>512445</wp:posOffset>
                      </wp:positionV>
                      <wp:extent cx="200025" cy="257175"/>
                      <wp:effectExtent l="0" t="0" r="28575" b="28575"/>
                      <wp:wrapNone/>
                      <wp:docPr id="32" name="Flowchart: Decision 32"/>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50A671" id="Flowchart: Decision 32" o:spid="_x0000_s1026" type="#_x0000_t110" style="position:absolute;margin-left:1.55pt;margin-top:40.35pt;width:15.75pt;height:20.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" filled="f" strokecolor="#1f4d78 [1604]" strokeweight="1pt"/>
                  </w:pict>
                </mc:Fallback>
              </mc:AlternateContent>
            </w:r>
          </w:p>
        </w:tc>
      </w:tr>
      <w:tr w:rsidR="003F012B" w:rsidRPr="003F012B" w14:paraId="3D6B3EF1" w14:textId="77777777" w:rsidTr="003F012B">
        <w:trPr>
          <w:trHeight w:val="260"/>
        </w:trPr>
        <w:tc>
          <w:tcPr>
            <w:tcW w:w="10643" w:type="dxa"/>
          </w:tcPr>
          <w:p w14:paraId="7E117E0C" w14:textId="77777777" w:rsidR="003F012B" w:rsidRPr="003F012B" w:rsidRDefault="003F012B" w:rsidP="007E5270">
            <w:pPr>
              <w:ind w:right="-360"/>
              <w:rPr>
                <w:rFonts w:ascii="Arial Narrow" w:hAnsi="Arial Narrow"/>
                <w:b/>
                <w:sz w:val="20"/>
                <w:szCs w:val="20"/>
              </w:rPr>
            </w:pPr>
            <w:r w:rsidRPr="003F012B">
              <w:rPr>
                <w:rFonts w:ascii="Arial Narrow" w:hAnsi="Arial Narrow"/>
                <w:b/>
                <w:sz w:val="20"/>
                <w:szCs w:val="20"/>
              </w:rPr>
              <w:t>ANALYSIS AND REASONING (2 points)</w:t>
            </w:r>
          </w:p>
          <w:p w14:paraId="001D8C92" w14:textId="77777777" w:rsidR="003F012B" w:rsidRPr="003F012B" w:rsidRDefault="003F012B" w:rsidP="007E5270">
            <w:pPr>
              <w:ind w:right="-360"/>
              <w:rPr>
                <w:rFonts w:ascii="Arial Narrow" w:hAnsi="Arial Narrow"/>
                <w:i/>
                <w:sz w:val="20"/>
                <w:szCs w:val="20"/>
                <w:u w:val="single"/>
              </w:rPr>
            </w:pPr>
          </w:p>
          <w:p w14:paraId="08A67A69" w14:textId="77777777" w:rsidR="003F012B" w:rsidRPr="003F012B" w:rsidRDefault="003F012B" w:rsidP="007E5270">
            <w:pPr>
              <w:ind w:right="-360"/>
              <w:rPr>
                <w:b/>
                <w:sz w:val="20"/>
                <w:szCs w:val="20"/>
              </w:rPr>
            </w:pPr>
            <w:r w:rsidRPr="003F012B">
              <w:rPr>
                <w:b/>
                <w:sz w:val="20"/>
                <w:szCs w:val="20"/>
              </w:rPr>
              <w:t xml:space="preserve">For at least </w:t>
            </w:r>
            <w:r w:rsidRPr="003F012B">
              <w:rPr>
                <w:b/>
                <w:i/>
                <w:sz w:val="20"/>
                <w:szCs w:val="20"/>
                <w:u w:val="single"/>
              </w:rPr>
              <w:t>two</w:t>
            </w:r>
            <w:r w:rsidRPr="003F012B">
              <w:rPr>
                <w:b/>
                <w:sz w:val="20"/>
                <w:szCs w:val="20"/>
              </w:rPr>
              <w:t xml:space="preserve"> documents, explains how or why the document’s point of view, purpose, </w:t>
            </w:r>
          </w:p>
          <w:p w14:paraId="75B2B88D" w14:textId="77777777" w:rsidR="003F012B" w:rsidRPr="003F012B" w:rsidRDefault="003F012B" w:rsidP="007E5270">
            <w:pPr>
              <w:ind w:right="-360"/>
              <w:rPr>
                <w:sz w:val="20"/>
                <w:szCs w:val="20"/>
              </w:rPr>
            </w:pPr>
            <w:r w:rsidRPr="003F012B">
              <w:rPr>
                <w:b/>
                <w:sz w:val="20"/>
                <w:szCs w:val="20"/>
              </w:rPr>
              <w:t xml:space="preserve">historical situation, and/or audience is </w:t>
            </w:r>
            <w:r w:rsidRPr="003F012B">
              <w:rPr>
                <w:b/>
                <w:sz w:val="20"/>
                <w:szCs w:val="20"/>
                <w:u w:val="single"/>
              </w:rPr>
              <w:t>relevant to an argument</w:t>
            </w:r>
            <w:r w:rsidRPr="003F012B">
              <w:rPr>
                <w:b/>
                <w:sz w:val="20"/>
                <w:szCs w:val="20"/>
              </w:rPr>
              <w:t>.</w:t>
            </w:r>
            <w:r w:rsidRPr="003F012B">
              <w:rPr>
                <w:sz w:val="20"/>
                <w:szCs w:val="20"/>
              </w:rPr>
              <w:t xml:space="preserve"> </w:t>
            </w:r>
            <w:r w:rsidRPr="003F012B">
              <w:rPr>
                <w:i/>
                <w:sz w:val="20"/>
                <w:szCs w:val="20"/>
                <w:highlight w:val="yellow"/>
              </w:rPr>
              <w:t>HIPP at least three!</w:t>
            </w:r>
          </w:p>
          <w:p w14:paraId="645F0075" w14:textId="77777777" w:rsidR="003F012B" w:rsidRPr="003F012B" w:rsidRDefault="003F012B" w:rsidP="007E5270">
            <w:pPr>
              <w:ind w:right="-108"/>
              <w:rPr>
                <w:i/>
                <w:sz w:val="20"/>
                <w:szCs w:val="20"/>
              </w:rPr>
            </w:pPr>
            <w:r w:rsidRPr="003F012B">
              <w:rPr>
                <w:i/>
                <w:sz w:val="20"/>
                <w:szCs w:val="20"/>
              </w:rPr>
              <w:t xml:space="preserve">To earn this point, the response must </w:t>
            </w:r>
            <w:r w:rsidRPr="003F012B">
              <w:rPr>
                <w:i/>
                <w:sz w:val="20"/>
                <w:szCs w:val="20"/>
                <w:u w:val="single"/>
              </w:rPr>
              <w:t>explain how or why</w:t>
            </w:r>
            <w:r w:rsidRPr="003F012B">
              <w:rPr>
                <w:i/>
                <w:sz w:val="20"/>
                <w:szCs w:val="20"/>
              </w:rPr>
              <w:t xml:space="preserve"> (rather than simply identifying) </w:t>
            </w:r>
            <w:r w:rsidRPr="003F012B">
              <w:rPr>
                <w:i/>
                <w:sz w:val="20"/>
                <w:szCs w:val="20"/>
                <w:u w:val="single"/>
              </w:rPr>
              <w:t>the document’s point of view, purpose, historical situation, or audience is relevant to an argument</w:t>
            </w:r>
            <w:r w:rsidRPr="003F012B">
              <w:rPr>
                <w:i/>
                <w:sz w:val="20"/>
                <w:szCs w:val="20"/>
              </w:rPr>
              <w:t xml:space="preserve"> about the prompt for each of the three documents sourced.</w:t>
            </w:r>
          </w:p>
          <w:p w14:paraId="2BA1742D" w14:textId="77777777" w:rsidR="003F012B" w:rsidRPr="003F012B" w:rsidRDefault="003F012B" w:rsidP="007E5270">
            <w:pPr>
              <w:ind w:right="-108"/>
              <w:rPr>
                <w:i/>
                <w:sz w:val="20"/>
                <w:szCs w:val="20"/>
              </w:rPr>
            </w:pPr>
          </w:p>
          <w:p w14:paraId="6BF2BCDC" w14:textId="77777777" w:rsidR="003F012B" w:rsidRPr="003F012B" w:rsidRDefault="003F012B" w:rsidP="007E5270">
            <w:pPr>
              <w:ind w:right="-108"/>
              <w:rPr>
                <w:b/>
                <w:sz w:val="20"/>
                <w:szCs w:val="20"/>
              </w:rPr>
            </w:pPr>
            <w:r w:rsidRPr="003F012B">
              <w:rPr>
                <w:b/>
                <w:sz w:val="20"/>
                <w:szCs w:val="20"/>
              </w:rPr>
              <w:t>Demonstrates a complex understanding of the historical development that is the focus of the prompt, through sophisticated argumentation and/or effective use of evidence.</w:t>
            </w:r>
          </w:p>
          <w:p w14:paraId="5A442DF2" w14:textId="77777777" w:rsidR="003F012B" w:rsidRPr="003F012B" w:rsidRDefault="003F012B" w:rsidP="007E5270">
            <w:pPr>
              <w:rPr>
                <w:sz w:val="20"/>
                <w:szCs w:val="20"/>
              </w:rPr>
            </w:pPr>
            <w:r w:rsidRPr="003F012B">
              <w:rPr>
                <w:sz w:val="20"/>
                <w:szCs w:val="20"/>
              </w:rPr>
              <w:t xml:space="preserve">A response may demonstrate a complex understanding through sophisticated argumentation that is relevant to the prompt. This may be done in a variety of ways, such as: </w:t>
            </w:r>
          </w:p>
          <w:p w14:paraId="04A377A8" w14:textId="77777777" w:rsidR="003F012B" w:rsidRPr="003F012B" w:rsidRDefault="003F012B" w:rsidP="003F012B">
            <w:pPr>
              <w:pStyle w:val="ListParagraph"/>
              <w:numPr>
                <w:ilvl w:val="0"/>
                <w:numId w:val="5"/>
              </w:numPr>
              <w:spacing w:after="0" w:line="240" w:lineRule="auto"/>
              <w:rPr>
                <w:sz w:val="20"/>
                <w:szCs w:val="20"/>
              </w:rPr>
            </w:pPr>
            <w:r w:rsidRPr="003F012B">
              <w:rPr>
                <w:sz w:val="20"/>
                <w:szCs w:val="20"/>
              </w:rPr>
              <w:t xml:space="preserve">Explaining </w:t>
            </w:r>
            <w:r w:rsidRPr="003F012B">
              <w:rPr>
                <w:b/>
                <w:bCs/>
                <w:sz w:val="20"/>
                <w:szCs w:val="20"/>
              </w:rPr>
              <w:t>multiple themes or perspectives</w:t>
            </w:r>
            <w:r w:rsidRPr="003F012B">
              <w:rPr>
                <w:sz w:val="20"/>
                <w:szCs w:val="20"/>
              </w:rPr>
              <w:t xml:space="preserve"> to explore </w:t>
            </w:r>
            <w:r w:rsidRPr="003F012B">
              <w:rPr>
                <w:b/>
                <w:bCs/>
                <w:sz w:val="20"/>
                <w:szCs w:val="20"/>
              </w:rPr>
              <w:t>complexity or nuance</w:t>
            </w:r>
            <w:r w:rsidRPr="003F012B">
              <w:rPr>
                <w:sz w:val="20"/>
                <w:szCs w:val="20"/>
              </w:rPr>
              <w:t>.</w:t>
            </w:r>
          </w:p>
          <w:p w14:paraId="0E321A3D" w14:textId="77777777" w:rsidR="003F012B" w:rsidRPr="003F012B" w:rsidRDefault="003F012B" w:rsidP="003F012B">
            <w:pPr>
              <w:pStyle w:val="ListParagraph"/>
              <w:numPr>
                <w:ilvl w:val="0"/>
                <w:numId w:val="5"/>
              </w:numPr>
              <w:spacing w:after="0" w:line="240" w:lineRule="auto"/>
              <w:rPr>
                <w:sz w:val="20"/>
                <w:szCs w:val="20"/>
              </w:rPr>
            </w:pPr>
            <w:r w:rsidRPr="003F012B">
              <w:rPr>
                <w:sz w:val="20"/>
                <w:szCs w:val="20"/>
              </w:rPr>
              <w:t xml:space="preserve">Explaining </w:t>
            </w:r>
            <w:r w:rsidRPr="003F012B">
              <w:rPr>
                <w:b/>
                <w:bCs/>
                <w:sz w:val="20"/>
                <w:szCs w:val="20"/>
              </w:rPr>
              <w:t xml:space="preserve">multiple causes or effects, multiple similarities or differences, or multiple continuities or changes. </w:t>
            </w:r>
          </w:p>
          <w:p w14:paraId="33253E19" w14:textId="77777777" w:rsidR="003F012B" w:rsidRPr="003F012B" w:rsidRDefault="003F012B" w:rsidP="003F012B">
            <w:pPr>
              <w:pStyle w:val="ListParagraph"/>
              <w:numPr>
                <w:ilvl w:val="0"/>
                <w:numId w:val="5"/>
              </w:numPr>
              <w:spacing w:after="0" w:line="240" w:lineRule="auto"/>
              <w:rPr>
                <w:sz w:val="20"/>
                <w:szCs w:val="20"/>
              </w:rPr>
            </w:pPr>
            <w:r w:rsidRPr="003F012B">
              <w:rPr>
                <w:sz w:val="20"/>
                <w:szCs w:val="20"/>
              </w:rPr>
              <w:t xml:space="preserve">Explaining </w:t>
            </w:r>
            <w:r w:rsidRPr="003F012B">
              <w:rPr>
                <w:b/>
                <w:bCs/>
                <w:sz w:val="20"/>
                <w:szCs w:val="20"/>
              </w:rPr>
              <w:t xml:space="preserve">both cause and effect, both similarity and difference, or both continuity and change. </w:t>
            </w:r>
            <w:r w:rsidRPr="003F012B">
              <w:rPr>
                <w:b/>
                <w:bCs/>
                <w:i/>
                <w:iCs/>
                <w:sz w:val="20"/>
                <w:szCs w:val="20"/>
                <w:highlight w:val="yellow"/>
              </w:rPr>
              <w:t>Address both sides of the skill!</w:t>
            </w:r>
          </w:p>
          <w:p w14:paraId="36CC17CE" w14:textId="77777777" w:rsidR="003F012B" w:rsidRPr="003F012B" w:rsidRDefault="003F012B" w:rsidP="003F012B">
            <w:pPr>
              <w:pStyle w:val="ListParagraph"/>
              <w:numPr>
                <w:ilvl w:val="0"/>
                <w:numId w:val="5"/>
              </w:numPr>
              <w:spacing w:after="0" w:line="240" w:lineRule="auto"/>
              <w:rPr>
                <w:sz w:val="20"/>
                <w:szCs w:val="20"/>
              </w:rPr>
            </w:pPr>
            <w:r w:rsidRPr="003F012B">
              <w:rPr>
                <w:sz w:val="20"/>
                <w:szCs w:val="20"/>
              </w:rPr>
              <w:t xml:space="preserve">Explaining relevant and </w:t>
            </w:r>
            <w:r w:rsidRPr="003F012B">
              <w:rPr>
                <w:b/>
                <w:bCs/>
                <w:sz w:val="20"/>
                <w:szCs w:val="20"/>
              </w:rPr>
              <w:t>insightful connections</w:t>
            </w:r>
            <w:r w:rsidRPr="003F012B">
              <w:rPr>
                <w:sz w:val="20"/>
                <w:szCs w:val="20"/>
              </w:rPr>
              <w:t xml:space="preserve"> within and across periods or geographical areas. These connections should clearly relate to an argument that responds to the prompt. </w:t>
            </w:r>
            <w:r w:rsidRPr="003F012B">
              <w:rPr>
                <w:b/>
                <w:bCs/>
                <w:i/>
                <w:iCs/>
                <w:sz w:val="20"/>
                <w:szCs w:val="20"/>
                <w:highlight w:val="yellow"/>
              </w:rPr>
              <w:t>Ping-Pong!</w:t>
            </w:r>
          </w:p>
          <w:p w14:paraId="4EBA01B1" w14:textId="77777777" w:rsidR="003F012B" w:rsidRPr="003F012B" w:rsidRDefault="003F012B" w:rsidP="007E5270">
            <w:pPr>
              <w:rPr>
                <w:sz w:val="20"/>
                <w:szCs w:val="20"/>
              </w:rPr>
            </w:pPr>
            <w:r w:rsidRPr="003F012B">
              <w:rPr>
                <w:sz w:val="20"/>
                <w:szCs w:val="20"/>
              </w:rPr>
              <w:t xml:space="preserve">A response may demonstrate a complex understanding through effective use of evidence relevant to an argument that addresses the prompt. This may be done in a variety of ways, such as: </w:t>
            </w:r>
          </w:p>
          <w:p w14:paraId="50DFC48F" w14:textId="77777777" w:rsidR="003F012B" w:rsidRPr="003F012B" w:rsidRDefault="003F012B" w:rsidP="003F012B">
            <w:pPr>
              <w:pStyle w:val="ListParagraph"/>
              <w:numPr>
                <w:ilvl w:val="0"/>
                <w:numId w:val="5"/>
              </w:numPr>
              <w:spacing w:after="0" w:line="240" w:lineRule="auto"/>
              <w:rPr>
                <w:sz w:val="20"/>
                <w:szCs w:val="20"/>
              </w:rPr>
            </w:pPr>
            <w:r w:rsidRPr="003F012B">
              <w:rPr>
                <w:sz w:val="20"/>
                <w:szCs w:val="20"/>
              </w:rPr>
              <w:t xml:space="preserve">Effectively using </w:t>
            </w:r>
            <w:r w:rsidRPr="003F012B">
              <w:rPr>
                <w:b/>
                <w:bCs/>
                <w:sz w:val="20"/>
                <w:szCs w:val="20"/>
              </w:rPr>
              <w:t>seven documents</w:t>
            </w:r>
            <w:r w:rsidRPr="003F012B">
              <w:rPr>
                <w:sz w:val="20"/>
                <w:szCs w:val="20"/>
              </w:rPr>
              <w:t xml:space="preserve"> to support an argument that responds to the prompt.</w:t>
            </w:r>
          </w:p>
          <w:p w14:paraId="338472F3" w14:textId="77777777" w:rsidR="003F012B" w:rsidRPr="003F012B" w:rsidRDefault="003F012B" w:rsidP="003F012B">
            <w:pPr>
              <w:pStyle w:val="ListParagraph"/>
              <w:numPr>
                <w:ilvl w:val="0"/>
                <w:numId w:val="5"/>
              </w:numPr>
              <w:spacing w:after="0" w:line="240" w:lineRule="auto"/>
              <w:rPr>
                <w:sz w:val="20"/>
                <w:szCs w:val="20"/>
              </w:rPr>
            </w:pPr>
            <w:r w:rsidRPr="003F012B">
              <w:rPr>
                <w:sz w:val="20"/>
                <w:szCs w:val="20"/>
              </w:rPr>
              <w:t xml:space="preserve">Explaining how the point of view, purpose, historical situation, and/or audience of at least </w:t>
            </w:r>
            <w:r w:rsidRPr="003F012B">
              <w:rPr>
                <w:b/>
                <w:bCs/>
                <w:sz w:val="20"/>
                <w:szCs w:val="20"/>
              </w:rPr>
              <w:t>four</w:t>
            </w:r>
            <w:r w:rsidRPr="003F012B">
              <w:rPr>
                <w:sz w:val="20"/>
                <w:szCs w:val="20"/>
              </w:rPr>
              <w:t xml:space="preserve"> documents supports an argument that responds to the prompt. (</w:t>
            </w:r>
            <w:proofErr w:type="spellStart"/>
            <w:r w:rsidRPr="003F012B">
              <w:rPr>
                <w:sz w:val="20"/>
                <w:szCs w:val="20"/>
              </w:rPr>
              <w:t>HIPPing</w:t>
            </w:r>
            <w:proofErr w:type="spellEnd"/>
            <w:r w:rsidRPr="003F012B">
              <w:rPr>
                <w:sz w:val="20"/>
                <w:szCs w:val="20"/>
              </w:rPr>
              <w:t>)</w:t>
            </w:r>
          </w:p>
          <w:p w14:paraId="7B3A9550" w14:textId="77777777" w:rsidR="003F012B" w:rsidRPr="003F012B" w:rsidRDefault="003F012B" w:rsidP="003F012B">
            <w:pPr>
              <w:pStyle w:val="ListParagraph"/>
              <w:numPr>
                <w:ilvl w:val="0"/>
                <w:numId w:val="5"/>
              </w:numPr>
              <w:spacing w:after="0" w:line="240" w:lineRule="auto"/>
              <w:rPr>
                <w:sz w:val="20"/>
                <w:szCs w:val="20"/>
              </w:rPr>
            </w:pPr>
            <w:r w:rsidRPr="003F012B">
              <w:rPr>
                <w:sz w:val="20"/>
                <w:szCs w:val="20"/>
              </w:rPr>
              <w:t xml:space="preserve">Using documents and evidence beyond the documents effectively to demonstrate a sophisticated understanding of </w:t>
            </w:r>
            <w:r w:rsidRPr="003F012B">
              <w:rPr>
                <w:b/>
                <w:bCs/>
                <w:sz w:val="20"/>
                <w:szCs w:val="20"/>
              </w:rPr>
              <w:t>different perspectives</w:t>
            </w:r>
            <w:r w:rsidRPr="003F012B">
              <w:rPr>
                <w:sz w:val="20"/>
                <w:szCs w:val="20"/>
              </w:rPr>
              <w:t xml:space="preserve"> relevant to the prompt. </w:t>
            </w:r>
          </w:p>
          <w:p w14:paraId="117F1161" w14:textId="77777777" w:rsidR="003F012B" w:rsidRPr="003F012B" w:rsidRDefault="003F012B" w:rsidP="007E5270">
            <w:pPr>
              <w:rPr>
                <w:sz w:val="20"/>
                <w:szCs w:val="20"/>
              </w:rPr>
            </w:pPr>
            <w:r w:rsidRPr="003F012B">
              <w:rPr>
                <w:sz w:val="20"/>
                <w:szCs w:val="20"/>
              </w:rPr>
              <w:t>This complex understanding must be part of the argument and may be demonstrated in any part of the response. While it is not necessary for this complex understanding to be woven throughout the response, it must be more than merely a phrase or reference.</w:t>
            </w:r>
          </w:p>
        </w:tc>
        <w:tc>
          <w:tcPr>
            <w:tcW w:w="630" w:type="dxa"/>
          </w:tcPr>
          <w:p w14:paraId="52CA7EB1" w14:textId="77777777" w:rsidR="003F012B" w:rsidRPr="003F012B" w:rsidRDefault="003F012B" w:rsidP="007E5270">
            <w:pPr>
              <w:ind w:right="-360"/>
              <w:rPr>
                <w:rFonts w:ascii="Arial Narrow" w:hAnsi="Arial Narrow"/>
                <w:sz w:val="20"/>
                <w:szCs w:val="20"/>
              </w:rPr>
            </w:pPr>
            <w:r w:rsidRPr="003F012B">
              <w:rPr>
                <w:rFonts w:ascii="Arial Narrow" w:hAnsi="Arial Narrow"/>
                <w:noProof/>
                <w:sz w:val="20"/>
                <w:szCs w:val="20"/>
              </w:rPr>
              <mc:AlternateContent>
                <mc:Choice Requires="wps">
                  <w:drawing>
                    <wp:anchor distT="0" distB="0" distL="114300" distR="114300" simplePos="0" relativeHeight="251672576" behindDoc="0" locked="0" layoutInCell="1" allowOverlap="1" wp14:anchorId="61BF0235" wp14:editId="77C49CEB">
                      <wp:simplePos x="0" y="0"/>
                      <wp:positionH relativeFrom="column">
                        <wp:posOffset>29845</wp:posOffset>
                      </wp:positionH>
                      <wp:positionV relativeFrom="paragraph">
                        <wp:posOffset>1266190</wp:posOffset>
                      </wp:positionV>
                      <wp:extent cx="200025" cy="257175"/>
                      <wp:effectExtent l="0" t="0" r="28575" b="28575"/>
                      <wp:wrapNone/>
                      <wp:docPr id="69" name="Flowchart: Decision 69"/>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5B4AF7" id="Flowchart: Decision 69" o:spid="_x0000_s1026" type="#_x0000_t110" style="position:absolute;margin-left:2.35pt;margin-top:99.7pt;width:15.75pt;height:20.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" filled="f" strokecolor="#1f4d78 [1604]" strokeweight="1pt"/>
                  </w:pict>
                </mc:Fallback>
              </mc:AlternateContent>
            </w:r>
            <w:r w:rsidRPr="003F012B">
              <w:rPr>
                <w:rFonts w:ascii="Arial Narrow" w:hAnsi="Arial Narrow"/>
                <w:noProof/>
                <w:sz w:val="20"/>
                <w:szCs w:val="20"/>
              </w:rPr>
              <mc:AlternateContent>
                <mc:Choice Requires="wps">
                  <w:drawing>
                    <wp:anchor distT="0" distB="0" distL="114300" distR="114300" simplePos="0" relativeHeight="251671552" behindDoc="0" locked="0" layoutInCell="1" allowOverlap="1" wp14:anchorId="4CC4D244" wp14:editId="35C34DF3">
                      <wp:simplePos x="0" y="0"/>
                      <wp:positionH relativeFrom="column">
                        <wp:posOffset>26670</wp:posOffset>
                      </wp:positionH>
                      <wp:positionV relativeFrom="paragraph">
                        <wp:posOffset>445135</wp:posOffset>
                      </wp:positionV>
                      <wp:extent cx="200025" cy="257175"/>
                      <wp:effectExtent l="0" t="0" r="28575" b="28575"/>
                      <wp:wrapNone/>
                      <wp:docPr id="34" name="Flowchart: Decision 34"/>
                      <wp:cNvGraphicFramePr/>
                      <a:graphic xmlns:a="http://schemas.openxmlformats.org/drawingml/2006/main">
                        <a:graphicData uri="http://schemas.microsoft.com/office/word/2010/wordprocessingShape">
                          <wps:wsp>
                            <wps:cNvSpPr/>
                            <wps:spPr>
                              <a:xfrm>
                                <a:off x="0" y="0"/>
                                <a:ext cx="200025" cy="2571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689EA6" id="Flowchart: Decision 34" o:spid="_x0000_s1026" type="#_x0000_t110" style="position:absolute;margin-left:2.1pt;margin-top:35.05pt;width:15.75pt;height:20.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" filled="f" strokecolor="#1f4d78 [1604]" strokeweight="1pt"/>
                  </w:pict>
                </mc:Fallback>
              </mc:AlternateContent>
            </w:r>
          </w:p>
        </w:tc>
      </w:tr>
    </w:tbl>
    <w:p w14:paraId="6F8CF176" w14:textId="77777777" w:rsidR="00584538" w:rsidRPr="000C0A52" w:rsidRDefault="00584538" w:rsidP="003F012B">
      <w:pPr>
        <w:rPr>
          <w:sz w:val="18"/>
          <w:szCs w:val="36"/>
        </w:rPr>
      </w:pPr>
    </w:p>
    <w:sectPr w:rsidR="00584538" w:rsidRPr="000C0A52" w:rsidSect="00E6618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98EF" w14:textId="77777777" w:rsidR="00117D7B" w:rsidRDefault="00117D7B" w:rsidP="005D02BB">
      <w:r>
        <w:separator/>
      </w:r>
    </w:p>
  </w:endnote>
  <w:endnote w:type="continuationSeparator" w:id="0">
    <w:p w14:paraId="0E6833FA" w14:textId="77777777" w:rsidR="00117D7B" w:rsidRDefault="00117D7B" w:rsidP="005D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D46D" w14:textId="27AA492E" w:rsidR="005D02BB" w:rsidRPr="00943203" w:rsidRDefault="005D02BB" w:rsidP="00943203">
    <w:pPr>
      <w:pStyle w:val="Footer"/>
      <w:jc w:val="right"/>
      <w:rPr>
        <w:rFonts w:eastAsiaTheme="minorHAnsi"/>
        <w:b/>
        <w:bCs/>
        <w:color w:val="000000"/>
        <w:sz w:val="14"/>
        <w:szCs w:val="14"/>
      </w:rPr>
    </w:pPr>
    <w:r>
      <w:rPr>
        <w:rFonts w:eastAsiaTheme="minorHAnsi"/>
        <w:b/>
        <w:bCs/>
        <w:color w:val="000000"/>
        <w:sz w:val="14"/>
        <w:szCs w:val="14"/>
      </w:rPr>
      <w:t>2023</w:t>
    </w:r>
    <w:r w:rsidRPr="000175C5">
      <w:rPr>
        <w:rFonts w:eastAsiaTheme="minorHAnsi"/>
        <w:b/>
        <w:bCs/>
        <w:color w:val="000000"/>
        <w:sz w:val="14"/>
        <w:szCs w:val="14"/>
      </w:rPr>
      <w:t xml:space="preserve"> </w:t>
    </w:r>
    <w:r>
      <w:rPr>
        <w:rFonts w:eastAsiaTheme="minorHAnsi"/>
        <w:b/>
        <w:bCs/>
        <w:color w:val="000000"/>
        <w:sz w:val="14"/>
        <w:szCs w:val="14"/>
      </w:rPr>
      <w:t xml:space="preserve">Revised </w:t>
    </w:r>
    <w:r w:rsidRPr="000175C5">
      <w:rPr>
        <w:rFonts w:eastAsiaTheme="minorHAnsi"/>
        <w:b/>
        <w:bCs/>
        <w:color w:val="000000"/>
        <w:sz w:val="14"/>
        <w:szCs w:val="14"/>
      </w:rPr>
      <w:t xml:space="preserve">College Board APUSH </w:t>
    </w:r>
    <w:r>
      <w:rPr>
        <w:rFonts w:eastAsiaTheme="minorHAnsi"/>
        <w:b/>
        <w:bCs/>
        <w:color w:val="000000"/>
        <w:sz w:val="14"/>
        <w:szCs w:val="14"/>
      </w:rPr>
      <w:t>Rubric</w:t>
    </w:r>
    <w:r w:rsidR="003F012B">
      <w:rPr>
        <w:rFonts w:eastAsiaTheme="minorHAnsi"/>
        <w:b/>
        <w:bCs/>
        <w:color w:val="000000"/>
        <w:sz w:val="14"/>
        <w:szCs w:val="14"/>
      </w:rPr>
      <w:t>s,</w:t>
    </w:r>
    <w:r>
      <w:rPr>
        <w:rFonts w:eastAsiaTheme="minorHAnsi"/>
        <w:b/>
        <w:bCs/>
        <w:color w:val="000000"/>
        <w:sz w:val="14"/>
        <w:szCs w:val="14"/>
      </w:rPr>
      <w:t xml:space="preserve"> </w:t>
    </w:r>
    <w:r w:rsidRPr="000175C5">
      <w:rPr>
        <w:rFonts w:eastAsiaTheme="minorHAnsi"/>
        <w:b/>
        <w:bCs/>
        <w:color w:val="000000"/>
        <w:sz w:val="14"/>
        <w:szCs w:val="14"/>
      </w:rPr>
      <w:t>Adaptation and Emphasis by Rebecca Richardson, Allen High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5A00" w14:textId="77777777" w:rsidR="00117D7B" w:rsidRDefault="00117D7B" w:rsidP="005D02BB">
      <w:r>
        <w:separator/>
      </w:r>
    </w:p>
  </w:footnote>
  <w:footnote w:type="continuationSeparator" w:id="0">
    <w:p w14:paraId="7316EB2D" w14:textId="77777777" w:rsidR="00117D7B" w:rsidRDefault="00117D7B" w:rsidP="005D0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70DB"/>
    <w:multiLevelType w:val="hybridMultilevel"/>
    <w:tmpl w:val="F0242618"/>
    <w:lvl w:ilvl="0" w:tplc="D9808D44">
      <w:start w:val="2023"/>
      <w:numFmt w:val="bullet"/>
      <w:lvlText w:val=""/>
      <w:lvlJc w:val="left"/>
      <w:pPr>
        <w:ind w:left="697" w:hanging="360"/>
      </w:pPr>
      <w:rPr>
        <w:rFonts w:ascii="Symbol" w:eastAsia="Calibri" w:hAnsi="Symbol" w:cstheme="minorHAnsi" w:hint="default"/>
        <w:color w:val="auto"/>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 w15:restartNumberingAfterBreak="0">
    <w:nsid w:val="23FB7F1F"/>
    <w:multiLevelType w:val="hybridMultilevel"/>
    <w:tmpl w:val="1EA2A2E4"/>
    <w:lvl w:ilvl="0" w:tplc="CE5880D0">
      <w:start w:val="2023"/>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66C59"/>
    <w:multiLevelType w:val="hybridMultilevel"/>
    <w:tmpl w:val="0C264D32"/>
    <w:lvl w:ilvl="0" w:tplc="93DE14B0">
      <w:start w:val="2023"/>
      <w:numFmt w:val="bullet"/>
      <w:lvlText w:val=""/>
      <w:lvlJc w:val="left"/>
      <w:pPr>
        <w:ind w:left="720" w:hanging="360"/>
      </w:pPr>
      <w:rPr>
        <w:rFonts w:ascii="Symbol" w:eastAsia="Calibri" w:hAnsi="Symbol"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42617"/>
    <w:multiLevelType w:val="hybridMultilevel"/>
    <w:tmpl w:val="5D9CB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D16C0"/>
    <w:multiLevelType w:val="hybridMultilevel"/>
    <w:tmpl w:val="B6BA85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491209">
    <w:abstractNumId w:val="3"/>
  </w:num>
  <w:num w:numId="2" w16cid:durableId="1803578046">
    <w:abstractNumId w:val="2"/>
  </w:num>
  <w:num w:numId="3" w16cid:durableId="10182087">
    <w:abstractNumId w:val="1"/>
  </w:num>
  <w:num w:numId="4" w16cid:durableId="1466586085">
    <w:abstractNumId w:val="0"/>
  </w:num>
  <w:num w:numId="5" w16cid:durableId="1312952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18E"/>
    <w:rsid w:val="00053EDC"/>
    <w:rsid w:val="000C0A52"/>
    <w:rsid w:val="00117D7B"/>
    <w:rsid w:val="00157219"/>
    <w:rsid w:val="00185D34"/>
    <w:rsid w:val="00186B9D"/>
    <w:rsid w:val="002A673A"/>
    <w:rsid w:val="003F012B"/>
    <w:rsid w:val="004E1755"/>
    <w:rsid w:val="004E7F12"/>
    <w:rsid w:val="00584538"/>
    <w:rsid w:val="00584F12"/>
    <w:rsid w:val="005D02BB"/>
    <w:rsid w:val="006438EA"/>
    <w:rsid w:val="00806E1F"/>
    <w:rsid w:val="008109F7"/>
    <w:rsid w:val="00890A46"/>
    <w:rsid w:val="00943203"/>
    <w:rsid w:val="009B3F14"/>
    <w:rsid w:val="009C45F1"/>
    <w:rsid w:val="009F5340"/>
    <w:rsid w:val="00AB7932"/>
    <w:rsid w:val="00B31B79"/>
    <w:rsid w:val="00B463F4"/>
    <w:rsid w:val="00C0660E"/>
    <w:rsid w:val="00C857E4"/>
    <w:rsid w:val="00CD228B"/>
    <w:rsid w:val="00CD34F2"/>
    <w:rsid w:val="00E25CA8"/>
    <w:rsid w:val="00E6618E"/>
    <w:rsid w:val="00EB6686"/>
    <w:rsid w:val="00F1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3E28"/>
  <w15:chartTrackingRefBased/>
  <w15:docId w15:val="{903F0234-4459-49F3-9866-4A1B272A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8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1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A52"/>
    <w:rPr>
      <w:rFonts w:ascii="Segoe UI" w:eastAsia="Calibri" w:hAnsi="Segoe UI" w:cs="Segoe UI"/>
      <w:sz w:val="18"/>
      <w:szCs w:val="18"/>
    </w:rPr>
  </w:style>
  <w:style w:type="paragraph" w:styleId="ListParagraph">
    <w:name w:val="List Paragraph"/>
    <w:basedOn w:val="Normal"/>
    <w:uiPriority w:val="34"/>
    <w:qFormat/>
    <w:rsid w:val="00584538"/>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D02BB"/>
    <w:pPr>
      <w:tabs>
        <w:tab w:val="center" w:pos="4680"/>
        <w:tab w:val="right" w:pos="9360"/>
      </w:tabs>
    </w:pPr>
  </w:style>
  <w:style w:type="character" w:customStyle="1" w:styleId="HeaderChar">
    <w:name w:val="Header Char"/>
    <w:basedOn w:val="DefaultParagraphFont"/>
    <w:link w:val="Header"/>
    <w:uiPriority w:val="99"/>
    <w:rsid w:val="005D02BB"/>
    <w:rPr>
      <w:rFonts w:ascii="Calibri" w:eastAsia="Calibri" w:hAnsi="Calibri" w:cs="Times New Roman"/>
    </w:rPr>
  </w:style>
  <w:style w:type="paragraph" w:styleId="Footer">
    <w:name w:val="footer"/>
    <w:basedOn w:val="Normal"/>
    <w:link w:val="FooterChar"/>
    <w:uiPriority w:val="99"/>
    <w:unhideWhenUsed/>
    <w:rsid w:val="005D02BB"/>
    <w:pPr>
      <w:tabs>
        <w:tab w:val="center" w:pos="4680"/>
        <w:tab w:val="right" w:pos="9360"/>
      </w:tabs>
    </w:pPr>
  </w:style>
  <w:style w:type="character" w:customStyle="1" w:styleId="FooterChar">
    <w:name w:val="Footer Char"/>
    <w:basedOn w:val="DefaultParagraphFont"/>
    <w:link w:val="Footer"/>
    <w:uiPriority w:val="99"/>
    <w:rsid w:val="005D02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Rebecca</dc:creator>
  <cp:keywords/>
  <dc:description/>
  <cp:lastModifiedBy>Rebecca Richardson</cp:lastModifiedBy>
  <cp:revision>2</cp:revision>
  <cp:lastPrinted>2023-09-12T18:16:00Z</cp:lastPrinted>
  <dcterms:created xsi:type="dcterms:W3CDTF">2023-09-13T12:24:00Z</dcterms:created>
  <dcterms:modified xsi:type="dcterms:W3CDTF">2023-09-13T12:24:00Z</dcterms:modified>
</cp:coreProperties>
</file>