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59" w:rsidRDefault="00F1794D" w:rsidP="00FC45C4">
      <w:pPr>
        <w:ind w:left="2880" w:firstLine="720"/>
        <w:rPr>
          <w:rFonts w:ascii="Bookman Old Style" w:hAnsi="Bookman Old Style"/>
          <w:b/>
          <w:sz w:val="28"/>
        </w:rPr>
      </w:pPr>
      <w:r>
        <w:rPr>
          <w:rFonts w:ascii="Bookman Old Style" w:hAnsi="Bookman Old Style"/>
          <w:b/>
          <w:sz w:val="28"/>
        </w:rPr>
        <w:t>R</w:t>
      </w:r>
      <w:r w:rsidR="00223C59">
        <w:rPr>
          <w:rFonts w:ascii="Bookman Old Style" w:hAnsi="Bookman Old Style"/>
          <w:b/>
          <w:sz w:val="28"/>
        </w:rPr>
        <w:t>EGULAR MEETING</w:t>
      </w:r>
    </w:p>
    <w:p w:rsidR="00223C59" w:rsidRDefault="00223C59" w:rsidP="00FC45C4">
      <w:pPr>
        <w:pStyle w:val="Subtitle"/>
        <w:jc w:val="left"/>
      </w:pPr>
    </w:p>
    <w:p w:rsidR="00223C59" w:rsidRDefault="00FC45C4" w:rsidP="00FC45C4">
      <w:pPr>
        <w:pStyle w:val="Subtitle"/>
        <w:ind w:left="2160" w:firstLine="720"/>
        <w:jc w:val="left"/>
      </w:pPr>
      <w:r>
        <w:t xml:space="preserve">       </w:t>
      </w:r>
      <w:r w:rsidR="006754DC">
        <w:t xml:space="preserve">  </w:t>
      </w:r>
      <w:r w:rsidR="005D23FA">
        <w:t>AUGUST 13</w:t>
      </w:r>
      <w:r w:rsidR="00FD650B">
        <w:t>,</w:t>
      </w:r>
      <w:r>
        <w:t xml:space="preserve"> 201</w:t>
      </w:r>
      <w:r w:rsidR="00FD650B">
        <w:t>3</w:t>
      </w:r>
    </w:p>
    <w:p w:rsidR="00FC45C4" w:rsidRDefault="00FC45C4" w:rsidP="00FC45C4">
      <w:pPr>
        <w:pStyle w:val="Subtitle"/>
        <w:ind w:left="2160" w:firstLine="720"/>
        <w:jc w:val="left"/>
      </w:pPr>
    </w:p>
    <w:p w:rsidR="00E346A3" w:rsidRDefault="00223C59" w:rsidP="00D83013">
      <w:pPr>
        <w:pStyle w:val="Heading1"/>
        <w:ind w:left="1350" w:hanging="15"/>
      </w:pPr>
      <w:r>
        <w:t xml:space="preserve"> The Board of Trustees held the Regular Meeting of </w:t>
      </w:r>
      <w:r w:rsidR="000A5D6A">
        <w:t>August 13</w:t>
      </w:r>
      <w:r w:rsidR="00A62225">
        <w:t>,</w:t>
      </w:r>
      <w:r w:rsidR="00C31A40">
        <w:t xml:space="preserve"> 201</w:t>
      </w:r>
      <w:r w:rsidR="00FD650B">
        <w:t>3</w:t>
      </w:r>
      <w:r w:rsidR="00E061BE">
        <w:t xml:space="preserve"> </w:t>
      </w:r>
      <w:r>
        <w:t xml:space="preserve">at </w:t>
      </w:r>
      <w:r w:rsidR="00E346A3">
        <w:t xml:space="preserve">  </w:t>
      </w:r>
    </w:p>
    <w:p w:rsidR="00223C59" w:rsidRDefault="00E346A3">
      <w:pPr>
        <w:pStyle w:val="Heading1"/>
        <w:ind w:left="1335"/>
      </w:pPr>
      <w:r>
        <w:t xml:space="preserve"> </w:t>
      </w:r>
      <w:r w:rsidR="00223C59">
        <w:t>the Village Municipal Building, 167 North Main Street, Liberty New York.</w:t>
      </w:r>
    </w:p>
    <w:p w:rsidR="00223C59" w:rsidRDefault="00223C59">
      <w:pPr>
        <w:ind w:left="1365"/>
        <w:rPr>
          <w:rFonts w:ascii="Bookman Old Style" w:hAnsi="Bookman Old Style"/>
          <w:sz w:val="24"/>
        </w:rPr>
      </w:pPr>
      <w:r>
        <w:rPr>
          <w:rFonts w:ascii="Bookman Old Style" w:hAnsi="Bookman Old Style"/>
          <w:sz w:val="24"/>
        </w:rPr>
        <w:t xml:space="preserve"> </w:t>
      </w:r>
      <w:r w:rsidR="00E0404D">
        <w:rPr>
          <w:rFonts w:ascii="Bookman Old Style" w:hAnsi="Bookman Old Style"/>
          <w:sz w:val="24"/>
        </w:rPr>
        <w:t>Mayor Daniel J. Ratner Sr.</w:t>
      </w:r>
      <w:r w:rsidR="006B57DF">
        <w:rPr>
          <w:rFonts w:ascii="Bookman Old Style" w:hAnsi="Bookman Old Style"/>
          <w:sz w:val="24"/>
        </w:rPr>
        <w:t xml:space="preserve"> </w:t>
      </w:r>
      <w:r>
        <w:rPr>
          <w:rFonts w:ascii="Bookman Old Style" w:hAnsi="Bookman Old Style"/>
          <w:sz w:val="24"/>
        </w:rPr>
        <w:t xml:space="preserve">opened the meeting with the Pledge of </w:t>
      </w:r>
      <w:r w:rsidR="00D83013">
        <w:rPr>
          <w:rFonts w:ascii="Bookman Old Style" w:hAnsi="Bookman Old Style"/>
          <w:sz w:val="24"/>
        </w:rPr>
        <w:t xml:space="preserve">  </w:t>
      </w:r>
      <w:r>
        <w:rPr>
          <w:rFonts w:ascii="Bookman Old Style" w:hAnsi="Bookman Old Style"/>
          <w:sz w:val="24"/>
        </w:rPr>
        <w:t>Allegiance.</w:t>
      </w:r>
    </w:p>
    <w:p w:rsidR="00223C59" w:rsidRDefault="00223C59">
      <w:pPr>
        <w:ind w:left="1365"/>
        <w:rPr>
          <w:rFonts w:ascii="Bookman Old Style" w:hAnsi="Bookman Old Style"/>
          <w:sz w:val="24"/>
        </w:rPr>
      </w:pPr>
      <w:r>
        <w:rPr>
          <w:rFonts w:ascii="Bookman Old Style" w:hAnsi="Bookman Old Style"/>
          <w:sz w:val="24"/>
        </w:rPr>
        <w:t xml:space="preserve">       </w:t>
      </w:r>
    </w:p>
    <w:p w:rsidR="00223C59" w:rsidRDefault="00223C59" w:rsidP="00E061BE">
      <w:pPr>
        <w:ind w:left="1365" w:hanging="1455"/>
        <w:rPr>
          <w:rFonts w:ascii="Bookman Old Style" w:hAnsi="Bookman Old Style"/>
          <w:sz w:val="24"/>
        </w:rPr>
      </w:pPr>
      <w:r>
        <w:rPr>
          <w:rFonts w:ascii="Bookman Old Style" w:hAnsi="Bookman Old Style"/>
          <w:b/>
          <w:sz w:val="24"/>
        </w:rPr>
        <w:t>PRESENT:</w:t>
      </w:r>
      <w:r>
        <w:rPr>
          <w:rFonts w:ascii="Bookman Old Style" w:hAnsi="Bookman Old Style"/>
          <w:b/>
          <w:sz w:val="24"/>
        </w:rPr>
        <w:tab/>
      </w:r>
      <w:r w:rsidR="006B57DF" w:rsidRPr="006B57DF">
        <w:rPr>
          <w:rFonts w:ascii="Bookman Old Style" w:hAnsi="Bookman Old Style"/>
          <w:sz w:val="24"/>
        </w:rPr>
        <w:t xml:space="preserve">Mayor </w:t>
      </w:r>
      <w:r w:rsidR="00BB297F">
        <w:rPr>
          <w:rFonts w:ascii="Bookman Old Style" w:hAnsi="Bookman Old Style"/>
          <w:sz w:val="24"/>
        </w:rPr>
        <w:t>Daniel Ratner</w:t>
      </w:r>
      <w:r w:rsidR="006B57DF" w:rsidRPr="00C46652">
        <w:rPr>
          <w:rFonts w:ascii="Bookman Old Style" w:hAnsi="Bookman Old Style"/>
          <w:sz w:val="24"/>
        </w:rPr>
        <w:t>,</w:t>
      </w:r>
      <w:r w:rsidR="00FD650B">
        <w:rPr>
          <w:rFonts w:ascii="Bookman Old Style" w:hAnsi="Bookman Old Style"/>
          <w:sz w:val="24"/>
        </w:rPr>
        <w:t xml:space="preserve"> Trustee </w:t>
      </w:r>
      <w:r w:rsidR="00BB297F">
        <w:rPr>
          <w:rFonts w:ascii="Bookman Old Style" w:hAnsi="Bookman Old Style"/>
          <w:sz w:val="24"/>
        </w:rPr>
        <w:t>Ronald Stabak,</w:t>
      </w:r>
      <w:r w:rsidR="000B0E9A">
        <w:rPr>
          <w:rFonts w:ascii="Bookman Old Style" w:hAnsi="Bookman Old Style"/>
          <w:bCs/>
          <w:sz w:val="24"/>
        </w:rPr>
        <w:t xml:space="preserve"> </w:t>
      </w:r>
      <w:r w:rsidR="00BB297F">
        <w:rPr>
          <w:rFonts w:ascii="Bookman Old Style" w:hAnsi="Bookman Old Style"/>
          <w:bCs/>
          <w:sz w:val="24"/>
        </w:rPr>
        <w:t>Trustee Joan Stoddard</w:t>
      </w:r>
      <w:r w:rsidR="000A5D6A">
        <w:rPr>
          <w:rFonts w:ascii="Bookman Old Style" w:hAnsi="Bookman Old Style"/>
          <w:bCs/>
          <w:sz w:val="24"/>
        </w:rPr>
        <w:t>, Trustee Luis Alvarez and Trustee Corinne McGuire.</w:t>
      </w:r>
      <w:r w:rsidR="00C31642">
        <w:rPr>
          <w:rFonts w:ascii="Bookman Old Style" w:hAnsi="Bookman Old Style"/>
          <w:bCs/>
          <w:sz w:val="24"/>
        </w:rPr>
        <w:t xml:space="preserve"> </w:t>
      </w:r>
      <w:r>
        <w:rPr>
          <w:rFonts w:ascii="Bookman Old Style" w:hAnsi="Bookman Old Style"/>
          <w:bCs/>
          <w:sz w:val="24"/>
        </w:rPr>
        <w:t xml:space="preserve"> Also</w:t>
      </w:r>
      <w:r>
        <w:rPr>
          <w:rFonts w:ascii="Bookman Old Style" w:hAnsi="Bookman Old Style"/>
          <w:sz w:val="24"/>
        </w:rPr>
        <w:t xml:space="preserve"> Present: </w:t>
      </w:r>
      <w:r w:rsidR="000A5D6A">
        <w:rPr>
          <w:rFonts w:ascii="Bookman Old Style" w:hAnsi="Bookman Old Style"/>
          <w:sz w:val="24"/>
        </w:rPr>
        <w:t xml:space="preserve">Attorney for the Village Gary Silver, </w:t>
      </w:r>
      <w:r w:rsidR="00F45F8A">
        <w:rPr>
          <w:rFonts w:ascii="Bookman Old Style" w:hAnsi="Bookman Old Style"/>
          <w:sz w:val="24"/>
        </w:rPr>
        <w:t>Jud</w:t>
      </w:r>
      <w:r>
        <w:rPr>
          <w:rFonts w:ascii="Bookman Old Style" w:hAnsi="Bookman Old Style"/>
          <w:sz w:val="24"/>
        </w:rPr>
        <w:t>y Zurawski, Clerk/Treasurer</w:t>
      </w:r>
      <w:r w:rsidR="00F45F8A">
        <w:rPr>
          <w:rFonts w:ascii="Bookman Old Style" w:hAnsi="Bookman Old Style"/>
          <w:sz w:val="24"/>
        </w:rPr>
        <w:t xml:space="preserve"> and Angela Giacalone, Deputy </w:t>
      </w:r>
      <w:r w:rsidR="000A5D6A">
        <w:rPr>
          <w:rFonts w:ascii="Bookman Old Style" w:hAnsi="Bookman Old Style"/>
          <w:sz w:val="24"/>
        </w:rPr>
        <w:t>Clerk/</w:t>
      </w:r>
      <w:r w:rsidR="00FE5860">
        <w:rPr>
          <w:rFonts w:ascii="Bookman Old Style" w:hAnsi="Bookman Old Style"/>
          <w:sz w:val="24"/>
        </w:rPr>
        <w:t>Treasurer.</w:t>
      </w:r>
      <w:r w:rsidR="00904711">
        <w:rPr>
          <w:rFonts w:ascii="Bookman Old Style" w:hAnsi="Bookman Old Style"/>
          <w:sz w:val="24"/>
        </w:rPr>
        <w:t xml:space="preserve"> </w:t>
      </w:r>
    </w:p>
    <w:p w:rsidR="00E061BE" w:rsidRDefault="00E061BE" w:rsidP="00BB297F">
      <w:pPr>
        <w:ind w:left="1365" w:hanging="1455"/>
        <w:rPr>
          <w:rFonts w:ascii="Bookman Old Style" w:hAnsi="Bookman Old Style"/>
          <w:sz w:val="24"/>
        </w:rPr>
      </w:pPr>
    </w:p>
    <w:p w:rsidR="00223C59" w:rsidRDefault="00223C59">
      <w:pPr>
        <w:tabs>
          <w:tab w:val="left" w:pos="1440"/>
          <w:tab w:val="left" w:pos="1530"/>
        </w:tabs>
        <w:ind w:left="-90"/>
        <w:rPr>
          <w:rFonts w:ascii="Bookman Old Style" w:hAnsi="Bookman Old Style"/>
          <w:b/>
          <w:sz w:val="24"/>
        </w:rPr>
      </w:pPr>
      <w:r>
        <w:rPr>
          <w:rFonts w:ascii="Bookman Old Style" w:hAnsi="Bookman Old Style"/>
          <w:b/>
          <w:sz w:val="24"/>
        </w:rPr>
        <w:t xml:space="preserve">ALSO         </w:t>
      </w:r>
      <w:r w:rsidR="00202CDA" w:rsidRPr="00202CDA">
        <w:rPr>
          <w:rFonts w:ascii="Bookman Old Style" w:hAnsi="Bookman Old Style"/>
          <w:sz w:val="24"/>
        </w:rPr>
        <w:t>David Ohman (</w:t>
      </w:r>
      <w:r w:rsidR="006A5311" w:rsidRPr="00202CDA">
        <w:rPr>
          <w:rFonts w:ascii="Bookman Old Style" w:hAnsi="Bookman Old Style"/>
          <w:sz w:val="24"/>
        </w:rPr>
        <w:t>Delaware</w:t>
      </w:r>
      <w:r w:rsidR="006A5311">
        <w:rPr>
          <w:rFonts w:ascii="Bookman Old Style" w:hAnsi="Bookman Old Style"/>
          <w:sz w:val="24"/>
        </w:rPr>
        <w:t xml:space="preserve"> Engineering)</w:t>
      </w:r>
      <w:r w:rsidR="00BC7D31">
        <w:rPr>
          <w:rFonts w:ascii="Bookman Old Style" w:hAnsi="Bookman Old Style"/>
          <w:sz w:val="24"/>
        </w:rPr>
        <w:t xml:space="preserve">, </w:t>
      </w:r>
      <w:r w:rsidR="009624F4">
        <w:rPr>
          <w:rFonts w:ascii="Bookman Old Style" w:hAnsi="Bookman Old Style"/>
          <w:sz w:val="24"/>
        </w:rPr>
        <w:t>Police Chief Scott Kinne,</w:t>
      </w:r>
      <w:r w:rsidR="00C31642">
        <w:rPr>
          <w:rFonts w:ascii="Bookman Old Style" w:hAnsi="Bookman Old Style"/>
          <w:sz w:val="24"/>
        </w:rPr>
        <w:t xml:space="preserve"> </w:t>
      </w:r>
      <w:r w:rsidR="009624F4">
        <w:rPr>
          <w:rFonts w:ascii="Bookman Old Style" w:hAnsi="Bookman Old Style"/>
          <w:sz w:val="24"/>
        </w:rPr>
        <w:t xml:space="preserve"> </w:t>
      </w:r>
      <w:r w:rsidR="009E2A52">
        <w:rPr>
          <w:rFonts w:ascii="Bookman Old Style" w:hAnsi="Bookman Old Style"/>
          <w:sz w:val="24"/>
        </w:rPr>
        <w:t xml:space="preserve"> </w:t>
      </w:r>
      <w:r w:rsidR="00EE25C9">
        <w:rPr>
          <w:rFonts w:ascii="Bookman Old Style" w:hAnsi="Bookman Old Style"/>
          <w:sz w:val="24"/>
        </w:rPr>
        <w:t xml:space="preserve"> </w:t>
      </w:r>
      <w:r>
        <w:rPr>
          <w:rFonts w:ascii="Bookman Old Style" w:hAnsi="Bookman Old Style"/>
          <w:bCs/>
          <w:sz w:val="24"/>
        </w:rPr>
        <w:t xml:space="preserve">  </w:t>
      </w:r>
      <w:r>
        <w:rPr>
          <w:rFonts w:ascii="Bookman Old Style" w:hAnsi="Bookman Old Style"/>
          <w:b/>
          <w:sz w:val="24"/>
        </w:rPr>
        <w:t xml:space="preserve"> </w:t>
      </w:r>
      <w:r>
        <w:rPr>
          <w:rFonts w:ascii="Bookman Old Style" w:hAnsi="Bookman Old Style"/>
          <w:bCs/>
          <w:sz w:val="24"/>
        </w:rPr>
        <w:t xml:space="preserve">       </w:t>
      </w:r>
      <w:r>
        <w:rPr>
          <w:rFonts w:ascii="Bookman Old Style" w:hAnsi="Bookman Old Style"/>
          <w:b/>
          <w:sz w:val="24"/>
        </w:rPr>
        <w:t xml:space="preserve"> </w:t>
      </w:r>
    </w:p>
    <w:p w:rsidR="007F7B34" w:rsidRDefault="00776950" w:rsidP="007F7B34">
      <w:pPr>
        <w:tabs>
          <w:tab w:val="left" w:pos="1440"/>
        </w:tabs>
        <w:ind w:left="-90" w:hanging="90"/>
        <w:rPr>
          <w:rFonts w:ascii="Bookman Old Style" w:hAnsi="Bookman Old Style"/>
          <w:sz w:val="24"/>
        </w:rPr>
      </w:pPr>
      <w:r>
        <w:rPr>
          <w:rFonts w:ascii="Bookman Old Style" w:hAnsi="Bookman Old Style"/>
          <w:b/>
          <w:sz w:val="24"/>
        </w:rPr>
        <w:t xml:space="preserve"> </w:t>
      </w:r>
      <w:r w:rsidR="006D186C">
        <w:rPr>
          <w:rFonts w:ascii="Bookman Old Style" w:hAnsi="Bookman Old Style"/>
          <w:b/>
          <w:sz w:val="24"/>
        </w:rPr>
        <w:t xml:space="preserve">PRESENT: </w:t>
      </w:r>
      <w:r w:rsidR="006D186C">
        <w:rPr>
          <w:rFonts w:ascii="Bookman Old Style" w:hAnsi="Bookman Old Style"/>
          <w:sz w:val="24"/>
        </w:rPr>
        <w:t xml:space="preserve"> </w:t>
      </w:r>
      <w:r w:rsidR="00B44C4B">
        <w:rPr>
          <w:rFonts w:ascii="Bookman Old Style" w:hAnsi="Bookman Old Style"/>
          <w:sz w:val="24"/>
        </w:rPr>
        <w:t>Sara Jahrling, Dustin Pritzert</w:t>
      </w:r>
      <w:r w:rsidR="007F7B34">
        <w:rPr>
          <w:rFonts w:ascii="Bookman Old Style" w:hAnsi="Bookman Old Style"/>
          <w:sz w:val="24"/>
        </w:rPr>
        <w:t>, Henrich Strauch</w:t>
      </w:r>
      <w:r w:rsidR="00B44C4B">
        <w:rPr>
          <w:rFonts w:ascii="Bookman Old Style" w:hAnsi="Bookman Old Style"/>
          <w:sz w:val="24"/>
        </w:rPr>
        <w:t xml:space="preserve"> and </w:t>
      </w:r>
      <w:r w:rsidR="006D186C">
        <w:rPr>
          <w:rFonts w:ascii="Bookman Old Style" w:hAnsi="Bookman Old Style"/>
          <w:sz w:val="24"/>
        </w:rPr>
        <w:t>Police Detective Steven</w:t>
      </w:r>
    </w:p>
    <w:p w:rsidR="008A72DD" w:rsidRDefault="007F7B34" w:rsidP="00B44C4B">
      <w:pPr>
        <w:tabs>
          <w:tab w:val="left" w:pos="1440"/>
        </w:tabs>
        <w:ind w:left="-90" w:hanging="90"/>
        <w:rPr>
          <w:rFonts w:ascii="Bookman Old Style" w:hAnsi="Bookman Old Style"/>
          <w:sz w:val="24"/>
        </w:rPr>
      </w:pPr>
      <w:r>
        <w:rPr>
          <w:rFonts w:ascii="Bookman Old Style" w:hAnsi="Bookman Old Style"/>
          <w:b/>
          <w:sz w:val="24"/>
        </w:rPr>
        <w:t xml:space="preserve">                 </w:t>
      </w:r>
      <w:r w:rsidR="006D186C">
        <w:rPr>
          <w:rFonts w:ascii="Bookman Old Style" w:hAnsi="Bookman Old Style"/>
          <w:sz w:val="24"/>
        </w:rPr>
        <w:t xml:space="preserve"> </w:t>
      </w:r>
      <w:r>
        <w:rPr>
          <w:rFonts w:ascii="Bookman Old Style" w:hAnsi="Bookman Old Style"/>
          <w:sz w:val="24"/>
        </w:rPr>
        <w:t xml:space="preserve"> </w:t>
      </w:r>
      <w:r w:rsidR="006D186C">
        <w:rPr>
          <w:rFonts w:ascii="Bookman Old Style" w:hAnsi="Bookman Old Style"/>
          <w:sz w:val="24"/>
        </w:rPr>
        <w:t>D’Agata</w:t>
      </w:r>
      <w:r w:rsidR="00B44C4B">
        <w:rPr>
          <w:rFonts w:ascii="Bookman Old Style" w:hAnsi="Bookman Old Style"/>
          <w:sz w:val="24"/>
        </w:rPr>
        <w:t xml:space="preserve"> (arrived</w:t>
      </w:r>
      <w:r w:rsidR="00B44C4B">
        <w:rPr>
          <w:rFonts w:ascii="Bookman Old Style" w:hAnsi="Bookman Old Style"/>
          <w:b/>
          <w:sz w:val="24"/>
        </w:rPr>
        <w:t xml:space="preserve"> </w:t>
      </w:r>
      <w:r w:rsidR="0042248A" w:rsidRPr="0042248A">
        <w:rPr>
          <w:rFonts w:ascii="Bookman Old Style" w:hAnsi="Bookman Old Style"/>
          <w:sz w:val="24"/>
        </w:rPr>
        <w:t>7:55</w:t>
      </w:r>
      <w:r w:rsidR="00B44C4B">
        <w:rPr>
          <w:rFonts w:ascii="Bookman Old Style" w:hAnsi="Bookman Old Style"/>
          <w:sz w:val="24"/>
        </w:rPr>
        <w:t xml:space="preserve"> p.m.)</w:t>
      </w:r>
      <w:r w:rsidR="006D186C">
        <w:rPr>
          <w:rFonts w:ascii="Bookman Old Style" w:hAnsi="Bookman Old Style"/>
          <w:sz w:val="24"/>
        </w:rPr>
        <w:t xml:space="preserve"> </w:t>
      </w:r>
      <w:r w:rsidR="000B0E9A">
        <w:rPr>
          <w:rFonts w:ascii="Bookman Old Style" w:hAnsi="Bookman Old Style"/>
          <w:sz w:val="24"/>
        </w:rPr>
        <w:t xml:space="preserve"> </w:t>
      </w:r>
      <w:r w:rsidR="00DE338F">
        <w:rPr>
          <w:rFonts w:ascii="Bookman Old Style" w:hAnsi="Bookman Old Style"/>
          <w:sz w:val="24"/>
        </w:rPr>
        <w:t xml:space="preserve"> </w:t>
      </w:r>
    </w:p>
    <w:p w:rsidR="00FB02DF" w:rsidRPr="00FB02DF" w:rsidRDefault="007744BE" w:rsidP="006A5311">
      <w:pPr>
        <w:tabs>
          <w:tab w:val="left" w:pos="1440"/>
        </w:tabs>
        <w:ind w:left="-90"/>
        <w:rPr>
          <w:rFonts w:ascii="Bookman Old Style" w:hAnsi="Bookman Old Style"/>
          <w:sz w:val="24"/>
        </w:rPr>
      </w:pPr>
      <w:r>
        <w:rPr>
          <w:rFonts w:ascii="Bookman Old Style" w:hAnsi="Bookman Old Style"/>
          <w:b/>
          <w:sz w:val="24"/>
        </w:rPr>
        <w:t xml:space="preserve">                </w:t>
      </w:r>
      <w:r w:rsidR="006234B2">
        <w:rPr>
          <w:rFonts w:ascii="Bookman Old Style" w:hAnsi="Bookman Old Style"/>
          <w:b/>
          <w:sz w:val="24"/>
        </w:rPr>
        <w:t xml:space="preserve">  </w:t>
      </w:r>
    </w:p>
    <w:p w:rsidR="00223C59" w:rsidRDefault="00223C59" w:rsidP="00E061BE">
      <w:pPr>
        <w:ind w:left="-90"/>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673120">
        <w:rPr>
          <w:rFonts w:ascii="Bookman Old Style" w:hAnsi="Bookman Old Style"/>
          <w:sz w:val="24"/>
        </w:rPr>
        <w:t xml:space="preserve"> </w:t>
      </w:r>
      <w:r w:rsidR="00B44C4B">
        <w:rPr>
          <w:rFonts w:ascii="Bookman Old Style" w:hAnsi="Bookman Old Style"/>
          <w:sz w:val="24"/>
        </w:rPr>
        <w:t>Stoddard</w:t>
      </w:r>
      <w:r w:rsidR="001A01D2">
        <w:rPr>
          <w:rFonts w:ascii="Bookman Old Style" w:hAnsi="Bookman Old Style"/>
          <w:sz w:val="24"/>
        </w:rPr>
        <w:t>,</w:t>
      </w:r>
      <w:r>
        <w:rPr>
          <w:rFonts w:ascii="Bookman Old Style" w:hAnsi="Bookman Old Style"/>
          <w:sz w:val="24"/>
        </w:rPr>
        <w:t xml:space="preserve"> seconded by Trustee</w:t>
      </w:r>
      <w:r w:rsidR="00B44C4B">
        <w:rPr>
          <w:rFonts w:ascii="Bookman Old Style" w:hAnsi="Bookman Old Style"/>
          <w:sz w:val="24"/>
        </w:rPr>
        <w:t xml:space="preserve"> McGuire</w:t>
      </w:r>
      <w:r w:rsidR="001D00A6">
        <w:rPr>
          <w:rFonts w:ascii="Bookman Old Style" w:hAnsi="Bookman Old Style"/>
          <w:sz w:val="24"/>
        </w:rPr>
        <w:t xml:space="preserve"> </w:t>
      </w:r>
      <w:r>
        <w:rPr>
          <w:rFonts w:ascii="Bookman Old Style" w:hAnsi="Bookman Old Style"/>
          <w:sz w:val="24"/>
        </w:rPr>
        <w:t xml:space="preserve">and   </w:t>
      </w:r>
    </w:p>
    <w:p w:rsidR="00223C59" w:rsidRDefault="00223C59" w:rsidP="00E061BE">
      <w:pPr>
        <w:ind w:left="-90"/>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Pr>
          <w:rFonts w:ascii="Bookman Old Style" w:hAnsi="Bookman Old Style"/>
          <w:bCs/>
          <w:sz w:val="24"/>
        </w:rPr>
        <w:t>unanimously c</w:t>
      </w:r>
      <w:r>
        <w:rPr>
          <w:rFonts w:ascii="Bookman Old Style" w:hAnsi="Bookman Old Style"/>
          <w:sz w:val="24"/>
        </w:rPr>
        <w:t>arried approving the following minutes:</w:t>
      </w:r>
    </w:p>
    <w:p w:rsidR="00C31A40" w:rsidRDefault="00223C59" w:rsidP="00FD650B">
      <w:pPr>
        <w:ind w:hanging="90"/>
        <w:rPr>
          <w:rFonts w:ascii="Bookman Old Style" w:hAnsi="Bookman Old Style"/>
          <w:sz w:val="24"/>
        </w:rPr>
      </w:pPr>
      <w:r>
        <w:rPr>
          <w:rFonts w:ascii="Bookman Old Style" w:hAnsi="Bookman Old Style"/>
          <w:b/>
          <w:bCs/>
          <w:sz w:val="24"/>
        </w:rPr>
        <w:t>MINUTES:</w:t>
      </w:r>
      <w:r>
        <w:rPr>
          <w:rFonts w:ascii="Bookman Old Style" w:hAnsi="Bookman Old Style"/>
          <w:b/>
          <w:bCs/>
          <w:sz w:val="24"/>
        </w:rPr>
        <w:tab/>
      </w:r>
      <w:r>
        <w:rPr>
          <w:rFonts w:ascii="Bookman Old Style" w:hAnsi="Bookman Old Style"/>
          <w:sz w:val="24"/>
        </w:rPr>
        <w:tab/>
      </w:r>
      <w:r w:rsidR="00402E10">
        <w:rPr>
          <w:rFonts w:ascii="Bookman Old Style" w:hAnsi="Bookman Old Style"/>
          <w:sz w:val="24"/>
        </w:rPr>
        <w:tab/>
      </w:r>
    </w:p>
    <w:p w:rsidR="00673120" w:rsidRDefault="00C31A40">
      <w:pPr>
        <w:ind w:left="1440"/>
        <w:rPr>
          <w:rFonts w:ascii="Comic Sans MS" w:hAnsi="Comic Sans MS"/>
          <w:sz w:val="24"/>
        </w:rPr>
      </w:pPr>
      <w:r>
        <w:rPr>
          <w:rFonts w:ascii="Bookman Old Style" w:hAnsi="Bookman Old Style"/>
          <w:sz w:val="24"/>
        </w:rPr>
        <w:tab/>
      </w:r>
      <w:r>
        <w:rPr>
          <w:rFonts w:ascii="Comic Sans MS" w:hAnsi="Comic Sans MS"/>
          <w:sz w:val="24"/>
        </w:rPr>
        <w:t xml:space="preserve">REGULAR MEETING – </w:t>
      </w:r>
      <w:r w:rsidR="00A62225">
        <w:rPr>
          <w:rFonts w:ascii="Comic Sans MS" w:hAnsi="Comic Sans MS"/>
          <w:sz w:val="24"/>
        </w:rPr>
        <w:t>Ju</w:t>
      </w:r>
      <w:r w:rsidR="000A5D6A">
        <w:rPr>
          <w:rFonts w:ascii="Comic Sans MS" w:hAnsi="Comic Sans MS"/>
          <w:sz w:val="24"/>
        </w:rPr>
        <w:t>ly</w:t>
      </w:r>
      <w:r w:rsidR="00A62225">
        <w:rPr>
          <w:rFonts w:ascii="Comic Sans MS" w:hAnsi="Comic Sans MS"/>
          <w:sz w:val="24"/>
        </w:rPr>
        <w:t xml:space="preserve"> 2</w:t>
      </w:r>
      <w:r w:rsidR="000A5D6A">
        <w:rPr>
          <w:rFonts w:ascii="Comic Sans MS" w:hAnsi="Comic Sans MS"/>
          <w:sz w:val="24"/>
        </w:rPr>
        <w:t>3</w:t>
      </w:r>
      <w:r w:rsidR="00BB297F">
        <w:rPr>
          <w:rFonts w:ascii="Comic Sans MS" w:hAnsi="Comic Sans MS"/>
          <w:sz w:val="24"/>
        </w:rPr>
        <w:t>, 2013</w:t>
      </w:r>
      <w:r w:rsidR="00673120">
        <w:rPr>
          <w:rFonts w:ascii="Comic Sans MS" w:hAnsi="Comic Sans MS"/>
          <w:sz w:val="24"/>
        </w:rPr>
        <w:t xml:space="preserve"> </w:t>
      </w:r>
    </w:p>
    <w:p w:rsidR="00C46652" w:rsidRPr="00776950" w:rsidRDefault="00C46652">
      <w:pPr>
        <w:ind w:left="1440"/>
        <w:rPr>
          <w:rFonts w:ascii="Comic Sans MS" w:hAnsi="Comic Sans MS"/>
          <w:sz w:val="24"/>
        </w:rPr>
      </w:pPr>
    </w:p>
    <w:p w:rsidR="00223C59" w:rsidRPr="0082659A" w:rsidRDefault="0082659A" w:rsidP="0082659A">
      <w:pPr>
        <w:rPr>
          <w:rFonts w:ascii="Bookman Old Style" w:hAnsi="Bookman Old Style"/>
          <w:sz w:val="24"/>
        </w:rPr>
      </w:pPr>
      <w:r w:rsidRPr="0082659A">
        <w:rPr>
          <w:rFonts w:ascii="Bookman Old Style" w:hAnsi="Bookman Old Style"/>
          <w:b/>
          <w:sz w:val="24"/>
        </w:rPr>
        <w:t>CORRES-</w:t>
      </w:r>
      <w:r>
        <w:rPr>
          <w:rFonts w:ascii="Bookman Old Style" w:hAnsi="Bookman Old Style"/>
          <w:b/>
          <w:sz w:val="24"/>
        </w:rPr>
        <w:tab/>
      </w:r>
      <w:r>
        <w:rPr>
          <w:rFonts w:ascii="Bookman Old Style" w:hAnsi="Bookman Old Style"/>
          <w:sz w:val="24"/>
        </w:rPr>
        <w:t xml:space="preserve">Mayor </w:t>
      </w:r>
      <w:r w:rsidR="00D74E2E">
        <w:rPr>
          <w:rFonts w:ascii="Bookman Old Style" w:hAnsi="Bookman Old Style"/>
          <w:sz w:val="24"/>
        </w:rPr>
        <w:t>Ratner</w:t>
      </w:r>
      <w:r>
        <w:rPr>
          <w:rFonts w:ascii="Bookman Old Style" w:hAnsi="Bookman Old Style"/>
          <w:sz w:val="24"/>
        </w:rPr>
        <w:t xml:space="preserve"> said the Village </w:t>
      </w:r>
      <w:r w:rsidR="000A5D6A">
        <w:rPr>
          <w:rFonts w:ascii="Bookman Old Style" w:hAnsi="Bookman Old Style"/>
          <w:sz w:val="24"/>
        </w:rPr>
        <w:t>received the following correspondence</w:t>
      </w:r>
      <w:r w:rsidR="00DC0A62">
        <w:rPr>
          <w:rFonts w:ascii="Bookman Old Style" w:hAnsi="Bookman Old Style"/>
          <w:sz w:val="24"/>
        </w:rPr>
        <w:t xml:space="preserve"> </w:t>
      </w:r>
      <w:r>
        <w:rPr>
          <w:rFonts w:ascii="Bookman Old Style" w:hAnsi="Bookman Old Style"/>
          <w:sz w:val="24"/>
        </w:rPr>
        <w:t xml:space="preserve"> </w:t>
      </w:r>
    </w:p>
    <w:p w:rsidR="0082659A" w:rsidRDefault="0082659A" w:rsidP="0082659A">
      <w:pPr>
        <w:rPr>
          <w:rFonts w:ascii="Bookman Old Style" w:hAnsi="Bookman Old Style"/>
          <w:sz w:val="24"/>
        </w:rPr>
      </w:pPr>
      <w:r w:rsidRPr="0082659A">
        <w:rPr>
          <w:rFonts w:ascii="Bookman Old Style" w:hAnsi="Bookman Old Style"/>
          <w:b/>
          <w:sz w:val="24"/>
        </w:rPr>
        <w:t>PONDENCE</w:t>
      </w:r>
      <w:r>
        <w:rPr>
          <w:rFonts w:ascii="Bookman Old Style" w:hAnsi="Bookman Old Style"/>
          <w:sz w:val="24"/>
        </w:rPr>
        <w:t>:</w:t>
      </w:r>
      <w:r w:rsidR="000A5D6A">
        <w:rPr>
          <w:rFonts w:ascii="Bookman Old Style" w:hAnsi="Bookman Old Style"/>
          <w:sz w:val="24"/>
        </w:rPr>
        <w:t>and it is available for review in the Clerk’s Office:</w:t>
      </w:r>
    </w:p>
    <w:p w:rsidR="000A5D6A" w:rsidRDefault="000A5D6A" w:rsidP="0082659A">
      <w:pPr>
        <w:rPr>
          <w:rFonts w:ascii="Bookman Old Style" w:hAnsi="Bookman Old Style"/>
          <w:sz w:val="24"/>
        </w:rPr>
      </w:pPr>
    </w:p>
    <w:p w:rsidR="000A5D6A" w:rsidRDefault="000A5D6A" w:rsidP="000A5D6A">
      <w:pPr>
        <w:pStyle w:val="ListParagraph"/>
        <w:numPr>
          <w:ilvl w:val="0"/>
          <w:numId w:val="34"/>
        </w:numPr>
        <w:rPr>
          <w:rFonts w:ascii="Bookman Old Style" w:hAnsi="Bookman Old Style"/>
          <w:sz w:val="24"/>
        </w:rPr>
      </w:pPr>
      <w:r>
        <w:rPr>
          <w:rFonts w:ascii="Bookman Old Style" w:hAnsi="Bookman Old Style"/>
          <w:sz w:val="24"/>
        </w:rPr>
        <w:t>Letter from State of NY Re: Designate Access Highways</w:t>
      </w:r>
    </w:p>
    <w:p w:rsidR="000A5D6A" w:rsidRDefault="000A5D6A" w:rsidP="000A5D6A">
      <w:pPr>
        <w:pStyle w:val="ListParagraph"/>
        <w:numPr>
          <w:ilvl w:val="0"/>
          <w:numId w:val="34"/>
        </w:numPr>
        <w:rPr>
          <w:rFonts w:ascii="Bookman Old Style" w:hAnsi="Bookman Old Style"/>
          <w:sz w:val="24"/>
        </w:rPr>
      </w:pPr>
      <w:r>
        <w:rPr>
          <w:rFonts w:ascii="Bookman Old Style" w:hAnsi="Bookman Old Style"/>
          <w:sz w:val="24"/>
        </w:rPr>
        <w:t>Memo from Delaware Engineering Re: DRBC</w:t>
      </w:r>
    </w:p>
    <w:p w:rsidR="00B44C4B" w:rsidRDefault="00B44C4B" w:rsidP="00B44C4B">
      <w:pPr>
        <w:ind w:left="1440"/>
        <w:rPr>
          <w:rFonts w:ascii="Bookman Old Style" w:hAnsi="Bookman Old Style"/>
          <w:sz w:val="24"/>
        </w:rPr>
      </w:pPr>
    </w:p>
    <w:p w:rsidR="00DD5A2D" w:rsidRDefault="00B44C4B" w:rsidP="00B44C4B">
      <w:pPr>
        <w:ind w:left="1440"/>
        <w:rPr>
          <w:rFonts w:ascii="Bookman Old Style" w:hAnsi="Bookman Old Style"/>
          <w:sz w:val="24"/>
        </w:rPr>
      </w:pPr>
      <w:r>
        <w:rPr>
          <w:rFonts w:ascii="Bookman Old Style" w:hAnsi="Bookman Old Style"/>
          <w:sz w:val="24"/>
        </w:rPr>
        <w:t xml:space="preserve">The Mayor and Board discussed the letter received from the State </w:t>
      </w:r>
      <w:r w:rsidR="00DD5A2D">
        <w:rPr>
          <w:rFonts w:ascii="Bookman Old Style" w:hAnsi="Bookman Old Style"/>
          <w:sz w:val="24"/>
        </w:rPr>
        <w:t>regarding access highways.  Mayor Ratner said he is opposed to it as our roads are not wide and there are some low wires.</w:t>
      </w:r>
    </w:p>
    <w:p w:rsidR="00DD5A2D" w:rsidRDefault="00DD5A2D" w:rsidP="00B44C4B">
      <w:pPr>
        <w:ind w:left="1440"/>
        <w:rPr>
          <w:rFonts w:ascii="Bookman Old Style" w:hAnsi="Bookman Old Style"/>
          <w:sz w:val="24"/>
        </w:rPr>
      </w:pPr>
    </w:p>
    <w:p w:rsidR="00B44C4B" w:rsidRPr="00B44C4B" w:rsidRDefault="00DD5A2D" w:rsidP="00B44C4B">
      <w:pPr>
        <w:ind w:left="1440"/>
        <w:rPr>
          <w:rFonts w:ascii="Bookman Old Style" w:hAnsi="Bookman Old Style"/>
          <w:sz w:val="24"/>
        </w:rPr>
      </w:pPr>
      <w:r>
        <w:rPr>
          <w:rFonts w:ascii="Bookman Old Style" w:hAnsi="Bookman Old Style"/>
          <w:sz w:val="24"/>
        </w:rPr>
        <w:t xml:space="preserve">Attorney Silver said the Board should draft a letter with their concerns and if possible send a </w:t>
      </w:r>
      <w:r w:rsidR="009363D0">
        <w:rPr>
          <w:rFonts w:ascii="Bookman Old Style" w:hAnsi="Bookman Old Style"/>
          <w:sz w:val="24"/>
        </w:rPr>
        <w:t>DVD</w:t>
      </w:r>
      <w:r>
        <w:rPr>
          <w:rFonts w:ascii="Bookman Old Style" w:hAnsi="Bookman Old Style"/>
          <w:sz w:val="24"/>
        </w:rPr>
        <w:t xml:space="preserve"> of the area so the state can see the situation. </w:t>
      </w:r>
    </w:p>
    <w:p w:rsidR="00D734F3" w:rsidRDefault="00D734F3" w:rsidP="0082659A">
      <w:pPr>
        <w:rPr>
          <w:rFonts w:ascii="Bookman Old Style" w:hAnsi="Bookman Old Style"/>
          <w:sz w:val="24"/>
        </w:rPr>
      </w:pPr>
    </w:p>
    <w:p w:rsidR="00223C59" w:rsidRDefault="00673120">
      <w:pPr>
        <w:tabs>
          <w:tab w:val="left" w:pos="0"/>
        </w:tabs>
        <w:rPr>
          <w:rFonts w:ascii="Bookman Old Style" w:hAnsi="Bookman Old Style"/>
          <w:sz w:val="24"/>
        </w:rPr>
      </w:pPr>
      <w:r w:rsidRPr="00673120">
        <w:rPr>
          <w:rFonts w:ascii="Bookman Old Style" w:hAnsi="Bookman Old Style"/>
          <w:b/>
          <w:sz w:val="24"/>
        </w:rPr>
        <w:t>PUBLIC</w:t>
      </w:r>
      <w:r>
        <w:rPr>
          <w:rFonts w:ascii="Bookman Old Style" w:hAnsi="Bookman Old Style"/>
          <w:sz w:val="24"/>
        </w:rPr>
        <w:tab/>
        <w:t>Mayo</w:t>
      </w:r>
      <w:r w:rsidR="00223C59">
        <w:rPr>
          <w:rFonts w:ascii="Bookman Old Style" w:hAnsi="Bookman Old Style"/>
          <w:sz w:val="24"/>
        </w:rPr>
        <w:t>r</w:t>
      </w:r>
      <w:r w:rsidR="006B57DF">
        <w:rPr>
          <w:rFonts w:ascii="Bookman Old Style" w:hAnsi="Bookman Old Style"/>
          <w:sz w:val="24"/>
        </w:rPr>
        <w:t xml:space="preserve"> </w:t>
      </w:r>
      <w:r w:rsidR="00D74E2E">
        <w:rPr>
          <w:rFonts w:ascii="Bookman Old Style" w:hAnsi="Bookman Old Style"/>
          <w:sz w:val="24"/>
        </w:rPr>
        <w:t>Ratner</w:t>
      </w:r>
      <w:r w:rsidR="00223C59">
        <w:rPr>
          <w:rFonts w:ascii="Bookman Old Style" w:hAnsi="Bookman Old Style"/>
          <w:sz w:val="24"/>
        </w:rPr>
        <w:t xml:space="preserve"> opened the meeting to comments from the</w:t>
      </w:r>
      <w:r w:rsidR="007506A6">
        <w:rPr>
          <w:rFonts w:ascii="Bookman Old Style" w:hAnsi="Bookman Old Style"/>
          <w:sz w:val="24"/>
        </w:rPr>
        <w:t xml:space="preserve"> Public.</w:t>
      </w:r>
      <w:r w:rsidR="00223C59">
        <w:rPr>
          <w:rFonts w:ascii="Bookman Old Style" w:hAnsi="Bookman Old Style"/>
          <w:sz w:val="24"/>
        </w:rPr>
        <w:t xml:space="preserve">  </w:t>
      </w:r>
    </w:p>
    <w:p w:rsidR="006073CC" w:rsidRDefault="00223C59" w:rsidP="00E26A74">
      <w:pPr>
        <w:rPr>
          <w:rFonts w:ascii="Comic Sans MS" w:hAnsi="Comic Sans MS"/>
          <w:u w:val="single"/>
        </w:rPr>
      </w:pPr>
      <w:r>
        <w:rPr>
          <w:rFonts w:ascii="Bookman Old Style" w:hAnsi="Bookman Old Style"/>
          <w:b/>
          <w:bCs/>
          <w:sz w:val="24"/>
        </w:rPr>
        <w:t>COMMENTS</w:t>
      </w:r>
      <w:r w:rsidRPr="00550D89">
        <w:rPr>
          <w:rFonts w:ascii="Bookman Old Style" w:hAnsi="Bookman Old Style"/>
          <w:sz w:val="24"/>
          <w:szCs w:val="24"/>
        </w:rPr>
        <w:t>:</w:t>
      </w:r>
      <w:r w:rsidR="00550D89" w:rsidRPr="00550D89">
        <w:rPr>
          <w:rFonts w:ascii="Bookman Old Style" w:hAnsi="Bookman Old Style"/>
          <w:sz w:val="24"/>
          <w:szCs w:val="24"/>
        </w:rPr>
        <w:t xml:space="preserve"> </w:t>
      </w:r>
    </w:p>
    <w:p w:rsidR="00E03382" w:rsidRPr="00DD5A2D" w:rsidRDefault="00DD5A2D" w:rsidP="008E320B">
      <w:pPr>
        <w:pStyle w:val="BodyTextIndent"/>
        <w:tabs>
          <w:tab w:val="left" w:pos="1440"/>
          <w:tab w:val="left" w:pos="3675"/>
        </w:tabs>
      </w:pPr>
      <w:r>
        <w:t>There were no comments from the Public.</w:t>
      </w:r>
    </w:p>
    <w:p w:rsidR="000A5D6A" w:rsidRDefault="000A5D6A" w:rsidP="00145496">
      <w:pPr>
        <w:pStyle w:val="BodyTextIndent"/>
        <w:tabs>
          <w:tab w:val="left" w:pos="1440"/>
          <w:tab w:val="left" w:pos="3675"/>
        </w:tabs>
      </w:pPr>
    </w:p>
    <w:p w:rsidR="0032730E" w:rsidRDefault="00144C9E" w:rsidP="00DD751A">
      <w:pPr>
        <w:pStyle w:val="BodyTextIndent"/>
        <w:tabs>
          <w:tab w:val="left" w:pos="1440"/>
          <w:tab w:val="left" w:pos="1890"/>
          <w:tab w:val="left" w:pos="3675"/>
        </w:tabs>
        <w:ind w:left="0"/>
        <w:rPr>
          <w:bCs/>
        </w:rPr>
      </w:pPr>
      <w:r>
        <w:rPr>
          <w:b/>
          <w:bCs/>
        </w:rPr>
        <w:t>ATTOR</w:t>
      </w:r>
      <w:r w:rsidR="0032730E">
        <w:rPr>
          <w:b/>
          <w:bCs/>
        </w:rPr>
        <w:t>NEY</w:t>
      </w:r>
      <w:r w:rsidR="0032730E">
        <w:rPr>
          <w:b/>
          <w:bCs/>
        </w:rPr>
        <w:tab/>
      </w:r>
      <w:r w:rsidR="0032730E">
        <w:rPr>
          <w:bCs/>
        </w:rPr>
        <w:t xml:space="preserve"> </w:t>
      </w:r>
      <w:r w:rsidR="00E26A74">
        <w:rPr>
          <w:bCs/>
        </w:rPr>
        <w:t xml:space="preserve">Attorney </w:t>
      </w:r>
      <w:r w:rsidR="003B2187">
        <w:rPr>
          <w:bCs/>
        </w:rPr>
        <w:t xml:space="preserve">Silver </w:t>
      </w:r>
      <w:r w:rsidR="00DD5A2D">
        <w:rPr>
          <w:bCs/>
        </w:rPr>
        <w:t>said he had a couple of items for Executive Session.</w:t>
      </w:r>
      <w:r w:rsidR="00264085">
        <w:rPr>
          <w:bCs/>
        </w:rPr>
        <w:t xml:space="preserve"> </w:t>
      </w:r>
    </w:p>
    <w:p w:rsidR="00264085" w:rsidRDefault="00A857F1" w:rsidP="00371F96">
      <w:pPr>
        <w:pStyle w:val="BodyTextIndent"/>
        <w:tabs>
          <w:tab w:val="left" w:pos="1440"/>
          <w:tab w:val="left" w:pos="1890"/>
          <w:tab w:val="left" w:pos="3675"/>
        </w:tabs>
        <w:ind w:left="0"/>
        <w:rPr>
          <w:bCs/>
        </w:rPr>
      </w:pPr>
      <w:r w:rsidRPr="006E21B5">
        <w:rPr>
          <w:b/>
          <w:bCs/>
        </w:rPr>
        <w:t>COM</w:t>
      </w:r>
      <w:r w:rsidRPr="00B063FA">
        <w:rPr>
          <w:b/>
          <w:bCs/>
        </w:rPr>
        <w:t>MENTS:</w:t>
      </w:r>
      <w:r>
        <w:rPr>
          <w:bCs/>
        </w:rPr>
        <w:t xml:space="preserve"> </w:t>
      </w:r>
    </w:p>
    <w:p w:rsidR="00DD5A2D" w:rsidRDefault="00DD5A2D" w:rsidP="00DD5A2D">
      <w:pPr>
        <w:pStyle w:val="BodyTextIndent"/>
        <w:tabs>
          <w:tab w:val="left" w:pos="3675"/>
        </w:tabs>
        <w:rPr>
          <w:bCs/>
        </w:rPr>
      </w:pPr>
      <w:r>
        <w:rPr>
          <w:bCs/>
        </w:rPr>
        <w:t>A</w:t>
      </w:r>
      <w:r w:rsidRPr="00DD5A2D">
        <w:rPr>
          <w:bCs/>
        </w:rPr>
        <w:t>ttorney Silver said the Board</w:t>
      </w:r>
      <w:r>
        <w:rPr>
          <w:bCs/>
        </w:rPr>
        <w:t xml:space="preserve"> should get a value of the property at 61 Champlin </w:t>
      </w:r>
      <w:r w:rsidR="00112AB9">
        <w:rPr>
          <w:bCs/>
        </w:rPr>
        <w:t xml:space="preserve">(currently owned by the Village of Liberty) </w:t>
      </w:r>
      <w:r>
        <w:rPr>
          <w:bCs/>
        </w:rPr>
        <w:t>so that the property can be sold.</w:t>
      </w:r>
    </w:p>
    <w:p w:rsidR="00DD5A2D" w:rsidRDefault="00DD5A2D" w:rsidP="00DD5A2D">
      <w:pPr>
        <w:pStyle w:val="BodyTextIndent"/>
        <w:tabs>
          <w:tab w:val="left" w:pos="3675"/>
        </w:tabs>
        <w:rPr>
          <w:bCs/>
        </w:rPr>
      </w:pPr>
    </w:p>
    <w:p w:rsidR="00DD5A2D" w:rsidRDefault="00DD5A2D" w:rsidP="00DD5A2D">
      <w:pPr>
        <w:pStyle w:val="BodyTextIndent"/>
        <w:tabs>
          <w:tab w:val="left" w:pos="3675"/>
        </w:tabs>
        <w:rPr>
          <w:bCs/>
        </w:rPr>
      </w:pPr>
    </w:p>
    <w:p w:rsidR="00A62225" w:rsidRPr="00DD5A2D" w:rsidRDefault="00DD5A2D" w:rsidP="00DD5A2D">
      <w:pPr>
        <w:pStyle w:val="BodyTextIndent"/>
        <w:tabs>
          <w:tab w:val="left" w:pos="3675"/>
        </w:tabs>
        <w:rPr>
          <w:bCs/>
        </w:rPr>
      </w:pPr>
      <w:r w:rsidRPr="00DD5A2D">
        <w:rPr>
          <w:bCs/>
        </w:rPr>
        <w:lastRenderedPageBreak/>
        <w:t xml:space="preserve">  </w:t>
      </w:r>
      <w:r w:rsidRPr="00DD5A2D">
        <w:rPr>
          <w:bCs/>
        </w:rPr>
        <w:tab/>
      </w:r>
    </w:p>
    <w:p w:rsidR="0032730E" w:rsidRPr="00B428F8" w:rsidRDefault="0032730E" w:rsidP="0032730E">
      <w:pPr>
        <w:pStyle w:val="BodyTextIndent"/>
        <w:tabs>
          <w:tab w:val="left" w:pos="3675"/>
        </w:tabs>
        <w:ind w:left="0"/>
        <w:rPr>
          <w:bCs/>
        </w:rPr>
      </w:pPr>
      <w:r>
        <w:rPr>
          <w:b/>
          <w:bCs/>
        </w:rPr>
        <w:t xml:space="preserve">TREAS.     </w:t>
      </w:r>
      <w:r w:rsidRPr="004412FE">
        <w:rPr>
          <w:rFonts w:ascii="Comic Sans MS" w:hAnsi="Comic Sans MS"/>
          <w:bCs/>
          <w:u w:val="single"/>
        </w:rPr>
        <w:t xml:space="preserve">TREASURER’S REPORT FROM </w:t>
      </w:r>
      <w:r w:rsidR="00A62225">
        <w:rPr>
          <w:rFonts w:ascii="Comic Sans MS" w:hAnsi="Comic Sans MS"/>
          <w:bCs/>
          <w:u w:val="single"/>
        </w:rPr>
        <w:t>JU</w:t>
      </w:r>
      <w:r w:rsidR="000A5D6A">
        <w:rPr>
          <w:rFonts w:ascii="Comic Sans MS" w:hAnsi="Comic Sans MS"/>
          <w:bCs/>
          <w:u w:val="single"/>
        </w:rPr>
        <w:t>LY</w:t>
      </w:r>
      <w:r w:rsidR="00A62225">
        <w:rPr>
          <w:rFonts w:ascii="Comic Sans MS" w:hAnsi="Comic Sans MS"/>
          <w:bCs/>
          <w:u w:val="single"/>
        </w:rPr>
        <w:t xml:space="preserve"> 3</w:t>
      </w:r>
      <w:r w:rsidR="000A5D6A">
        <w:rPr>
          <w:rFonts w:ascii="Comic Sans MS" w:hAnsi="Comic Sans MS"/>
          <w:bCs/>
          <w:u w:val="single"/>
        </w:rPr>
        <w:t>1</w:t>
      </w:r>
      <w:r w:rsidR="00A62225">
        <w:rPr>
          <w:rFonts w:ascii="Comic Sans MS" w:hAnsi="Comic Sans MS"/>
          <w:bCs/>
          <w:u w:val="single"/>
        </w:rPr>
        <w:t>, 2013</w:t>
      </w:r>
      <w:r>
        <w:rPr>
          <w:b/>
          <w:bCs/>
        </w:rPr>
        <w:t xml:space="preserve">  </w:t>
      </w:r>
    </w:p>
    <w:p w:rsidR="00024095" w:rsidRDefault="0032730E" w:rsidP="0032730E">
      <w:pPr>
        <w:pStyle w:val="BodyTextIndent"/>
        <w:tabs>
          <w:tab w:val="left" w:pos="1440"/>
          <w:tab w:val="left" w:pos="3675"/>
        </w:tabs>
        <w:ind w:left="0"/>
        <w:rPr>
          <w:bCs/>
        </w:rPr>
      </w:pPr>
      <w:r>
        <w:rPr>
          <w:b/>
          <w:bCs/>
        </w:rPr>
        <w:t xml:space="preserve">REPORT:   </w:t>
      </w:r>
    </w:p>
    <w:p w:rsidR="00450676" w:rsidRDefault="0032730E" w:rsidP="00450676">
      <w:pPr>
        <w:pStyle w:val="BodyTextIndent"/>
        <w:tabs>
          <w:tab w:val="left" w:pos="1440"/>
          <w:tab w:val="left" w:pos="3675"/>
        </w:tabs>
        <w:rPr>
          <w:bCs/>
        </w:rPr>
      </w:pPr>
      <w:r>
        <w:rPr>
          <w:bCs/>
        </w:rPr>
        <w:t>Treasurer Zurawski gave a written report to the Board which included the following:</w:t>
      </w:r>
    </w:p>
    <w:p w:rsidR="0032730E" w:rsidRPr="00450676" w:rsidRDefault="0032730E" w:rsidP="00450676">
      <w:pPr>
        <w:pStyle w:val="BodyTextIndent"/>
        <w:tabs>
          <w:tab w:val="left" w:pos="1440"/>
          <w:tab w:val="left" w:pos="3675"/>
        </w:tabs>
        <w:rPr>
          <w:bCs/>
          <w:sz w:val="20"/>
        </w:rPr>
      </w:pPr>
      <w:r w:rsidRPr="00450676">
        <w:rPr>
          <w:bCs/>
          <w:sz w:val="20"/>
        </w:rPr>
        <w:t xml:space="preserve">     </w:t>
      </w:r>
    </w:p>
    <w:p w:rsidR="0032730E" w:rsidRDefault="0032730E" w:rsidP="00D83013">
      <w:pPr>
        <w:pStyle w:val="BodyTextIndent"/>
        <w:numPr>
          <w:ilvl w:val="0"/>
          <w:numId w:val="3"/>
        </w:numPr>
        <w:tabs>
          <w:tab w:val="left" w:pos="1440"/>
          <w:tab w:val="left" w:pos="1890"/>
          <w:tab w:val="left" w:pos="3675"/>
        </w:tabs>
        <w:rPr>
          <w:bCs/>
          <w:sz w:val="20"/>
        </w:rPr>
      </w:pPr>
      <w:r w:rsidRPr="00D74E2E">
        <w:rPr>
          <w:bCs/>
          <w:sz w:val="20"/>
        </w:rPr>
        <w:t xml:space="preserve"> </w:t>
      </w:r>
      <w:r w:rsidR="007506A6" w:rsidRPr="00D74E2E">
        <w:rPr>
          <w:bCs/>
          <w:sz w:val="20"/>
        </w:rPr>
        <w:t xml:space="preserve">List of Delinquent Taxes, which as of </w:t>
      </w:r>
      <w:r w:rsidR="00C50E0A" w:rsidRPr="00D74E2E">
        <w:rPr>
          <w:bCs/>
          <w:sz w:val="20"/>
        </w:rPr>
        <w:t>0</w:t>
      </w:r>
      <w:r w:rsidR="000A5D6A">
        <w:rPr>
          <w:bCs/>
          <w:sz w:val="20"/>
        </w:rPr>
        <w:t>7</w:t>
      </w:r>
      <w:r w:rsidR="007506A6" w:rsidRPr="00D74E2E">
        <w:rPr>
          <w:bCs/>
          <w:sz w:val="20"/>
        </w:rPr>
        <w:t>/</w:t>
      </w:r>
      <w:r w:rsidR="00D74E2E">
        <w:rPr>
          <w:bCs/>
          <w:sz w:val="20"/>
        </w:rPr>
        <w:t>3</w:t>
      </w:r>
      <w:r w:rsidR="000A5D6A">
        <w:rPr>
          <w:bCs/>
          <w:sz w:val="20"/>
        </w:rPr>
        <w:t>1</w:t>
      </w:r>
      <w:r w:rsidR="007506A6" w:rsidRPr="00D74E2E">
        <w:rPr>
          <w:bCs/>
          <w:sz w:val="20"/>
        </w:rPr>
        <w:t>/1</w:t>
      </w:r>
      <w:r w:rsidR="00C50E0A" w:rsidRPr="00D74E2E">
        <w:rPr>
          <w:bCs/>
          <w:sz w:val="20"/>
        </w:rPr>
        <w:t>3</w:t>
      </w:r>
      <w:r w:rsidR="007506A6" w:rsidRPr="00D74E2E">
        <w:rPr>
          <w:bCs/>
          <w:sz w:val="20"/>
        </w:rPr>
        <w:t xml:space="preserve"> is $</w:t>
      </w:r>
      <w:r w:rsidR="00673120">
        <w:rPr>
          <w:bCs/>
          <w:sz w:val="20"/>
        </w:rPr>
        <w:t>7</w:t>
      </w:r>
      <w:r w:rsidR="00EB366B">
        <w:rPr>
          <w:bCs/>
          <w:sz w:val="20"/>
        </w:rPr>
        <w:t>61,837.20</w:t>
      </w:r>
    </w:p>
    <w:p w:rsidR="0027731D" w:rsidRDefault="00673120" w:rsidP="00D83013">
      <w:pPr>
        <w:pStyle w:val="BodyTextIndent"/>
        <w:numPr>
          <w:ilvl w:val="0"/>
          <w:numId w:val="3"/>
        </w:numPr>
        <w:tabs>
          <w:tab w:val="left" w:pos="1440"/>
          <w:tab w:val="left" w:pos="1890"/>
          <w:tab w:val="left" w:pos="3675"/>
        </w:tabs>
        <w:rPr>
          <w:bCs/>
          <w:sz w:val="20"/>
        </w:rPr>
      </w:pPr>
      <w:r>
        <w:rPr>
          <w:bCs/>
          <w:sz w:val="20"/>
        </w:rPr>
        <w:t xml:space="preserve"> List of Current Taxes and collections </w:t>
      </w:r>
      <w:r w:rsidR="00EB366B">
        <w:rPr>
          <w:bCs/>
          <w:sz w:val="20"/>
        </w:rPr>
        <w:t>thru 7/31/2013, of which there is $718,337.64</w:t>
      </w:r>
    </w:p>
    <w:p w:rsidR="00673120" w:rsidRPr="00D74E2E" w:rsidRDefault="0027731D" w:rsidP="00D83013">
      <w:pPr>
        <w:pStyle w:val="BodyTextIndent"/>
        <w:numPr>
          <w:ilvl w:val="0"/>
          <w:numId w:val="3"/>
        </w:numPr>
        <w:tabs>
          <w:tab w:val="left" w:pos="1440"/>
          <w:tab w:val="left" w:pos="1890"/>
          <w:tab w:val="left" w:pos="3675"/>
        </w:tabs>
        <w:rPr>
          <w:bCs/>
          <w:sz w:val="20"/>
        </w:rPr>
      </w:pPr>
      <w:r>
        <w:rPr>
          <w:bCs/>
          <w:sz w:val="20"/>
        </w:rPr>
        <w:t xml:space="preserve"> outstanding</w:t>
      </w:r>
      <w:r w:rsidR="00EB366B">
        <w:rPr>
          <w:bCs/>
          <w:sz w:val="20"/>
        </w:rPr>
        <w:t xml:space="preserve"> </w:t>
      </w:r>
    </w:p>
    <w:p w:rsidR="0032730E" w:rsidRPr="00D74E2E" w:rsidRDefault="00D83013" w:rsidP="00D83013">
      <w:pPr>
        <w:pStyle w:val="BodyTextIndent"/>
        <w:numPr>
          <w:ilvl w:val="0"/>
          <w:numId w:val="3"/>
        </w:numPr>
        <w:tabs>
          <w:tab w:val="left" w:pos="1440"/>
          <w:tab w:val="left" w:pos="1890"/>
          <w:tab w:val="left" w:pos="3675"/>
        </w:tabs>
        <w:rPr>
          <w:bCs/>
          <w:sz w:val="20"/>
        </w:rPr>
      </w:pPr>
      <w:r>
        <w:rPr>
          <w:bCs/>
          <w:sz w:val="20"/>
        </w:rPr>
        <w:t xml:space="preserve"> </w:t>
      </w:r>
      <w:r w:rsidR="0032730E" w:rsidRPr="00D74E2E">
        <w:rPr>
          <w:bCs/>
          <w:sz w:val="20"/>
        </w:rPr>
        <w:t xml:space="preserve">The Court Revenue received from the Town of Liberty for </w:t>
      </w:r>
      <w:r w:rsidR="00EB366B">
        <w:rPr>
          <w:bCs/>
          <w:sz w:val="20"/>
        </w:rPr>
        <w:t>June</w:t>
      </w:r>
      <w:r w:rsidR="0032730E" w:rsidRPr="00D74E2E">
        <w:rPr>
          <w:bCs/>
          <w:sz w:val="20"/>
        </w:rPr>
        <w:t>,</w:t>
      </w:r>
      <w:r w:rsidR="00C50E0A" w:rsidRPr="00D74E2E">
        <w:rPr>
          <w:bCs/>
          <w:sz w:val="20"/>
        </w:rPr>
        <w:t xml:space="preserve"> </w:t>
      </w:r>
      <w:r w:rsidR="0032730E" w:rsidRPr="00D74E2E">
        <w:rPr>
          <w:bCs/>
          <w:sz w:val="20"/>
        </w:rPr>
        <w:t xml:space="preserve">which </w:t>
      </w:r>
      <w:r w:rsidR="00F3539A" w:rsidRPr="00D74E2E">
        <w:rPr>
          <w:bCs/>
          <w:sz w:val="20"/>
        </w:rPr>
        <w:t>is $</w:t>
      </w:r>
      <w:r w:rsidR="00EB366B">
        <w:rPr>
          <w:bCs/>
          <w:sz w:val="20"/>
        </w:rPr>
        <w:t>1695.00</w:t>
      </w:r>
      <w:r w:rsidR="0032730E" w:rsidRPr="00D74E2E">
        <w:rPr>
          <w:bCs/>
          <w:sz w:val="20"/>
        </w:rPr>
        <w:t xml:space="preserve">  </w:t>
      </w:r>
    </w:p>
    <w:p w:rsidR="00D74E2E" w:rsidRPr="00A62225" w:rsidRDefault="0032730E" w:rsidP="00D83013">
      <w:pPr>
        <w:pStyle w:val="BodyTextIndent"/>
        <w:numPr>
          <w:ilvl w:val="0"/>
          <w:numId w:val="3"/>
        </w:numPr>
        <w:tabs>
          <w:tab w:val="left" w:pos="1440"/>
          <w:tab w:val="left" w:pos="1890"/>
          <w:tab w:val="left" w:pos="3675"/>
        </w:tabs>
        <w:rPr>
          <w:rFonts w:ascii="Comic Sans MS" w:hAnsi="Comic Sans MS"/>
          <w:bCs/>
          <w:u w:val="single"/>
        </w:rPr>
      </w:pPr>
      <w:r w:rsidRPr="00950B6C">
        <w:rPr>
          <w:bCs/>
          <w:sz w:val="20"/>
        </w:rPr>
        <w:t xml:space="preserve"> </w:t>
      </w:r>
      <w:r w:rsidR="00D74E2E" w:rsidRPr="00950B6C">
        <w:rPr>
          <w:bCs/>
          <w:sz w:val="20"/>
        </w:rPr>
        <w:t>Financial Comparison of General, Water, Sewer and Sanitation</w:t>
      </w:r>
    </w:p>
    <w:p w:rsidR="00EB366B" w:rsidRPr="00EB366B" w:rsidRDefault="00A62225" w:rsidP="00D74E2E">
      <w:pPr>
        <w:pStyle w:val="BodyTextIndent"/>
        <w:numPr>
          <w:ilvl w:val="0"/>
          <w:numId w:val="3"/>
        </w:numPr>
        <w:tabs>
          <w:tab w:val="left" w:pos="1440"/>
          <w:tab w:val="left" w:pos="1890"/>
          <w:tab w:val="left" w:pos="3675"/>
        </w:tabs>
        <w:rPr>
          <w:rFonts w:ascii="Comic Sans MS" w:hAnsi="Comic Sans MS"/>
          <w:bCs/>
          <w:u w:val="single"/>
        </w:rPr>
      </w:pPr>
      <w:r w:rsidRPr="00EB366B">
        <w:rPr>
          <w:bCs/>
          <w:sz w:val="20"/>
        </w:rPr>
        <w:t xml:space="preserve"> Budget Expenses and Revenues for Ju</w:t>
      </w:r>
      <w:r w:rsidR="00EB366B">
        <w:rPr>
          <w:bCs/>
          <w:sz w:val="20"/>
        </w:rPr>
        <w:t>ly</w:t>
      </w:r>
      <w:r w:rsidRPr="00EB366B">
        <w:rPr>
          <w:bCs/>
          <w:sz w:val="20"/>
        </w:rPr>
        <w:t xml:space="preserve"> 2013</w:t>
      </w:r>
    </w:p>
    <w:p w:rsidR="00A62225" w:rsidRPr="00EB366B" w:rsidRDefault="00EB366B" w:rsidP="00D74E2E">
      <w:pPr>
        <w:pStyle w:val="BodyTextIndent"/>
        <w:numPr>
          <w:ilvl w:val="0"/>
          <w:numId w:val="3"/>
        </w:numPr>
        <w:tabs>
          <w:tab w:val="left" w:pos="1440"/>
          <w:tab w:val="left" w:pos="1890"/>
          <w:tab w:val="left" w:pos="3675"/>
        </w:tabs>
        <w:rPr>
          <w:rFonts w:ascii="Comic Sans MS" w:hAnsi="Comic Sans MS"/>
          <w:bCs/>
          <w:u w:val="single"/>
        </w:rPr>
      </w:pPr>
      <w:r>
        <w:rPr>
          <w:bCs/>
          <w:sz w:val="20"/>
        </w:rPr>
        <w:t xml:space="preserve"> Starting and ending Check numbers for July</w:t>
      </w:r>
    </w:p>
    <w:p w:rsidR="00323CB5" w:rsidRPr="00323CB5" w:rsidRDefault="00323CB5" w:rsidP="00D74E2E">
      <w:pPr>
        <w:pStyle w:val="BodyTextIndent"/>
        <w:tabs>
          <w:tab w:val="left" w:pos="1440"/>
          <w:tab w:val="left" w:pos="1890"/>
          <w:tab w:val="left" w:pos="3675"/>
        </w:tabs>
        <w:rPr>
          <w:bCs/>
        </w:rPr>
      </w:pPr>
    </w:p>
    <w:p w:rsidR="001A040C" w:rsidRDefault="00223C59" w:rsidP="001A040C">
      <w:pPr>
        <w:pStyle w:val="BodyTextIndent"/>
        <w:tabs>
          <w:tab w:val="left" w:pos="8280"/>
        </w:tabs>
        <w:ind w:left="0"/>
        <w:rPr>
          <w:b/>
          <w:bCs/>
          <w:u w:val="single"/>
        </w:rPr>
      </w:pPr>
      <w:r>
        <w:rPr>
          <w:b/>
          <w:bCs/>
        </w:rPr>
        <w:t xml:space="preserve">TABLED     </w:t>
      </w:r>
      <w:r w:rsidR="007506A6" w:rsidRPr="00AA5D5D">
        <w:rPr>
          <w:b/>
          <w:bCs/>
          <w:u w:val="single"/>
        </w:rPr>
        <w:t xml:space="preserve">UPDATE ON </w:t>
      </w:r>
      <w:r w:rsidR="001A040C">
        <w:rPr>
          <w:b/>
          <w:bCs/>
          <w:u w:val="single"/>
        </w:rPr>
        <w:t>RE</w:t>
      </w:r>
      <w:r w:rsidR="00D51FD9">
        <w:rPr>
          <w:b/>
          <w:bCs/>
          <w:u w:val="single"/>
        </w:rPr>
        <w:t>VONAH</w:t>
      </w:r>
      <w:r w:rsidR="001A040C">
        <w:rPr>
          <w:b/>
          <w:bCs/>
          <w:u w:val="single"/>
        </w:rPr>
        <w:t xml:space="preserve"> HILL </w:t>
      </w:r>
      <w:r w:rsidR="007506A6" w:rsidRPr="00AA5D5D">
        <w:rPr>
          <w:b/>
          <w:bCs/>
          <w:u w:val="single"/>
        </w:rPr>
        <w:t>WATER TANK PROJECT – D.</w:t>
      </w:r>
      <w:r w:rsidR="001A040C">
        <w:rPr>
          <w:b/>
          <w:bCs/>
          <w:u w:val="single"/>
        </w:rPr>
        <w:t xml:space="preserve"> OHMAN/</w:t>
      </w:r>
    </w:p>
    <w:p w:rsidR="00223C59" w:rsidRPr="00D258A6" w:rsidRDefault="001A040C" w:rsidP="001A040C">
      <w:pPr>
        <w:pStyle w:val="BodyTextIndent"/>
        <w:tabs>
          <w:tab w:val="left" w:pos="8280"/>
        </w:tabs>
        <w:ind w:left="0"/>
        <w:rPr>
          <w:bCs/>
        </w:rPr>
      </w:pPr>
      <w:r w:rsidRPr="001A040C">
        <w:rPr>
          <w:b/>
          <w:bCs/>
        </w:rPr>
        <w:t>BUSINESS:</w:t>
      </w:r>
      <w:r w:rsidR="007506A6" w:rsidRPr="00AA5D5D">
        <w:rPr>
          <w:b/>
          <w:bCs/>
          <w:u w:val="single"/>
        </w:rPr>
        <w:t xml:space="preserve"> DELAWARE </w:t>
      </w:r>
      <w:r w:rsidR="007506A6" w:rsidRPr="00D258A6">
        <w:rPr>
          <w:b/>
          <w:bCs/>
          <w:u w:val="single"/>
        </w:rPr>
        <w:t>ENGINEERING:</w:t>
      </w:r>
      <w:r w:rsidR="00223C59" w:rsidRPr="00D258A6">
        <w:rPr>
          <w:b/>
          <w:bCs/>
        </w:rPr>
        <w:t xml:space="preserve">  </w:t>
      </w:r>
      <w:r w:rsidR="00223C59" w:rsidRPr="00D258A6">
        <w:rPr>
          <w:bCs/>
        </w:rPr>
        <w:t xml:space="preserve">    </w:t>
      </w:r>
    </w:p>
    <w:p w:rsidR="009424F5" w:rsidRPr="00D258A6" w:rsidRDefault="009424F5">
      <w:pPr>
        <w:pStyle w:val="BodyTextIndent"/>
        <w:tabs>
          <w:tab w:val="left" w:pos="8280"/>
        </w:tabs>
        <w:rPr>
          <w:bCs/>
        </w:rPr>
      </w:pPr>
    </w:p>
    <w:p w:rsidR="004C10E8" w:rsidRDefault="00A8625B">
      <w:pPr>
        <w:pStyle w:val="BodyTextIndent"/>
        <w:tabs>
          <w:tab w:val="left" w:pos="8280"/>
        </w:tabs>
        <w:rPr>
          <w:bCs/>
        </w:rPr>
      </w:pPr>
      <w:r>
        <w:rPr>
          <w:bCs/>
        </w:rPr>
        <w:t xml:space="preserve">David Ohman of Delaware Engineering </w:t>
      </w:r>
      <w:r w:rsidR="009424F5">
        <w:rPr>
          <w:bCs/>
        </w:rPr>
        <w:t xml:space="preserve">updated the </w:t>
      </w:r>
      <w:r w:rsidR="008D0FDF">
        <w:rPr>
          <w:bCs/>
        </w:rPr>
        <w:t xml:space="preserve">Board and </w:t>
      </w:r>
      <w:r w:rsidR="009424F5">
        <w:rPr>
          <w:bCs/>
        </w:rPr>
        <w:t xml:space="preserve">Public on the </w:t>
      </w:r>
      <w:r w:rsidR="007A11AE">
        <w:rPr>
          <w:bCs/>
        </w:rPr>
        <w:t>W</w:t>
      </w:r>
      <w:r w:rsidR="009424F5">
        <w:rPr>
          <w:bCs/>
        </w:rPr>
        <w:t xml:space="preserve">ater </w:t>
      </w:r>
      <w:r w:rsidR="007A11AE">
        <w:rPr>
          <w:bCs/>
        </w:rPr>
        <w:t>T</w:t>
      </w:r>
      <w:r w:rsidR="009424F5">
        <w:rPr>
          <w:bCs/>
        </w:rPr>
        <w:t xml:space="preserve">ank </w:t>
      </w:r>
      <w:r w:rsidR="007A11AE">
        <w:rPr>
          <w:bCs/>
        </w:rPr>
        <w:t>P</w:t>
      </w:r>
      <w:r w:rsidR="009424F5">
        <w:rPr>
          <w:bCs/>
        </w:rPr>
        <w:t>roject:</w:t>
      </w:r>
    </w:p>
    <w:p w:rsidR="005B7350" w:rsidRDefault="005B7350" w:rsidP="005B7350">
      <w:pPr>
        <w:pStyle w:val="BodyTextIndent"/>
        <w:tabs>
          <w:tab w:val="left" w:pos="8280"/>
        </w:tabs>
        <w:ind w:left="2160"/>
        <w:rPr>
          <w:bCs/>
        </w:rPr>
      </w:pPr>
    </w:p>
    <w:p w:rsidR="001A040C" w:rsidRDefault="00F526F2" w:rsidP="006C4E6C">
      <w:pPr>
        <w:pStyle w:val="BodyTextIndent"/>
        <w:numPr>
          <w:ilvl w:val="0"/>
          <w:numId w:val="7"/>
        </w:numPr>
        <w:tabs>
          <w:tab w:val="left" w:pos="8280"/>
        </w:tabs>
        <w:rPr>
          <w:bCs/>
        </w:rPr>
      </w:pPr>
      <w:r>
        <w:rPr>
          <w:bCs/>
        </w:rPr>
        <w:t>USDA RD and NYSDOH review and approval of plans and specifications for the project is nearly done</w:t>
      </w:r>
      <w:r w:rsidR="00585B0D">
        <w:rPr>
          <w:bCs/>
        </w:rPr>
        <w:t>.</w:t>
      </w:r>
      <w:r w:rsidR="008D0FDF">
        <w:rPr>
          <w:bCs/>
        </w:rPr>
        <w:t xml:space="preserve"> </w:t>
      </w:r>
    </w:p>
    <w:p w:rsidR="00585B0D" w:rsidRDefault="00C50E0A" w:rsidP="006C4E6C">
      <w:pPr>
        <w:pStyle w:val="BodyTextIndent"/>
        <w:numPr>
          <w:ilvl w:val="1"/>
          <w:numId w:val="7"/>
        </w:numPr>
        <w:tabs>
          <w:tab w:val="left" w:pos="8280"/>
        </w:tabs>
        <w:rPr>
          <w:bCs/>
        </w:rPr>
      </w:pPr>
      <w:r>
        <w:rPr>
          <w:bCs/>
        </w:rPr>
        <w:t>U</w:t>
      </w:r>
      <w:r w:rsidR="00F526F2">
        <w:rPr>
          <w:bCs/>
        </w:rPr>
        <w:t xml:space="preserve">SDA RD and NYSDOH </w:t>
      </w:r>
      <w:r w:rsidR="00FA5F61">
        <w:rPr>
          <w:bCs/>
        </w:rPr>
        <w:t>need</w:t>
      </w:r>
      <w:r w:rsidR="00F526F2">
        <w:rPr>
          <w:bCs/>
        </w:rPr>
        <w:t xml:space="preserve"> to review and approve the design and contract documents (plans and specifications) before project can go to bid.</w:t>
      </w:r>
    </w:p>
    <w:p w:rsidR="00F526F2" w:rsidRDefault="00F526F2" w:rsidP="00D74E2E">
      <w:pPr>
        <w:pStyle w:val="BodyTextIndent"/>
        <w:numPr>
          <w:ilvl w:val="1"/>
          <w:numId w:val="7"/>
        </w:numPr>
        <w:tabs>
          <w:tab w:val="left" w:pos="8280"/>
        </w:tabs>
        <w:rPr>
          <w:bCs/>
        </w:rPr>
      </w:pPr>
      <w:r>
        <w:rPr>
          <w:bCs/>
        </w:rPr>
        <w:t>Wrapping up addressing USDA RD and NYSDOH – Monticello comments now</w:t>
      </w:r>
    </w:p>
    <w:p w:rsidR="00F526F2" w:rsidRDefault="00F526F2" w:rsidP="00D74E2E">
      <w:pPr>
        <w:pStyle w:val="BodyTextIndent"/>
        <w:numPr>
          <w:ilvl w:val="1"/>
          <w:numId w:val="7"/>
        </w:numPr>
        <w:tabs>
          <w:tab w:val="left" w:pos="8280"/>
        </w:tabs>
        <w:rPr>
          <w:bCs/>
        </w:rPr>
      </w:pPr>
      <w:r>
        <w:rPr>
          <w:bCs/>
        </w:rPr>
        <w:t>Resubmitting to NYSDOH for approval this week</w:t>
      </w:r>
    </w:p>
    <w:p w:rsidR="00F526F2" w:rsidRDefault="00F526F2" w:rsidP="00D74E2E">
      <w:pPr>
        <w:pStyle w:val="BodyTextIndent"/>
        <w:numPr>
          <w:ilvl w:val="1"/>
          <w:numId w:val="7"/>
        </w:numPr>
        <w:tabs>
          <w:tab w:val="left" w:pos="8280"/>
        </w:tabs>
        <w:rPr>
          <w:bCs/>
        </w:rPr>
      </w:pPr>
      <w:r>
        <w:rPr>
          <w:bCs/>
        </w:rPr>
        <w:t xml:space="preserve">Checking with USDA to conform we have everything </w:t>
      </w:r>
      <w:r w:rsidR="00FA5F61">
        <w:rPr>
          <w:bCs/>
        </w:rPr>
        <w:t>needed</w:t>
      </w:r>
      <w:r>
        <w:rPr>
          <w:bCs/>
        </w:rPr>
        <w:t xml:space="preserve"> to go out to bid once we have the NYSDOH approval letter</w:t>
      </w:r>
    </w:p>
    <w:p w:rsidR="00F526F2" w:rsidRDefault="00F526F2" w:rsidP="00F526F2">
      <w:pPr>
        <w:pStyle w:val="BodyTextIndent"/>
        <w:numPr>
          <w:ilvl w:val="0"/>
          <w:numId w:val="7"/>
        </w:numPr>
        <w:tabs>
          <w:tab w:val="left" w:pos="8280"/>
        </w:tabs>
        <w:rPr>
          <w:bCs/>
        </w:rPr>
      </w:pPr>
      <w:r>
        <w:rPr>
          <w:bCs/>
        </w:rPr>
        <w:t>Current schedule is to go to bid August/September 2013 with construction beginning in September/October 2013.</w:t>
      </w:r>
    </w:p>
    <w:p w:rsidR="00F526F2" w:rsidRDefault="00F526F2" w:rsidP="00F526F2">
      <w:pPr>
        <w:pStyle w:val="BodyTextIndent"/>
        <w:numPr>
          <w:ilvl w:val="0"/>
          <w:numId w:val="7"/>
        </w:numPr>
        <w:tabs>
          <w:tab w:val="left" w:pos="8280"/>
        </w:tabs>
        <w:rPr>
          <w:bCs/>
        </w:rPr>
      </w:pPr>
      <w:r>
        <w:rPr>
          <w:bCs/>
        </w:rPr>
        <w:t>At July meeting, Board authorized the Village Clerk to publish the legal notice for project bidding so that we can go out to bid once USDA advices us we can do so. We will get the bid notice to Judy as soon as USDA advises Village can go out to bid.</w:t>
      </w:r>
    </w:p>
    <w:p w:rsidR="00F526F2" w:rsidRDefault="00F526F2" w:rsidP="00F526F2">
      <w:pPr>
        <w:pStyle w:val="BodyTextIndent"/>
        <w:numPr>
          <w:ilvl w:val="0"/>
          <w:numId w:val="7"/>
        </w:numPr>
        <w:tabs>
          <w:tab w:val="left" w:pos="8280"/>
        </w:tabs>
        <w:rPr>
          <w:bCs/>
        </w:rPr>
      </w:pPr>
      <w:r>
        <w:rPr>
          <w:bCs/>
        </w:rPr>
        <w:t>Go out to bid and see where project costs come in relative to the budget and funding.</w:t>
      </w:r>
    </w:p>
    <w:p w:rsidR="00F526F2" w:rsidRDefault="00F526F2" w:rsidP="00F526F2">
      <w:pPr>
        <w:pStyle w:val="BodyTextIndent"/>
        <w:numPr>
          <w:ilvl w:val="0"/>
          <w:numId w:val="7"/>
        </w:numPr>
        <w:tabs>
          <w:tab w:val="left" w:pos="8280"/>
        </w:tabs>
        <w:rPr>
          <w:bCs/>
        </w:rPr>
      </w:pPr>
      <w:r>
        <w:rPr>
          <w:bCs/>
        </w:rPr>
        <w:t>Have requested bid alternate pricing to be submitted by bidders if work gets delayed until 2014.</w:t>
      </w:r>
    </w:p>
    <w:p w:rsidR="00585B0D" w:rsidRDefault="00585B0D" w:rsidP="006C4E6C">
      <w:pPr>
        <w:pStyle w:val="BodyTextIndent"/>
        <w:numPr>
          <w:ilvl w:val="0"/>
          <w:numId w:val="7"/>
        </w:numPr>
        <w:tabs>
          <w:tab w:val="left" w:pos="8280"/>
        </w:tabs>
        <w:rPr>
          <w:bCs/>
        </w:rPr>
      </w:pPr>
      <w:r>
        <w:rPr>
          <w:bCs/>
        </w:rPr>
        <w:t>Anticipated funding is as follows:</w:t>
      </w:r>
    </w:p>
    <w:p w:rsidR="008F5435" w:rsidRDefault="008F5435" w:rsidP="006C4E6C">
      <w:pPr>
        <w:pStyle w:val="BodyTextIndent"/>
        <w:numPr>
          <w:ilvl w:val="0"/>
          <w:numId w:val="8"/>
        </w:numPr>
        <w:tabs>
          <w:tab w:val="left" w:pos="8280"/>
        </w:tabs>
        <w:rPr>
          <w:bCs/>
        </w:rPr>
      </w:pPr>
      <w:r>
        <w:rPr>
          <w:bCs/>
        </w:rPr>
        <w:t>$731,000 grant</w:t>
      </w:r>
    </w:p>
    <w:p w:rsidR="008F5435" w:rsidRDefault="008F5435" w:rsidP="006C4E6C">
      <w:pPr>
        <w:pStyle w:val="BodyTextIndent"/>
        <w:numPr>
          <w:ilvl w:val="0"/>
          <w:numId w:val="8"/>
        </w:numPr>
        <w:tabs>
          <w:tab w:val="left" w:pos="8280"/>
        </w:tabs>
        <w:rPr>
          <w:bCs/>
        </w:rPr>
      </w:pPr>
      <w:r>
        <w:rPr>
          <w:bCs/>
        </w:rPr>
        <w:t>$289,000 loan – 38 years at 2%</w:t>
      </w:r>
    </w:p>
    <w:p w:rsidR="006B0AED" w:rsidRPr="00D83013" w:rsidRDefault="008F5435" w:rsidP="00E65479">
      <w:pPr>
        <w:pStyle w:val="BodyTextIndent"/>
        <w:numPr>
          <w:ilvl w:val="0"/>
          <w:numId w:val="8"/>
        </w:numPr>
        <w:tabs>
          <w:tab w:val="left" w:pos="8280"/>
        </w:tabs>
        <w:rPr>
          <w:b/>
          <w:szCs w:val="24"/>
          <w:u w:val="single"/>
        </w:rPr>
      </w:pPr>
      <w:r w:rsidRPr="00D83013">
        <w:rPr>
          <w:bCs/>
        </w:rPr>
        <w:t>$11,000 local</w:t>
      </w:r>
    </w:p>
    <w:p w:rsidR="00D83013" w:rsidRPr="00D83013" w:rsidRDefault="00D83013" w:rsidP="00D83013">
      <w:pPr>
        <w:pStyle w:val="BodyTextIndent"/>
        <w:tabs>
          <w:tab w:val="left" w:pos="8280"/>
        </w:tabs>
        <w:rPr>
          <w:b/>
          <w:szCs w:val="24"/>
          <w:u w:val="single"/>
        </w:rPr>
      </w:pPr>
    </w:p>
    <w:p w:rsidR="00E65479" w:rsidRPr="00E65479" w:rsidRDefault="00E65479" w:rsidP="00E65479">
      <w:pPr>
        <w:pStyle w:val="BodyTextIndent"/>
        <w:rPr>
          <w:b/>
          <w:szCs w:val="24"/>
          <w:u w:val="single"/>
        </w:rPr>
      </w:pPr>
      <w:r w:rsidRPr="00E65479">
        <w:rPr>
          <w:b/>
          <w:szCs w:val="24"/>
          <w:u w:val="single"/>
        </w:rPr>
        <w:t>WWTP IMPROVEMENTS PROJECT – ADD’L EMERGENCY WWTP WORK – PHASE II</w:t>
      </w:r>
    </w:p>
    <w:p w:rsidR="00E65479" w:rsidRDefault="00E65479" w:rsidP="00E65479">
      <w:pPr>
        <w:pStyle w:val="BodyTextIndent"/>
        <w:rPr>
          <w:szCs w:val="24"/>
        </w:rPr>
      </w:pPr>
    </w:p>
    <w:p w:rsidR="00585B0D" w:rsidRPr="00E65479" w:rsidRDefault="0008381D" w:rsidP="006C4E6C">
      <w:pPr>
        <w:pStyle w:val="BodyTextIndent"/>
        <w:numPr>
          <w:ilvl w:val="0"/>
          <w:numId w:val="10"/>
        </w:numPr>
        <w:ind w:left="1440" w:firstLine="360"/>
        <w:rPr>
          <w:b/>
          <w:szCs w:val="24"/>
          <w:u w:val="single"/>
        </w:rPr>
      </w:pPr>
      <w:r w:rsidRPr="0008381D">
        <w:rPr>
          <w:szCs w:val="24"/>
          <w:u w:val="single"/>
        </w:rPr>
        <w:t xml:space="preserve">Work by Ross Electric – Electrical Construction </w:t>
      </w:r>
    </w:p>
    <w:p w:rsidR="00E65479" w:rsidRDefault="00523A23" w:rsidP="00523A23">
      <w:pPr>
        <w:pStyle w:val="BodyTextIndent"/>
        <w:numPr>
          <w:ilvl w:val="0"/>
          <w:numId w:val="25"/>
        </w:numPr>
        <w:rPr>
          <w:szCs w:val="24"/>
        </w:rPr>
      </w:pPr>
      <w:r w:rsidRPr="00523A23">
        <w:rPr>
          <w:szCs w:val="24"/>
        </w:rPr>
        <w:lastRenderedPageBreak/>
        <w:t>All planned work is complete</w:t>
      </w:r>
    </w:p>
    <w:p w:rsidR="00523A23" w:rsidRPr="00523A23" w:rsidRDefault="00523A23" w:rsidP="00523A23">
      <w:pPr>
        <w:pStyle w:val="BodyTextIndent"/>
        <w:rPr>
          <w:szCs w:val="24"/>
        </w:rPr>
      </w:pPr>
    </w:p>
    <w:p w:rsidR="00E65479" w:rsidRPr="00523A23" w:rsidRDefault="00523A23" w:rsidP="00E65479">
      <w:pPr>
        <w:pStyle w:val="BodyTextIndent"/>
        <w:numPr>
          <w:ilvl w:val="0"/>
          <w:numId w:val="10"/>
        </w:numPr>
        <w:rPr>
          <w:szCs w:val="24"/>
        </w:rPr>
      </w:pPr>
      <w:r w:rsidRPr="00523A23">
        <w:rPr>
          <w:szCs w:val="24"/>
          <w:u w:val="single"/>
        </w:rPr>
        <w:t>Wor</w:t>
      </w:r>
      <w:r w:rsidR="00E65479" w:rsidRPr="00523A23">
        <w:rPr>
          <w:szCs w:val="24"/>
          <w:u w:val="single"/>
        </w:rPr>
        <w:t>k by TAM Enterprises – General Construction</w:t>
      </w:r>
    </w:p>
    <w:p w:rsidR="00474038" w:rsidRDefault="00523A23" w:rsidP="006C4E6C">
      <w:pPr>
        <w:pStyle w:val="BodyTextIndent"/>
        <w:numPr>
          <w:ilvl w:val="0"/>
          <w:numId w:val="4"/>
        </w:numPr>
        <w:rPr>
          <w:szCs w:val="24"/>
        </w:rPr>
      </w:pPr>
      <w:r>
        <w:rPr>
          <w:szCs w:val="24"/>
        </w:rPr>
        <w:t xml:space="preserve">WWTP </w:t>
      </w:r>
      <w:r w:rsidR="00474038">
        <w:rPr>
          <w:szCs w:val="24"/>
        </w:rPr>
        <w:t>continues to run Oxidation Ditch 2 on new equipment</w:t>
      </w:r>
    </w:p>
    <w:p w:rsidR="00E65479" w:rsidRDefault="00474038" w:rsidP="00474038">
      <w:pPr>
        <w:pStyle w:val="BodyTextIndent"/>
        <w:numPr>
          <w:ilvl w:val="1"/>
          <w:numId w:val="4"/>
        </w:numPr>
        <w:rPr>
          <w:szCs w:val="24"/>
        </w:rPr>
      </w:pPr>
      <w:r>
        <w:rPr>
          <w:szCs w:val="24"/>
        </w:rPr>
        <w:t>All planned work is complete</w:t>
      </w:r>
    </w:p>
    <w:p w:rsidR="00474038" w:rsidRDefault="00474038" w:rsidP="006C4E6C">
      <w:pPr>
        <w:pStyle w:val="BodyTextIndent"/>
        <w:numPr>
          <w:ilvl w:val="0"/>
          <w:numId w:val="4"/>
        </w:numPr>
        <w:rPr>
          <w:szCs w:val="24"/>
        </w:rPr>
      </w:pPr>
      <w:r>
        <w:rPr>
          <w:szCs w:val="24"/>
        </w:rPr>
        <w:t>Blower Control Issue</w:t>
      </w:r>
    </w:p>
    <w:p w:rsidR="00474038" w:rsidRDefault="00FA5F61" w:rsidP="00474038">
      <w:pPr>
        <w:pStyle w:val="BodyTextIndent"/>
        <w:numPr>
          <w:ilvl w:val="1"/>
          <w:numId w:val="4"/>
        </w:numPr>
        <w:rPr>
          <w:szCs w:val="24"/>
        </w:rPr>
      </w:pPr>
      <w:r>
        <w:rPr>
          <w:szCs w:val="24"/>
        </w:rPr>
        <w:t>Working with WWTP and TAM and Sanitiare (Blower and control supplier) to trouble shoot blower motor overtemp issue.</w:t>
      </w:r>
    </w:p>
    <w:p w:rsidR="00474038" w:rsidRDefault="00FA5F61" w:rsidP="00474038">
      <w:pPr>
        <w:pStyle w:val="BodyTextIndent"/>
        <w:numPr>
          <w:ilvl w:val="0"/>
          <w:numId w:val="4"/>
        </w:numPr>
        <w:rPr>
          <w:szCs w:val="24"/>
        </w:rPr>
      </w:pPr>
      <w:r>
        <w:rPr>
          <w:szCs w:val="24"/>
        </w:rPr>
        <w:t>Koester Associates (Blower suppler Rep.) field service technician was onsite July 26</w:t>
      </w:r>
      <w:r w:rsidRPr="00474038">
        <w:rPr>
          <w:szCs w:val="24"/>
          <w:vertAlign w:val="superscript"/>
        </w:rPr>
        <w:t>th</w:t>
      </w:r>
      <w:r>
        <w:rPr>
          <w:szCs w:val="24"/>
        </w:rPr>
        <w:t>, and his tests determined that the blowers were not getting as hot as they said that they were and that the issue was in the Siemens (Kaeser Blower motor supplier) temperature probe and controller.</w:t>
      </w:r>
    </w:p>
    <w:p w:rsidR="00474038" w:rsidRDefault="00474038" w:rsidP="00474038">
      <w:pPr>
        <w:pStyle w:val="BodyTextIndent"/>
        <w:numPr>
          <w:ilvl w:val="0"/>
          <w:numId w:val="4"/>
        </w:numPr>
        <w:rPr>
          <w:szCs w:val="24"/>
        </w:rPr>
      </w:pPr>
      <w:r>
        <w:rPr>
          <w:szCs w:val="24"/>
        </w:rPr>
        <w:t>Sanitaire is working with Kaeser/Siemens to resolve the issue.</w:t>
      </w:r>
    </w:p>
    <w:p w:rsidR="00474038" w:rsidRDefault="00474038" w:rsidP="00245437">
      <w:pPr>
        <w:pStyle w:val="BodyTextIndent"/>
        <w:ind w:left="1620"/>
        <w:rPr>
          <w:b/>
          <w:szCs w:val="24"/>
          <w:u w:val="single"/>
        </w:rPr>
      </w:pPr>
    </w:p>
    <w:p w:rsidR="00C90CD4" w:rsidRPr="00C90CD4" w:rsidRDefault="00C90CD4" w:rsidP="00245437">
      <w:pPr>
        <w:pStyle w:val="BodyTextIndent"/>
        <w:ind w:left="1620"/>
        <w:rPr>
          <w:b/>
          <w:szCs w:val="24"/>
          <w:u w:val="single"/>
        </w:rPr>
      </w:pPr>
      <w:r w:rsidRPr="00C90CD4">
        <w:rPr>
          <w:b/>
          <w:szCs w:val="24"/>
          <w:u w:val="single"/>
        </w:rPr>
        <w:t>Contractor Payment Requests:</w:t>
      </w:r>
    </w:p>
    <w:p w:rsidR="003118BA" w:rsidRPr="002625FF" w:rsidRDefault="003118BA" w:rsidP="00245437">
      <w:pPr>
        <w:pStyle w:val="BodyTextIndent"/>
        <w:ind w:left="1620"/>
        <w:rPr>
          <w:b/>
          <w:szCs w:val="24"/>
          <w:u w:val="single"/>
        </w:rPr>
      </w:pPr>
      <w:r w:rsidRPr="002625FF">
        <w:rPr>
          <w:b/>
          <w:szCs w:val="24"/>
          <w:u w:val="single"/>
        </w:rPr>
        <w:t>Ross Electric</w:t>
      </w:r>
    </w:p>
    <w:p w:rsidR="002625FF" w:rsidRPr="00FF7BEC" w:rsidRDefault="00FF7BEC" w:rsidP="00FF7BEC">
      <w:pPr>
        <w:pStyle w:val="BodyTextIndent"/>
        <w:numPr>
          <w:ilvl w:val="0"/>
          <w:numId w:val="33"/>
        </w:numPr>
        <w:rPr>
          <w:szCs w:val="24"/>
        </w:rPr>
      </w:pPr>
      <w:r w:rsidRPr="00FF7BEC">
        <w:rPr>
          <w:szCs w:val="24"/>
        </w:rPr>
        <w:t>All done</w:t>
      </w:r>
    </w:p>
    <w:p w:rsidR="00D77C54" w:rsidRDefault="00D77C54" w:rsidP="002625FF">
      <w:pPr>
        <w:pStyle w:val="BodyTextIndent"/>
        <w:rPr>
          <w:b/>
          <w:szCs w:val="24"/>
          <w:u w:val="single"/>
        </w:rPr>
      </w:pPr>
    </w:p>
    <w:p w:rsidR="002625FF" w:rsidRPr="00CB7836" w:rsidRDefault="002625FF" w:rsidP="002625FF">
      <w:pPr>
        <w:pStyle w:val="BodyTextIndent"/>
        <w:rPr>
          <w:b/>
          <w:szCs w:val="24"/>
          <w:u w:val="single"/>
        </w:rPr>
      </w:pPr>
      <w:r w:rsidRPr="00CB7836">
        <w:rPr>
          <w:b/>
          <w:szCs w:val="24"/>
          <w:u w:val="single"/>
        </w:rPr>
        <w:t>TAM Enterprises Inc.</w:t>
      </w:r>
    </w:p>
    <w:p w:rsidR="00474038" w:rsidRPr="00474038" w:rsidRDefault="00474038" w:rsidP="006C4E6C">
      <w:pPr>
        <w:pStyle w:val="BodyTextIndent"/>
        <w:numPr>
          <w:ilvl w:val="0"/>
          <w:numId w:val="4"/>
        </w:numPr>
        <w:rPr>
          <w:b/>
          <w:szCs w:val="24"/>
        </w:rPr>
      </w:pPr>
      <w:r>
        <w:rPr>
          <w:szCs w:val="24"/>
        </w:rPr>
        <w:t>One final payment pending for remaining site restoration, retainage associated with uncompleted work and change order work.</w:t>
      </w:r>
    </w:p>
    <w:p w:rsidR="00474038" w:rsidRPr="00474038" w:rsidRDefault="00474038" w:rsidP="006C4E6C">
      <w:pPr>
        <w:pStyle w:val="BodyTextIndent"/>
        <w:numPr>
          <w:ilvl w:val="0"/>
          <w:numId w:val="4"/>
        </w:numPr>
        <w:rPr>
          <w:b/>
          <w:szCs w:val="24"/>
        </w:rPr>
      </w:pPr>
      <w:r>
        <w:rPr>
          <w:szCs w:val="24"/>
        </w:rPr>
        <w:t>Balance to be paid, including adjustment (credit) due to final over/under change order is $4,739.45</w:t>
      </w:r>
    </w:p>
    <w:p w:rsidR="00474038" w:rsidRPr="00474038" w:rsidRDefault="00474038" w:rsidP="006C4E6C">
      <w:pPr>
        <w:pStyle w:val="BodyTextIndent"/>
        <w:numPr>
          <w:ilvl w:val="0"/>
          <w:numId w:val="4"/>
        </w:numPr>
        <w:rPr>
          <w:b/>
          <w:szCs w:val="24"/>
        </w:rPr>
      </w:pPr>
      <w:r>
        <w:rPr>
          <w:szCs w:val="24"/>
        </w:rPr>
        <w:t>Holding until blower issue gets resolved.</w:t>
      </w:r>
    </w:p>
    <w:p w:rsidR="00474038" w:rsidRDefault="00474038" w:rsidP="000649E8">
      <w:pPr>
        <w:pStyle w:val="BodyTextIndent"/>
        <w:rPr>
          <w:szCs w:val="24"/>
        </w:rPr>
      </w:pPr>
    </w:p>
    <w:p w:rsidR="000649E8" w:rsidRDefault="000649E8" w:rsidP="000649E8">
      <w:pPr>
        <w:pStyle w:val="BodyTextIndent"/>
        <w:rPr>
          <w:szCs w:val="24"/>
        </w:rPr>
      </w:pPr>
      <w:r w:rsidRPr="000649E8">
        <w:rPr>
          <w:szCs w:val="24"/>
        </w:rPr>
        <w:t>Project Changes:</w:t>
      </w:r>
    </w:p>
    <w:p w:rsidR="000649E8" w:rsidRDefault="000649E8" w:rsidP="006C4E6C">
      <w:pPr>
        <w:pStyle w:val="BodyTextIndent"/>
        <w:numPr>
          <w:ilvl w:val="0"/>
          <w:numId w:val="13"/>
        </w:numPr>
        <w:rPr>
          <w:szCs w:val="24"/>
        </w:rPr>
      </w:pPr>
      <w:r>
        <w:rPr>
          <w:szCs w:val="24"/>
        </w:rPr>
        <w:t>TAM Enterprises:</w:t>
      </w:r>
    </w:p>
    <w:p w:rsidR="000649E8" w:rsidRDefault="000649E8" w:rsidP="006C4E6C">
      <w:pPr>
        <w:pStyle w:val="BodyTextIndent"/>
        <w:numPr>
          <w:ilvl w:val="1"/>
          <w:numId w:val="13"/>
        </w:numPr>
        <w:rPr>
          <w:szCs w:val="24"/>
        </w:rPr>
      </w:pPr>
      <w:r>
        <w:rPr>
          <w:szCs w:val="24"/>
        </w:rPr>
        <w:t>General Contract Change Order No. 1 – Manual Transfer Switch</w:t>
      </w:r>
      <w:r w:rsidR="00FF7BEC">
        <w:rPr>
          <w:szCs w:val="24"/>
        </w:rPr>
        <w:t xml:space="preserve"> at $3,500 and Change Order No. 2 – Intake Air Piping Modification at $2,499.20 to complete</w:t>
      </w:r>
    </w:p>
    <w:p w:rsidR="00776589" w:rsidRDefault="00474038" w:rsidP="006C4E6C">
      <w:pPr>
        <w:pStyle w:val="BodyTextIndent"/>
        <w:numPr>
          <w:ilvl w:val="1"/>
          <w:numId w:val="13"/>
        </w:numPr>
        <w:rPr>
          <w:szCs w:val="24"/>
        </w:rPr>
      </w:pPr>
      <w:r>
        <w:rPr>
          <w:szCs w:val="24"/>
        </w:rPr>
        <w:t>Change Order No. 3 (Final Over/Under) Change order includes two cr</w:t>
      </w:r>
      <w:r w:rsidR="00776589">
        <w:rPr>
          <w:szCs w:val="24"/>
        </w:rPr>
        <w:t>e</w:t>
      </w:r>
      <w:r>
        <w:rPr>
          <w:szCs w:val="24"/>
        </w:rPr>
        <w:t xml:space="preserve">dits for work that was originally planned for but not ultimately required.  The first credit is for pumping and transfer of water between oxidation ditches, which was budgeted for under Work </w:t>
      </w:r>
      <w:r w:rsidR="00FA5F61">
        <w:rPr>
          <w:szCs w:val="24"/>
        </w:rPr>
        <w:t>Item No</w:t>
      </w:r>
      <w:r>
        <w:rPr>
          <w:szCs w:val="24"/>
        </w:rPr>
        <w:t>. 7 but not required.  The proposed change</w:t>
      </w:r>
      <w:r w:rsidR="00776589">
        <w:rPr>
          <w:szCs w:val="24"/>
        </w:rPr>
        <w:t xml:space="preserve"> results in a credit in the amount of $2,500.  The second credit is for main level access hatch modification, which was budgeted at $8,500 under Work Item No. 35 but not required.</w:t>
      </w:r>
    </w:p>
    <w:p w:rsidR="00776589" w:rsidRDefault="00776589" w:rsidP="00776589">
      <w:pPr>
        <w:pStyle w:val="BodyTextIndent"/>
        <w:numPr>
          <w:ilvl w:val="2"/>
          <w:numId w:val="13"/>
        </w:numPr>
        <w:rPr>
          <w:szCs w:val="24"/>
        </w:rPr>
      </w:pPr>
      <w:r>
        <w:rPr>
          <w:szCs w:val="24"/>
        </w:rPr>
        <w:t xml:space="preserve">All costs </w:t>
      </w:r>
      <w:r w:rsidR="00FA5F61">
        <w:rPr>
          <w:szCs w:val="24"/>
        </w:rPr>
        <w:t>associated</w:t>
      </w:r>
      <w:r>
        <w:rPr>
          <w:szCs w:val="24"/>
        </w:rPr>
        <w:t xml:space="preserve"> with Change Order No. 3 will be </w:t>
      </w:r>
      <w:r w:rsidR="00FA5F61">
        <w:rPr>
          <w:szCs w:val="24"/>
        </w:rPr>
        <w:t>deducted</w:t>
      </w:r>
      <w:r>
        <w:rPr>
          <w:szCs w:val="24"/>
        </w:rPr>
        <w:t xml:space="preserve"> from the contract </w:t>
      </w:r>
      <w:r w:rsidR="00FA5F61">
        <w:rPr>
          <w:szCs w:val="24"/>
        </w:rPr>
        <w:t>price</w:t>
      </w:r>
      <w:r>
        <w:rPr>
          <w:szCs w:val="24"/>
        </w:rPr>
        <w:t xml:space="preserve"> resulting in </w:t>
      </w:r>
      <w:r w:rsidR="00FA5F61">
        <w:rPr>
          <w:szCs w:val="24"/>
        </w:rPr>
        <w:t>an</w:t>
      </w:r>
      <w:r>
        <w:rPr>
          <w:szCs w:val="24"/>
        </w:rPr>
        <w:t xml:space="preserve"> $11,000 decrease to the base contract price and a final contract price of $773,311 (previous contract price of $784,311 minus the above mentioned credits with a total value of $11,000.)</w:t>
      </w:r>
    </w:p>
    <w:p w:rsidR="00FF7BEC" w:rsidRPr="00FF7BEC" w:rsidRDefault="00776589" w:rsidP="00776589">
      <w:pPr>
        <w:pStyle w:val="BodyTextIndent"/>
        <w:numPr>
          <w:ilvl w:val="2"/>
          <w:numId w:val="13"/>
        </w:numPr>
        <w:rPr>
          <w:b/>
          <w:szCs w:val="24"/>
        </w:rPr>
      </w:pPr>
      <w:r>
        <w:rPr>
          <w:szCs w:val="24"/>
        </w:rPr>
        <w:t xml:space="preserve">Delaware recommends that Village resolves to accept VL@-G-12 – General Contract Change Order No. 3 and authorize the </w:t>
      </w:r>
      <w:r>
        <w:rPr>
          <w:szCs w:val="24"/>
        </w:rPr>
        <w:lastRenderedPageBreak/>
        <w:t xml:space="preserve">Village Mayor to sign for the reduction to the base contract of $11,000 and a final contract price of $773,311.20. </w:t>
      </w:r>
      <w:r w:rsidR="00FF7BEC">
        <w:rPr>
          <w:szCs w:val="24"/>
        </w:rPr>
        <w:t xml:space="preserve"> </w:t>
      </w:r>
    </w:p>
    <w:p w:rsidR="00A7133D" w:rsidRPr="00A7133D" w:rsidRDefault="00A7133D" w:rsidP="00A7133D">
      <w:pPr>
        <w:pStyle w:val="BodyTextIndent"/>
        <w:numPr>
          <w:ilvl w:val="1"/>
          <w:numId w:val="13"/>
        </w:numPr>
        <w:rPr>
          <w:szCs w:val="24"/>
          <w:u w:val="single"/>
        </w:rPr>
      </w:pPr>
      <w:r w:rsidRPr="00A7133D">
        <w:rPr>
          <w:szCs w:val="24"/>
          <w:u w:val="single"/>
        </w:rPr>
        <w:t>Additional WWTP Work</w:t>
      </w:r>
    </w:p>
    <w:p w:rsidR="00FF7BEC" w:rsidRDefault="00FF7BEC" w:rsidP="006C4E6C">
      <w:pPr>
        <w:pStyle w:val="BodyTextIndent"/>
        <w:numPr>
          <w:ilvl w:val="2"/>
          <w:numId w:val="13"/>
        </w:numPr>
        <w:rPr>
          <w:szCs w:val="24"/>
        </w:rPr>
      </w:pPr>
      <w:r>
        <w:rPr>
          <w:szCs w:val="24"/>
        </w:rPr>
        <w:t>Liberty Iron Works performing the additional repairs including :</w:t>
      </w:r>
    </w:p>
    <w:p w:rsidR="00FF7BEC" w:rsidRDefault="00FF7BEC" w:rsidP="00FF7BEC">
      <w:pPr>
        <w:pStyle w:val="BodyTextIndent"/>
        <w:numPr>
          <w:ilvl w:val="3"/>
          <w:numId w:val="13"/>
        </w:numPr>
        <w:rPr>
          <w:szCs w:val="24"/>
        </w:rPr>
      </w:pPr>
      <w:r>
        <w:rPr>
          <w:szCs w:val="24"/>
        </w:rPr>
        <w:t>Oxidation Ditch No. 1 Maintenance Pit opening between Stormwater Basin and Ox Ditch No. 1.</w:t>
      </w:r>
    </w:p>
    <w:p w:rsidR="00FF7BEC" w:rsidRDefault="00FF7BEC" w:rsidP="00FF7BEC">
      <w:pPr>
        <w:pStyle w:val="BodyTextIndent"/>
        <w:numPr>
          <w:ilvl w:val="3"/>
          <w:numId w:val="13"/>
        </w:numPr>
        <w:rPr>
          <w:szCs w:val="24"/>
        </w:rPr>
      </w:pPr>
      <w:r>
        <w:rPr>
          <w:szCs w:val="24"/>
        </w:rPr>
        <w:t>Clarifier No. 1 Effluent Pipe Patching and Skirt Patching</w:t>
      </w:r>
    </w:p>
    <w:p w:rsidR="00FF7BEC" w:rsidRDefault="00FF7BEC" w:rsidP="00FF7BEC">
      <w:pPr>
        <w:pStyle w:val="BodyTextIndent"/>
        <w:numPr>
          <w:ilvl w:val="3"/>
          <w:numId w:val="13"/>
        </w:numPr>
        <w:rPr>
          <w:szCs w:val="24"/>
        </w:rPr>
      </w:pPr>
      <w:r>
        <w:rPr>
          <w:szCs w:val="24"/>
        </w:rPr>
        <w:t>Clarifier No. 2 Skirt Patching</w:t>
      </w:r>
    </w:p>
    <w:p w:rsidR="00FF7BEC" w:rsidRDefault="00FF7BEC" w:rsidP="00FF7BEC">
      <w:pPr>
        <w:pStyle w:val="BodyTextIndent"/>
        <w:numPr>
          <w:ilvl w:val="2"/>
          <w:numId w:val="13"/>
        </w:numPr>
        <w:rPr>
          <w:szCs w:val="24"/>
        </w:rPr>
      </w:pPr>
      <w:r>
        <w:rPr>
          <w:szCs w:val="24"/>
        </w:rPr>
        <w:t>Status:</w:t>
      </w:r>
    </w:p>
    <w:p w:rsidR="00776589" w:rsidRDefault="00776589" w:rsidP="00FF7BEC">
      <w:pPr>
        <w:pStyle w:val="BodyTextIndent"/>
        <w:numPr>
          <w:ilvl w:val="3"/>
          <w:numId w:val="13"/>
        </w:numPr>
        <w:rPr>
          <w:szCs w:val="24"/>
        </w:rPr>
      </w:pPr>
      <w:r>
        <w:rPr>
          <w:szCs w:val="24"/>
        </w:rPr>
        <w:t>All planned work is complete.</w:t>
      </w:r>
    </w:p>
    <w:p w:rsidR="00FA5F61" w:rsidRDefault="00FA5F61" w:rsidP="00FA5F61">
      <w:pPr>
        <w:pStyle w:val="BodyTextIndent"/>
        <w:numPr>
          <w:ilvl w:val="1"/>
          <w:numId w:val="13"/>
        </w:numPr>
        <w:rPr>
          <w:szCs w:val="24"/>
        </w:rPr>
      </w:pPr>
      <w:r>
        <w:rPr>
          <w:szCs w:val="24"/>
        </w:rPr>
        <w:t>Liberty Iron Works:</w:t>
      </w:r>
    </w:p>
    <w:p w:rsidR="00FA5F61" w:rsidRDefault="00FA5F61" w:rsidP="00FA5F61">
      <w:pPr>
        <w:pStyle w:val="BodyTextIndent"/>
        <w:numPr>
          <w:ilvl w:val="2"/>
          <w:numId w:val="13"/>
        </w:numPr>
        <w:rPr>
          <w:szCs w:val="24"/>
        </w:rPr>
      </w:pPr>
      <w:r>
        <w:rPr>
          <w:szCs w:val="24"/>
        </w:rPr>
        <w:t>Proposed Change Order No. 1 includes an additional cost for quantity of material required to complete the repair of Clarifier No. 1 (south) sludge box above and beyond original estimated scope of work.  Original scope of work was for approximately 3 sq. feet of steel to: repair major pin holes…”.  Once work was started it was determined that the condition of the sludge box was in worse condition than originally anticipated and actually required approximately 25 sq. ft. of material to satisfy original scope of work.</w:t>
      </w:r>
    </w:p>
    <w:p w:rsidR="00FA5F61" w:rsidRDefault="00FA5F61" w:rsidP="00FA5F61">
      <w:pPr>
        <w:pStyle w:val="BodyTextIndent"/>
        <w:numPr>
          <w:ilvl w:val="2"/>
          <w:numId w:val="13"/>
        </w:numPr>
        <w:rPr>
          <w:szCs w:val="24"/>
        </w:rPr>
      </w:pPr>
      <w:r>
        <w:rPr>
          <w:szCs w:val="24"/>
        </w:rPr>
        <w:t>All costs associated with Change Order No. 1 will be added to contract price resulting in a $400 increase to the base contract price and a final contract price of $2,800 (i.e. previous contract price of $2,400 plus the above mentioned credits with a total cost of $400)</w:t>
      </w:r>
    </w:p>
    <w:p w:rsidR="00FA5F61" w:rsidRDefault="00FA5F61" w:rsidP="00FA5F61">
      <w:pPr>
        <w:pStyle w:val="BodyTextIndent"/>
        <w:numPr>
          <w:ilvl w:val="2"/>
          <w:numId w:val="13"/>
        </w:numPr>
        <w:rPr>
          <w:szCs w:val="24"/>
        </w:rPr>
      </w:pPr>
      <w:r>
        <w:rPr>
          <w:szCs w:val="24"/>
        </w:rPr>
        <w:t>Delaware recommends that Village resolve to accept Change Order No. 1 to Liberty Iron Works and authorize the Village Mayor to sign for the increase to the base contract of $400 and a final contract price of $2,800.</w:t>
      </w:r>
    </w:p>
    <w:p w:rsidR="0090397D" w:rsidRDefault="0090397D" w:rsidP="0090397D">
      <w:pPr>
        <w:pStyle w:val="BodyTextIndent"/>
        <w:numPr>
          <w:ilvl w:val="0"/>
          <w:numId w:val="13"/>
        </w:numPr>
        <w:rPr>
          <w:szCs w:val="24"/>
          <w:u w:val="single"/>
        </w:rPr>
      </w:pPr>
      <w:r w:rsidRPr="0090397D">
        <w:rPr>
          <w:szCs w:val="24"/>
          <w:u w:val="single"/>
        </w:rPr>
        <w:t>Cost Summary</w:t>
      </w:r>
    </w:p>
    <w:p w:rsidR="0090397D" w:rsidRDefault="0090397D" w:rsidP="0090397D">
      <w:pPr>
        <w:pStyle w:val="BodyTextIndent"/>
        <w:numPr>
          <w:ilvl w:val="1"/>
          <w:numId w:val="13"/>
        </w:numPr>
        <w:rPr>
          <w:szCs w:val="24"/>
        </w:rPr>
      </w:pPr>
      <w:r w:rsidRPr="0090397D">
        <w:rPr>
          <w:szCs w:val="24"/>
        </w:rPr>
        <w:t xml:space="preserve">Phase 1 and 2 work and </w:t>
      </w:r>
      <w:r w:rsidR="00FA5F61">
        <w:rPr>
          <w:szCs w:val="24"/>
        </w:rPr>
        <w:t>p</w:t>
      </w:r>
      <w:r w:rsidRPr="0090397D">
        <w:rPr>
          <w:szCs w:val="24"/>
        </w:rPr>
        <w:t xml:space="preserve">lanned </w:t>
      </w:r>
      <w:r w:rsidR="00F45F8A">
        <w:rPr>
          <w:szCs w:val="24"/>
        </w:rPr>
        <w:t>r</w:t>
      </w:r>
      <w:r w:rsidRPr="0090397D">
        <w:rPr>
          <w:szCs w:val="24"/>
        </w:rPr>
        <w:t>em</w:t>
      </w:r>
      <w:r w:rsidR="00323CB5">
        <w:rPr>
          <w:szCs w:val="24"/>
        </w:rPr>
        <w:t>ain</w:t>
      </w:r>
      <w:r w:rsidRPr="0090397D">
        <w:rPr>
          <w:szCs w:val="24"/>
        </w:rPr>
        <w:t xml:space="preserve">ing Phase 3 CDBG work – </w:t>
      </w:r>
      <w:r w:rsidR="00FA5F61">
        <w:rPr>
          <w:szCs w:val="24"/>
        </w:rPr>
        <w:t>see attached Near Term WWTP Improvements Cost Summary – Last Revised 08-12-13</w:t>
      </w:r>
    </w:p>
    <w:p w:rsidR="0090397D" w:rsidRDefault="00A81F6E" w:rsidP="00A81F6E">
      <w:pPr>
        <w:pStyle w:val="BodyTextIndent"/>
        <w:numPr>
          <w:ilvl w:val="1"/>
          <w:numId w:val="13"/>
        </w:numPr>
        <w:rPr>
          <w:szCs w:val="24"/>
        </w:rPr>
      </w:pPr>
      <w:r>
        <w:rPr>
          <w:szCs w:val="24"/>
        </w:rPr>
        <w:t>Sum of Phase I and 2 emergency repairs are anticipated to be within $</w:t>
      </w:r>
      <w:r w:rsidR="00FA5F61">
        <w:rPr>
          <w:szCs w:val="24"/>
        </w:rPr>
        <w:t>10,000</w:t>
      </w:r>
      <w:r>
        <w:rPr>
          <w:szCs w:val="24"/>
        </w:rPr>
        <w:t xml:space="preserve"> of the original</w:t>
      </w:r>
      <w:r w:rsidR="00FA5F61">
        <w:rPr>
          <w:szCs w:val="24"/>
        </w:rPr>
        <w:t xml:space="preserve"> budget for $1.05M of work.</w:t>
      </w:r>
      <w:r>
        <w:rPr>
          <w:szCs w:val="24"/>
        </w:rPr>
        <w:t xml:space="preserve"> </w:t>
      </w:r>
    </w:p>
    <w:p w:rsidR="00A81F6E" w:rsidRPr="0090397D" w:rsidRDefault="00A81F6E" w:rsidP="00A81F6E">
      <w:pPr>
        <w:pStyle w:val="BodyTextIndent"/>
        <w:rPr>
          <w:szCs w:val="24"/>
        </w:rPr>
      </w:pPr>
    </w:p>
    <w:p w:rsidR="00194BEE" w:rsidRPr="002625FF" w:rsidRDefault="00194BEE" w:rsidP="00194BEE">
      <w:pPr>
        <w:pStyle w:val="BodyTextIndent"/>
        <w:rPr>
          <w:b/>
          <w:szCs w:val="24"/>
        </w:rPr>
      </w:pPr>
      <w:r w:rsidRPr="002625FF">
        <w:rPr>
          <w:b/>
          <w:szCs w:val="24"/>
          <w:u w:val="single"/>
        </w:rPr>
        <w:t>N</w:t>
      </w:r>
      <w:r w:rsidR="002625FF">
        <w:rPr>
          <w:b/>
          <w:szCs w:val="24"/>
          <w:u w:val="single"/>
        </w:rPr>
        <w:t xml:space="preserve">EAR TERM </w:t>
      </w:r>
      <w:r w:rsidRPr="002625FF">
        <w:rPr>
          <w:b/>
          <w:szCs w:val="24"/>
          <w:u w:val="single"/>
        </w:rPr>
        <w:t>WWTP I</w:t>
      </w:r>
      <w:r w:rsidR="002625FF">
        <w:rPr>
          <w:b/>
          <w:szCs w:val="24"/>
          <w:u w:val="single"/>
        </w:rPr>
        <w:t>MPROVEMENTS – OXIDATION DITCH AERATOR AND INFLUENT SCREENS</w:t>
      </w:r>
    </w:p>
    <w:p w:rsidR="002625FF" w:rsidRDefault="002625FF" w:rsidP="006C4E6C">
      <w:pPr>
        <w:pStyle w:val="BodyTextIndent"/>
        <w:numPr>
          <w:ilvl w:val="0"/>
          <w:numId w:val="5"/>
        </w:numPr>
        <w:rPr>
          <w:szCs w:val="24"/>
        </w:rPr>
      </w:pPr>
      <w:r>
        <w:rPr>
          <w:szCs w:val="24"/>
        </w:rPr>
        <w:t>CDBG Application submitted on July 12</w:t>
      </w:r>
      <w:r w:rsidR="001D7890">
        <w:rPr>
          <w:szCs w:val="24"/>
        </w:rPr>
        <w:t xml:space="preserve"> (2012)</w:t>
      </w:r>
      <w:r>
        <w:rPr>
          <w:szCs w:val="24"/>
        </w:rPr>
        <w:t xml:space="preserve"> for a $600,000 grant was successful </w:t>
      </w:r>
    </w:p>
    <w:p w:rsidR="00C90CD4" w:rsidRDefault="00C90CD4" w:rsidP="006C4E6C">
      <w:pPr>
        <w:pStyle w:val="BodyTextIndent"/>
        <w:numPr>
          <w:ilvl w:val="0"/>
          <w:numId w:val="5"/>
        </w:numPr>
        <w:rPr>
          <w:szCs w:val="24"/>
        </w:rPr>
      </w:pPr>
      <w:r>
        <w:rPr>
          <w:szCs w:val="24"/>
        </w:rPr>
        <w:t>Work follows through with emergency work (Phase 1 and 2) to complete the Near Term Improvements</w:t>
      </w:r>
      <w:r w:rsidR="001D7890">
        <w:rPr>
          <w:szCs w:val="24"/>
        </w:rPr>
        <w:t xml:space="preserve"> at an estimated project cost of $1,027,675.</w:t>
      </w:r>
    </w:p>
    <w:p w:rsidR="00C90CD4" w:rsidRDefault="00C90CD4" w:rsidP="006C4E6C">
      <w:pPr>
        <w:pStyle w:val="BodyTextIndent"/>
        <w:numPr>
          <w:ilvl w:val="0"/>
          <w:numId w:val="5"/>
        </w:numPr>
        <w:rPr>
          <w:szCs w:val="24"/>
        </w:rPr>
      </w:pPr>
      <w:r>
        <w:rPr>
          <w:szCs w:val="24"/>
        </w:rPr>
        <w:t>Key elements of work includes:</w:t>
      </w:r>
    </w:p>
    <w:p w:rsidR="00C90CD4" w:rsidRDefault="00C90CD4" w:rsidP="006C4E6C">
      <w:pPr>
        <w:pStyle w:val="BodyTextIndent"/>
        <w:numPr>
          <w:ilvl w:val="1"/>
          <w:numId w:val="5"/>
        </w:numPr>
        <w:rPr>
          <w:szCs w:val="24"/>
        </w:rPr>
      </w:pPr>
      <w:r>
        <w:rPr>
          <w:szCs w:val="24"/>
        </w:rPr>
        <w:t>Oxidation Ditch 1</w:t>
      </w:r>
    </w:p>
    <w:p w:rsidR="00C90CD4" w:rsidRDefault="00C90CD4" w:rsidP="006C4E6C">
      <w:pPr>
        <w:pStyle w:val="BodyTextIndent"/>
        <w:numPr>
          <w:ilvl w:val="2"/>
          <w:numId w:val="5"/>
        </w:numPr>
        <w:rPr>
          <w:szCs w:val="24"/>
        </w:rPr>
      </w:pPr>
      <w:r>
        <w:rPr>
          <w:szCs w:val="24"/>
        </w:rPr>
        <w:t>Put in aeration grid</w:t>
      </w:r>
    </w:p>
    <w:p w:rsidR="00C90CD4" w:rsidRDefault="00C90CD4" w:rsidP="006C4E6C">
      <w:pPr>
        <w:pStyle w:val="BodyTextIndent"/>
        <w:numPr>
          <w:ilvl w:val="2"/>
          <w:numId w:val="5"/>
        </w:numPr>
        <w:rPr>
          <w:szCs w:val="24"/>
        </w:rPr>
      </w:pPr>
      <w:r>
        <w:rPr>
          <w:szCs w:val="24"/>
        </w:rPr>
        <w:t>Put in second submersible mixer</w:t>
      </w:r>
    </w:p>
    <w:p w:rsidR="00C90CD4" w:rsidRDefault="00C90CD4" w:rsidP="006C4E6C">
      <w:pPr>
        <w:pStyle w:val="BodyTextIndent"/>
        <w:numPr>
          <w:ilvl w:val="1"/>
          <w:numId w:val="5"/>
        </w:numPr>
        <w:rPr>
          <w:szCs w:val="24"/>
        </w:rPr>
      </w:pPr>
      <w:r>
        <w:rPr>
          <w:szCs w:val="24"/>
        </w:rPr>
        <w:lastRenderedPageBreak/>
        <w:t>New Influent Mechanical Bar Screens and Building</w:t>
      </w:r>
    </w:p>
    <w:p w:rsidR="00C90CD4" w:rsidRDefault="00C90CD4" w:rsidP="006C4E6C">
      <w:pPr>
        <w:pStyle w:val="BodyTextIndent"/>
        <w:numPr>
          <w:ilvl w:val="1"/>
          <w:numId w:val="5"/>
        </w:numPr>
        <w:rPr>
          <w:szCs w:val="24"/>
        </w:rPr>
      </w:pPr>
      <w:r>
        <w:rPr>
          <w:szCs w:val="24"/>
        </w:rPr>
        <w:t>Minor changes in Influent Building (HVAC mods, etc.)</w:t>
      </w:r>
    </w:p>
    <w:p w:rsidR="00B42C32" w:rsidRDefault="00C90CD4" w:rsidP="006C4E6C">
      <w:pPr>
        <w:pStyle w:val="BodyTextIndent"/>
        <w:numPr>
          <w:ilvl w:val="0"/>
          <w:numId w:val="5"/>
        </w:numPr>
        <w:rPr>
          <w:szCs w:val="24"/>
        </w:rPr>
      </w:pPr>
      <w:r>
        <w:rPr>
          <w:szCs w:val="24"/>
        </w:rPr>
        <w:t xml:space="preserve">Mark Blauer </w:t>
      </w:r>
      <w:r w:rsidR="001D7890">
        <w:rPr>
          <w:szCs w:val="24"/>
        </w:rPr>
        <w:t>has completed Environmental review req’ts.</w:t>
      </w:r>
    </w:p>
    <w:p w:rsidR="001D7890" w:rsidRDefault="001D7890" w:rsidP="006C4E6C">
      <w:pPr>
        <w:pStyle w:val="BodyTextIndent"/>
        <w:numPr>
          <w:ilvl w:val="0"/>
          <w:numId w:val="5"/>
        </w:numPr>
        <w:rPr>
          <w:szCs w:val="24"/>
        </w:rPr>
      </w:pPr>
      <w:r>
        <w:rPr>
          <w:szCs w:val="24"/>
        </w:rPr>
        <w:t>Small Cities will need to review and approve the project specs</w:t>
      </w:r>
    </w:p>
    <w:p w:rsidR="001D7890" w:rsidRDefault="001D7890" w:rsidP="006C4E6C">
      <w:pPr>
        <w:pStyle w:val="BodyTextIndent"/>
        <w:numPr>
          <w:ilvl w:val="0"/>
          <w:numId w:val="5"/>
        </w:numPr>
        <w:rPr>
          <w:szCs w:val="24"/>
        </w:rPr>
      </w:pPr>
      <w:r>
        <w:rPr>
          <w:szCs w:val="24"/>
        </w:rPr>
        <w:t xml:space="preserve">No NYSDEC review or approval </w:t>
      </w:r>
      <w:r w:rsidR="005A70DB">
        <w:rPr>
          <w:szCs w:val="24"/>
        </w:rPr>
        <w:t>needed</w:t>
      </w:r>
    </w:p>
    <w:p w:rsidR="001D7890" w:rsidRDefault="001D7890" w:rsidP="006C4E6C">
      <w:pPr>
        <w:pStyle w:val="BodyTextIndent"/>
        <w:numPr>
          <w:ilvl w:val="0"/>
          <w:numId w:val="5"/>
        </w:numPr>
        <w:rPr>
          <w:szCs w:val="24"/>
        </w:rPr>
      </w:pPr>
      <w:r>
        <w:rPr>
          <w:szCs w:val="24"/>
        </w:rPr>
        <w:t xml:space="preserve">Delaware </w:t>
      </w:r>
      <w:r w:rsidR="005A70DB">
        <w:rPr>
          <w:szCs w:val="24"/>
        </w:rPr>
        <w:t>working</w:t>
      </w:r>
      <w:r>
        <w:rPr>
          <w:szCs w:val="24"/>
        </w:rPr>
        <w:t xml:space="preserve"> on preparing plans and specs for CDBG review and then public bidding</w:t>
      </w:r>
    </w:p>
    <w:p w:rsidR="001D7890" w:rsidRDefault="001D7890" w:rsidP="006C4E6C">
      <w:pPr>
        <w:pStyle w:val="BodyTextIndent"/>
        <w:numPr>
          <w:ilvl w:val="0"/>
          <w:numId w:val="5"/>
        </w:numPr>
        <w:rPr>
          <w:szCs w:val="24"/>
        </w:rPr>
      </w:pPr>
      <w:r>
        <w:rPr>
          <w:szCs w:val="24"/>
        </w:rPr>
        <w:t xml:space="preserve">Recommend that the Board authorize the Village Clerk to publish the legal notice for project bidding so that we can go </w:t>
      </w:r>
      <w:r w:rsidR="005A70DB">
        <w:rPr>
          <w:szCs w:val="24"/>
        </w:rPr>
        <w:t>out</w:t>
      </w:r>
      <w:r>
        <w:rPr>
          <w:szCs w:val="24"/>
        </w:rPr>
        <w:t xml:space="preserve"> to bid proper to the next Village Board meeting.</w:t>
      </w:r>
    </w:p>
    <w:p w:rsidR="001D7890" w:rsidRDefault="001D7890" w:rsidP="001D7890">
      <w:pPr>
        <w:pStyle w:val="BodyTextIndent"/>
        <w:rPr>
          <w:szCs w:val="24"/>
        </w:rPr>
      </w:pPr>
    </w:p>
    <w:p w:rsidR="00B42C32" w:rsidRDefault="00B42C32" w:rsidP="006C4E6C">
      <w:pPr>
        <w:pStyle w:val="BodyTextIndent"/>
        <w:numPr>
          <w:ilvl w:val="0"/>
          <w:numId w:val="5"/>
        </w:numPr>
        <w:rPr>
          <w:szCs w:val="24"/>
        </w:rPr>
      </w:pPr>
      <w:r>
        <w:rPr>
          <w:szCs w:val="24"/>
        </w:rPr>
        <w:t>Overall Schedule</w:t>
      </w:r>
    </w:p>
    <w:p w:rsidR="001D7890" w:rsidRDefault="001D7890" w:rsidP="006C4E6C">
      <w:pPr>
        <w:pStyle w:val="BodyTextIndent"/>
        <w:numPr>
          <w:ilvl w:val="2"/>
          <w:numId w:val="5"/>
        </w:numPr>
        <w:rPr>
          <w:szCs w:val="24"/>
        </w:rPr>
      </w:pPr>
      <w:r>
        <w:rPr>
          <w:szCs w:val="24"/>
        </w:rPr>
        <w:t>Design – complete in August 2013</w:t>
      </w:r>
    </w:p>
    <w:p w:rsidR="00B42C32" w:rsidRDefault="00B42C32" w:rsidP="006C4E6C">
      <w:pPr>
        <w:pStyle w:val="BodyTextIndent"/>
        <w:numPr>
          <w:ilvl w:val="2"/>
          <w:numId w:val="5"/>
        </w:numPr>
        <w:rPr>
          <w:szCs w:val="24"/>
        </w:rPr>
      </w:pPr>
      <w:r>
        <w:rPr>
          <w:szCs w:val="24"/>
        </w:rPr>
        <w:t>C</w:t>
      </w:r>
      <w:r w:rsidR="00FE5860">
        <w:rPr>
          <w:szCs w:val="24"/>
        </w:rPr>
        <w:t>D</w:t>
      </w:r>
      <w:r>
        <w:rPr>
          <w:szCs w:val="24"/>
        </w:rPr>
        <w:t xml:space="preserve">BG review of materials – </w:t>
      </w:r>
      <w:r w:rsidR="001D7890">
        <w:rPr>
          <w:szCs w:val="24"/>
        </w:rPr>
        <w:t>August/September</w:t>
      </w:r>
    </w:p>
    <w:p w:rsidR="007C03B7" w:rsidRPr="00B42C32" w:rsidRDefault="007C03B7" w:rsidP="006C4E6C">
      <w:pPr>
        <w:pStyle w:val="BodyTextIndent"/>
        <w:numPr>
          <w:ilvl w:val="2"/>
          <w:numId w:val="5"/>
        </w:numPr>
        <w:rPr>
          <w:szCs w:val="24"/>
        </w:rPr>
      </w:pPr>
      <w:r w:rsidRPr="00B42C32">
        <w:rPr>
          <w:szCs w:val="24"/>
        </w:rPr>
        <w:t xml:space="preserve">Contract Award/Shop Drawings – </w:t>
      </w:r>
      <w:r w:rsidR="001D7890">
        <w:rPr>
          <w:szCs w:val="24"/>
        </w:rPr>
        <w:t>September/October</w:t>
      </w:r>
    </w:p>
    <w:p w:rsidR="00A81F6E" w:rsidRDefault="007C03B7" w:rsidP="001D7890">
      <w:pPr>
        <w:pStyle w:val="BodyTextIndent"/>
        <w:numPr>
          <w:ilvl w:val="2"/>
          <w:numId w:val="5"/>
        </w:numPr>
        <w:rPr>
          <w:szCs w:val="24"/>
        </w:rPr>
      </w:pPr>
      <w:r w:rsidRPr="00A81F6E">
        <w:rPr>
          <w:szCs w:val="24"/>
        </w:rPr>
        <w:t xml:space="preserve">On site Work – </w:t>
      </w:r>
      <w:r w:rsidR="001D7890">
        <w:rPr>
          <w:szCs w:val="24"/>
        </w:rPr>
        <w:t>October</w:t>
      </w:r>
      <w:r w:rsidR="00A81F6E">
        <w:rPr>
          <w:szCs w:val="24"/>
        </w:rPr>
        <w:t xml:space="preserve"> 2013 – June 2014</w:t>
      </w:r>
    </w:p>
    <w:p w:rsidR="007C03B7" w:rsidRPr="00A81F6E" w:rsidRDefault="007C03B7" w:rsidP="006C4E6C">
      <w:pPr>
        <w:pStyle w:val="BodyTextIndent"/>
        <w:numPr>
          <w:ilvl w:val="3"/>
          <w:numId w:val="5"/>
        </w:numPr>
        <w:rPr>
          <w:szCs w:val="24"/>
        </w:rPr>
      </w:pPr>
      <w:r w:rsidRPr="00A81F6E">
        <w:rPr>
          <w:szCs w:val="24"/>
        </w:rPr>
        <w:t xml:space="preserve">New influent screens take four months to manufacture after shop </w:t>
      </w:r>
      <w:r w:rsidR="00FD1DEF" w:rsidRPr="00A81F6E">
        <w:rPr>
          <w:szCs w:val="24"/>
        </w:rPr>
        <w:t>DWGS</w:t>
      </w:r>
      <w:r w:rsidRPr="00A81F6E">
        <w:rPr>
          <w:szCs w:val="24"/>
        </w:rPr>
        <w:t xml:space="preserve"> get approved</w:t>
      </w:r>
    </w:p>
    <w:p w:rsidR="00D77C54" w:rsidRPr="002625FF" w:rsidRDefault="00D77C54" w:rsidP="002625FF">
      <w:pPr>
        <w:pStyle w:val="BodyTextIndent"/>
        <w:rPr>
          <w:szCs w:val="24"/>
        </w:rPr>
      </w:pPr>
    </w:p>
    <w:p w:rsidR="002143CF" w:rsidRDefault="002143CF" w:rsidP="002143CF">
      <w:pPr>
        <w:pStyle w:val="BodyTextIndent"/>
        <w:rPr>
          <w:b/>
          <w:szCs w:val="24"/>
          <w:u w:val="single"/>
        </w:rPr>
      </w:pPr>
      <w:r w:rsidRPr="002143CF">
        <w:rPr>
          <w:b/>
          <w:szCs w:val="24"/>
          <w:u w:val="single"/>
        </w:rPr>
        <w:t>GRIEBEL PARK DAM</w:t>
      </w:r>
    </w:p>
    <w:p w:rsidR="002143CF" w:rsidRDefault="002143CF" w:rsidP="002143CF">
      <w:pPr>
        <w:pStyle w:val="BodyTextIndent"/>
        <w:rPr>
          <w:b/>
          <w:szCs w:val="24"/>
          <w:u w:val="single"/>
        </w:rPr>
      </w:pPr>
    </w:p>
    <w:p w:rsidR="002143CF" w:rsidRDefault="00A81F6E" w:rsidP="002143CF">
      <w:pPr>
        <w:pStyle w:val="BodyTextIndent"/>
        <w:rPr>
          <w:szCs w:val="24"/>
        </w:rPr>
      </w:pPr>
      <w:r>
        <w:rPr>
          <w:szCs w:val="24"/>
        </w:rPr>
        <w:t>Dave Ohman of Delaware</w:t>
      </w:r>
      <w:r w:rsidR="002143CF">
        <w:rPr>
          <w:szCs w:val="24"/>
        </w:rPr>
        <w:t xml:space="preserve"> Engineering reported as follows:</w:t>
      </w:r>
    </w:p>
    <w:p w:rsidR="002143CF" w:rsidRDefault="002143CF" w:rsidP="002143CF">
      <w:pPr>
        <w:pStyle w:val="BodyTextIndent"/>
        <w:rPr>
          <w:szCs w:val="24"/>
        </w:rPr>
      </w:pPr>
    </w:p>
    <w:p w:rsidR="003D37FA" w:rsidRPr="00A81F6E" w:rsidRDefault="00A81F6E" w:rsidP="00A81F6E">
      <w:pPr>
        <w:pStyle w:val="BodyTextIndent"/>
        <w:numPr>
          <w:ilvl w:val="0"/>
          <w:numId w:val="9"/>
        </w:numPr>
        <w:rPr>
          <w:b/>
          <w:szCs w:val="24"/>
          <w:u w:val="single"/>
        </w:rPr>
      </w:pPr>
      <w:r w:rsidRPr="00A81F6E">
        <w:rPr>
          <w:szCs w:val="24"/>
        </w:rPr>
        <w:t xml:space="preserve">Village reviewing to confirm why this needs to be done.  </w:t>
      </w:r>
      <w:r w:rsidR="002143CF" w:rsidRPr="00A81F6E">
        <w:rPr>
          <w:szCs w:val="24"/>
        </w:rPr>
        <w:t xml:space="preserve"> </w:t>
      </w:r>
    </w:p>
    <w:p w:rsidR="00FB2D36" w:rsidRDefault="00FB2D36" w:rsidP="001C64A9">
      <w:pPr>
        <w:ind w:left="1440"/>
        <w:jc w:val="both"/>
        <w:rPr>
          <w:rFonts w:ascii="Bookman Old Style" w:hAnsi="Bookman Old Style"/>
          <w:sz w:val="24"/>
          <w:szCs w:val="24"/>
        </w:rPr>
      </w:pPr>
    </w:p>
    <w:p w:rsidR="00A81F6E" w:rsidRDefault="00A81F6E" w:rsidP="001C64A9">
      <w:pPr>
        <w:ind w:left="1440"/>
        <w:jc w:val="both"/>
        <w:rPr>
          <w:rFonts w:ascii="Bookman Old Style" w:hAnsi="Bookman Old Style"/>
          <w:b/>
          <w:sz w:val="24"/>
          <w:szCs w:val="24"/>
          <w:u w:val="single"/>
        </w:rPr>
      </w:pPr>
      <w:r w:rsidRPr="00A81F6E">
        <w:rPr>
          <w:rFonts w:ascii="Bookman Old Style" w:hAnsi="Bookman Old Style"/>
          <w:b/>
          <w:sz w:val="24"/>
          <w:szCs w:val="24"/>
          <w:u w:val="single"/>
        </w:rPr>
        <w:t>WATER CODE UPDATE FOR WATER METERS AND SERVICES</w:t>
      </w:r>
    </w:p>
    <w:p w:rsidR="00A81F6E" w:rsidRPr="00A81F6E" w:rsidRDefault="00A81F6E" w:rsidP="001C64A9">
      <w:pPr>
        <w:ind w:left="1440"/>
        <w:jc w:val="both"/>
        <w:rPr>
          <w:rFonts w:ascii="Bookman Old Style" w:hAnsi="Bookman Old Style"/>
          <w:b/>
          <w:sz w:val="24"/>
          <w:szCs w:val="24"/>
          <w:u w:val="single"/>
        </w:rPr>
      </w:pPr>
    </w:p>
    <w:p w:rsidR="00FF5091" w:rsidRDefault="00FF5091" w:rsidP="001C64A9">
      <w:pPr>
        <w:ind w:left="1440"/>
        <w:jc w:val="both"/>
        <w:rPr>
          <w:rFonts w:ascii="Bookman Old Style" w:hAnsi="Bookman Old Style"/>
          <w:sz w:val="24"/>
          <w:szCs w:val="24"/>
        </w:rPr>
      </w:pPr>
      <w:r>
        <w:rPr>
          <w:rFonts w:ascii="Bookman Old Style" w:hAnsi="Bookman Old Style"/>
          <w:sz w:val="24"/>
          <w:szCs w:val="24"/>
        </w:rPr>
        <w:t xml:space="preserve">David Ohman of Delaware </w:t>
      </w:r>
      <w:r w:rsidR="00884F70">
        <w:rPr>
          <w:rFonts w:ascii="Bookman Old Style" w:hAnsi="Bookman Old Style"/>
          <w:sz w:val="24"/>
          <w:szCs w:val="24"/>
        </w:rPr>
        <w:t>Engineering</w:t>
      </w:r>
      <w:r>
        <w:rPr>
          <w:rFonts w:ascii="Bookman Old Style" w:hAnsi="Bookman Old Style"/>
          <w:sz w:val="24"/>
          <w:szCs w:val="24"/>
        </w:rPr>
        <w:t xml:space="preserve"> reported on the following:</w:t>
      </w:r>
    </w:p>
    <w:p w:rsidR="00FF5091" w:rsidRDefault="00FF5091" w:rsidP="001C64A9">
      <w:pPr>
        <w:ind w:left="1440"/>
        <w:jc w:val="both"/>
        <w:rPr>
          <w:rFonts w:ascii="Bookman Old Style" w:hAnsi="Bookman Old Style"/>
          <w:sz w:val="24"/>
          <w:szCs w:val="24"/>
        </w:rPr>
      </w:pPr>
    </w:p>
    <w:p w:rsidR="003D37FA" w:rsidRDefault="008619E6" w:rsidP="006C4E6C">
      <w:pPr>
        <w:pStyle w:val="ListParagraph"/>
        <w:numPr>
          <w:ilvl w:val="0"/>
          <w:numId w:val="9"/>
        </w:numPr>
        <w:rPr>
          <w:rFonts w:ascii="Bookman Old Style" w:hAnsi="Bookman Old Style"/>
          <w:sz w:val="24"/>
          <w:szCs w:val="24"/>
        </w:rPr>
      </w:pPr>
      <w:r>
        <w:rPr>
          <w:rFonts w:ascii="Bookman Old Style" w:hAnsi="Bookman Old Style"/>
          <w:sz w:val="24"/>
          <w:szCs w:val="24"/>
        </w:rPr>
        <w:t xml:space="preserve">Drawings with details and schedule of requirements for different size services under development and being reviewed by Ken Hessinger </w:t>
      </w:r>
    </w:p>
    <w:p w:rsidR="003D37FA" w:rsidRDefault="003D37FA" w:rsidP="006C4E6C">
      <w:pPr>
        <w:pStyle w:val="ListParagraph"/>
        <w:numPr>
          <w:ilvl w:val="0"/>
          <w:numId w:val="9"/>
        </w:numPr>
        <w:rPr>
          <w:rFonts w:ascii="Bookman Old Style" w:hAnsi="Bookman Old Style"/>
          <w:sz w:val="24"/>
          <w:szCs w:val="24"/>
        </w:rPr>
      </w:pPr>
      <w:r>
        <w:rPr>
          <w:rFonts w:ascii="Bookman Old Style" w:hAnsi="Bookman Old Style"/>
          <w:sz w:val="24"/>
          <w:szCs w:val="24"/>
        </w:rPr>
        <w:t>T</w:t>
      </w:r>
      <w:r w:rsidR="008619E6">
        <w:rPr>
          <w:rFonts w:ascii="Bookman Old Style" w:hAnsi="Bookman Old Style"/>
          <w:sz w:val="24"/>
          <w:szCs w:val="24"/>
        </w:rPr>
        <w:t>hese will be technical specs/information that can be referenced by the code and periodically updated within having to substantially modify the code.</w:t>
      </w:r>
    </w:p>
    <w:p w:rsidR="008B0EFD" w:rsidRDefault="008B0EFD" w:rsidP="006C4E6C">
      <w:pPr>
        <w:pStyle w:val="ListParagraph"/>
        <w:numPr>
          <w:ilvl w:val="0"/>
          <w:numId w:val="9"/>
        </w:numPr>
        <w:rPr>
          <w:rFonts w:ascii="Bookman Old Style" w:hAnsi="Bookman Old Style"/>
          <w:sz w:val="24"/>
          <w:szCs w:val="24"/>
        </w:rPr>
      </w:pPr>
      <w:r>
        <w:rPr>
          <w:rFonts w:ascii="Bookman Old Style" w:hAnsi="Bookman Old Style"/>
          <w:sz w:val="24"/>
          <w:szCs w:val="24"/>
        </w:rPr>
        <w:t xml:space="preserve">Will </w:t>
      </w:r>
      <w:r w:rsidR="00DD5A2D">
        <w:rPr>
          <w:rFonts w:ascii="Bookman Old Style" w:hAnsi="Bookman Old Style"/>
          <w:sz w:val="24"/>
          <w:szCs w:val="24"/>
        </w:rPr>
        <w:t>have the information ready for the September 10</w:t>
      </w:r>
      <w:r w:rsidR="00DD5A2D" w:rsidRPr="00DD5A2D">
        <w:rPr>
          <w:rFonts w:ascii="Bookman Old Style" w:hAnsi="Bookman Old Style"/>
          <w:sz w:val="24"/>
          <w:szCs w:val="24"/>
          <w:vertAlign w:val="superscript"/>
        </w:rPr>
        <w:t>th</w:t>
      </w:r>
      <w:r w:rsidR="00DD5A2D">
        <w:rPr>
          <w:rFonts w:ascii="Bookman Old Style" w:hAnsi="Bookman Old Style"/>
          <w:sz w:val="24"/>
          <w:szCs w:val="24"/>
        </w:rPr>
        <w:t xml:space="preserve"> meeting.</w:t>
      </w:r>
    </w:p>
    <w:p w:rsidR="00F21316" w:rsidRDefault="00F21316" w:rsidP="00F21316">
      <w:pPr>
        <w:ind w:left="1440"/>
        <w:rPr>
          <w:rFonts w:ascii="Bookman Old Style" w:hAnsi="Bookman Old Style"/>
          <w:sz w:val="24"/>
          <w:szCs w:val="24"/>
        </w:rPr>
      </w:pPr>
    </w:p>
    <w:p w:rsidR="005F081D" w:rsidRDefault="008B0EFD" w:rsidP="000465BE">
      <w:pPr>
        <w:ind w:left="1440"/>
        <w:rPr>
          <w:rFonts w:ascii="Bookman Old Style" w:hAnsi="Bookman Old Style"/>
          <w:b/>
          <w:sz w:val="24"/>
          <w:szCs w:val="24"/>
          <w:u w:val="single"/>
        </w:rPr>
      </w:pPr>
      <w:r>
        <w:rPr>
          <w:rFonts w:ascii="Bookman Old Style" w:hAnsi="Bookman Old Style"/>
          <w:b/>
          <w:sz w:val="24"/>
          <w:szCs w:val="24"/>
          <w:u w:val="single"/>
        </w:rPr>
        <w:t>WATER SYSTEM VULNERABILITY ASSESSMENT AND EMERGENCY RESPONSE PLAN</w:t>
      </w:r>
    </w:p>
    <w:p w:rsidR="008B0EFD" w:rsidRDefault="008B0EFD" w:rsidP="000465BE">
      <w:pPr>
        <w:ind w:left="1440"/>
        <w:rPr>
          <w:rFonts w:ascii="Bookman Old Style" w:hAnsi="Bookman Old Style"/>
          <w:b/>
          <w:sz w:val="24"/>
          <w:szCs w:val="24"/>
          <w:u w:val="single"/>
        </w:rPr>
      </w:pPr>
    </w:p>
    <w:p w:rsidR="008B0EFD" w:rsidRPr="008B0EFD" w:rsidRDefault="008B0EFD" w:rsidP="008B0EFD">
      <w:pPr>
        <w:pStyle w:val="ListParagraph"/>
        <w:numPr>
          <w:ilvl w:val="0"/>
          <w:numId w:val="27"/>
        </w:numPr>
        <w:rPr>
          <w:rFonts w:ascii="Bookman Old Style" w:hAnsi="Bookman Old Style"/>
          <w:b/>
          <w:sz w:val="24"/>
          <w:szCs w:val="24"/>
          <w:u w:val="single"/>
        </w:rPr>
      </w:pPr>
      <w:r>
        <w:rPr>
          <w:rFonts w:ascii="Bookman Old Style" w:hAnsi="Bookman Old Style"/>
          <w:sz w:val="24"/>
          <w:szCs w:val="24"/>
        </w:rPr>
        <w:t>Working with Ken Hessinger to understand what needs to be updated in each report</w:t>
      </w:r>
    </w:p>
    <w:p w:rsidR="008B0EFD" w:rsidRPr="001D7890" w:rsidRDefault="001D7890" w:rsidP="001D7890">
      <w:pPr>
        <w:pStyle w:val="ListParagraph"/>
        <w:numPr>
          <w:ilvl w:val="0"/>
          <w:numId w:val="27"/>
        </w:numPr>
        <w:rPr>
          <w:rFonts w:ascii="Bookman Old Style" w:hAnsi="Bookman Old Style"/>
          <w:b/>
          <w:sz w:val="24"/>
          <w:szCs w:val="24"/>
          <w:u w:val="single"/>
        </w:rPr>
      </w:pPr>
      <w:r>
        <w:rPr>
          <w:rFonts w:ascii="Bookman Old Style" w:hAnsi="Bookman Old Style"/>
          <w:sz w:val="24"/>
          <w:szCs w:val="24"/>
        </w:rPr>
        <w:t>We have hard copy of the existing reports that need to be updated.</w:t>
      </w:r>
    </w:p>
    <w:p w:rsidR="00D83013" w:rsidRPr="00112AB9" w:rsidRDefault="001D7890" w:rsidP="00112AB9">
      <w:pPr>
        <w:pStyle w:val="ListParagraph"/>
        <w:numPr>
          <w:ilvl w:val="0"/>
          <w:numId w:val="27"/>
        </w:numPr>
        <w:rPr>
          <w:rFonts w:ascii="Bookman Old Style" w:hAnsi="Bookman Old Style"/>
          <w:b/>
          <w:sz w:val="24"/>
          <w:szCs w:val="24"/>
          <w:u w:val="single"/>
        </w:rPr>
      </w:pPr>
      <w:r w:rsidRPr="00112AB9">
        <w:rPr>
          <w:rFonts w:ascii="Bookman Old Style" w:hAnsi="Bookman Old Style"/>
          <w:sz w:val="24"/>
          <w:szCs w:val="24"/>
        </w:rPr>
        <w:t>Per Ken, these need to be updated and back into DOH by end of year.</w:t>
      </w:r>
    </w:p>
    <w:p w:rsidR="00D83013" w:rsidRDefault="00D83013" w:rsidP="000465BE">
      <w:pPr>
        <w:ind w:left="1440"/>
        <w:rPr>
          <w:rFonts w:ascii="Bookman Old Style" w:hAnsi="Bookman Old Style"/>
          <w:b/>
          <w:sz w:val="24"/>
          <w:szCs w:val="24"/>
          <w:u w:val="single"/>
        </w:rPr>
      </w:pPr>
    </w:p>
    <w:p w:rsidR="007F7B34" w:rsidRDefault="007F7B34" w:rsidP="000465BE">
      <w:pPr>
        <w:ind w:left="1440"/>
        <w:rPr>
          <w:rFonts w:ascii="Bookman Old Style" w:hAnsi="Bookman Old Style"/>
          <w:b/>
          <w:sz w:val="24"/>
          <w:szCs w:val="24"/>
          <w:u w:val="single"/>
        </w:rPr>
      </w:pPr>
    </w:p>
    <w:p w:rsidR="007F7B34" w:rsidRDefault="007F7B34" w:rsidP="000465BE">
      <w:pPr>
        <w:ind w:left="1440"/>
        <w:rPr>
          <w:rFonts w:ascii="Bookman Old Style" w:hAnsi="Bookman Old Style"/>
          <w:b/>
          <w:sz w:val="24"/>
          <w:szCs w:val="24"/>
          <w:u w:val="single"/>
        </w:rPr>
      </w:pPr>
    </w:p>
    <w:p w:rsidR="007F7B34" w:rsidRDefault="007F7B34" w:rsidP="000465BE">
      <w:pPr>
        <w:ind w:left="1440"/>
        <w:rPr>
          <w:rFonts w:ascii="Bookman Old Style" w:hAnsi="Bookman Old Style"/>
          <w:b/>
          <w:sz w:val="24"/>
          <w:szCs w:val="24"/>
          <w:u w:val="single"/>
        </w:rPr>
      </w:pPr>
    </w:p>
    <w:p w:rsidR="001C64A9" w:rsidRDefault="008B0EFD" w:rsidP="000465BE">
      <w:pPr>
        <w:ind w:left="1440"/>
        <w:rPr>
          <w:rFonts w:ascii="Bookman Old Style" w:hAnsi="Bookman Old Style"/>
          <w:b/>
          <w:sz w:val="24"/>
          <w:szCs w:val="24"/>
          <w:u w:val="single"/>
        </w:rPr>
      </w:pPr>
      <w:r>
        <w:rPr>
          <w:rFonts w:ascii="Bookman Old Style" w:hAnsi="Bookman Old Style"/>
          <w:b/>
          <w:sz w:val="24"/>
          <w:szCs w:val="24"/>
          <w:u w:val="single"/>
        </w:rPr>
        <w:lastRenderedPageBreak/>
        <w:t>SMALL CITIE</w:t>
      </w:r>
      <w:r w:rsidR="00323CB5">
        <w:rPr>
          <w:rFonts w:ascii="Bookman Old Style" w:hAnsi="Bookman Old Style"/>
          <w:b/>
          <w:sz w:val="24"/>
          <w:szCs w:val="24"/>
          <w:u w:val="single"/>
        </w:rPr>
        <w:t>S</w:t>
      </w:r>
      <w:r>
        <w:rPr>
          <w:rFonts w:ascii="Bookman Old Style" w:hAnsi="Bookman Old Style"/>
          <w:b/>
          <w:sz w:val="24"/>
          <w:szCs w:val="24"/>
          <w:u w:val="single"/>
        </w:rPr>
        <w:t xml:space="preserve"> APPLICATION FOR CDBG GRANT FOR 2013</w:t>
      </w:r>
    </w:p>
    <w:p w:rsidR="008619E6" w:rsidRDefault="008619E6" w:rsidP="000465BE">
      <w:pPr>
        <w:ind w:left="1440"/>
        <w:rPr>
          <w:rFonts w:ascii="Bookman Old Style" w:hAnsi="Bookman Old Style"/>
          <w:b/>
          <w:sz w:val="24"/>
          <w:szCs w:val="24"/>
          <w:u w:val="single"/>
        </w:rPr>
      </w:pPr>
    </w:p>
    <w:p w:rsidR="008619E6" w:rsidRPr="00A81F6E" w:rsidRDefault="008B0EFD" w:rsidP="008619E6">
      <w:pPr>
        <w:pStyle w:val="ListParagraph"/>
        <w:numPr>
          <w:ilvl w:val="0"/>
          <w:numId w:val="14"/>
        </w:numPr>
        <w:rPr>
          <w:rFonts w:ascii="Bookman Old Style" w:hAnsi="Bookman Old Style"/>
          <w:b/>
          <w:sz w:val="24"/>
          <w:szCs w:val="24"/>
          <w:u w:val="single"/>
        </w:rPr>
      </w:pPr>
      <w:r>
        <w:rPr>
          <w:rFonts w:ascii="Bookman Old Style" w:hAnsi="Bookman Old Style"/>
          <w:sz w:val="24"/>
          <w:szCs w:val="24"/>
        </w:rPr>
        <w:t xml:space="preserve">Village </w:t>
      </w:r>
      <w:r w:rsidR="00A81F6E">
        <w:rPr>
          <w:rFonts w:ascii="Bookman Old Style" w:hAnsi="Bookman Old Style"/>
          <w:sz w:val="24"/>
          <w:szCs w:val="24"/>
        </w:rPr>
        <w:t xml:space="preserve">has selected new UV disinfection system for the WWTP as the designated project for the Small Cities Grant Application </w:t>
      </w:r>
      <w:r w:rsidR="00FE5860">
        <w:rPr>
          <w:rFonts w:ascii="Bookman Old Style" w:hAnsi="Bookman Old Style"/>
          <w:sz w:val="24"/>
          <w:szCs w:val="24"/>
        </w:rPr>
        <w:t>t</w:t>
      </w:r>
      <w:r w:rsidR="00A81F6E">
        <w:rPr>
          <w:rFonts w:ascii="Bookman Old Style" w:hAnsi="Bookman Old Style"/>
          <w:sz w:val="24"/>
          <w:szCs w:val="24"/>
        </w:rPr>
        <w:t>hat would benefit the entire Village</w:t>
      </w:r>
    </w:p>
    <w:p w:rsidR="001D7890" w:rsidRPr="001D7890" w:rsidRDefault="001D7890" w:rsidP="00A81F6E">
      <w:pPr>
        <w:pStyle w:val="ListParagraph"/>
        <w:numPr>
          <w:ilvl w:val="0"/>
          <w:numId w:val="14"/>
        </w:numPr>
        <w:rPr>
          <w:rFonts w:ascii="Bookman Old Style" w:hAnsi="Bookman Old Style"/>
          <w:b/>
          <w:sz w:val="24"/>
          <w:szCs w:val="24"/>
          <w:u w:val="single"/>
        </w:rPr>
      </w:pPr>
      <w:r>
        <w:rPr>
          <w:rFonts w:ascii="Bookman Old Style" w:hAnsi="Bookman Old Style"/>
          <w:sz w:val="24"/>
          <w:szCs w:val="24"/>
        </w:rPr>
        <w:t xml:space="preserve">Delaware prepared Technical Engineering Report (details of work, estimated costs, </w:t>
      </w:r>
      <w:r w:rsidR="005A70DB">
        <w:rPr>
          <w:rFonts w:ascii="Bookman Old Style" w:hAnsi="Bookman Old Style"/>
          <w:sz w:val="24"/>
          <w:szCs w:val="24"/>
        </w:rPr>
        <w:t>etc.</w:t>
      </w:r>
      <w:r>
        <w:rPr>
          <w:rFonts w:ascii="Bookman Old Style" w:hAnsi="Bookman Old Style"/>
          <w:sz w:val="24"/>
          <w:szCs w:val="24"/>
        </w:rPr>
        <w:t xml:space="preserve">) for new UV disinfection </w:t>
      </w:r>
      <w:r w:rsidR="005A70DB">
        <w:rPr>
          <w:rFonts w:ascii="Bookman Old Style" w:hAnsi="Bookman Old Style"/>
          <w:sz w:val="24"/>
          <w:szCs w:val="24"/>
        </w:rPr>
        <w:t>system</w:t>
      </w:r>
      <w:r>
        <w:rPr>
          <w:rFonts w:ascii="Bookman Old Style" w:hAnsi="Bookman Old Style"/>
          <w:sz w:val="24"/>
          <w:szCs w:val="24"/>
        </w:rPr>
        <w:t xml:space="preserve"> in the </w:t>
      </w:r>
      <w:r w:rsidR="005A70DB">
        <w:rPr>
          <w:rFonts w:ascii="Bookman Old Style" w:hAnsi="Bookman Old Style"/>
          <w:sz w:val="24"/>
          <w:szCs w:val="24"/>
        </w:rPr>
        <w:t>existing</w:t>
      </w:r>
      <w:r>
        <w:rPr>
          <w:rFonts w:ascii="Bookman Old Style" w:hAnsi="Bookman Old Style"/>
          <w:sz w:val="24"/>
          <w:szCs w:val="24"/>
        </w:rPr>
        <w:t xml:space="preserve"> post-aeration channel – estimated project cost of $599,000.</w:t>
      </w:r>
    </w:p>
    <w:p w:rsidR="005A70DB" w:rsidRPr="005A70DB" w:rsidRDefault="001D7890" w:rsidP="001D7890">
      <w:pPr>
        <w:pStyle w:val="ListParagraph"/>
        <w:numPr>
          <w:ilvl w:val="0"/>
          <w:numId w:val="14"/>
        </w:numPr>
        <w:rPr>
          <w:rFonts w:ascii="Bookman Old Style" w:hAnsi="Bookman Old Style"/>
          <w:b/>
          <w:sz w:val="24"/>
          <w:szCs w:val="24"/>
          <w:u w:val="single"/>
        </w:rPr>
      </w:pPr>
      <w:r>
        <w:rPr>
          <w:rFonts w:ascii="Bookman Old Style" w:hAnsi="Bookman Old Style"/>
          <w:sz w:val="24"/>
          <w:szCs w:val="24"/>
        </w:rPr>
        <w:t xml:space="preserve">Mark Blauer completed co-funding application package – targeting Small </w:t>
      </w:r>
      <w:r w:rsidR="005A70DB">
        <w:rPr>
          <w:rFonts w:ascii="Bookman Old Style" w:hAnsi="Bookman Old Style"/>
          <w:sz w:val="24"/>
          <w:szCs w:val="24"/>
        </w:rPr>
        <w:t>Cities</w:t>
      </w:r>
      <w:r>
        <w:rPr>
          <w:rFonts w:ascii="Bookman Old Style" w:hAnsi="Bookman Old Style"/>
          <w:sz w:val="24"/>
          <w:szCs w:val="24"/>
        </w:rPr>
        <w:t xml:space="preserve"> Community Development Block Grant with $600,000 maximum grant – and submitted on August 9 – deadline was August 12.</w:t>
      </w:r>
    </w:p>
    <w:p w:rsidR="005A70DB" w:rsidRDefault="005A70DB" w:rsidP="005A70DB">
      <w:pPr>
        <w:ind w:left="1440"/>
        <w:rPr>
          <w:rFonts w:ascii="Bookman Old Style" w:hAnsi="Bookman Old Style"/>
          <w:b/>
          <w:sz w:val="24"/>
          <w:szCs w:val="24"/>
          <w:u w:val="single"/>
        </w:rPr>
      </w:pPr>
    </w:p>
    <w:p w:rsidR="005A70DB" w:rsidRDefault="005A70DB" w:rsidP="005A70DB">
      <w:pPr>
        <w:ind w:left="1440"/>
        <w:rPr>
          <w:rFonts w:ascii="Bookman Old Style" w:hAnsi="Bookman Old Style"/>
          <w:b/>
          <w:sz w:val="24"/>
          <w:szCs w:val="24"/>
          <w:u w:val="single"/>
        </w:rPr>
      </w:pPr>
      <w:r>
        <w:rPr>
          <w:rFonts w:ascii="Bookman Old Style" w:hAnsi="Bookman Old Style"/>
          <w:b/>
          <w:sz w:val="24"/>
          <w:szCs w:val="24"/>
          <w:u w:val="single"/>
        </w:rPr>
        <w:t>DRBC WATER SYSTEM APPLICATION</w:t>
      </w:r>
    </w:p>
    <w:p w:rsidR="005A70DB" w:rsidRPr="005A70DB" w:rsidRDefault="005A70DB" w:rsidP="005A70DB">
      <w:pPr>
        <w:pStyle w:val="ListParagraph"/>
        <w:numPr>
          <w:ilvl w:val="0"/>
          <w:numId w:val="35"/>
        </w:numPr>
        <w:rPr>
          <w:rFonts w:ascii="Bookman Old Style" w:hAnsi="Bookman Old Style"/>
          <w:b/>
          <w:sz w:val="24"/>
          <w:szCs w:val="24"/>
          <w:u w:val="single"/>
        </w:rPr>
      </w:pPr>
      <w:r>
        <w:rPr>
          <w:rFonts w:ascii="Bookman Old Style" w:hAnsi="Bookman Old Style"/>
          <w:sz w:val="24"/>
          <w:szCs w:val="24"/>
        </w:rPr>
        <w:t xml:space="preserve">Received </w:t>
      </w:r>
      <w:r w:rsidR="007F7B34">
        <w:rPr>
          <w:rFonts w:ascii="Bookman Old Style" w:hAnsi="Bookman Old Style"/>
          <w:sz w:val="24"/>
          <w:szCs w:val="24"/>
        </w:rPr>
        <w:t xml:space="preserve">questions back from the </w:t>
      </w:r>
      <w:r>
        <w:rPr>
          <w:rFonts w:ascii="Bookman Old Style" w:hAnsi="Bookman Old Style"/>
          <w:sz w:val="24"/>
          <w:szCs w:val="24"/>
        </w:rPr>
        <w:t>Delaware River Basin Commission regarding the water system application submitted in February 2013 – Village system not currently in DRBC system but needs to be.</w:t>
      </w:r>
    </w:p>
    <w:p w:rsidR="005A70DB" w:rsidRPr="005A70DB" w:rsidRDefault="005A70DB" w:rsidP="005A70DB">
      <w:pPr>
        <w:pStyle w:val="ListParagraph"/>
        <w:numPr>
          <w:ilvl w:val="1"/>
          <w:numId w:val="35"/>
        </w:numPr>
        <w:rPr>
          <w:rFonts w:ascii="Bookman Old Style" w:hAnsi="Bookman Old Style"/>
          <w:b/>
          <w:sz w:val="24"/>
          <w:szCs w:val="24"/>
          <w:u w:val="single"/>
        </w:rPr>
      </w:pPr>
      <w:r>
        <w:rPr>
          <w:rFonts w:ascii="Bookman Old Style" w:hAnsi="Bookman Old Style"/>
          <w:sz w:val="24"/>
          <w:szCs w:val="24"/>
        </w:rPr>
        <w:t>DRBC requested the water system application as an outgrowth from the WWTP upgrade work and updating of the DRBC information for WWTP work.</w:t>
      </w:r>
    </w:p>
    <w:p w:rsidR="005A70DB" w:rsidRPr="005A70DB" w:rsidRDefault="005A70DB" w:rsidP="005A70DB">
      <w:pPr>
        <w:pStyle w:val="ListParagraph"/>
        <w:numPr>
          <w:ilvl w:val="1"/>
          <w:numId w:val="35"/>
        </w:numPr>
        <w:rPr>
          <w:rFonts w:ascii="Bookman Old Style" w:hAnsi="Bookman Old Style"/>
          <w:b/>
          <w:sz w:val="24"/>
          <w:szCs w:val="24"/>
          <w:u w:val="single"/>
        </w:rPr>
      </w:pPr>
      <w:r>
        <w:rPr>
          <w:rFonts w:ascii="Bookman Old Style" w:hAnsi="Bookman Old Style"/>
          <w:sz w:val="24"/>
          <w:szCs w:val="24"/>
        </w:rPr>
        <w:t>Working with Ken Hessinger on responses</w:t>
      </w:r>
    </w:p>
    <w:p w:rsidR="005A70DB" w:rsidRPr="005A70DB" w:rsidRDefault="005A70DB" w:rsidP="005A70DB">
      <w:pPr>
        <w:pStyle w:val="ListParagraph"/>
        <w:numPr>
          <w:ilvl w:val="1"/>
          <w:numId w:val="35"/>
        </w:numPr>
        <w:rPr>
          <w:rFonts w:ascii="Bookman Old Style" w:hAnsi="Bookman Old Style"/>
          <w:b/>
          <w:sz w:val="24"/>
          <w:szCs w:val="24"/>
          <w:u w:val="single"/>
        </w:rPr>
      </w:pPr>
      <w:r>
        <w:rPr>
          <w:rFonts w:ascii="Bookman Old Style" w:hAnsi="Bookman Old Style"/>
          <w:sz w:val="24"/>
          <w:szCs w:val="24"/>
        </w:rPr>
        <w:t>DRBC scheduled to review application at December hearing.</w:t>
      </w:r>
    </w:p>
    <w:p w:rsidR="00E03382" w:rsidRPr="005A70DB" w:rsidRDefault="001D7890" w:rsidP="005A70DB">
      <w:pPr>
        <w:rPr>
          <w:rFonts w:ascii="Bookman Old Style" w:hAnsi="Bookman Old Style"/>
          <w:b/>
          <w:sz w:val="24"/>
          <w:szCs w:val="24"/>
          <w:u w:val="single"/>
        </w:rPr>
      </w:pPr>
      <w:r w:rsidRPr="005A70DB">
        <w:rPr>
          <w:rFonts w:ascii="Bookman Old Style" w:hAnsi="Bookman Old Style"/>
          <w:b/>
          <w:sz w:val="24"/>
          <w:szCs w:val="24"/>
          <w:u w:val="single"/>
        </w:rPr>
        <w:t xml:space="preserve"> </w:t>
      </w:r>
    </w:p>
    <w:p w:rsidR="0035226D" w:rsidRDefault="004815CC" w:rsidP="00347ED7">
      <w:pPr>
        <w:pStyle w:val="BodyTextIndent"/>
        <w:tabs>
          <w:tab w:val="left" w:pos="8280"/>
        </w:tabs>
        <w:rPr>
          <w:b/>
          <w:bCs/>
          <w:u w:val="single"/>
        </w:rPr>
      </w:pPr>
      <w:r>
        <w:rPr>
          <w:b/>
          <w:bCs/>
          <w:u w:val="single"/>
        </w:rPr>
        <w:t>CONSIDER EXCAVATION PERMITS – WATER, SEWER, DPW</w:t>
      </w:r>
      <w:r w:rsidR="0035226D">
        <w:rPr>
          <w:b/>
          <w:bCs/>
          <w:u w:val="single"/>
        </w:rPr>
        <w:t xml:space="preserve">   </w:t>
      </w:r>
    </w:p>
    <w:p w:rsidR="00BE693F" w:rsidRDefault="00BE693F" w:rsidP="00347ED7">
      <w:pPr>
        <w:pStyle w:val="BodyTextIndent"/>
        <w:tabs>
          <w:tab w:val="left" w:pos="8280"/>
        </w:tabs>
        <w:rPr>
          <w:b/>
          <w:bCs/>
          <w:u w:val="single"/>
        </w:rPr>
      </w:pPr>
    </w:p>
    <w:p w:rsidR="009363D0" w:rsidRDefault="009363D0" w:rsidP="00347ED7">
      <w:pPr>
        <w:pStyle w:val="BodyTextIndent"/>
        <w:tabs>
          <w:tab w:val="left" w:pos="8280"/>
        </w:tabs>
        <w:rPr>
          <w:bCs/>
        </w:rPr>
      </w:pPr>
      <w:r>
        <w:rPr>
          <w:bCs/>
        </w:rPr>
        <w:t>Attorney Silver discussed the versions of excavation laws that are available.</w:t>
      </w:r>
    </w:p>
    <w:p w:rsidR="009363D0" w:rsidRDefault="009363D0" w:rsidP="00347ED7">
      <w:pPr>
        <w:pStyle w:val="BodyTextIndent"/>
        <w:tabs>
          <w:tab w:val="left" w:pos="8280"/>
        </w:tabs>
        <w:rPr>
          <w:bCs/>
        </w:rPr>
      </w:pPr>
      <w:r>
        <w:rPr>
          <w:bCs/>
        </w:rPr>
        <w:t xml:space="preserve">He said some are very long with extreme detail and some are much more condensed.  He also stated they can be strictly for public property or they can include private property as well.  He said in the </w:t>
      </w:r>
      <w:r w:rsidR="007F7B34">
        <w:rPr>
          <w:bCs/>
        </w:rPr>
        <w:t>V</w:t>
      </w:r>
      <w:r>
        <w:rPr>
          <w:bCs/>
        </w:rPr>
        <w:t>illage’s case the permits would be signed off by the Water Department and the Waste Water Department.</w:t>
      </w:r>
    </w:p>
    <w:p w:rsidR="009363D0" w:rsidRDefault="009363D0" w:rsidP="00347ED7">
      <w:pPr>
        <w:pStyle w:val="BodyTextIndent"/>
        <w:tabs>
          <w:tab w:val="left" w:pos="8280"/>
        </w:tabs>
        <w:rPr>
          <w:bCs/>
        </w:rPr>
      </w:pPr>
    </w:p>
    <w:p w:rsidR="004815CC" w:rsidRDefault="009363D0" w:rsidP="00347ED7">
      <w:pPr>
        <w:pStyle w:val="BodyTextIndent"/>
        <w:tabs>
          <w:tab w:val="left" w:pos="8280"/>
        </w:tabs>
        <w:rPr>
          <w:bCs/>
        </w:rPr>
      </w:pPr>
      <w:r>
        <w:rPr>
          <w:bCs/>
        </w:rPr>
        <w:t xml:space="preserve">Attorney Silver said he would review each law and work on a final version for the Board to review. </w:t>
      </w:r>
    </w:p>
    <w:p w:rsidR="005A70DB" w:rsidRDefault="005A70DB" w:rsidP="00347ED7">
      <w:pPr>
        <w:pStyle w:val="BodyTextIndent"/>
        <w:tabs>
          <w:tab w:val="left" w:pos="8280"/>
        </w:tabs>
        <w:rPr>
          <w:bCs/>
        </w:rPr>
      </w:pPr>
    </w:p>
    <w:p w:rsidR="007E2361" w:rsidRDefault="007E2361" w:rsidP="00347ED7">
      <w:pPr>
        <w:pStyle w:val="BodyTextIndent"/>
        <w:tabs>
          <w:tab w:val="left" w:pos="8280"/>
        </w:tabs>
        <w:rPr>
          <w:b/>
          <w:bCs/>
          <w:u w:val="single"/>
        </w:rPr>
      </w:pPr>
      <w:r>
        <w:rPr>
          <w:b/>
          <w:bCs/>
          <w:u w:val="single"/>
        </w:rPr>
        <w:t xml:space="preserve">CONSIDER </w:t>
      </w:r>
      <w:r w:rsidR="00EB366B">
        <w:rPr>
          <w:b/>
          <w:bCs/>
          <w:u w:val="single"/>
        </w:rPr>
        <w:t xml:space="preserve">TAX ABATEMENT PROGRAM – </w:t>
      </w:r>
      <w:r w:rsidR="00112AB9">
        <w:rPr>
          <w:b/>
          <w:bCs/>
          <w:u w:val="single"/>
        </w:rPr>
        <w:t xml:space="preserve">PROPOSED </w:t>
      </w:r>
      <w:r w:rsidR="00EB366B">
        <w:rPr>
          <w:b/>
          <w:bCs/>
          <w:u w:val="single"/>
        </w:rPr>
        <w:t>LOCAL LAW</w:t>
      </w:r>
      <w:r w:rsidR="00112AB9">
        <w:rPr>
          <w:b/>
          <w:bCs/>
          <w:u w:val="single"/>
        </w:rPr>
        <w:t xml:space="preserve"> #6-2013</w:t>
      </w:r>
    </w:p>
    <w:p w:rsidR="007E2361" w:rsidRDefault="007E2361" w:rsidP="00347ED7">
      <w:pPr>
        <w:pStyle w:val="BodyTextIndent"/>
        <w:tabs>
          <w:tab w:val="left" w:pos="8280"/>
        </w:tabs>
        <w:rPr>
          <w:b/>
          <w:bCs/>
          <w:u w:val="single"/>
        </w:rPr>
      </w:pPr>
    </w:p>
    <w:p w:rsidR="009363D0" w:rsidRDefault="009363D0" w:rsidP="00347ED7">
      <w:pPr>
        <w:pStyle w:val="BodyTextIndent"/>
        <w:tabs>
          <w:tab w:val="left" w:pos="8280"/>
        </w:tabs>
        <w:rPr>
          <w:bCs/>
        </w:rPr>
      </w:pPr>
      <w:r>
        <w:rPr>
          <w:bCs/>
        </w:rPr>
        <w:t>Attorney Silver presented the Board with a copy of the proposed tax abatement law</w:t>
      </w:r>
      <w:r w:rsidR="0042248A">
        <w:rPr>
          <w:bCs/>
        </w:rPr>
        <w:t>, which would adopt a new Article IX of Chapter 74.A of the Code of the Village of Liberty to provide a tax exemption for first time homebuyers of newly constructed homes.</w:t>
      </w:r>
    </w:p>
    <w:p w:rsidR="00112AB9" w:rsidRDefault="00112AB9" w:rsidP="00347ED7">
      <w:pPr>
        <w:pStyle w:val="BodyTextIndent"/>
        <w:tabs>
          <w:tab w:val="left" w:pos="8280"/>
        </w:tabs>
        <w:rPr>
          <w:rFonts w:ascii="Comic Sans MS" w:hAnsi="Comic Sans MS"/>
          <w:bCs/>
          <w:u w:val="single"/>
        </w:rPr>
      </w:pPr>
    </w:p>
    <w:p w:rsidR="00B80607" w:rsidRDefault="00B80607" w:rsidP="00347ED7">
      <w:pPr>
        <w:pStyle w:val="BodyTextIndent"/>
        <w:tabs>
          <w:tab w:val="left" w:pos="8280"/>
        </w:tabs>
        <w:rPr>
          <w:rFonts w:ascii="Comic Sans MS" w:hAnsi="Comic Sans MS"/>
          <w:bCs/>
          <w:u w:val="single"/>
        </w:rPr>
      </w:pPr>
      <w:r w:rsidRPr="00B80607">
        <w:rPr>
          <w:rFonts w:ascii="Comic Sans MS" w:hAnsi="Comic Sans MS"/>
          <w:bCs/>
          <w:u w:val="single"/>
        </w:rPr>
        <w:t>CONSIDER VILLAGE OF LIBERTY AS LEAD AGENCY FOR THIS PR</w:t>
      </w:r>
      <w:r w:rsidR="00112AB9">
        <w:rPr>
          <w:rFonts w:ascii="Comic Sans MS" w:hAnsi="Comic Sans MS"/>
          <w:bCs/>
          <w:u w:val="single"/>
        </w:rPr>
        <w:t>O</w:t>
      </w:r>
      <w:r w:rsidRPr="00B80607">
        <w:rPr>
          <w:rFonts w:ascii="Comic Sans MS" w:hAnsi="Comic Sans MS"/>
          <w:bCs/>
          <w:u w:val="single"/>
        </w:rPr>
        <w:t>POSED LAW</w:t>
      </w:r>
    </w:p>
    <w:p w:rsidR="00B80607" w:rsidRDefault="00B80607" w:rsidP="00347ED7">
      <w:pPr>
        <w:pStyle w:val="BodyTextIndent"/>
        <w:tabs>
          <w:tab w:val="left" w:pos="8280"/>
        </w:tabs>
        <w:rPr>
          <w:rFonts w:ascii="Comic Sans MS" w:hAnsi="Comic Sans MS"/>
          <w:bCs/>
          <w:u w:val="single"/>
        </w:rPr>
      </w:pPr>
    </w:p>
    <w:p w:rsidR="00B80607" w:rsidRPr="00B80607" w:rsidRDefault="00B80607" w:rsidP="00347ED7">
      <w:pPr>
        <w:pStyle w:val="BodyTextIndent"/>
        <w:tabs>
          <w:tab w:val="left" w:pos="8280"/>
        </w:tabs>
        <w:rPr>
          <w:bCs/>
        </w:rPr>
      </w:pPr>
      <w:r>
        <w:rPr>
          <w:bCs/>
        </w:rPr>
        <w:t>Motion by Trustee Stoddard, seconded by Trustee McGuire and unanimously carried declaring the</w:t>
      </w:r>
      <w:r w:rsidR="007F5669">
        <w:rPr>
          <w:bCs/>
        </w:rPr>
        <w:t xml:space="preserve"> Village of Liberty as Lead Agency on the </w:t>
      </w:r>
      <w:r w:rsidR="007F5669">
        <w:rPr>
          <w:bCs/>
        </w:rPr>
        <w:lastRenderedPageBreak/>
        <w:t xml:space="preserve">proposed tax abatement law, which would </w:t>
      </w:r>
      <w:r w:rsidR="0042248A">
        <w:rPr>
          <w:bCs/>
        </w:rPr>
        <w:t>adopt</w:t>
      </w:r>
      <w:r w:rsidR="007F5669">
        <w:rPr>
          <w:bCs/>
        </w:rPr>
        <w:t xml:space="preserve"> a new Article IX of Chapter 74.A of the Code of the Village of Liberty to provide a tax exemption for first time homebuyers of new</w:t>
      </w:r>
      <w:r w:rsidR="003A0E1B">
        <w:rPr>
          <w:bCs/>
        </w:rPr>
        <w:t>ly constructed homes.</w:t>
      </w:r>
      <w:r w:rsidR="007F5669">
        <w:rPr>
          <w:bCs/>
        </w:rPr>
        <w:t xml:space="preserve"> </w:t>
      </w:r>
    </w:p>
    <w:p w:rsidR="009363D0" w:rsidRDefault="009363D0" w:rsidP="00347ED7">
      <w:pPr>
        <w:pStyle w:val="BodyTextIndent"/>
        <w:tabs>
          <w:tab w:val="left" w:pos="8280"/>
        </w:tabs>
        <w:rPr>
          <w:bCs/>
        </w:rPr>
      </w:pPr>
    </w:p>
    <w:p w:rsidR="00B80607" w:rsidRPr="00AE1DA9" w:rsidRDefault="00B80607" w:rsidP="00B80607">
      <w:pPr>
        <w:pStyle w:val="BodyTextIndent"/>
        <w:tabs>
          <w:tab w:val="left" w:pos="8280"/>
        </w:tabs>
        <w:rPr>
          <w:rFonts w:ascii="Comic Sans MS" w:hAnsi="Comic Sans MS"/>
          <w:bCs/>
          <w:u w:val="single"/>
        </w:rPr>
      </w:pPr>
      <w:r w:rsidRPr="00AE1DA9">
        <w:rPr>
          <w:rFonts w:ascii="Comic Sans MS" w:hAnsi="Comic Sans MS"/>
          <w:bCs/>
          <w:u w:val="single"/>
        </w:rPr>
        <w:t>CONSIDER NEGATIVE DECLARATION UNDER SEQR</w:t>
      </w:r>
    </w:p>
    <w:p w:rsidR="00B80607" w:rsidRDefault="00B80607" w:rsidP="00B80607">
      <w:pPr>
        <w:pStyle w:val="BodyTextIndent"/>
        <w:tabs>
          <w:tab w:val="left" w:pos="8280"/>
        </w:tabs>
        <w:rPr>
          <w:bCs/>
        </w:rPr>
      </w:pPr>
      <w:r>
        <w:rPr>
          <w:bCs/>
        </w:rPr>
        <w:t xml:space="preserve">  </w:t>
      </w:r>
    </w:p>
    <w:p w:rsidR="00B80607" w:rsidRDefault="00B80607" w:rsidP="00B80607">
      <w:pPr>
        <w:pStyle w:val="BodyTextIndent"/>
        <w:tabs>
          <w:tab w:val="left" w:pos="8280"/>
        </w:tabs>
        <w:rPr>
          <w:bCs/>
        </w:rPr>
      </w:pPr>
      <w:r>
        <w:rPr>
          <w:bCs/>
        </w:rPr>
        <w:t xml:space="preserve">Motion by Trustee Stoddard, seconded by Trustee </w:t>
      </w:r>
      <w:r w:rsidR="007F5669">
        <w:rPr>
          <w:bCs/>
        </w:rPr>
        <w:t xml:space="preserve">McGuire </w:t>
      </w:r>
      <w:r>
        <w:rPr>
          <w:bCs/>
        </w:rPr>
        <w:t xml:space="preserve">and unanimously carried </w:t>
      </w:r>
      <w:r w:rsidR="007F5669">
        <w:rPr>
          <w:bCs/>
        </w:rPr>
        <w:t>to issue a Negative Declaration</w:t>
      </w:r>
      <w:r w:rsidR="00112AB9">
        <w:rPr>
          <w:bCs/>
        </w:rPr>
        <w:t xml:space="preserve"> on this unlisted action</w:t>
      </w:r>
      <w:r w:rsidR="007F5669">
        <w:rPr>
          <w:bCs/>
        </w:rPr>
        <w:t xml:space="preserve"> for the proposed tax abatement local law, which will adopt a new Article IX of Chapter 74.A of the Code of the Village of Liberty to provide a tax exemption for first time homebuyers of newly constructed </w:t>
      </w:r>
      <w:r w:rsidR="0042248A">
        <w:rPr>
          <w:bCs/>
        </w:rPr>
        <w:t>homes and</w:t>
      </w:r>
      <w:r w:rsidR="007F5669">
        <w:rPr>
          <w:bCs/>
        </w:rPr>
        <w:t xml:space="preserve"> authorized Mayor Ratner to sign the SEQR form.</w:t>
      </w:r>
      <w:r>
        <w:rPr>
          <w:bCs/>
        </w:rPr>
        <w:t xml:space="preserve">  </w:t>
      </w:r>
    </w:p>
    <w:p w:rsidR="007F5669" w:rsidRDefault="007F5669" w:rsidP="00B80607">
      <w:pPr>
        <w:pStyle w:val="BodyTextIndent"/>
        <w:tabs>
          <w:tab w:val="left" w:pos="8280"/>
        </w:tabs>
        <w:rPr>
          <w:bCs/>
        </w:rPr>
      </w:pPr>
    </w:p>
    <w:p w:rsidR="007F5669" w:rsidRPr="007F5669" w:rsidRDefault="007F5669" w:rsidP="00B80607">
      <w:pPr>
        <w:pStyle w:val="BodyTextIndent"/>
        <w:tabs>
          <w:tab w:val="left" w:pos="8280"/>
        </w:tabs>
        <w:rPr>
          <w:rFonts w:ascii="Comic Sans MS" w:hAnsi="Comic Sans MS"/>
          <w:bCs/>
          <w:u w:val="single"/>
        </w:rPr>
      </w:pPr>
      <w:r w:rsidRPr="007F5669">
        <w:rPr>
          <w:rFonts w:ascii="Comic Sans MS" w:hAnsi="Comic Sans MS"/>
          <w:bCs/>
          <w:u w:val="single"/>
        </w:rPr>
        <w:t>CONSIDER PUBLIC HEARING FOR PROPOSED LOCAL LAW #</w:t>
      </w:r>
      <w:r w:rsidR="00112AB9">
        <w:rPr>
          <w:rFonts w:ascii="Comic Sans MS" w:hAnsi="Comic Sans MS"/>
          <w:bCs/>
          <w:u w:val="single"/>
        </w:rPr>
        <w:t>6</w:t>
      </w:r>
      <w:r w:rsidRPr="007F5669">
        <w:rPr>
          <w:rFonts w:ascii="Comic Sans MS" w:hAnsi="Comic Sans MS"/>
          <w:bCs/>
          <w:u w:val="single"/>
        </w:rPr>
        <w:t>-2013 – TAX ABATEMENT LOCAL LAW</w:t>
      </w:r>
    </w:p>
    <w:p w:rsidR="004815CC" w:rsidRDefault="009363D0" w:rsidP="00347ED7">
      <w:pPr>
        <w:pStyle w:val="BodyTextIndent"/>
        <w:tabs>
          <w:tab w:val="left" w:pos="8280"/>
        </w:tabs>
        <w:rPr>
          <w:b/>
          <w:bCs/>
          <w:u w:val="single"/>
        </w:rPr>
      </w:pPr>
      <w:r>
        <w:rPr>
          <w:b/>
          <w:bCs/>
          <w:u w:val="single"/>
        </w:rPr>
        <w:t xml:space="preserve"> </w:t>
      </w:r>
    </w:p>
    <w:p w:rsidR="00EB366B" w:rsidRPr="007F5669" w:rsidRDefault="007F5669" w:rsidP="00347ED7">
      <w:pPr>
        <w:pStyle w:val="BodyTextIndent"/>
        <w:tabs>
          <w:tab w:val="left" w:pos="8280"/>
        </w:tabs>
        <w:rPr>
          <w:bCs/>
        </w:rPr>
      </w:pPr>
      <w:r>
        <w:rPr>
          <w:bCs/>
        </w:rPr>
        <w:t>Motion by Trustee Stoddard, seconded by Trustee McGuire and unanimously carried to hold a Public Hearing on Tuesday, September 10, 2013 at 6:55 p.m. to consider Local Law #</w:t>
      </w:r>
      <w:r w:rsidR="00112AB9">
        <w:rPr>
          <w:bCs/>
        </w:rPr>
        <w:t>6</w:t>
      </w:r>
      <w:r>
        <w:rPr>
          <w:bCs/>
        </w:rPr>
        <w:t>-2013 – to adopt a new Article IX of Chapter 74.A of the Code of the Village of Liberty to provide a tax exemption for first time homebuyers of newly constructed homes.</w:t>
      </w:r>
    </w:p>
    <w:p w:rsidR="006B0AED" w:rsidRDefault="006B0AED" w:rsidP="00347ED7">
      <w:pPr>
        <w:pStyle w:val="BodyTextIndent"/>
        <w:tabs>
          <w:tab w:val="left" w:pos="8280"/>
        </w:tabs>
        <w:rPr>
          <w:b/>
          <w:bCs/>
          <w:u w:val="single"/>
        </w:rPr>
      </w:pPr>
    </w:p>
    <w:p w:rsidR="00EB366B" w:rsidRDefault="00EB366B" w:rsidP="00347ED7">
      <w:pPr>
        <w:pStyle w:val="BodyTextIndent"/>
        <w:tabs>
          <w:tab w:val="left" w:pos="8280"/>
        </w:tabs>
        <w:rPr>
          <w:b/>
          <w:bCs/>
          <w:u w:val="single"/>
        </w:rPr>
      </w:pPr>
      <w:r>
        <w:rPr>
          <w:b/>
          <w:bCs/>
          <w:u w:val="single"/>
        </w:rPr>
        <w:t xml:space="preserve">CONSIDER LOAN REQUEST – CROSSFIT GYM </w:t>
      </w:r>
    </w:p>
    <w:p w:rsidR="00EB366B" w:rsidRDefault="00EB366B" w:rsidP="00347ED7">
      <w:pPr>
        <w:pStyle w:val="BodyTextIndent"/>
        <w:tabs>
          <w:tab w:val="left" w:pos="8280"/>
        </w:tabs>
        <w:rPr>
          <w:b/>
          <w:bCs/>
          <w:u w:val="single"/>
        </w:rPr>
      </w:pPr>
    </w:p>
    <w:p w:rsidR="0042248A" w:rsidRDefault="0042248A" w:rsidP="00347ED7">
      <w:pPr>
        <w:pStyle w:val="BodyTextIndent"/>
        <w:tabs>
          <w:tab w:val="left" w:pos="8280"/>
        </w:tabs>
        <w:rPr>
          <w:bCs/>
        </w:rPr>
      </w:pPr>
      <w:r>
        <w:rPr>
          <w:bCs/>
        </w:rPr>
        <w:t xml:space="preserve">Dustin Pritzert discussed his loan request for a VIP </w:t>
      </w:r>
      <w:r w:rsidR="00112AB9">
        <w:rPr>
          <w:bCs/>
        </w:rPr>
        <w:t>Fitness/</w:t>
      </w:r>
      <w:r>
        <w:rPr>
          <w:bCs/>
        </w:rPr>
        <w:t>Crossfit Gym and said he has made the following changes:</w:t>
      </w:r>
    </w:p>
    <w:p w:rsidR="0042248A" w:rsidRDefault="0042248A" w:rsidP="00347ED7">
      <w:pPr>
        <w:pStyle w:val="BodyTextIndent"/>
        <w:tabs>
          <w:tab w:val="left" w:pos="8280"/>
        </w:tabs>
        <w:rPr>
          <w:bCs/>
        </w:rPr>
      </w:pPr>
    </w:p>
    <w:p w:rsidR="0042248A" w:rsidRDefault="0042248A" w:rsidP="0042248A">
      <w:pPr>
        <w:pStyle w:val="BodyTextIndent"/>
        <w:numPr>
          <w:ilvl w:val="0"/>
          <w:numId w:val="35"/>
        </w:numPr>
        <w:tabs>
          <w:tab w:val="left" w:pos="8280"/>
        </w:tabs>
        <w:rPr>
          <w:bCs/>
        </w:rPr>
      </w:pPr>
      <w:r>
        <w:rPr>
          <w:bCs/>
        </w:rPr>
        <w:t>Location will be 9 Maple Street (owned by Robert Dadras), which is 2,000 square foot</w:t>
      </w:r>
      <w:r w:rsidR="00112AB9">
        <w:rPr>
          <w:bCs/>
        </w:rPr>
        <w:t xml:space="preserve"> and</w:t>
      </w:r>
      <w:r w:rsidR="00E26ACA">
        <w:rPr>
          <w:bCs/>
        </w:rPr>
        <w:t xml:space="preserve"> is large</w:t>
      </w:r>
      <w:r>
        <w:rPr>
          <w:bCs/>
        </w:rPr>
        <w:t xml:space="preserve"> enough and tall enough to </w:t>
      </w:r>
      <w:r w:rsidR="00E26ACA">
        <w:rPr>
          <w:bCs/>
        </w:rPr>
        <w:t>accommodate</w:t>
      </w:r>
      <w:r>
        <w:rPr>
          <w:bCs/>
        </w:rPr>
        <w:t xml:space="preserve"> the gym. </w:t>
      </w:r>
    </w:p>
    <w:p w:rsidR="0042248A" w:rsidRDefault="0042248A" w:rsidP="0042248A">
      <w:pPr>
        <w:pStyle w:val="BodyTextIndent"/>
        <w:numPr>
          <w:ilvl w:val="0"/>
          <w:numId w:val="35"/>
        </w:numPr>
        <w:tabs>
          <w:tab w:val="left" w:pos="8280"/>
        </w:tabs>
        <w:rPr>
          <w:bCs/>
        </w:rPr>
      </w:pPr>
      <w:r>
        <w:rPr>
          <w:bCs/>
        </w:rPr>
        <w:t xml:space="preserve">The rent will be $800 per month </w:t>
      </w:r>
    </w:p>
    <w:p w:rsidR="0042248A" w:rsidRDefault="0042248A" w:rsidP="0042248A">
      <w:pPr>
        <w:pStyle w:val="BodyTextIndent"/>
        <w:numPr>
          <w:ilvl w:val="0"/>
          <w:numId w:val="35"/>
        </w:numPr>
        <w:tabs>
          <w:tab w:val="left" w:pos="8280"/>
        </w:tabs>
        <w:rPr>
          <w:bCs/>
        </w:rPr>
      </w:pPr>
      <w:r>
        <w:rPr>
          <w:bCs/>
        </w:rPr>
        <w:t>Electric will be approximately $100 per month</w:t>
      </w:r>
    </w:p>
    <w:p w:rsidR="0042248A" w:rsidRDefault="0042248A" w:rsidP="0042248A">
      <w:pPr>
        <w:pStyle w:val="BodyTextIndent"/>
        <w:numPr>
          <w:ilvl w:val="0"/>
          <w:numId w:val="35"/>
        </w:numPr>
        <w:tabs>
          <w:tab w:val="left" w:pos="8280"/>
        </w:tabs>
        <w:rPr>
          <w:bCs/>
        </w:rPr>
      </w:pPr>
      <w:r>
        <w:rPr>
          <w:bCs/>
        </w:rPr>
        <w:t xml:space="preserve">It will cost approximately $500 per month to heat in the winter and he will be </w:t>
      </w:r>
      <w:r w:rsidR="00E26ACA">
        <w:rPr>
          <w:bCs/>
        </w:rPr>
        <w:t>purchasing</w:t>
      </w:r>
      <w:r>
        <w:rPr>
          <w:bCs/>
        </w:rPr>
        <w:t xml:space="preserve"> an air conditioner for $450, which will cool it in the summer months</w:t>
      </w:r>
    </w:p>
    <w:p w:rsidR="00E26ACA" w:rsidRDefault="0042248A" w:rsidP="0042248A">
      <w:pPr>
        <w:pStyle w:val="BodyTextIndent"/>
        <w:numPr>
          <w:ilvl w:val="0"/>
          <w:numId w:val="35"/>
        </w:numPr>
        <w:tabs>
          <w:tab w:val="left" w:pos="8280"/>
        </w:tabs>
        <w:rPr>
          <w:bCs/>
        </w:rPr>
      </w:pPr>
      <w:r>
        <w:rPr>
          <w:bCs/>
        </w:rPr>
        <w:t>The franchise fee will be $3,000 per year, which</w:t>
      </w:r>
      <w:r w:rsidR="007F7B34">
        <w:rPr>
          <w:bCs/>
        </w:rPr>
        <w:t xml:space="preserve"> will</w:t>
      </w:r>
      <w:r>
        <w:rPr>
          <w:bCs/>
        </w:rPr>
        <w:t xml:space="preserve"> </w:t>
      </w:r>
      <w:r w:rsidR="00E26ACA">
        <w:rPr>
          <w:bCs/>
        </w:rPr>
        <w:t>be factored into the startup costs</w:t>
      </w:r>
    </w:p>
    <w:p w:rsidR="0042248A" w:rsidRDefault="00E26ACA" w:rsidP="00E26ACA">
      <w:pPr>
        <w:pStyle w:val="BodyTextIndent"/>
        <w:numPr>
          <w:ilvl w:val="0"/>
          <w:numId w:val="35"/>
        </w:numPr>
        <w:tabs>
          <w:tab w:val="left" w:pos="8280"/>
        </w:tabs>
        <w:rPr>
          <w:bCs/>
        </w:rPr>
      </w:pPr>
      <w:r>
        <w:rPr>
          <w:bCs/>
        </w:rPr>
        <w:t>The equipment, air conditioning, flooring and radio will cost approximately $16,000.</w:t>
      </w:r>
    </w:p>
    <w:p w:rsidR="00E26ACA" w:rsidRDefault="00E26ACA" w:rsidP="00E26ACA">
      <w:pPr>
        <w:pStyle w:val="BodyTextIndent"/>
        <w:numPr>
          <w:ilvl w:val="0"/>
          <w:numId w:val="35"/>
        </w:numPr>
        <w:tabs>
          <w:tab w:val="left" w:pos="8280"/>
        </w:tabs>
        <w:rPr>
          <w:bCs/>
        </w:rPr>
      </w:pPr>
      <w:r>
        <w:rPr>
          <w:bCs/>
        </w:rPr>
        <w:t>Said he has $3,000 saved for startup costs</w:t>
      </w:r>
    </w:p>
    <w:p w:rsidR="00E26ACA" w:rsidRDefault="00E26ACA" w:rsidP="00E26ACA">
      <w:pPr>
        <w:pStyle w:val="BodyTextIndent"/>
        <w:numPr>
          <w:ilvl w:val="0"/>
          <w:numId w:val="35"/>
        </w:numPr>
        <w:tabs>
          <w:tab w:val="left" w:pos="8280"/>
        </w:tabs>
        <w:rPr>
          <w:bCs/>
        </w:rPr>
      </w:pPr>
      <w:r>
        <w:rPr>
          <w:bCs/>
        </w:rPr>
        <w:t>If the loan is granted he hopes to open in September.</w:t>
      </w:r>
    </w:p>
    <w:p w:rsidR="00E26ACA" w:rsidRDefault="00E26ACA" w:rsidP="00E26ACA">
      <w:pPr>
        <w:pStyle w:val="BodyTextIndent"/>
        <w:tabs>
          <w:tab w:val="left" w:pos="8280"/>
        </w:tabs>
        <w:rPr>
          <w:bCs/>
        </w:rPr>
      </w:pPr>
    </w:p>
    <w:p w:rsidR="00E26ACA" w:rsidRDefault="00E26ACA" w:rsidP="00E26ACA">
      <w:pPr>
        <w:pStyle w:val="BodyTextIndent"/>
        <w:tabs>
          <w:tab w:val="left" w:pos="8280"/>
        </w:tabs>
        <w:rPr>
          <w:bCs/>
        </w:rPr>
      </w:pPr>
      <w:r>
        <w:rPr>
          <w:bCs/>
        </w:rPr>
        <w:t>The Board discussed marketing the gym and Dustin’s plan to advertise the gym.</w:t>
      </w:r>
    </w:p>
    <w:p w:rsidR="00112AB9" w:rsidRDefault="00112AB9" w:rsidP="00E26ACA">
      <w:pPr>
        <w:pStyle w:val="BodyTextIndent"/>
        <w:tabs>
          <w:tab w:val="left" w:pos="8280"/>
        </w:tabs>
        <w:rPr>
          <w:bCs/>
        </w:rPr>
      </w:pPr>
    </w:p>
    <w:p w:rsidR="00112AB9" w:rsidRDefault="00112AB9" w:rsidP="00E26ACA">
      <w:pPr>
        <w:pStyle w:val="BodyTextIndent"/>
        <w:tabs>
          <w:tab w:val="left" w:pos="8280"/>
        </w:tabs>
        <w:rPr>
          <w:bCs/>
        </w:rPr>
      </w:pPr>
      <w:r>
        <w:rPr>
          <w:bCs/>
        </w:rPr>
        <w:t xml:space="preserve">Trustee McGuire said these types of gyms are big in other areas and starting to take off around this area. </w:t>
      </w:r>
    </w:p>
    <w:p w:rsidR="00E26ACA" w:rsidRDefault="00E26ACA" w:rsidP="00E26ACA">
      <w:pPr>
        <w:pStyle w:val="BodyTextIndent"/>
        <w:tabs>
          <w:tab w:val="left" w:pos="8280"/>
        </w:tabs>
        <w:rPr>
          <w:bCs/>
        </w:rPr>
      </w:pPr>
    </w:p>
    <w:p w:rsidR="00E26ACA" w:rsidRDefault="00E26ACA" w:rsidP="00E26ACA">
      <w:pPr>
        <w:pStyle w:val="BodyTextIndent"/>
        <w:tabs>
          <w:tab w:val="left" w:pos="8280"/>
        </w:tabs>
        <w:rPr>
          <w:bCs/>
        </w:rPr>
      </w:pPr>
      <w:r>
        <w:rPr>
          <w:bCs/>
        </w:rPr>
        <w:t>The Board asked Sara Jarling (Dustin’s significant other)</w:t>
      </w:r>
      <w:r w:rsidR="00112AB9">
        <w:rPr>
          <w:bCs/>
        </w:rPr>
        <w:t>, who is a teacher at Sullivan West School District,</w:t>
      </w:r>
      <w:r>
        <w:rPr>
          <w:bCs/>
        </w:rPr>
        <w:t xml:space="preserve"> if she would consider co-signing the loan with Dustin.</w:t>
      </w:r>
    </w:p>
    <w:p w:rsidR="00112AB9" w:rsidRDefault="00112AB9" w:rsidP="00E26ACA">
      <w:pPr>
        <w:pStyle w:val="BodyTextIndent"/>
        <w:tabs>
          <w:tab w:val="left" w:pos="8280"/>
        </w:tabs>
        <w:rPr>
          <w:bCs/>
        </w:rPr>
      </w:pPr>
    </w:p>
    <w:p w:rsidR="00E26ACA" w:rsidRDefault="00E26ACA" w:rsidP="00E26ACA">
      <w:pPr>
        <w:pStyle w:val="BodyTextIndent"/>
        <w:tabs>
          <w:tab w:val="left" w:pos="8280"/>
        </w:tabs>
        <w:rPr>
          <w:bCs/>
        </w:rPr>
      </w:pPr>
      <w:r>
        <w:rPr>
          <w:bCs/>
        </w:rPr>
        <w:t>Sara said she would have no problem co-signing the loan.</w:t>
      </w:r>
    </w:p>
    <w:p w:rsidR="00E26ACA" w:rsidRDefault="00E26ACA" w:rsidP="00E26ACA">
      <w:pPr>
        <w:pStyle w:val="BodyTextIndent"/>
        <w:tabs>
          <w:tab w:val="left" w:pos="8280"/>
        </w:tabs>
        <w:rPr>
          <w:bCs/>
        </w:rPr>
      </w:pPr>
    </w:p>
    <w:p w:rsidR="00E26ACA" w:rsidRPr="0027731D" w:rsidRDefault="00B13B8C" w:rsidP="00E26ACA">
      <w:pPr>
        <w:pStyle w:val="BodyTextIndent"/>
        <w:tabs>
          <w:tab w:val="left" w:pos="8280"/>
        </w:tabs>
        <w:rPr>
          <w:rFonts w:ascii="Comic Sans MS" w:hAnsi="Comic Sans MS"/>
          <w:bCs/>
        </w:rPr>
      </w:pPr>
      <w:r w:rsidRPr="0027731D">
        <w:rPr>
          <w:rFonts w:ascii="Comic Sans MS" w:hAnsi="Comic Sans MS"/>
          <w:bCs/>
        </w:rPr>
        <w:t>Motion by Trustee Stoddard, seconded by Trustee McGuire and unanimously carried approving a Community Development Block Grant loan to Dustin Pritzert dba VIP Fitness/Crossfit in an amount of $20,000 for seven years with an interest rate of two (2%) percent.</w:t>
      </w:r>
    </w:p>
    <w:p w:rsidR="00E26ACA" w:rsidRPr="0027731D" w:rsidRDefault="00E26ACA" w:rsidP="00E26ACA">
      <w:pPr>
        <w:pStyle w:val="BodyTextIndent"/>
        <w:tabs>
          <w:tab w:val="left" w:pos="8280"/>
        </w:tabs>
        <w:rPr>
          <w:rFonts w:ascii="Comic Sans MS" w:hAnsi="Comic Sans MS"/>
          <w:bCs/>
        </w:rPr>
      </w:pPr>
    </w:p>
    <w:p w:rsidR="00E26ACA" w:rsidRPr="0027731D" w:rsidRDefault="00E26ACA" w:rsidP="00E26ACA">
      <w:pPr>
        <w:pStyle w:val="BodyTextIndent"/>
        <w:tabs>
          <w:tab w:val="left" w:pos="8280"/>
        </w:tabs>
        <w:rPr>
          <w:rFonts w:ascii="Comic Sans MS" w:hAnsi="Comic Sans MS"/>
          <w:bCs/>
        </w:rPr>
      </w:pPr>
      <w:r w:rsidRPr="0027731D">
        <w:rPr>
          <w:rFonts w:ascii="Comic Sans MS" w:hAnsi="Comic Sans MS"/>
          <w:bCs/>
        </w:rPr>
        <w:t xml:space="preserve">The loan will require the individual guarantees of Dustin Pritzert and Sara Jarling. </w:t>
      </w:r>
    </w:p>
    <w:p w:rsidR="00E26ACA" w:rsidRDefault="00E26ACA" w:rsidP="00E26ACA">
      <w:pPr>
        <w:pStyle w:val="BodyTextIndent"/>
        <w:tabs>
          <w:tab w:val="left" w:pos="8280"/>
        </w:tabs>
        <w:rPr>
          <w:bCs/>
        </w:rPr>
      </w:pPr>
    </w:p>
    <w:p w:rsidR="00AC4EFA" w:rsidRDefault="00AC4EFA" w:rsidP="00AC4EFA">
      <w:pPr>
        <w:pStyle w:val="BodyTextIndent"/>
        <w:tabs>
          <w:tab w:val="left" w:pos="8280"/>
        </w:tabs>
        <w:ind w:left="0"/>
        <w:rPr>
          <w:b/>
          <w:bCs/>
          <w:u w:val="single"/>
        </w:rPr>
      </w:pPr>
      <w:r w:rsidRPr="00FD06F7">
        <w:rPr>
          <w:b/>
          <w:bCs/>
        </w:rPr>
        <w:t xml:space="preserve">NEW          </w:t>
      </w:r>
      <w:r w:rsidR="007B2E34">
        <w:rPr>
          <w:b/>
          <w:bCs/>
        </w:rPr>
        <w:t xml:space="preserve"> </w:t>
      </w:r>
      <w:r w:rsidR="007B2E34" w:rsidRPr="007B2E34">
        <w:rPr>
          <w:b/>
          <w:bCs/>
          <w:u w:val="single"/>
        </w:rPr>
        <w:t>CONDSIDER APPROVAL OF CHEMICAL BIDS FOR WASTE WATER</w:t>
      </w:r>
      <w:r>
        <w:rPr>
          <w:b/>
          <w:bCs/>
          <w:u w:val="single"/>
        </w:rPr>
        <w:t xml:space="preserve">   </w:t>
      </w:r>
    </w:p>
    <w:p w:rsidR="007B2E34" w:rsidRDefault="00AC4EFA" w:rsidP="007B2E34">
      <w:pPr>
        <w:pStyle w:val="BodyTextIndent"/>
        <w:ind w:left="0"/>
        <w:rPr>
          <w:b/>
          <w:bCs/>
          <w:u w:val="single"/>
        </w:rPr>
      </w:pPr>
      <w:r>
        <w:rPr>
          <w:b/>
          <w:bCs/>
        </w:rPr>
        <w:t>BUSINESS:</w:t>
      </w:r>
      <w:r w:rsidR="007B2E34" w:rsidRPr="007B2E34">
        <w:rPr>
          <w:b/>
          <w:bCs/>
          <w:u w:val="single"/>
        </w:rPr>
        <w:t xml:space="preserve"> </w:t>
      </w:r>
      <w:r w:rsidR="007B2E34">
        <w:rPr>
          <w:b/>
          <w:bCs/>
          <w:u w:val="single"/>
        </w:rPr>
        <w:t>TREATMENT PLANT 2013/2014</w:t>
      </w:r>
    </w:p>
    <w:p w:rsidR="007B2E34" w:rsidRDefault="007B2E34" w:rsidP="007B2E34">
      <w:pPr>
        <w:tabs>
          <w:tab w:val="left" w:pos="2520"/>
        </w:tabs>
        <w:ind w:left="1440" w:hanging="1440"/>
        <w:rPr>
          <w:rFonts w:ascii="Bookman Old Style" w:hAnsi="Bookman Old Style"/>
          <w:b/>
          <w:sz w:val="24"/>
          <w:u w:val="single"/>
        </w:rPr>
      </w:pPr>
    </w:p>
    <w:p w:rsidR="007B2E34" w:rsidRDefault="007B2E34" w:rsidP="007B2E34">
      <w:pPr>
        <w:tabs>
          <w:tab w:val="left" w:pos="2520"/>
        </w:tabs>
        <w:ind w:left="1440" w:hanging="1440"/>
        <w:rPr>
          <w:rFonts w:ascii="Bookman Old Style" w:hAnsi="Bookman Old Style"/>
          <w:bCs/>
          <w:sz w:val="24"/>
        </w:rPr>
      </w:pPr>
      <w:r>
        <w:rPr>
          <w:rFonts w:ascii="Bookman Old Style" w:hAnsi="Bookman Old Style"/>
          <w:bCs/>
          <w:sz w:val="24"/>
        </w:rPr>
        <w:tab/>
        <w:t>Motion by Trustee</w:t>
      </w:r>
      <w:r w:rsidR="005D48B3">
        <w:rPr>
          <w:rFonts w:ascii="Bookman Old Style" w:hAnsi="Bookman Old Style"/>
          <w:bCs/>
          <w:sz w:val="24"/>
        </w:rPr>
        <w:t xml:space="preserve"> Stoddard</w:t>
      </w:r>
      <w:r>
        <w:rPr>
          <w:rFonts w:ascii="Bookman Old Style" w:hAnsi="Bookman Old Style"/>
          <w:bCs/>
          <w:sz w:val="24"/>
        </w:rPr>
        <w:t>, seconded by Trustee</w:t>
      </w:r>
      <w:r w:rsidR="005D48B3">
        <w:rPr>
          <w:rFonts w:ascii="Bookman Old Style" w:hAnsi="Bookman Old Style"/>
          <w:bCs/>
          <w:sz w:val="24"/>
        </w:rPr>
        <w:t xml:space="preserve"> McGuire</w:t>
      </w:r>
      <w:r>
        <w:rPr>
          <w:rFonts w:ascii="Bookman Old Style" w:hAnsi="Bookman Old Style"/>
          <w:bCs/>
          <w:sz w:val="24"/>
        </w:rPr>
        <w:t xml:space="preserve"> and unanimously carried approving the following bids for a yearly supply of chemicals at the Wastewater Treatment Plant:</w:t>
      </w: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Comic Sans MS" w:hAnsi="Comic Sans MS"/>
          <w:bCs/>
          <w:sz w:val="24"/>
        </w:rPr>
      </w:pPr>
      <w:r>
        <w:rPr>
          <w:rFonts w:ascii="Bookman Old Style" w:hAnsi="Bookman Old Style"/>
          <w:bCs/>
          <w:sz w:val="24"/>
        </w:rPr>
        <w:tab/>
      </w:r>
      <w:r>
        <w:rPr>
          <w:rFonts w:ascii="Comic Sans MS" w:hAnsi="Comic Sans MS"/>
          <w:bCs/>
          <w:sz w:val="24"/>
        </w:rPr>
        <w:t>Soda Ash</w:t>
      </w:r>
      <w:r>
        <w:rPr>
          <w:rFonts w:ascii="Comic Sans MS" w:hAnsi="Comic Sans MS"/>
          <w:bCs/>
          <w:sz w:val="24"/>
        </w:rPr>
        <w:tab/>
      </w:r>
      <w:r>
        <w:rPr>
          <w:rFonts w:ascii="Comic Sans MS" w:hAnsi="Comic Sans MS"/>
          <w:bCs/>
          <w:sz w:val="24"/>
        </w:rPr>
        <w:tab/>
        <w:t>-</w:t>
      </w:r>
      <w:r>
        <w:rPr>
          <w:rFonts w:ascii="Comic Sans MS" w:hAnsi="Comic Sans MS"/>
          <w:bCs/>
          <w:sz w:val="24"/>
        </w:rPr>
        <w:tab/>
        <w:t>Thatcher Co. of NY</w:t>
      </w:r>
      <w:r>
        <w:rPr>
          <w:rFonts w:ascii="Comic Sans MS" w:hAnsi="Comic Sans MS"/>
          <w:bCs/>
          <w:sz w:val="24"/>
        </w:rPr>
        <w:tab/>
      </w:r>
      <w:r>
        <w:rPr>
          <w:rFonts w:ascii="Comic Sans MS" w:hAnsi="Comic Sans MS"/>
          <w:bCs/>
          <w:sz w:val="24"/>
        </w:rPr>
        <w:tab/>
        <w:t>0.318/lb</w:t>
      </w:r>
    </w:p>
    <w:p w:rsidR="005D48B3" w:rsidRPr="005D48B3" w:rsidRDefault="005D48B3" w:rsidP="007B2E34">
      <w:pPr>
        <w:tabs>
          <w:tab w:val="left" w:pos="2520"/>
        </w:tabs>
        <w:ind w:left="1440" w:hanging="1440"/>
        <w:rPr>
          <w:rFonts w:ascii="Comic Sans MS" w:hAnsi="Comic Sans MS"/>
          <w:bCs/>
          <w:sz w:val="24"/>
        </w:rPr>
      </w:pPr>
      <w:r>
        <w:rPr>
          <w:rFonts w:ascii="Comic Sans MS" w:hAnsi="Comic Sans MS"/>
          <w:bCs/>
          <w:sz w:val="24"/>
        </w:rPr>
        <w:tab/>
      </w:r>
      <w:r>
        <w:rPr>
          <w:rFonts w:ascii="Comic Sans MS" w:hAnsi="Comic Sans MS"/>
          <w:bCs/>
          <w:sz w:val="24"/>
        </w:rPr>
        <w:tab/>
      </w:r>
      <w:r>
        <w:rPr>
          <w:rFonts w:ascii="Comic Sans MS" w:hAnsi="Comic Sans MS"/>
          <w:bCs/>
          <w:sz w:val="24"/>
        </w:rPr>
        <w:tab/>
      </w:r>
      <w:r>
        <w:rPr>
          <w:rFonts w:ascii="Comic Sans MS" w:hAnsi="Comic Sans MS"/>
          <w:bCs/>
          <w:sz w:val="24"/>
        </w:rPr>
        <w:tab/>
        <w:t>Salt Lake City, Utah</w:t>
      </w:r>
    </w:p>
    <w:p w:rsidR="007B2E34" w:rsidRDefault="007B2E34" w:rsidP="007B2E34">
      <w:pPr>
        <w:tabs>
          <w:tab w:val="left" w:pos="2520"/>
        </w:tabs>
        <w:ind w:left="1440" w:hanging="1440"/>
        <w:rPr>
          <w:rFonts w:ascii="Bookman Old Style" w:hAnsi="Bookman Old Style"/>
          <w:bCs/>
          <w:sz w:val="24"/>
        </w:rPr>
      </w:pPr>
    </w:p>
    <w:p w:rsidR="007B2E34" w:rsidRDefault="007B2E34" w:rsidP="007B2E34">
      <w:pPr>
        <w:tabs>
          <w:tab w:val="left" w:pos="2520"/>
        </w:tabs>
        <w:ind w:left="1440" w:hanging="1440"/>
        <w:rPr>
          <w:rFonts w:ascii="Comic Sans MS" w:hAnsi="Comic Sans MS"/>
          <w:bCs/>
          <w:sz w:val="24"/>
        </w:rPr>
      </w:pPr>
      <w:r>
        <w:rPr>
          <w:rFonts w:ascii="Bookman Old Style" w:hAnsi="Bookman Old Style"/>
          <w:bCs/>
          <w:sz w:val="24"/>
        </w:rPr>
        <w:tab/>
      </w:r>
      <w:r>
        <w:rPr>
          <w:rFonts w:ascii="Comic Sans MS" w:hAnsi="Comic Sans MS"/>
          <w:bCs/>
          <w:sz w:val="24"/>
        </w:rPr>
        <w:t>Polymer</w:t>
      </w:r>
      <w:r>
        <w:rPr>
          <w:rFonts w:ascii="Comic Sans MS" w:hAnsi="Comic Sans MS"/>
          <w:bCs/>
          <w:sz w:val="24"/>
        </w:rPr>
        <w:tab/>
      </w:r>
      <w:r>
        <w:rPr>
          <w:rFonts w:ascii="Comic Sans MS" w:hAnsi="Comic Sans MS"/>
          <w:bCs/>
          <w:sz w:val="24"/>
        </w:rPr>
        <w:tab/>
        <w:t>-</w:t>
      </w:r>
      <w:r>
        <w:rPr>
          <w:rFonts w:ascii="Comic Sans MS" w:hAnsi="Comic Sans MS"/>
          <w:bCs/>
          <w:sz w:val="24"/>
        </w:rPr>
        <w:tab/>
        <w:t>Slack Chemical Co.</w:t>
      </w:r>
      <w:r>
        <w:rPr>
          <w:rFonts w:ascii="Comic Sans MS" w:hAnsi="Comic Sans MS"/>
          <w:bCs/>
          <w:sz w:val="24"/>
        </w:rPr>
        <w:tab/>
      </w:r>
      <w:r>
        <w:rPr>
          <w:rFonts w:ascii="Comic Sans MS" w:hAnsi="Comic Sans MS"/>
          <w:bCs/>
          <w:sz w:val="24"/>
        </w:rPr>
        <w:tab/>
      </w:r>
      <w:r>
        <w:rPr>
          <w:rFonts w:ascii="Comic Sans MS" w:hAnsi="Comic Sans MS"/>
          <w:bCs/>
          <w:sz w:val="24"/>
        </w:rPr>
        <w:tab/>
        <w:t>$2.80/per pd</w:t>
      </w:r>
    </w:p>
    <w:p w:rsidR="007B2E34" w:rsidRDefault="007B2E34" w:rsidP="007B2E34">
      <w:pPr>
        <w:tabs>
          <w:tab w:val="left" w:pos="2520"/>
        </w:tabs>
        <w:ind w:left="1440" w:hanging="1440"/>
        <w:rPr>
          <w:rFonts w:ascii="Comic Sans MS" w:hAnsi="Comic Sans MS"/>
          <w:bCs/>
          <w:sz w:val="24"/>
        </w:rPr>
      </w:pPr>
      <w:r>
        <w:rPr>
          <w:rFonts w:ascii="Comic Sans MS" w:hAnsi="Comic Sans MS"/>
          <w:bCs/>
          <w:sz w:val="24"/>
        </w:rPr>
        <w:tab/>
      </w:r>
      <w:r>
        <w:rPr>
          <w:rFonts w:ascii="Comic Sans MS" w:hAnsi="Comic Sans MS"/>
          <w:bCs/>
          <w:sz w:val="24"/>
        </w:rPr>
        <w:tab/>
      </w:r>
      <w:r>
        <w:rPr>
          <w:rFonts w:ascii="Comic Sans MS" w:hAnsi="Comic Sans MS"/>
          <w:bCs/>
          <w:sz w:val="24"/>
        </w:rPr>
        <w:tab/>
      </w:r>
      <w:r>
        <w:rPr>
          <w:rFonts w:ascii="Comic Sans MS" w:hAnsi="Comic Sans MS"/>
          <w:bCs/>
          <w:sz w:val="24"/>
        </w:rPr>
        <w:tab/>
        <w:t>Carthage, NY</w:t>
      </w:r>
      <w:r>
        <w:rPr>
          <w:rFonts w:ascii="Comic Sans MS" w:hAnsi="Comic Sans MS"/>
          <w:bCs/>
          <w:sz w:val="24"/>
        </w:rPr>
        <w:tab/>
      </w:r>
      <w:r>
        <w:rPr>
          <w:rFonts w:ascii="Comic Sans MS" w:hAnsi="Comic Sans MS"/>
          <w:bCs/>
          <w:sz w:val="24"/>
        </w:rPr>
        <w:tab/>
      </w:r>
      <w:r>
        <w:rPr>
          <w:rFonts w:ascii="Comic Sans MS" w:hAnsi="Comic Sans MS"/>
          <w:bCs/>
          <w:sz w:val="24"/>
        </w:rPr>
        <w:tab/>
        <w:t>Stafloc 164</w:t>
      </w:r>
      <w:r>
        <w:rPr>
          <w:rFonts w:ascii="Comic Sans MS" w:hAnsi="Comic Sans MS"/>
          <w:bCs/>
          <w:sz w:val="24"/>
        </w:rPr>
        <w:tab/>
      </w:r>
      <w:r>
        <w:rPr>
          <w:rFonts w:ascii="Comic Sans MS" w:hAnsi="Comic Sans MS"/>
          <w:bCs/>
          <w:sz w:val="24"/>
        </w:rPr>
        <w:tab/>
      </w:r>
    </w:p>
    <w:p w:rsidR="007B2E34" w:rsidRDefault="007B2E34" w:rsidP="007B2E34">
      <w:pPr>
        <w:tabs>
          <w:tab w:val="left" w:pos="2520"/>
        </w:tabs>
        <w:ind w:left="1440" w:hanging="1440"/>
        <w:rPr>
          <w:rFonts w:ascii="Comic Sans MS" w:hAnsi="Comic Sans MS"/>
          <w:bCs/>
          <w:sz w:val="24"/>
        </w:rPr>
      </w:pPr>
    </w:p>
    <w:p w:rsidR="007B2E34" w:rsidRDefault="007B2E34" w:rsidP="007B2E34">
      <w:pPr>
        <w:tabs>
          <w:tab w:val="left" w:pos="2520"/>
        </w:tabs>
        <w:ind w:left="1440" w:hanging="1440"/>
        <w:rPr>
          <w:rFonts w:ascii="Comic Sans MS" w:hAnsi="Comic Sans MS"/>
          <w:bCs/>
          <w:sz w:val="24"/>
        </w:rPr>
      </w:pPr>
      <w:r>
        <w:rPr>
          <w:rFonts w:ascii="Comic Sans MS" w:hAnsi="Comic Sans MS"/>
          <w:bCs/>
          <w:sz w:val="24"/>
        </w:rPr>
        <w:tab/>
        <w:t>Polyaluminum  -</w:t>
      </w:r>
      <w:r>
        <w:rPr>
          <w:rFonts w:ascii="Comic Sans MS" w:hAnsi="Comic Sans MS"/>
          <w:bCs/>
          <w:sz w:val="24"/>
        </w:rPr>
        <w:tab/>
        <w:t>Holland Company                       .17</w:t>
      </w:r>
      <w:r w:rsidR="005D48B3">
        <w:rPr>
          <w:rFonts w:ascii="Comic Sans MS" w:hAnsi="Comic Sans MS"/>
          <w:bCs/>
          <w:sz w:val="24"/>
        </w:rPr>
        <w:t>1</w:t>
      </w:r>
      <w:r>
        <w:rPr>
          <w:rFonts w:ascii="Comic Sans MS" w:hAnsi="Comic Sans MS"/>
          <w:bCs/>
          <w:sz w:val="24"/>
        </w:rPr>
        <w:t xml:space="preserve"> per wet pd</w:t>
      </w:r>
    </w:p>
    <w:p w:rsidR="007B2E34" w:rsidRDefault="007B2E34" w:rsidP="007B2E34">
      <w:pPr>
        <w:tabs>
          <w:tab w:val="left" w:pos="2520"/>
        </w:tabs>
        <w:ind w:left="1440" w:hanging="1440"/>
        <w:rPr>
          <w:rFonts w:ascii="Comic Sans MS" w:hAnsi="Comic Sans MS"/>
          <w:bCs/>
          <w:sz w:val="24"/>
        </w:rPr>
      </w:pPr>
      <w:r>
        <w:rPr>
          <w:rFonts w:ascii="Comic Sans MS" w:hAnsi="Comic Sans MS"/>
          <w:bCs/>
          <w:sz w:val="24"/>
        </w:rPr>
        <w:tab/>
        <w:t>Chloride</w:t>
      </w:r>
      <w:r>
        <w:rPr>
          <w:rFonts w:ascii="Comic Sans MS" w:hAnsi="Comic Sans MS"/>
          <w:bCs/>
          <w:sz w:val="24"/>
        </w:rPr>
        <w:tab/>
      </w:r>
      <w:r>
        <w:rPr>
          <w:rFonts w:ascii="Comic Sans MS" w:hAnsi="Comic Sans MS"/>
          <w:bCs/>
          <w:sz w:val="24"/>
        </w:rPr>
        <w:tab/>
      </w:r>
      <w:r>
        <w:rPr>
          <w:rFonts w:ascii="Comic Sans MS" w:hAnsi="Comic Sans MS"/>
          <w:bCs/>
          <w:sz w:val="24"/>
        </w:rPr>
        <w:tab/>
        <w:t>Adams, MA 01220-1199</w:t>
      </w:r>
      <w:r>
        <w:rPr>
          <w:rFonts w:ascii="Comic Sans MS" w:hAnsi="Comic Sans MS"/>
          <w:bCs/>
          <w:sz w:val="24"/>
        </w:rPr>
        <w:tab/>
      </w:r>
      <w:r>
        <w:rPr>
          <w:rFonts w:ascii="Comic Sans MS" w:hAnsi="Comic Sans MS"/>
          <w:bCs/>
          <w:sz w:val="24"/>
        </w:rPr>
        <w:tab/>
        <w:t>Epic 11-50</w:t>
      </w:r>
    </w:p>
    <w:p w:rsidR="007B2E34" w:rsidRDefault="007B2E34" w:rsidP="007B2E34">
      <w:pPr>
        <w:tabs>
          <w:tab w:val="left" w:pos="2520"/>
        </w:tabs>
        <w:ind w:left="1440" w:hanging="1440"/>
        <w:rPr>
          <w:rFonts w:ascii="Bookman Old Style" w:hAnsi="Bookman Old Style"/>
          <w:bCs/>
          <w:sz w:val="24"/>
        </w:rPr>
      </w:pPr>
    </w:p>
    <w:p w:rsidR="007B2E34" w:rsidRDefault="007B2E34" w:rsidP="007B2E34">
      <w:pPr>
        <w:tabs>
          <w:tab w:val="left" w:pos="2520"/>
        </w:tabs>
        <w:ind w:left="1440" w:hanging="1440"/>
        <w:rPr>
          <w:rFonts w:ascii="Bookman Old Style" w:hAnsi="Bookman Old Style"/>
          <w:bCs/>
          <w:sz w:val="24"/>
        </w:rPr>
      </w:pPr>
      <w:r>
        <w:rPr>
          <w:rFonts w:ascii="Bookman Old Style" w:hAnsi="Bookman Old Style"/>
          <w:bCs/>
          <w:sz w:val="24"/>
        </w:rPr>
        <w:tab/>
        <w:t>All bids received were as follows:</w:t>
      </w:r>
      <w:r w:rsidR="008C281D">
        <w:rPr>
          <w:rFonts w:ascii="Bookman Old Style" w:hAnsi="Bookman Old Style"/>
          <w:bCs/>
          <w:sz w:val="24"/>
        </w:rPr>
        <w:t xml:space="preserve">      </w:t>
      </w:r>
    </w:p>
    <w:p w:rsidR="008C281D" w:rsidRDefault="008C281D" w:rsidP="007B2E34">
      <w:pPr>
        <w:tabs>
          <w:tab w:val="left" w:pos="2520"/>
        </w:tabs>
        <w:ind w:left="1440" w:hanging="1440"/>
        <w:rPr>
          <w:rFonts w:ascii="Bookman Old Style" w:hAnsi="Bookman Old Style"/>
          <w:bCs/>
          <w:sz w:val="24"/>
        </w:rPr>
      </w:pPr>
    </w:p>
    <w:p w:rsidR="008C281D" w:rsidRDefault="008C281D" w:rsidP="007B2E34">
      <w:pPr>
        <w:tabs>
          <w:tab w:val="left" w:pos="2520"/>
        </w:tabs>
        <w:ind w:left="1440" w:hanging="1440"/>
        <w:rPr>
          <w:rFonts w:ascii="Bookman Old Style" w:hAnsi="Bookman Old Style"/>
          <w:bCs/>
          <w:sz w:val="24"/>
        </w:rPr>
      </w:pPr>
    </w:p>
    <w:p w:rsidR="008C281D" w:rsidRDefault="008C281D" w:rsidP="007B2E34">
      <w:pPr>
        <w:tabs>
          <w:tab w:val="left" w:pos="2520"/>
        </w:tabs>
        <w:ind w:left="1440" w:hanging="1440"/>
        <w:rPr>
          <w:rFonts w:ascii="Bookman Old Style" w:hAnsi="Bookman Old Style"/>
          <w:bCs/>
          <w:sz w:val="24"/>
        </w:rPr>
      </w:pPr>
    </w:p>
    <w:p w:rsidR="008C281D" w:rsidRDefault="008C281D" w:rsidP="007B2E34">
      <w:pPr>
        <w:tabs>
          <w:tab w:val="left" w:pos="2520"/>
        </w:tabs>
        <w:ind w:left="1440" w:hanging="1440"/>
        <w:rPr>
          <w:rFonts w:ascii="Bookman Old Style" w:hAnsi="Bookman Old Style"/>
          <w:bCs/>
          <w:sz w:val="24"/>
        </w:rPr>
      </w:pPr>
    </w:p>
    <w:p w:rsidR="008C281D" w:rsidRDefault="008C281D" w:rsidP="007B2E34">
      <w:pPr>
        <w:tabs>
          <w:tab w:val="left" w:pos="2520"/>
        </w:tabs>
        <w:ind w:left="1440" w:hanging="1440"/>
        <w:rPr>
          <w:rFonts w:ascii="Bookman Old Style" w:hAnsi="Bookman Old Style"/>
          <w:bCs/>
          <w:sz w:val="24"/>
        </w:rPr>
      </w:pPr>
    </w:p>
    <w:p w:rsidR="008C281D" w:rsidRDefault="008C281D" w:rsidP="007B2E34">
      <w:pPr>
        <w:tabs>
          <w:tab w:val="left" w:pos="2520"/>
        </w:tabs>
        <w:ind w:left="1440" w:hanging="1440"/>
        <w:rPr>
          <w:rFonts w:ascii="Bookman Old Style" w:hAnsi="Bookman Old Style"/>
          <w:bCs/>
          <w:sz w:val="24"/>
        </w:rPr>
      </w:pPr>
    </w:p>
    <w:p w:rsidR="008C281D" w:rsidRDefault="008C281D" w:rsidP="007B2E34">
      <w:pPr>
        <w:tabs>
          <w:tab w:val="left" w:pos="2520"/>
        </w:tabs>
        <w:ind w:left="1440" w:hanging="1440"/>
        <w:rPr>
          <w:rFonts w:ascii="Bookman Old Style" w:hAnsi="Bookman Old Style"/>
          <w:bCs/>
          <w:sz w:val="24"/>
        </w:rPr>
      </w:pPr>
    </w:p>
    <w:p w:rsidR="008C281D" w:rsidRDefault="008C281D"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5D48B3" w:rsidRDefault="005D48B3" w:rsidP="007B2E34">
      <w:pPr>
        <w:tabs>
          <w:tab w:val="left" w:pos="2520"/>
        </w:tabs>
        <w:ind w:left="1440" w:hanging="1440"/>
        <w:rPr>
          <w:rFonts w:ascii="Bookman Old Style" w:hAnsi="Bookman Old Style"/>
          <w:bCs/>
          <w:sz w:val="24"/>
        </w:rPr>
      </w:pPr>
    </w:p>
    <w:p w:rsidR="008C281D" w:rsidRDefault="005D48B3" w:rsidP="007B2E34">
      <w:pPr>
        <w:tabs>
          <w:tab w:val="left" w:pos="2520"/>
        </w:tabs>
        <w:ind w:left="1440" w:hanging="1440"/>
        <w:rPr>
          <w:rFonts w:ascii="Bookman Old Style" w:hAnsi="Bookman Old Style"/>
          <w:bCs/>
          <w:sz w:val="24"/>
        </w:rPr>
      </w:pPr>
      <w:r>
        <w:rPr>
          <w:rFonts w:ascii="Bookman Old Style" w:hAnsi="Bookman Old Style"/>
          <w:bCs/>
          <w:sz w:val="24"/>
        </w:rPr>
        <w:tab/>
        <w:t>The Board chose Slack Chemical Company for the Polymer bid as it is a superior quality product even though it was not the lowest bid.  The difference in cost is approximately $300 per year.</w:t>
      </w:r>
    </w:p>
    <w:p w:rsidR="008C281D" w:rsidRDefault="008C281D" w:rsidP="007B2E34">
      <w:pPr>
        <w:tabs>
          <w:tab w:val="left" w:pos="2520"/>
        </w:tabs>
        <w:ind w:left="1440" w:hanging="1440"/>
        <w:rPr>
          <w:rFonts w:ascii="Bookman Old Style" w:hAnsi="Bookman Old Style"/>
          <w:bCs/>
          <w:sz w:val="24"/>
        </w:rPr>
      </w:pPr>
    </w:p>
    <w:p w:rsidR="008C281D" w:rsidRDefault="008C281D" w:rsidP="008C281D">
      <w:pPr>
        <w:pStyle w:val="BodyTextIndent"/>
        <w:tabs>
          <w:tab w:val="left" w:pos="8280"/>
        </w:tabs>
        <w:ind w:left="1350"/>
        <w:rPr>
          <w:b/>
          <w:bCs/>
          <w:u w:val="single"/>
        </w:rPr>
      </w:pPr>
      <w:r>
        <w:rPr>
          <w:b/>
          <w:bCs/>
          <w:u w:val="single"/>
        </w:rPr>
        <w:t xml:space="preserve">CONSIDER APPROVAL OF CHEMICAL BIDS FOR WATER DEPARTMENT 2013/2014   </w:t>
      </w:r>
    </w:p>
    <w:p w:rsidR="008C281D" w:rsidRDefault="008C281D" w:rsidP="008C281D">
      <w:pPr>
        <w:tabs>
          <w:tab w:val="left" w:pos="2520"/>
        </w:tabs>
        <w:ind w:left="1440" w:hanging="1440"/>
        <w:rPr>
          <w:rFonts w:ascii="Bookman Old Style" w:hAnsi="Bookman Old Style"/>
          <w:sz w:val="24"/>
        </w:rPr>
      </w:pPr>
    </w:p>
    <w:p w:rsidR="008C281D" w:rsidRDefault="008C281D" w:rsidP="008C281D">
      <w:pPr>
        <w:tabs>
          <w:tab w:val="left" w:pos="2520"/>
        </w:tabs>
        <w:ind w:left="1350" w:hanging="1350"/>
        <w:rPr>
          <w:rFonts w:ascii="Bookman Old Style" w:hAnsi="Bookman Old Style"/>
          <w:sz w:val="24"/>
        </w:rPr>
      </w:pPr>
      <w:r>
        <w:rPr>
          <w:rFonts w:ascii="Bookman Old Style" w:hAnsi="Bookman Old Style"/>
          <w:sz w:val="24"/>
        </w:rPr>
        <w:tab/>
        <w:t xml:space="preserve">Motion by Trustee </w:t>
      </w:r>
      <w:r w:rsidR="005D48B3">
        <w:rPr>
          <w:rFonts w:ascii="Bookman Old Style" w:hAnsi="Bookman Old Style"/>
          <w:sz w:val="24"/>
        </w:rPr>
        <w:t>Stoddard</w:t>
      </w:r>
      <w:r>
        <w:rPr>
          <w:rFonts w:ascii="Bookman Old Style" w:hAnsi="Bookman Old Style"/>
          <w:sz w:val="24"/>
        </w:rPr>
        <w:t>, seconded by Trustee</w:t>
      </w:r>
      <w:r w:rsidR="005D48B3">
        <w:rPr>
          <w:rFonts w:ascii="Bookman Old Style" w:hAnsi="Bookman Old Style"/>
          <w:sz w:val="24"/>
        </w:rPr>
        <w:t xml:space="preserve"> Stabak</w:t>
      </w:r>
      <w:r>
        <w:rPr>
          <w:rFonts w:ascii="Bookman Old Style" w:hAnsi="Bookman Old Style"/>
          <w:sz w:val="24"/>
        </w:rPr>
        <w:t xml:space="preserve"> and unanimously carried approving the following bids for the yearly supply of Chemicals for the Water Treatment Facility:</w:t>
      </w:r>
    </w:p>
    <w:p w:rsidR="008C281D" w:rsidRDefault="008C281D" w:rsidP="008C281D">
      <w:pPr>
        <w:tabs>
          <w:tab w:val="left" w:pos="2520"/>
        </w:tabs>
        <w:ind w:left="1440" w:hanging="1440"/>
        <w:rPr>
          <w:rFonts w:ascii="Bookman Old Style" w:hAnsi="Bookman Old Style"/>
          <w:sz w:val="24"/>
        </w:rPr>
      </w:pPr>
    </w:p>
    <w:p w:rsidR="00B34AC1" w:rsidRDefault="008C281D" w:rsidP="008C281D">
      <w:pPr>
        <w:tabs>
          <w:tab w:val="left" w:pos="2520"/>
        </w:tabs>
        <w:ind w:left="1440" w:hanging="1440"/>
        <w:rPr>
          <w:rFonts w:ascii="Bookman Old Style" w:hAnsi="Bookman Old Style"/>
          <w:sz w:val="24"/>
        </w:rPr>
      </w:pPr>
      <w:r>
        <w:rPr>
          <w:rFonts w:ascii="Bookman Old Style" w:hAnsi="Bookman Old Style"/>
          <w:sz w:val="24"/>
        </w:rPr>
        <w:tab/>
      </w:r>
    </w:p>
    <w:p w:rsidR="008C281D" w:rsidRDefault="00B34AC1" w:rsidP="008C281D">
      <w:pPr>
        <w:tabs>
          <w:tab w:val="left" w:pos="2520"/>
        </w:tabs>
        <w:ind w:left="1440" w:hanging="1440"/>
        <w:rPr>
          <w:rFonts w:ascii="Comic Sans MS" w:hAnsi="Comic Sans MS"/>
          <w:b/>
          <w:bCs/>
          <w:sz w:val="24"/>
        </w:rPr>
      </w:pPr>
      <w:r>
        <w:rPr>
          <w:rFonts w:ascii="Bookman Old Style" w:hAnsi="Bookman Old Style"/>
          <w:sz w:val="24"/>
        </w:rPr>
        <w:tab/>
      </w:r>
      <w:r w:rsidR="008C281D">
        <w:rPr>
          <w:rFonts w:ascii="Comic Sans MS" w:hAnsi="Comic Sans MS"/>
          <w:b/>
          <w:bCs/>
          <w:sz w:val="24"/>
        </w:rPr>
        <w:t>Chlorine Gas</w:t>
      </w:r>
      <w:r w:rsidR="008C281D">
        <w:rPr>
          <w:rFonts w:ascii="Comic Sans MS" w:hAnsi="Comic Sans MS"/>
          <w:b/>
          <w:bCs/>
          <w:sz w:val="24"/>
        </w:rPr>
        <w:tab/>
      </w:r>
      <w:r w:rsidR="008C281D">
        <w:rPr>
          <w:rFonts w:ascii="Comic Sans MS" w:hAnsi="Comic Sans MS"/>
          <w:b/>
          <w:bCs/>
          <w:sz w:val="24"/>
        </w:rPr>
        <w:tab/>
        <w:t xml:space="preserve">       Slack Chemical Co.</w:t>
      </w:r>
      <w:r w:rsidR="008C281D">
        <w:rPr>
          <w:rFonts w:ascii="Comic Sans MS" w:hAnsi="Comic Sans MS"/>
          <w:b/>
          <w:bCs/>
          <w:sz w:val="24"/>
        </w:rPr>
        <w:tab/>
        <w:t>$97.88/Cylinder</w:t>
      </w: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54-105CY</w:t>
      </w:r>
      <w:r>
        <w:rPr>
          <w:rFonts w:ascii="Comic Sans MS" w:hAnsi="Comic Sans MS"/>
          <w:b/>
          <w:bCs/>
          <w:sz w:val="24"/>
        </w:rPr>
        <w:tab/>
      </w:r>
      <w:r>
        <w:rPr>
          <w:rFonts w:ascii="Comic Sans MS" w:hAnsi="Comic Sans MS"/>
          <w:b/>
          <w:bCs/>
          <w:sz w:val="24"/>
        </w:rPr>
        <w:tab/>
        <w:t xml:space="preserve">       Croydon, PA</w:t>
      </w:r>
      <w:r>
        <w:rPr>
          <w:rFonts w:ascii="Comic Sans MS" w:hAnsi="Comic Sans MS"/>
          <w:b/>
          <w:bCs/>
          <w:sz w:val="24"/>
        </w:rPr>
        <w:tab/>
      </w:r>
      <w:r>
        <w:rPr>
          <w:rFonts w:ascii="Comic Sans MS" w:hAnsi="Comic Sans MS"/>
          <w:b/>
          <w:bCs/>
          <w:sz w:val="24"/>
        </w:rPr>
        <w:tab/>
        <w:t xml:space="preserve">       150 pd/cyl.</w:t>
      </w:r>
    </w:p>
    <w:p w:rsidR="008C281D" w:rsidRDefault="008C281D" w:rsidP="008C281D">
      <w:pPr>
        <w:tabs>
          <w:tab w:val="left" w:pos="2520"/>
        </w:tabs>
        <w:ind w:left="1440" w:hanging="1440"/>
        <w:rPr>
          <w:rFonts w:ascii="Comic Sans MS" w:hAnsi="Comic Sans MS"/>
          <w:b/>
          <w:bCs/>
          <w:sz w:val="24"/>
        </w:rPr>
      </w:pP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Polyalum.</w:t>
      </w:r>
      <w:r>
        <w:rPr>
          <w:rFonts w:ascii="Comic Sans MS" w:hAnsi="Comic Sans MS"/>
          <w:b/>
          <w:bCs/>
          <w:sz w:val="24"/>
        </w:rPr>
        <w:tab/>
      </w:r>
      <w:r>
        <w:rPr>
          <w:rFonts w:ascii="Comic Sans MS" w:hAnsi="Comic Sans MS"/>
          <w:b/>
          <w:bCs/>
          <w:sz w:val="24"/>
        </w:rPr>
        <w:tab/>
      </w:r>
      <w:r>
        <w:rPr>
          <w:rFonts w:ascii="Comic Sans MS" w:hAnsi="Comic Sans MS"/>
          <w:b/>
          <w:bCs/>
          <w:sz w:val="24"/>
        </w:rPr>
        <w:tab/>
      </w:r>
      <w:r>
        <w:rPr>
          <w:rFonts w:ascii="Comic Sans MS" w:hAnsi="Comic Sans MS"/>
          <w:b/>
          <w:bCs/>
          <w:sz w:val="24"/>
        </w:rPr>
        <w:tab/>
        <w:t>Holland Company</w:t>
      </w:r>
      <w:r>
        <w:rPr>
          <w:rFonts w:ascii="Comic Sans MS" w:hAnsi="Comic Sans MS"/>
          <w:b/>
          <w:bCs/>
          <w:sz w:val="24"/>
        </w:rPr>
        <w:tab/>
      </w:r>
      <w:r>
        <w:rPr>
          <w:rFonts w:ascii="Comic Sans MS" w:hAnsi="Comic Sans MS"/>
          <w:b/>
          <w:bCs/>
          <w:sz w:val="24"/>
        </w:rPr>
        <w:tab/>
        <w:t>$.249/wet pd</w:t>
      </w: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Hycloxyc (PAC)           Adams, MA</w:t>
      </w:r>
    </w:p>
    <w:p w:rsidR="008C281D" w:rsidRDefault="008C281D" w:rsidP="008C281D">
      <w:pPr>
        <w:pStyle w:val="BodyTextIndent"/>
        <w:tabs>
          <w:tab w:val="left" w:pos="8280"/>
        </w:tabs>
        <w:rPr>
          <w:rFonts w:ascii="Comic Sans MS" w:hAnsi="Comic Sans MS"/>
          <w:b/>
          <w:bCs/>
          <w:u w:val="single"/>
        </w:rPr>
      </w:pP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Hydrated Lime</w:t>
      </w:r>
      <w:r>
        <w:rPr>
          <w:rFonts w:ascii="Comic Sans MS" w:hAnsi="Comic Sans MS"/>
          <w:b/>
          <w:bCs/>
          <w:sz w:val="24"/>
        </w:rPr>
        <w:tab/>
      </w:r>
      <w:r>
        <w:rPr>
          <w:rFonts w:ascii="Comic Sans MS" w:hAnsi="Comic Sans MS"/>
          <w:b/>
          <w:bCs/>
          <w:sz w:val="24"/>
        </w:rPr>
        <w:tab/>
        <w:t>Slack Chemical Co.</w:t>
      </w:r>
      <w:r>
        <w:rPr>
          <w:rFonts w:ascii="Comic Sans MS" w:hAnsi="Comic Sans MS"/>
          <w:b/>
          <w:bCs/>
          <w:sz w:val="24"/>
        </w:rPr>
        <w:tab/>
      </w:r>
      <w:r w:rsidR="00A67044">
        <w:rPr>
          <w:rFonts w:ascii="Comic Sans MS" w:hAnsi="Comic Sans MS"/>
          <w:b/>
          <w:bCs/>
          <w:sz w:val="24"/>
        </w:rPr>
        <w:t>9.79</w:t>
      </w:r>
      <w:r>
        <w:rPr>
          <w:rFonts w:ascii="Comic Sans MS" w:hAnsi="Comic Sans MS"/>
          <w:b/>
          <w:bCs/>
          <w:sz w:val="24"/>
        </w:rPr>
        <w:t xml:space="preserve"> bag</w:t>
      </w: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r>
      <w:r>
        <w:rPr>
          <w:rFonts w:ascii="Comic Sans MS" w:hAnsi="Comic Sans MS"/>
          <w:b/>
          <w:bCs/>
          <w:sz w:val="24"/>
        </w:rPr>
        <w:tab/>
      </w:r>
      <w:r>
        <w:rPr>
          <w:rFonts w:ascii="Comic Sans MS" w:hAnsi="Comic Sans MS"/>
          <w:b/>
          <w:bCs/>
          <w:sz w:val="24"/>
        </w:rPr>
        <w:tab/>
      </w:r>
      <w:r>
        <w:rPr>
          <w:rFonts w:ascii="Comic Sans MS" w:hAnsi="Comic Sans MS"/>
          <w:b/>
          <w:bCs/>
          <w:sz w:val="24"/>
        </w:rPr>
        <w:tab/>
      </w:r>
      <w:r>
        <w:rPr>
          <w:rFonts w:ascii="Comic Sans MS" w:hAnsi="Comic Sans MS"/>
          <w:b/>
          <w:bCs/>
          <w:sz w:val="24"/>
        </w:rPr>
        <w:tab/>
        <w:t>Carthage, NY</w:t>
      </w:r>
      <w:r>
        <w:rPr>
          <w:rFonts w:ascii="Comic Sans MS" w:hAnsi="Comic Sans MS"/>
          <w:b/>
          <w:bCs/>
          <w:sz w:val="24"/>
        </w:rPr>
        <w:tab/>
      </w:r>
      <w:r>
        <w:rPr>
          <w:rFonts w:ascii="Comic Sans MS" w:hAnsi="Comic Sans MS"/>
          <w:b/>
          <w:bCs/>
          <w:sz w:val="24"/>
        </w:rPr>
        <w:tab/>
        <w:t>50 lb bag</w:t>
      </w:r>
    </w:p>
    <w:p w:rsidR="008C281D" w:rsidRDefault="008C281D" w:rsidP="008C281D">
      <w:pPr>
        <w:tabs>
          <w:tab w:val="left" w:pos="2520"/>
        </w:tabs>
        <w:ind w:left="1440" w:hanging="1440"/>
        <w:rPr>
          <w:rFonts w:ascii="Comic Sans MS" w:hAnsi="Comic Sans MS"/>
          <w:b/>
          <w:bCs/>
          <w:sz w:val="24"/>
        </w:rPr>
      </w:pP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Soda Ash</w:t>
      </w:r>
      <w:r>
        <w:rPr>
          <w:rFonts w:ascii="Comic Sans MS" w:hAnsi="Comic Sans MS"/>
          <w:b/>
          <w:bCs/>
          <w:sz w:val="24"/>
        </w:rPr>
        <w:tab/>
      </w:r>
      <w:r>
        <w:rPr>
          <w:rFonts w:ascii="Comic Sans MS" w:hAnsi="Comic Sans MS"/>
          <w:b/>
          <w:bCs/>
          <w:sz w:val="24"/>
        </w:rPr>
        <w:tab/>
      </w:r>
      <w:r>
        <w:rPr>
          <w:rFonts w:ascii="Comic Sans MS" w:hAnsi="Comic Sans MS"/>
          <w:b/>
          <w:bCs/>
          <w:sz w:val="24"/>
        </w:rPr>
        <w:tab/>
        <w:t>Slack Chemical</w:t>
      </w:r>
      <w:r>
        <w:rPr>
          <w:rFonts w:ascii="Comic Sans MS" w:hAnsi="Comic Sans MS"/>
          <w:b/>
          <w:bCs/>
          <w:sz w:val="24"/>
        </w:rPr>
        <w:tab/>
      </w:r>
      <w:r>
        <w:rPr>
          <w:rFonts w:ascii="Comic Sans MS" w:hAnsi="Comic Sans MS"/>
          <w:b/>
          <w:bCs/>
          <w:sz w:val="24"/>
        </w:rPr>
        <w:tab/>
        <w:t>1</w:t>
      </w:r>
      <w:r w:rsidR="00A67044">
        <w:rPr>
          <w:rFonts w:ascii="Comic Sans MS" w:hAnsi="Comic Sans MS"/>
          <w:b/>
          <w:bCs/>
          <w:sz w:val="24"/>
        </w:rPr>
        <w:t>5.99</w:t>
      </w:r>
      <w:r>
        <w:rPr>
          <w:rFonts w:ascii="Comic Sans MS" w:hAnsi="Comic Sans MS"/>
          <w:b/>
          <w:bCs/>
          <w:sz w:val="24"/>
        </w:rPr>
        <w:t>9/bag</w:t>
      </w: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r>
      <w:r>
        <w:rPr>
          <w:rFonts w:ascii="Comic Sans MS" w:hAnsi="Comic Sans MS"/>
          <w:b/>
          <w:bCs/>
          <w:sz w:val="24"/>
        </w:rPr>
        <w:tab/>
      </w:r>
      <w:r>
        <w:rPr>
          <w:rFonts w:ascii="Comic Sans MS" w:hAnsi="Comic Sans MS"/>
          <w:b/>
          <w:bCs/>
          <w:sz w:val="24"/>
        </w:rPr>
        <w:tab/>
      </w:r>
      <w:r>
        <w:rPr>
          <w:rFonts w:ascii="Comic Sans MS" w:hAnsi="Comic Sans MS"/>
          <w:b/>
          <w:bCs/>
          <w:sz w:val="24"/>
        </w:rPr>
        <w:tab/>
      </w:r>
      <w:r>
        <w:rPr>
          <w:rFonts w:ascii="Comic Sans MS" w:hAnsi="Comic Sans MS"/>
          <w:b/>
          <w:bCs/>
          <w:sz w:val="24"/>
        </w:rPr>
        <w:tab/>
        <w:t>Carthage, NY</w:t>
      </w:r>
      <w:r>
        <w:rPr>
          <w:rFonts w:ascii="Comic Sans MS" w:hAnsi="Comic Sans MS"/>
          <w:b/>
          <w:bCs/>
          <w:sz w:val="24"/>
        </w:rPr>
        <w:tab/>
      </w:r>
      <w:r>
        <w:rPr>
          <w:rFonts w:ascii="Comic Sans MS" w:hAnsi="Comic Sans MS"/>
          <w:b/>
          <w:bCs/>
          <w:sz w:val="24"/>
        </w:rPr>
        <w:tab/>
      </w:r>
    </w:p>
    <w:p w:rsidR="008C281D" w:rsidRDefault="008C281D" w:rsidP="008C281D">
      <w:pPr>
        <w:tabs>
          <w:tab w:val="left" w:pos="2520"/>
        </w:tabs>
        <w:ind w:left="1440" w:hanging="1440"/>
        <w:rPr>
          <w:rFonts w:ascii="Comic Sans MS" w:hAnsi="Comic Sans MS"/>
          <w:b/>
          <w:bCs/>
          <w:sz w:val="24"/>
        </w:rPr>
      </w:pP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Ortho-Poly</w:t>
      </w:r>
      <w:r>
        <w:rPr>
          <w:rFonts w:ascii="Comic Sans MS" w:hAnsi="Comic Sans MS"/>
          <w:b/>
          <w:bCs/>
          <w:sz w:val="24"/>
        </w:rPr>
        <w:tab/>
      </w:r>
      <w:r>
        <w:rPr>
          <w:rFonts w:ascii="Comic Sans MS" w:hAnsi="Comic Sans MS"/>
          <w:b/>
          <w:bCs/>
          <w:sz w:val="24"/>
        </w:rPr>
        <w:tab/>
      </w:r>
      <w:r>
        <w:rPr>
          <w:rFonts w:ascii="Comic Sans MS" w:hAnsi="Comic Sans MS"/>
          <w:b/>
          <w:bCs/>
          <w:sz w:val="24"/>
        </w:rPr>
        <w:tab/>
        <w:t>Carus Phosphates</w:t>
      </w:r>
      <w:r>
        <w:rPr>
          <w:rFonts w:ascii="Comic Sans MS" w:hAnsi="Comic Sans MS"/>
          <w:b/>
          <w:bCs/>
          <w:sz w:val="24"/>
        </w:rPr>
        <w:tab/>
        <w:t xml:space="preserve">      .6</w:t>
      </w:r>
      <w:r w:rsidR="00A67044">
        <w:rPr>
          <w:rFonts w:ascii="Comic Sans MS" w:hAnsi="Comic Sans MS"/>
          <w:b/>
          <w:bCs/>
          <w:sz w:val="24"/>
        </w:rPr>
        <w:t>1</w:t>
      </w:r>
      <w:r>
        <w:rPr>
          <w:rFonts w:ascii="Comic Sans MS" w:hAnsi="Comic Sans MS"/>
          <w:b/>
          <w:bCs/>
          <w:sz w:val="24"/>
        </w:rPr>
        <w:t>/pd</w:t>
      </w: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Phosphate Blend</w:t>
      </w:r>
      <w:r>
        <w:rPr>
          <w:rFonts w:ascii="Comic Sans MS" w:hAnsi="Comic Sans MS"/>
          <w:b/>
          <w:bCs/>
          <w:sz w:val="24"/>
        </w:rPr>
        <w:tab/>
      </w:r>
      <w:r>
        <w:rPr>
          <w:rFonts w:ascii="Comic Sans MS" w:hAnsi="Comic Sans MS"/>
          <w:b/>
          <w:bCs/>
          <w:sz w:val="24"/>
        </w:rPr>
        <w:tab/>
        <w:t>Belmont, NC</w:t>
      </w:r>
      <w:r>
        <w:rPr>
          <w:rFonts w:ascii="Comic Sans MS" w:hAnsi="Comic Sans MS"/>
          <w:b/>
          <w:bCs/>
          <w:sz w:val="24"/>
        </w:rPr>
        <w:tab/>
      </w:r>
      <w:r>
        <w:rPr>
          <w:rFonts w:ascii="Comic Sans MS" w:hAnsi="Comic Sans MS"/>
          <w:b/>
          <w:bCs/>
          <w:sz w:val="24"/>
        </w:rPr>
        <w:tab/>
        <w:t>55 gal drum</w:t>
      </w:r>
    </w:p>
    <w:p w:rsidR="008C281D" w:rsidRDefault="008C281D" w:rsidP="008C281D">
      <w:pPr>
        <w:tabs>
          <w:tab w:val="left" w:pos="2520"/>
        </w:tabs>
        <w:ind w:left="1440" w:hanging="1440"/>
        <w:rPr>
          <w:rFonts w:ascii="Comic Sans MS" w:hAnsi="Comic Sans MS"/>
          <w:b/>
          <w:bCs/>
          <w:sz w:val="24"/>
        </w:rPr>
      </w:pP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Polymer Powder</w:t>
      </w:r>
      <w:r>
        <w:rPr>
          <w:rFonts w:ascii="Comic Sans MS" w:hAnsi="Comic Sans MS"/>
          <w:b/>
          <w:bCs/>
          <w:sz w:val="24"/>
        </w:rPr>
        <w:tab/>
      </w:r>
      <w:r>
        <w:rPr>
          <w:rFonts w:ascii="Comic Sans MS" w:hAnsi="Comic Sans MS"/>
          <w:b/>
          <w:bCs/>
          <w:sz w:val="24"/>
        </w:rPr>
        <w:tab/>
        <w:t>Slack Chemical Co.</w:t>
      </w:r>
      <w:r>
        <w:rPr>
          <w:rFonts w:ascii="Comic Sans MS" w:hAnsi="Comic Sans MS"/>
          <w:b/>
          <w:bCs/>
          <w:sz w:val="24"/>
        </w:rPr>
        <w:tab/>
        <w:t>129.00 bag/</w:t>
      </w: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r>
      <w:r>
        <w:rPr>
          <w:rFonts w:ascii="Comic Sans MS" w:hAnsi="Comic Sans MS"/>
          <w:b/>
          <w:bCs/>
          <w:sz w:val="24"/>
        </w:rPr>
        <w:tab/>
      </w:r>
      <w:r>
        <w:rPr>
          <w:rFonts w:ascii="Comic Sans MS" w:hAnsi="Comic Sans MS"/>
          <w:b/>
          <w:bCs/>
          <w:sz w:val="24"/>
        </w:rPr>
        <w:tab/>
      </w:r>
      <w:r>
        <w:rPr>
          <w:rFonts w:ascii="Comic Sans MS" w:hAnsi="Comic Sans MS"/>
          <w:b/>
          <w:bCs/>
          <w:sz w:val="24"/>
        </w:rPr>
        <w:tab/>
      </w:r>
      <w:r>
        <w:rPr>
          <w:rFonts w:ascii="Comic Sans MS" w:hAnsi="Comic Sans MS"/>
          <w:b/>
          <w:bCs/>
          <w:sz w:val="24"/>
        </w:rPr>
        <w:tab/>
        <w:t>Carthage, NY</w:t>
      </w:r>
      <w:r>
        <w:rPr>
          <w:rFonts w:ascii="Comic Sans MS" w:hAnsi="Comic Sans MS"/>
          <w:b/>
          <w:bCs/>
          <w:sz w:val="24"/>
        </w:rPr>
        <w:tab/>
      </w:r>
      <w:r>
        <w:rPr>
          <w:rFonts w:ascii="Comic Sans MS" w:hAnsi="Comic Sans MS"/>
          <w:b/>
          <w:bCs/>
          <w:sz w:val="24"/>
        </w:rPr>
        <w:tab/>
        <w:t>50 pd bag</w:t>
      </w:r>
    </w:p>
    <w:p w:rsidR="008C281D" w:rsidRDefault="008C281D" w:rsidP="008C281D">
      <w:pPr>
        <w:tabs>
          <w:tab w:val="left" w:pos="2520"/>
        </w:tabs>
        <w:ind w:left="1440" w:hanging="1440"/>
        <w:rPr>
          <w:rFonts w:ascii="Comic Sans MS" w:hAnsi="Comic Sans MS"/>
          <w:b/>
          <w:bCs/>
          <w:sz w:val="24"/>
        </w:rPr>
      </w:pP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Potassium</w:t>
      </w:r>
      <w:r>
        <w:rPr>
          <w:rFonts w:ascii="Comic Sans MS" w:hAnsi="Comic Sans MS"/>
          <w:b/>
          <w:bCs/>
          <w:sz w:val="24"/>
        </w:rPr>
        <w:tab/>
      </w:r>
      <w:r>
        <w:rPr>
          <w:rFonts w:ascii="Comic Sans MS" w:hAnsi="Comic Sans MS"/>
          <w:b/>
          <w:bCs/>
          <w:sz w:val="24"/>
        </w:rPr>
        <w:tab/>
      </w:r>
      <w:r>
        <w:rPr>
          <w:rFonts w:ascii="Comic Sans MS" w:hAnsi="Comic Sans MS"/>
          <w:b/>
          <w:bCs/>
          <w:sz w:val="24"/>
        </w:rPr>
        <w:tab/>
        <w:t>Thatcher Co. of NY</w:t>
      </w:r>
      <w:r>
        <w:rPr>
          <w:rFonts w:ascii="Comic Sans MS" w:hAnsi="Comic Sans MS"/>
          <w:b/>
          <w:bCs/>
          <w:sz w:val="24"/>
        </w:rPr>
        <w:tab/>
        <w:t xml:space="preserve"> 2.35</w:t>
      </w:r>
      <w:r w:rsidR="00A67044">
        <w:rPr>
          <w:rFonts w:ascii="Comic Sans MS" w:hAnsi="Comic Sans MS"/>
          <w:b/>
          <w:bCs/>
          <w:sz w:val="24"/>
        </w:rPr>
        <w:t>/</w:t>
      </w:r>
      <w:r>
        <w:rPr>
          <w:rFonts w:ascii="Comic Sans MS" w:hAnsi="Comic Sans MS"/>
          <w:b/>
          <w:bCs/>
          <w:sz w:val="24"/>
        </w:rPr>
        <w:t>pd</w:t>
      </w:r>
    </w:p>
    <w:p w:rsidR="008C281D" w:rsidRDefault="008C281D" w:rsidP="008C281D">
      <w:pPr>
        <w:tabs>
          <w:tab w:val="left" w:pos="2520"/>
        </w:tabs>
        <w:ind w:left="1440" w:hanging="1440"/>
        <w:rPr>
          <w:rFonts w:ascii="Comic Sans MS" w:hAnsi="Comic Sans MS"/>
          <w:b/>
          <w:bCs/>
          <w:sz w:val="24"/>
        </w:rPr>
      </w:pPr>
      <w:r>
        <w:rPr>
          <w:rFonts w:ascii="Comic Sans MS" w:hAnsi="Comic Sans MS"/>
          <w:b/>
          <w:bCs/>
          <w:sz w:val="24"/>
        </w:rPr>
        <w:tab/>
        <w:t xml:space="preserve">Permanganate            Carthage, NY               </w:t>
      </w:r>
    </w:p>
    <w:p w:rsidR="008C281D" w:rsidRDefault="008C281D" w:rsidP="008C281D">
      <w:pPr>
        <w:tabs>
          <w:tab w:val="left" w:pos="2520"/>
        </w:tabs>
        <w:ind w:left="1440" w:hanging="1440"/>
        <w:rPr>
          <w:rFonts w:ascii="Bookman Old Style" w:hAnsi="Bookman Old Style"/>
          <w:b/>
          <w:bCs/>
          <w:i/>
          <w:iCs/>
          <w:sz w:val="24"/>
        </w:rPr>
      </w:pPr>
    </w:p>
    <w:p w:rsidR="008C281D" w:rsidRDefault="008C281D" w:rsidP="008C281D">
      <w:pPr>
        <w:tabs>
          <w:tab w:val="left" w:pos="2520"/>
        </w:tabs>
        <w:ind w:left="1440" w:hanging="1440"/>
        <w:rPr>
          <w:rFonts w:ascii="Bookman Old Style" w:hAnsi="Bookman Old Style"/>
          <w:sz w:val="24"/>
        </w:rPr>
      </w:pPr>
      <w:r>
        <w:rPr>
          <w:rFonts w:ascii="Bookman Old Style" w:hAnsi="Bookman Old Style"/>
          <w:b/>
          <w:bCs/>
          <w:i/>
          <w:iCs/>
          <w:sz w:val="24"/>
        </w:rPr>
        <w:tab/>
      </w:r>
      <w:r>
        <w:rPr>
          <w:rFonts w:ascii="Bookman Old Style" w:hAnsi="Bookman Old Style"/>
          <w:sz w:val="24"/>
        </w:rPr>
        <w:t>All bids received were as follows:</w:t>
      </w: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245E66" w:rsidRDefault="00245E66" w:rsidP="008C281D">
      <w:pPr>
        <w:tabs>
          <w:tab w:val="left" w:pos="2520"/>
        </w:tabs>
        <w:ind w:left="1440" w:hanging="1440"/>
        <w:rPr>
          <w:rFonts w:ascii="Bookman Old Style" w:hAnsi="Bookman Old Style"/>
          <w:bCs/>
          <w:sz w:val="24"/>
        </w:rPr>
      </w:pPr>
    </w:p>
    <w:p w:rsidR="00245E66" w:rsidRDefault="00245E66" w:rsidP="008C281D">
      <w:pPr>
        <w:tabs>
          <w:tab w:val="left" w:pos="2520"/>
        </w:tabs>
        <w:ind w:left="1440" w:hanging="1440"/>
        <w:rPr>
          <w:rFonts w:ascii="Bookman Old Style" w:hAnsi="Bookman Old Style"/>
          <w:bCs/>
          <w:sz w:val="24"/>
        </w:rPr>
      </w:pPr>
    </w:p>
    <w:p w:rsidR="00245E66" w:rsidRDefault="00245E66"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7F7B34" w:rsidRDefault="007F7B34" w:rsidP="008C281D">
      <w:pPr>
        <w:tabs>
          <w:tab w:val="left" w:pos="2520"/>
        </w:tabs>
        <w:ind w:left="1440" w:hanging="1440"/>
        <w:rPr>
          <w:rFonts w:ascii="Bookman Old Style" w:hAnsi="Bookman Old Style"/>
          <w:bCs/>
          <w:sz w:val="24"/>
        </w:rPr>
      </w:pPr>
    </w:p>
    <w:p w:rsidR="007F7B34" w:rsidRDefault="007F7B34" w:rsidP="008C281D">
      <w:pPr>
        <w:tabs>
          <w:tab w:val="left" w:pos="2520"/>
        </w:tabs>
        <w:ind w:left="1440" w:hanging="1440"/>
        <w:rPr>
          <w:rFonts w:ascii="Bookman Old Style" w:hAnsi="Bookman Old Style"/>
          <w:bCs/>
          <w:sz w:val="24"/>
        </w:rPr>
      </w:pPr>
    </w:p>
    <w:p w:rsidR="007F7B34" w:rsidRDefault="007F7B34"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7F7B34" w:rsidRDefault="007F7B34" w:rsidP="008C281D">
      <w:pPr>
        <w:tabs>
          <w:tab w:val="left" w:pos="2520"/>
        </w:tabs>
        <w:ind w:left="1440" w:hanging="1440"/>
        <w:rPr>
          <w:rFonts w:ascii="Bookman Old Style" w:hAnsi="Bookman Old Style"/>
          <w:bCs/>
          <w:sz w:val="24"/>
        </w:rPr>
      </w:pPr>
    </w:p>
    <w:p w:rsidR="007F7B34" w:rsidRDefault="007F7B34" w:rsidP="008C281D">
      <w:pPr>
        <w:tabs>
          <w:tab w:val="left" w:pos="2520"/>
        </w:tabs>
        <w:ind w:left="1440" w:hanging="1440"/>
        <w:rPr>
          <w:rFonts w:ascii="Bookman Old Style" w:hAnsi="Bookman Old Style"/>
          <w:bCs/>
          <w:sz w:val="24"/>
        </w:rPr>
      </w:pPr>
    </w:p>
    <w:p w:rsidR="008C281D" w:rsidRDefault="008C281D" w:rsidP="008C281D">
      <w:pPr>
        <w:tabs>
          <w:tab w:val="left" w:pos="2520"/>
        </w:tabs>
        <w:ind w:left="1440" w:hanging="1440"/>
        <w:rPr>
          <w:rFonts w:ascii="Bookman Old Style" w:hAnsi="Bookman Old Style"/>
          <w:bCs/>
          <w:sz w:val="24"/>
        </w:rPr>
      </w:pPr>
    </w:p>
    <w:p w:rsidR="008C281D" w:rsidRPr="00A67044" w:rsidRDefault="008C281D" w:rsidP="00A67044">
      <w:pPr>
        <w:tabs>
          <w:tab w:val="left" w:pos="2520"/>
        </w:tabs>
        <w:ind w:left="1440" w:hanging="1440"/>
        <w:rPr>
          <w:rFonts w:ascii="Bookman Old Style" w:hAnsi="Bookman Old Style"/>
          <w:b/>
          <w:bCs/>
          <w:sz w:val="24"/>
          <w:u w:val="single"/>
        </w:rPr>
      </w:pPr>
      <w:r>
        <w:rPr>
          <w:rFonts w:ascii="Comic Sans MS" w:hAnsi="Comic Sans MS"/>
          <w:bCs/>
          <w:sz w:val="24"/>
        </w:rPr>
        <w:tab/>
      </w:r>
      <w:r w:rsidR="00A67044" w:rsidRPr="00A67044">
        <w:rPr>
          <w:rFonts w:ascii="Bookman Old Style" w:hAnsi="Bookman Old Style"/>
          <w:b/>
          <w:bCs/>
          <w:sz w:val="24"/>
          <w:u w:val="single"/>
        </w:rPr>
        <w:t>CONSIDER REQUEST FOR SE</w:t>
      </w:r>
      <w:r w:rsidR="007F7B34">
        <w:rPr>
          <w:rFonts w:ascii="Bookman Old Style" w:hAnsi="Bookman Old Style"/>
          <w:b/>
          <w:bCs/>
          <w:sz w:val="24"/>
          <w:u w:val="single"/>
        </w:rPr>
        <w:t>WER</w:t>
      </w:r>
      <w:r w:rsidR="00A67044" w:rsidRPr="00A67044">
        <w:rPr>
          <w:rFonts w:ascii="Bookman Old Style" w:hAnsi="Bookman Old Style"/>
          <w:b/>
          <w:bCs/>
          <w:sz w:val="24"/>
          <w:u w:val="single"/>
        </w:rPr>
        <w:t xml:space="preserve"> SERVICES TO 1885 ROUTE 52 LLC/ANNEXATION REQUEST </w:t>
      </w:r>
    </w:p>
    <w:p w:rsidR="00AC4EFA" w:rsidRDefault="00AC4EFA" w:rsidP="00AC4EFA">
      <w:pPr>
        <w:pStyle w:val="BodyTextIndent"/>
        <w:tabs>
          <w:tab w:val="left" w:pos="8280"/>
        </w:tabs>
        <w:ind w:left="90" w:hanging="90"/>
        <w:rPr>
          <w:b/>
          <w:bCs/>
        </w:rPr>
      </w:pPr>
    </w:p>
    <w:p w:rsidR="005D48B3" w:rsidRDefault="005D48B3" w:rsidP="005D48B3">
      <w:pPr>
        <w:ind w:left="1440"/>
        <w:rPr>
          <w:rFonts w:ascii="Bookman Old Style" w:hAnsi="Bookman Old Style"/>
          <w:sz w:val="24"/>
        </w:rPr>
      </w:pPr>
      <w:r>
        <w:rPr>
          <w:rFonts w:ascii="Bookman Old Style" w:hAnsi="Bookman Old Style"/>
          <w:sz w:val="24"/>
        </w:rPr>
        <w:t xml:space="preserve">Attorney Silver said a contract is being worked on by the Town of Liberty Attorney and the Village of Liberty Attorney to provide sewer services to 1885 Route 52 LLC.  He said all expenses will be on the applicant and this will be done in </w:t>
      </w:r>
      <w:r w:rsidR="004B519D">
        <w:rPr>
          <w:rFonts w:ascii="Bookman Old Style" w:hAnsi="Bookman Old Style"/>
          <w:sz w:val="24"/>
        </w:rPr>
        <w:t>conjunction</w:t>
      </w:r>
      <w:r>
        <w:rPr>
          <w:rFonts w:ascii="Bookman Old Style" w:hAnsi="Bookman Old Style"/>
          <w:sz w:val="24"/>
        </w:rPr>
        <w:t xml:space="preserve"> with the annexation of the property to the Village of Liberty</w:t>
      </w:r>
    </w:p>
    <w:p w:rsidR="005D48B3" w:rsidRDefault="005D48B3" w:rsidP="005D48B3">
      <w:pPr>
        <w:ind w:left="1440"/>
        <w:rPr>
          <w:rFonts w:ascii="Bookman Old Style" w:hAnsi="Bookman Old Style"/>
          <w:sz w:val="24"/>
        </w:rPr>
      </w:pPr>
    </w:p>
    <w:p w:rsidR="004B519D" w:rsidRDefault="005D48B3" w:rsidP="005D48B3">
      <w:pPr>
        <w:ind w:left="1440"/>
        <w:rPr>
          <w:rFonts w:ascii="Bookman Old Style" w:hAnsi="Bookman Old Style"/>
          <w:sz w:val="24"/>
        </w:rPr>
      </w:pPr>
      <w:r>
        <w:rPr>
          <w:rFonts w:ascii="Bookman Old Style" w:hAnsi="Bookman Old Style"/>
          <w:sz w:val="24"/>
        </w:rPr>
        <w:t xml:space="preserve">Trustee Stabak </w:t>
      </w:r>
      <w:r w:rsidR="004B519D">
        <w:rPr>
          <w:rFonts w:ascii="Bookman Old Style" w:hAnsi="Bookman Old Style"/>
          <w:sz w:val="24"/>
        </w:rPr>
        <w:t>expressed his concerns that if they get the sewer services before they annex they may find a loop hole that will cause them not to have to annex.</w:t>
      </w:r>
    </w:p>
    <w:p w:rsidR="004B519D" w:rsidRDefault="004B519D" w:rsidP="005D48B3">
      <w:pPr>
        <w:ind w:left="1440"/>
        <w:rPr>
          <w:rFonts w:ascii="Bookman Old Style" w:hAnsi="Bookman Old Style"/>
          <w:sz w:val="24"/>
        </w:rPr>
      </w:pPr>
    </w:p>
    <w:p w:rsidR="004B519D" w:rsidRDefault="004B519D" w:rsidP="005D48B3">
      <w:pPr>
        <w:ind w:left="1440"/>
        <w:rPr>
          <w:rFonts w:ascii="Bookman Old Style" w:hAnsi="Bookman Old Style"/>
          <w:sz w:val="24"/>
        </w:rPr>
      </w:pPr>
      <w:r>
        <w:rPr>
          <w:rFonts w:ascii="Bookman Old Style" w:hAnsi="Bookman Old Style"/>
          <w:sz w:val="24"/>
        </w:rPr>
        <w:t>Attorney Silver said that will not be the case and that the annexation will have to go through within six months of the sewer connection or the sewer will be disconnected.</w:t>
      </w:r>
    </w:p>
    <w:p w:rsidR="004B519D" w:rsidRDefault="004B519D" w:rsidP="005D48B3">
      <w:pPr>
        <w:ind w:left="1440"/>
        <w:rPr>
          <w:rFonts w:ascii="Bookman Old Style" w:hAnsi="Bookman Old Style"/>
          <w:sz w:val="24"/>
        </w:rPr>
      </w:pPr>
    </w:p>
    <w:p w:rsidR="00AC4EFA" w:rsidRDefault="004B519D" w:rsidP="005D48B3">
      <w:pPr>
        <w:ind w:left="1440"/>
        <w:rPr>
          <w:rFonts w:ascii="Bookman Old Style" w:hAnsi="Bookman Old Style"/>
          <w:sz w:val="24"/>
        </w:rPr>
      </w:pPr>
      <w:r>
        <w:rPr>
          <w:rFonts w:ascii="Bookman Old Style" w:hAnsi="Bookman Old Style"/>
          <w:sz w:val="24"/>
        </w:rPr>
        <w:t xml:space="preserve">Motion by Trustee Stoddard, seconded by Trustee McGuire and unanimously carried to authorize the contract for sewer services to 1885 Route 52 LLC be signed by Mayor Ratner when it is agreeable to the Town of Liberty Attorney and the Village of Liberty Attorney.   </w:t>
      </w:r>
      <w:r w:rsidR="005D48B3">
        <w:rPr>
          <w:rFonts w:ascii="Bookman Old Style" w:hAnsi="Bookman Old Style"/>
          <w:sz w:val="24"/>
        </w:rPr>
        <w:t xml:space="preserve"> </w:t>
      </w:r>
    </w:p>
    <w:p w:rsidR="000B68CB" w:rsidRDefault="000B68CB" w:rsidP="00AC4EFA">
      <w:pPr>
        <w:ind w:left="1350"/>
        <w:rPr>
          <w:rFonts w:ascii="Bookman Old Style" w:hAnsi="Bookman Old Style"/>
          <w:b/>
          <w:sz w:val="24"/>
          <w:u w:val="single"/>
        </w:rPr>
      </w:pPr>
    </w:p>
    <w:p w:rsidR="00B27049" w:rsidRDefault="00B27049" w:rsidP="00B27049">
      <w:pPr>
        <w:rPr>
          <w:rFonts w:ascii="Bookman Old Style" w:hAnsi="Bookman Old Style"/>
          <w:b/>
          <w:sz w:val="24"/>
          <w:u w:val="single"/>
        </w:rPr>
      </w:pPr>
      <w:r>
        <w:rPr>
          <w:rFonts w:ascii="Bookman Old Style" w:hAnsi="Bookman Old Style"/>
          <w:b/>
          <w:sz w:val="24"/>
        </w:rPr>
        <w:t>RESOL. #</w:t>
      </w:r>
      <w:r>
        <w:rPr>
          <w:rFonts w:ascii="Bookman Old Style" w:hAnsi="Bookman Old Style"/>
          <w:b/>
          <w:sz w:val="24"/>
        </w:rPr>
        <w:tab/>
      </w:r>
      <w:r w:rsidR="004B519D">
        <w:rPr>
          <w:rFonts w:ascii="Bookman Old Style" w:hAnsi="Bookman Old Style"/>
          <w:b/>
          <w:sz w:val="24"/>
          <w:u w:val="single"/>
        </w:rPr>
        <w:t>C</w:t>
      </w:r>
      <w:r w:rsidR="00B34AC1">
        <w:rPr>
          <w:rFonts w:ascii="Bookman Old Style" w:hAnsi="Bookman Old Style"/>
          <w:b/>
          <w:sz w:val="24"/>
          <w:u w:val="single"/>
        </w:rPr>
        <w:t>ONSIDER CHANGE ORDER # 3 (TAM) – WWTP IMPROVEMENT</w:t>
      </w:r>
    </w:p>
    <w:p w:rsidR="00B34AC1" w:rsidRDefault="00B27049" w:rsidP="00B27049">
      <w:pPr>
        <w:rPr>
          <w:rFonts w:ascii="Bookman Old Style" w:hAnsi="Bookman Old Style"/>
          <w:b/>
          <w:sz w:val="24"/>
          <w:u w:val="single"/>
        </w:rPr>
      </w:pPr>
      <w:r w:rsidRPr="00B27049">
        <w:rPr>
          <w:rFonts w:ascii="Bookman Old Style" w:hAnsi="Bookman Old Style"/>
          <w:b/>
          <w:sz w:val="24"/>
        </w:rPr>
        <w:t>#50-2013:</w:t>
      </w:r>
      <w:r w:rsidRPr="00B27049">
        <w:rPr>
          <w:rFonts w:ascii="Bookman Old Style" w:hAnsi="Bookman Old Style"/>
          <w:b/>
          <w:sz w:val="24"/>
        </w:rPr>
        <w:tab/>
      </w:r>
      <w:r w:rsidR="00B34AC1">
        <w:rPr>
          <w:rFonts w:ascii="Bookman Old Style" w:hAnsi="Bookman Old Style"/>
          <w:b/>
          <w:sz w:val="24"/>
          <w:u w:val="single"/>
        </w:rPr>
        <w:t>PROJECT</w:t>
      </w:r>
    </w:p>
    <w:p w:rsidR="00B34AC1" w:rsidRDefault="00B34AC1" w:rsidP="00AC4EFA">
      <w:pPr>
        <w:ind w:left="1350"/>
        <w:rPr>
          <w:rFonts w:ascii="Bookman Old Style" w:hAnsi="Bookman Old Style"/>
          <w:b/>
          <w:sz w:val="24"/>
          <w:u w:val="single"/>
        </w:rPr>
      </w:pPr>
    </w:p>
    <w:p w:rsidR="00112AB9" w:rsidRDefault="00B34AC1" w:rsidP="004B519D">
      <w:pPr>
        <w:ind w:left="1440"/>
        <w:rPr>
          <w:rFonts w:ascii="Bookman Old Style" w:hAnsi="Bookman Old Style"/>
          <w:sz w:val="24"/>
        </w:rPr>
      </w:pPr>
      <w:r>
        <w:rPr>
          <w:rFonts w:ascii="Bookman Old Style" w:hAnsi="Bookman Old Style"/>
          <w:sz w:val="24"/>
        </w:rPr>
        <w:t>Motion by Trustee</w:t>
      </w:r>
      <w:r w:rsidR="004B519D">
        <w:rPr>
          <w:rFonts w:ascii="Bookman Old Style" w:hAnsi="Bookman Old Style"/>
          <w:sz w:val="24"/>
        </w:rPr>
        <w:t xml:space="preserve"> Stoddard</w:t>
      </w:r>
      <w:r>
        <w:rPr>
          <w:rFonts w:ascii="Bookman Old Style" w:hAnsi="Bookman Old Style"/>
          <w:sz w:val="24"/>
        </w:rPr>
        <w:t>, seconded by Trustee</w:t>
      </w:r>
      <w:r w:rsidR="004B519D">
        <w:rPr>
          <w:rFonts w:ascii="Bookman Old Style" w:hAnsi="Bookman Old Style"/>
          <w:sz w:val="24"/>
        </w:rPr>
        <w:t xml:space="preserve"> McGuire</w:t>
      </w:r>
      <w:r>
        <w:rPr>
          <w:rFonts w:ascii="Bookman Old Style" w:hAnsi="Bookman Old Style"/>
          <w:sz w:val="24"/>
        </w:rPr>
        <w:t xml:space="preserve"> and unanimously</w:t>
      </w:r>
      <w:r w:rsidR="004B519D">
        <w:rPr>
          <w:rFonts w:ascii="Bookman Old Style" w:hAnsi="Bookman Old Style"/>
          <w:sz w:val="24"/>
        </w:rPr>
        <w:t xml:space="preserve"> </w:t>
      </w:r>
      <w:r>
        <w:rPr>
          <w:rFonts w:ascii="Bookman Old Style" w:hAnsi="Bookman Old Style"/>
          <w:sz w:val="24"/>
        </w:rPr>
        <w:t>carried</w:t>
      </w:r>
      <w:r w:rsidR="00112AB9">
        <w:rPr>
          <w:rFonts w:ascii="Bookman Old Style" w:hAnsi="Bookman Old Style"/>
          <w:sz w:val="24"/>
        </w:rPr>
        <w:t xml:space="preserve"> approving Resolution #</w:t>
      </w:r>
      <w:r w:rsidR="00245E66">
        <w:rPr>
          <w:rFonts w:ascii="Bookman Old Style" w:hAnsi="Bookman Old Style"/>
          <w:sz w:val="24"/>
        </w:rPr>
        <w:t>50</w:t>
      </w:r>
      <w:r w:rsidR="00112AB9">
        <w:rPr>
          <w:rFonts w:ascii="Bookman Old Style" w:hAnsi="Bookman Old Style"/>
          <w:sz w:val="24"/>
        </w:rPr>
        <w:t>-2013.</w:t>
      </w:r>
    </w:p>
    <w:p w:rsidR="00112AB9" w:rsidRDefault="00112AB9" w:rsidP="004B519D">
      <w:pPr>
        <w:ind w:left="1440"/>
        <w:rPr>
          <w:rFonts w:ascii="Bookman Old Style" w:hAnsi="Bookman Old Style"/>
          <w:sz w:val="24"/>
        </w:rPr>
      </w:pPr>
    </w:p>
    <w:p w:rsidR="00444991" w:rsidRDefault="00B27049" w:rsidP="00444991">
      <w:pPr>
        <w:rPr>
          <w:rFonts w:ascii="Bookman Old Style" w:hAnsi="Bookman Old Style"/>
          <w:sz w:val="24"/>
        </w:rPr>
      </w:pPr>
      <w:r>
        <w:rPr>
          <w:rFonts w:ascii="Comic Sans MS" w:hAnsi="Comic Sans MS"/>
          <w:b/>
          <w:sz w:val="24"/>
        </w:rPr>
        <w:t xml:space="preserve">        </w:t>
      </w:r>
      <w:r w:rsidR="00444991">
        <w:rPr>
          <w:rFonts w:ascii="Comic Sans MS" w:hAnsi="Comic Sans MS"/>
          <w:b/>
          <w:sz w:val="24"/>
        </w:rPr>
        <w:tab/>
      </w:r>
      <w:r w:rsidR="00112AB9" w:rsidRPr="00112AB9">
        <w:rPr>
          <w:rFonts w:ascii="Comic Sans MS" w:hAnsi="Comic Sans MS"/>
          <w:sz w:val="24"/>
        </w:rPr>
        <w:t>WHEREAS</w:t>
      </w:r>
      <w:r w:rsidR="00112AB9">
        <w:rPr>
          <w:rFonts w:ascii="Bookman Old Style" w:hAnsi="Bookman Old Style"/>
          <w:sz w:val="24"/>
        </w:rPr>
        <w:t xml:space="preserve">, Change Order No. 3 reflects amounts added and deducted due </w:t>
      </w:r>
    </w:p>
    <w:p w:rsidR="00444991" w:rsidRDefault="00B27049" w:rsidP="00444991">
      <w:pPr>
        <w:rPr>
          <w:rFonts w:ascii="Bookman Old Style" w:hAnsi="Bookman Old Style"/>
          <w:sz w:val="24"/>
        </w:rPr>
      </w:pPr>
      <w:r>
        <w:rPr>
          <w:rFonts w:ascii="Bookman Old Style" w:hAnsi="Bookman Old Style"/>
          <w:sz w:val="24"/>
        </w:rPr>
        <w:t xml:space="preserve">   </w:t>
      </w:r>
      <w:r>
        <w:rPr>
          <w:rFonts w:ascii="Bookman Old Style" w:hAnsi="Bookman Old Style"/>
          <w:sz w:val="24"/>
        </w:rPr>
        <w:tab/>
      </w:r>
      <w:r w:rsidR="00444991">
        <w:rPr>
          <w:rFonts w:ascii="Bookman Old Style" w:hAnsi="Bookman Old Style"/>
          <w:sz w:val="24"/>
        </w:rPr>
        <w:tab/>
      </w:r>
      <w:r w:rsidR="00112AB9">
        <w:rPr>
          <w:rFonts w:ascii="Bookman Old Style" w:hAnsi="Bookman Old Style"/>
          <w:sz w:val="24"/>
        </w:rPr>
        <w:t>to project changes</w:t>
      </w:r>
      <w:r w:rsidR="00444991">
        <w:rPr>
          <w:rFonts w:ascii="Bookman Old Style" w:hAnsi="Bookman Old Style"/>
          <w:sz w:val="24"/>
        </w:rPr>
        <w:t>, which is as follows:</w:t>
      </w:r>
    </w:p>
    <w:p w:rsidR="00444991" w:rsidRDefault="00444991" w:rsidP="004B519D">
      <w:pPr>
        <w:ind w:left="1440"/>
        <w:rPr>
          <w:rFonts w:ascii="Bookman Old Style" w:hAnsi="Bookman Old Style"/>
          <w:sz w:val="24"/>
        </w:rPr>
      </w:pPr>
    </w:p>
    <w:p w:rsidR="00444991" w:rsidRDefault="00B13B8C" w:rsidP="004B519D">
      <w:pPr>
        <w:ind w:left="1440"/>
        <w:rPr>
          <w:rFonts w:ascii="Bookman Old Style" w:hAnsi="Bookman Old Style"/>
          <w:sz w:val="24"/>
        </w:rPr>
      </w:pPr>
      <w:r>
        <w:rPr>
          <w:rFonts w:ascii="Bookman Old Style" w:hAnsi="Bookman Old Style"/>
          <w:sz w:val="24"/>
        </w:rPr>
        <w:t>CO3-1 Credit from original scope of work for Work Item No. 7 – Pump and Transfer of Wastewater between Ox Ditches (1 time).  This work was not required.</w:t>
      </w:r>
    </w:p>
    <w:p w:rsidR="00444991" w:rsidRDefault="00444991" w:rsidP="004B519D">
      <w:pPr>
        <w:ind w:left="1440"/>
        <w:rPr>
          <w:rFonts w:ascii="Bookman Old Style" w:hAnsi="Bookman Old Style"/>
          <w:sz w:val="24"/>
        </w:rPr>
      </w:pPr>
    </w:p>
    <w:p w:rsidR="00444991" w:rsidRDefault="00444991" w:rsidP="004B519D">
      <w:pPr>
        <w:ind w:left="1440"/>
        <w:rPr>
          <w:rFonts w:ascii="Bookman Old Style" w:hAnsi="Bookman Old Style"/>
          <w:sz w:val="24"/>
        </w:rPr>
      </w:pPr>
      <w:r>
        <w:rPr>
          <w:rFonts w:ascii="Bookman Old Style" w:hAnsi="Bookman Old Style"/>
          <w:sz w:val="24"/>
        </w:rPr>
        <w:t xml:space="preserve">CO3-2 Credit from original scope of work </w:t>
      </w:r>
      <w:r w:rsidR="00B13B8C">
        <w:rPr>
          <w:rFonts w:ascii="Bookman Old Style" w:hAnsi="Bookman Old Style"/>
          <w:sz w:val="24"/>
        </w:rPr>
        <w:t>for Work</w:t>
      </w:r>
      <w:r>
        <w:rPr>
          <w:rFonts w:ascii="Bookman Old Style" w:hAnsi="Bookman Old Style"/>
          <w:sz w:val="24"/>
        </w:rPr>
        <w:t xml:space="preserve"> Item No. 35 – Main Level Access Hatch Modification for Installation of Blowers.  This work was not required. </w:t>
      </w:r>
    </w:p>
    <w:p w:rsidR="00444991" w:rsidRDefault="00444991" w:rsidP="004B519D">
      <w:pPr>
        <w:ind w:left="1440"/>
        <w:rPr>
          <w:rFonts w:ascii="Bookman Old Style" w:hAnsi="Bookman Old Style"/>
          <w:sz w:val="24"/>
        </w:rPr>
      </w:pPr>
    </w:p>
    <w:p w:rsidR="00B34AC1" w:rsidRPr="00B34AC1" w:rsidRDefault="00112AB9" w:rsidP="004B519D">
      <w:pPr>
        <w:ind w:left="1440"/>
        <w:rPr>
          <w:rFonts w:ascii="Bookman Old Style" w:hAnsi="Bookman Old Style"/>
          <w:b/>
          <w:sz w:val="24"/>
          <w:szCs w:val="24"/>
        </w:rPr>
      </w:pPr>
      <w:r>
        <w:rPr>
          <w:rFonts w:ascii="Bookman Old Style" w:hAnsi="Bookman Old Style"/>
          <w:sz w:val="24"/>
        </w:rPr>
        <w:t>This change</w:t>
      </w:r>
      <w:r w:rsidR="00B34AC1">
        <w:rPr>
          <w:rFonts w:ascii="Bookman Old Style" w:hAnsi="Bookman Old Style"/>
          <w:sz w:val="24"/>
        </w:rPr>
        <w:t xml:space="preserve"> </w:t>
      </w:r>
      <w:r w:rsidR="00444991">
        <w:rPr>
          <w:rFonts w:ascii="Bookman Old Style" w:hAnsi="Bookman Old Style"/>
          <w:sz w:val="24"/>
        </w:rPr>
        <w:t xml:space="preserve">is </w:t>
      </w:r>
      <w:r w:rsidR="00B34AC1">
        <w:rPr>
          <w:rFonts w:ascii="Bookman Old Style" w:hAnsi="Bookman Old Style"/>
          <w:sz w:val="24"/>
        </w:rPr>
        <w:t xml:space="preserve">to accept </w:t>
      </w:r>
      <w:r w:rsidR="00B34AC1" w:rsidRPr="00B34AC1">
        <w:rPr>
          <w:rFonts w:ascii="Bookman Old Style" w:hAnsi="Bookman Old Style"/>
          <w:sz w:val="24"/>
          <w:szCs w:val="24"/>
        </w:rPr>
        <w:t>VL@-G-12 – General Contract Change Order No. 3</w:t>
      </w:r>
      <w:r w:rsidR="0027731D">
        <w:rPr>
          <w:rFonts w:ascii="Bookman Old Style" w:hAnsi="Bookman Old Style"/>
          <w:sz w:val="24"/>
          <w:szCs w:val="24"/>
        </w:rPr>
        <w:t xml:space="preserve"> is with Tam Enterprises</w:t>
      </w:r>
      <w:r w:rsidR="00B34AC1" w:rsidRPr="00B34AC1">
        <w:rPr>
          <w:rFonts w:ascii="Bookman Old Style" w:hAnsi="Bookman Old Style"/>
          <w:sz w:val="24"/>
          <w:szCs w:val="24"/>
        </w:rPr>
        <w:t xml:space="preserve"> and </w:t>
      </w:r>
      <w:r w:rsidR="0027731D">
        <w:rPr>
          <w:rFonts w:ascii="Bookman Old Style" w:hAnsi="Bookman Old Style"/>
          <w:sz w:val="24"/>
          <w:szCs w:val="24"/>
        </w:rPr>
        <w:t xml:space="preserve">the Village of Liberty Board of Trustees </w:t>
      </w:r>
      <w:r w:rsidR="007F7B34" w:rsidRPr="00B34AC1">
        <w:rPr>
          <w:rFonts w:ascii="Bookman Old Style" w:hAnsi="Bookman Old Style"/>
          <w:sz w:val="24"/>
          <w:szCs w:val="24"/>
        </w:rPr>
        <w:t>authorizes</w:t>
      </w:r>
      <w:r w:rsidR="00B34AC1" w:rsidRPr="00B34AC1">
        <w:rPr>
          <w:rFonts w:ascii="Bookman Old Style" w:hAnsi="Bookman Old Style"/>
          <w:sz w:val="24"/>
          <w:szCs w:val="24"/>
        </w:rPr>
        <w:t xml:space="preserve"> the Village Mayor to sign for the reduction to the base contract of $11,000 and a final contract price of $773,311.20.  </w:t>
      </w:r>
    </w:p>
    <w:p w:rsidR="00B34AC1" w:rsidRDefault="00B34AC1" w:rsidP="00B34AC1">
      <w:pPr>
        <w:ind w:left="1350"/>
        <w:rPr>
          <w:rFonts w:ascii="Bookman Old Style" w:hAnsi="Bookman Old Style"/>
          <w:b/>
          <w:sz w:val="24"/>
          <w:u w:val="single"/>
        </w:rPr>
      </w:pPr>
    </w:p>
    <w:p w:rsidR="00B27049" w:rsidRDefault="00B27049" w:rsidP="00B27049">
      <w:pPr>
        <w:rPr>
          <w:rFonts w:ascii="Bookman Old Style" w:hAnsi="Bookman Old Style"/>
          <w:b/>
          <w:sz w:val="24"/>
          <w:u w:val="single"/>
        </w:rPr>
      </w:pPr>
      <w:r>
        <w:rPr>
          <w:rFonts w:ascii="Bookman Old Style" w:hAnsi="Bookman Old Style"/>
          <w:b/>
          <w:sz w:val="24"/>
        </w:rPr>
        <w:t>RESOL.</w:t>
      </w:r>
      <w:r>
        <w:rPr>
          <w:rFonts w:ascii="Bookman Old Style" w:hAnsi="Bookman Old Style"/>
          <w:b/>
          <w:sz w:val="24"/>
        </w:rPr>
        <w:tab/>
      </w:r>
      <w:r w:rsidR="00B34AC1">
        <w:rPr>
          <w:rFonts w:ascii="Bookman Old Style" w:hAnsi="Bookman Old Style"/>
          <w:b/>
          <w:sz w:val="24"/>
          <w:u w:val="single"/>
        </w:rPr>
        <w:t>CONSIDER CHANGE ORDER # 1 (LIBERTY IRON WORKS) – WWTP</w:t>
      </w:r>
    </w:p>
    <w:p w:rsidR="00B34AC1" w:rsidRDefault="00B27049" w:rsidP="00B27049">
      <w:pPr>
        <w:rPr>
          <w:rFonts w:ascii="Bookman Old Style" w:hAnsi="Bookman Old Style"/>
          <w:b/>
          <w:sz w:val="24"/>
          <w:u w:val="single"/>
        </w:rPr>
      </w:pPr>
      <w:r w:rsidRPr="00B27049">
        <w:rPr>
          <w:rFonts w:ascii="Bookman Old Style" w:hAnsi="Bookman Old Style"/>
          <w:b/>
          <w:sz w:val="24"/>
        </w:rPr>
        <w:t>#51-2013:</w:t>
      </w:r>
      <w:r w:rsidRPr="00B27049">
        <w:rPr>
          <w:rFonts w:ascii="Bookman Old Style" w:hAnsi="Bookman Old Style"/>
          <w:b/>
          <w:sz w:val="24"/>
        </w:rPr>
        <w:tab/>
      </w:r>
      <w:r w:rsidR="00B34AC1">
        <w:rPr>
          <w:rFonts w:ascii="Bookman Old Style" w:hAnsi="Bookman Old Style"/>
          <w:b/>
          <w:sz w:val="24"/>
          <w:u w:val="single"/>
        </w:rPr>
        <w:t xml:space="preserve"> IMPROVEMENT PROJECT</w:t>
      </w:r>
    </w:p>
    <w:p w:rsidR="00B34AC1" w:rsidRDefault="00B34AC1" w:rsidP="00B34AC1">
      <w:pPr>
        <w:ind w:left="1350"/>
        <w:rPr>
          <w:rFonts w:ascii="Bookman Old Style" w:hAnsi="Bookman Old Style"/>
          <w:b/>
          <w:sz w:val="24"/>
          <w:u w:val="single"/>
        </w:rPr>
      </w:pPr>
    </w:p>
    <w:p w:rsidR="00444991" w:rsidRDefault="00B34AC1" w:rsidP="00B34AC1">
      <w:pPr>
        <w:ind w:left="1350"/>
        <w:rPr>
          <w:rFonts w:ascii="Bookman Old Style" w:hAnsi="Bookman Old Style"/>
          <w:sz w:val="24"/>
        </w:rPr>
      </w:pPr>
      <w:r>
        <w:rPr>
          <w:rFonts w:ascii="Bookman Old Style" w:hAnsi="Bookman Old Style"/>
          <w:sz w:val="24"/>
        </w:rPr>
        <w:t>Motion by Trustee</w:t>
      </w:r>
      <w:r w:rsidR="004B519D">
        <w:rPr>
          <w:rFonts w:ascii="Bookman Old Style" w:hAnsi="Bookman Old Style"/>
          <w:sz w:val="24"/>
        </w:rPr>
        <w:t xml:space="preserve"> Stoddard</w:t>
      </w:r>
      <w:r>
        <w:rPr>
          <w:rFonts w:ascii="Bookman Old Style" w:hAnsi="Bookman Old Style"/>
          <w:sz w:val="24"/>
        </w:rPr>
        <w:t>, seconded by Trustee</w:t>
      </w:r>
      <w:r w:rsidR="004B519D">
        <w:rPr>
          <w:rFonts w:ascii="Bookman Old Style" w:hAnsi="Bookman Old Style"/>
          <w:sz w:val="24"/>
        </w:rPr>
        <w:t xml:space="preserve"> McGuire</w:t>
      </w:r>
      <w:r>
        <w:rPr>
          <w:rFonts w:ascii="Bookman Old Style" w:hAnsi="Bookman Old Style"/>
          <w:sz w:val="24"/>
        </w:rPr>
        <w:t xml:space="preserve"> and unanimously carried to </w:t>
      </w:r>
      <w:r w:rsidR="00B13B8C">
        <w:rPr>
          <w:rFonts w:ascii="Bookman Old Style" w:hAnsi="Bookman Old Style"/>
          <w:sz w:val="24"/>
        </w:rPr>
        <w:t>accept Resolution</w:t>
      </w:r>
      <w:r w:rsidR="00444991">
        <w:rPr>
          <w:rFonts w:ascii="Bookman Old Style" w:hAnsi="Bookman Old Style"/>
          <w:sz w:val="24"/>
        </w:rPr>
        <w:t xml:space="preserve"> </w:t>
      </w:r>
      <w:r w:rsidR="00B13B8C">
        <w:rPr>
          <w:rFonts w:ascii="Bookman Old Style" w:hAnsi="Bookman Old Style"/>
          <w:sz w:val="24"/>
        </w:rPr>
        <w:t>#</w:t>
      </w:r>
      <w:r w:rsidR="00B27049">
        <w:rPr>
          <w:rFonts w:ascii="Bookman Old Style" w:hAnsi="Bookman Old Style"/>
          <w:sz w:val="24"/>
        </w:rPr>
        <w:t>51-</w:t>
      </w:r>
      <w:r w:rsidR="00444991">
        <w:rPr>
          <w:rFonts w:ascii="Bookman Old Style" w:hAnsi="Bookman Old Style"/>
          <w:sz w:val="24"/>
        </w:rPr>
        <w:t>2013:</w:t>
      </w:r>
    </w:p>
    <w:p w:rsidR="00444991" w:rsidRDefault="00444991" w:rsidP="00B34AC1">
      <w:pPr>
        <w:ind w:left="1350"/>
        <w:rPr>
          <w:rFonts w:ascii="Bookman Old Style" w:hAnsi="Bookman Old Style"/>
          <w:sz w:val="24"/>
        </w:rPr>
      </w:pPr>
    </w:p>
    <w:p w:rsidR="00526B8D" w:rsidRDefault="00444991" w:rsidP="00B34AC1">
      <w:pPr>
        <w:ind w:left="1350"/>
        <w:rPr>
          <w:rFonts w:ascii="Bookman Old Style" w:hAnsi="Bookman Old Style"/>
          <w:sz w:val="24"/>
        </w:rPr>
      </w:pPr>
      <w:r w:rsidRPr="00444991">
        <w:rPr>
          <w:rFonts w:ascii="Comic Sans MS" w:hAnsi="Comic Sans MS"/>
          <w:sz w:val="24"/>
        </w:rPr>
        <w:t>WHEREAS</w:t>
      </w:r>
      <w:r>
        <w:rPr>
          <w:rFonts w:ascii="Bookman Old Style" w:hAnsi="Bookman Old Style"/>
          <w:sz w:val="24"/>
        </w:rPr>
        <w:t>, Change Order No. 1</w:t>
      </w:r>
      <w:r w:rsidR="007F7B34">
        <w:rPr>
          <w:rFonts w:ascii="Bookman Old Style" w:hAnsi="Bookman Old Style"/>
          <w:sz w:val="24"/>
        </w:rPr>
        <w:t xml:space="preserve"> </w:t>
      </w:r>
      <w:r>
        <w:rPr>
          <w:rFonts w:ascii="Bookman Old Style" w:hAnsi="Bookman Old Style"/>
          <w:sz w:val="24"/>
        </w:rPr>
        <w:t>reflects additional cost for additional materials, to complete repairs to Clarifier No. 1 sludge box</w:t>
      </w:r>
      <w:r w:rsidR="00B27049">
        <w:rPr>
          <w:rFonts w:ascii="Bookman Old Style" w:hAnsi="Bookman Old Style"/>
          <w:sz w:val="24"/>
        </w:rPr>
        <w:t xml:space="preserve"> as follows:</w:t>
      </w:r>
    </w:p>
    <w:p w:rsidR="00526B8D" w:rsidRDefault="00526B8D" w:rsidP="00B34AC1">
      <w:pPr>
        <w:ind w:left="1350"/>
        <w:rPr>
          <w:rFonts w:ascii="Bookman Old Style" w:hAnsi="Bookman Old Style"/>
          <w:sz w:val="24"/>
        </w:rPr>
      </w:pPr>
    </w:p>
    <w:p w:rsidR="00B13B8C" w:rsidRDefault="00526B8D" w:rsidP="00B34AC1">
      <w:pPr>
        <w:ind w:left="1350"/>
        <w:rPr>
          <w:rFonts w:ascii="Bookman Old Style" w:hAnsi="Bookman Old Style"/>
          <w:sz w:val="24"/>
        </w:rPr>
      </w:pPr>
      <w:r>
        <w:rPr>
          <w:rFonts w:ascii="Bookman Old Style" w:hAnsi="Bookman Old Style"/>
          <w:sz w:val="24"/>
        </w:rPr>
        <w:t xml:space="preserve">CO1-1 Additional cost for quantity of materials </w:t>
      </w:r>
      <w:r w:rsidR="00B13B8C">
        <w:rPr>
          <w:rFonts w:ascii="Bookman Old Style" w:hAnsi="Bookman Old Style"/>
          <w:sz w:val="24"/>
        </w:rPr>
        <w:t>required</w:t>
      </w:r>
      <w:r>
        <w:rPr>
          <w:rFonts w:ascii="Bookman Old Style" w:hAnsi="Bookman Old Style"/>
          <w:sz w:val="24"/>
        </w:rPr>
        <w:t xml:space="preserve"> to complete the repair of Clarifier No. 1 (south) sludge box above and beyond original estimated scope of work. Original scope of work was for approximately</w:t>
      </w:r>
      <w:r w:rsidR="00B13B8C">
        <w:rPr>
          <w:rFonts w:ascii="Bookman Old Style" w:hAnsi="Bookman Old Style"/>
          <w:sz w:val="24"/>
        </w:rPr>
        <w:t xml:space="preserve"> 3 sq. ft. of steel to “…repair major pin holes…” Once work was started it was determined that the condition of the sludge box was in worse condition than originally anticipated and actually required approximately 25 sq. ft. of material to satisfy original scope of work.</w:t>
      </w:r>
    </w:p>
    <w:p w:rsidR="00B13B8C" w:rsidRDefault="00B13B8C" w:rsidP="00B34AC1">
      <w:pPr>
        <w:ind w:left="1350"/>
        <w:rPr>
          <w:rFonts w:ascii="Bookman Old Style" w:hAnsi="Bookman Old Style"/>
          <w:sz w:val="24"/>
        </w:rPr>
      </w:pPr>
    </w:p>
    <w:p w:rsidR="00B34AC1" w:rsidRDefault="00B13B8C" w:rsidP="00B34AC1">
      <w:pPr>
        <w:ind w:left="1350"/>
        <w:rPr>
          <w:rFonts w:ascii="Bookman Old Style" w:hAnsi="Bookman Old Style"/>
          <w:sz w:val="24"/>
        </w:rPr>
      </w:pPr>
      <w:r>
        <w:rPr>
          <w:rFonts w:ascii="Bookman Old Style" w:hAnsi="Bookman Old Style"/>
          <w:sz w:val="24"/>
        </w:rPr>
        <w:t xml:space="preserve">This Change Order No. 1 involves </w:t>
      </w:r>
      <w:r w:rsidR="00B34AC1">
        <w:rPr>
          <w:rFonts w:ascii="Bookman Old Style" w:hAnsi="Bookman Old Style"/>
          <w:sz w:val="24"/>
        </w:rPr>
        <w:t>Liberty Iron Works and authorize the Village Mayor to sign for the increase to the base contract of $400 and a final contract price of $2,800.</w:t>
      </w:r>
    </w:p>
    <w:p w:rsidR="00B34AC1" w:rsidRDefault="00B34AC1" w:rsidP="00B34AC1">
      <w:pPr>
        <w:ind w:left="1350"/>
        <w:rPr>
          <w:rFonts w:ascii="Bookman Old Style" w:hAnsi="Bookman Old Style"/>
          <w:sz w:val="24"/>
        </w:rPr>
      </w:pPr>
    </w:p>
    <w:p w:rsidR="00B34AC1" w:rsidRDefault="00B34AC1" w:rsidP="00B34AC1">
      <w:pPr>
        <w:ind w:left="1350"/>
        <w:rPr>
          <w:rFonts w:ascii="Bookman Old Style" w:hAnsi="Bookman Old Style"/>
          <w:b/>
          <w:sz w:val="24"/>
          <w:u w:val="single"/>
        </w:rPr>
      </w:pPr>
      <w:r w:rsidRPr="00B34AC1">
        <w:rPr>
          <w:rFonts w:ascii="Bookman Old Style" w:hAnsi="Bookman Old Style"/>
          <w:b/>
          <w:sz w:val="24"/>
          <w:u w:val="single"/>
        </w:rPr>
        <w:t>CONSIDER GOING OUT TO BID FOR CDBG GRANT WORK – OXIDATION DITCH AERATOR REPAIRS AND INFLU</w:t>
      </w:r>
      <w:r w:rsidR="006B0AED">
        <w:rPr>
          <w:rFonts w:ascii="Bookman Old Style" w:hAnsi="Bookman Old Style"/>
          <w:b/>
          <w:sz w:val="24"/>
          <w:u w:val="single"/>
        </w:rPr>
        <w:t>ENT</w:t>
      </w:r>
      <w:r w:rsidRPr="00B34AC1">
        <w:rPr>
          <w:rFonts w:ascii="Bookman Old Style" w:hAnsi="Bookman Old Style"/>
          <w:b/>
          <w:sz w:val="24"/>
          <w:u w:val="single"/>
        </w:rPr>
        <w:t xml:space="preserve"> SCREENS PHASE 3 WORK</w:t>
      </w:r>
    </w:p>
    <w:p w:rsidR="00B34AC1" w:rsidRDefault="00B34AC1" w:rsidP="00B34AC1">
      <w:pPr>
        <w:ind w:left="1350"/>
        <w:rPr>
          <w:rFonts w:ascii="Bookman Old Style" w:hAnsi="Bookman Old Style"/>
          <w:b/>
          <w:sz w:val="24"/>
          <w:u w:val="single"/>
        </w:rPr>
      </w:pPr>
    </w:p>
    <w:p w:rsidR="00B34AC1" w:rsidRPr="00B34AC1" w:rsidRDefault="006B0AED" w:rsidP="00B34AC1">
      <w:pPr>
        <w:ind w:left="1350"/>
        <w:rPr>
          <w:rFonts w:ascii="Bookman Old Style" w:hAnsi="Bookman Old Style"/>
          <w:sz w:val="24"/>
        </w:rPr>
      </w:pPr>
      <w:r>
        <w:rPr>
          <w:rFonts w:ascii="Bookman Old Style" w:hAnsi="Bookman Old Style"/>
          <w:sz w:val="24"/>
        </w:rPr>
        <w:t>Motion by Trustee</w:t>
      </w:r>
      <w:r w:rsidR="004B519D">
        <w:rPr>
          <w:rFonts w:ascii="Bookman Old Style" w:hAnsi="Bookman Old Style"/>
          <w:sz w:val="24"/>
        </w:rPr>
        <w:t xml:space="preserve"> Stoddard</w:t>
      </w:r>
      <w:r>
        <w:rPr>
          <w:rFonts w:ascii="Bookman Old Style" w:hAnsi="Bookman Old Style"/>
          <w:sz w:val="24"/>
        </w:rPr>
        <w:t xml:space="preserve">, seconded by Trustee </w:t>
      </w:r>
      <w:r w:rsidR="004B519D">
        <w:rPr>
          <w:rFonts w:ascii="Bookman Old Style" w:hAnsi="Bookman Old Style"/>
          <w:sz w:val="24"/>
        </w:rPr>
        <w:t>McGuire</w:t>
      </w:r>
      <w:r>
        <w:rPr>
          <w:rFonts w:ascii="Bookman Old Style" w:hAnsi="Bookman Old Style"/>
          <w:sz w:val="24"/>
        </w:rPr>
        <w:t xml:space="preserve"> and unanimously carried to authorize the Village Clerk to publish the legal notice for project bidding of the CDBG Grant Work – Oxidation Ditch Aerator Repairs and Influent Screens Phase 3 Work.</w:t>
      </w:r>
    </w:p>
    <w:p w:rsidR="00A67044" w:rsidRDefault="00A67044" w:rsidP="003E6375">
      <w:pPr>
        <w:tabs>
          <w:tab w:val="left" w:pos="2520"/>
        </w:tabs>
        <w:ind w:left="1440" w:hanging="1530"/>
        <w:rPr>
          <w:rFonts w:ascii="Bookman Old Style" w:hAnsi="Bookman Old Style"/>
          <w:b/>
          <w:sz w:val="24"/>
        </w:rPr>
      </w:pPr>
    </w:p>
    <w:p w:rsidR="00D925BC" w:rsidRPr="00D925BC" w:rsidRDefault="00D925BC" w:rsidP="003E6375">
      <w:pPr>
        <w:tabs>
          <w:tab w:val="left" w:pos="2520"/>
        </w:tabs>
        <w:ind w:left="1440" w:hanging="1530"/>
        <w:rPr>
          <w:rFonts w:ascii="Bookman Old Style" w:hAnsi="Bookman Old Style"/>
          <w:sz w:val="24"/>
        </w:rPr>
      </w:pPr>
      <w:r>
        <w:rPr>
          <w:rFonts w:ascii="Bookman Old Style" w:hAnsi="Bookman Old Style"/>
          <w:b/>
          <w:sz w:val="24"/>
        </w:rPr>
        <w:t>PUBLIC</w:t>
      </w:r>
      <w:r w:rsidR="006B0AED">
        <w:rPr>
          <w:rFonts w:ascii="Bookman Old Style" w:hAnsi="Bookman Old Style"/>
          <w:b/>
          <w:sz w:val="24"/>
        </w:rPr>
        <w:t xml:space="preserve">      </w:t>
      </w:r>
      <w:r>
        <w:rPr>
          <w:rFonts w:ascii="Bookman Old Style" w:hAnsi="Bookman Old Style"/>
          <w:sz w:val="24"/>
        </w:rPr>
        <w:t>Mayor Ratner opened the meeting to comments from the Public.</w:t>
      </w:r>
    </w:p>
    <w:p w:rsidR="00BF3764" w:rsidRDefault="00223C59" w:rsidP="003E6375">
      <w:pPr>
        <w:tabs>
          <w:tab w:val="left" w:pos="2520"/>
        </w:tabs>
        <w:ind w:left="1440" w:hanging="1530"/>
        <w:rPr>
          <w:rFonts w:ascii="Bookman Old Style" w:hAnsi="Bookman Old Style"/>
          <w:b/>
          <w:sz w:val="24"/>
        </w:rPr>
      </w:pPr>
      <w:r>
        <w:rPr>
          <w:rFonts w:ascii="Bookman Old Style" w:hAnsi="Bookman Old Style"/>
          <w:b/>
          <w:sz w:val="24"/>
        </w:rPr>
        <w:t>COMMENT:</w:t>
      </w:r>
    </w:p>
    <w:p w:rsidR="000B68CB" w:rsidRPr="004B519D" w:rsidRDefault="00C33ED3" w:rsidP="004B519D">
      <w:pPr>
        <w:tabs>
          <w:tab w:val="left" w:pos="1350"/>
          <w:tab w:val="left" w:pos="2520"/>
        </w:tabs>
        <w:ind w:left="1350" w:hanging="1440"/>
        <w:rPr>
          <w:rFonts w:ascii="Bookman Old Style" w:hAnsi="Bookman Old Style"/>
          <w:sz w:val="24"/>
        </w:rPr>
      </w:pPr>
      <w:r>
        <w:rPr>
          <w:rFonts w:ascii="Bookman Old Style" w:hAnsi="Bookman Old Style"/>
          <w:b/>
          <w:sz w:val="24"/>
        </w:rPr>
        <w:lastRenderedPageBreak/>
        <w:tab/>
      </w:r>
      <w:r w:rsidR="004B519D" w:rsidRPr="004B519D">
        <w:rPr>
          <w:rFonts w:ascii="Bookman Old Style" w:hAnsi="Bookman Old Style"/>
          <w:sz w:val="24"/>
        </w:rPr>
        <w:t>Henrich Strauch informed the Board that he has not r</w:t>
      </w:r>
      <w:r w:rsidR="004B519D">
        <w:rPr>
          <w:rFonts w:ascii="Bookman Old Style" w:hAnsi="Bookman Old Style"/>
          <w:sz w:val="24"/>
        </w:rPr>
        <w:t>eceived</w:t>
      </w:r>
      <w:r w:rsidR="004B519D" w:rsidRPr="004B519D">
        <w:rPr>
          <w:rFonts w:ascii="Bookman Old Style" w:hAnsi="Bookman Old Style"/>
          <w:sz w:val="24"/>
        </w:rPr>
        <w:t xml:space="preserve"> any paperwork on the $99,000 Government Efficiency Grant from the State of New York. </w:t>
      </w:r>
    </w:p>
    <w:p w:rsidR="00B27049" w:rsidRDefault="00B27049" w:rsidP="000B68CB">
      <w:pPr>
        <w:tabs>
          <w:tab w:val="left" w:pos="2520"/>
        </w:tabs>
        <w:ind w:left="1440" w:hanging="1530"/>
        <w:rPr>
          <w:rFonts w:ascii="Bookman Old Style" w:hAnsi="Bookman Old Style"/>
          <w:b/>
          <w:sz w:val="24"/>
          <w:szCs w:val="24"/>
        </w:rPr>
      </w:pPr>
    </w:p>
    <w:p w:rsidR="00D154F8" w:rsidRPr="008746E4" w:rsidRDefault="00AE2AEB" w:rsidP="00B13B8C">
      <w:pPr>
        <w:tabs>
          <w:tab w:val="left" w:pos="2520"/>
        </w:tabs>
        <w:ind w:left="1350" w:hanging="1440"/>
        <w:rPr>
          <w:rFonts w:ascii="Bookman Old Style" w:hAnsi="Bookman Old Style"/>
          <w:bCs/>
          <w:sz w:val="24"/>
          <w:szCs w:val="24"/>
        </w:rPr>
      </w:pPr>
      <w:r w:rsidRPr="008746E4">
        <w:rPr>
          <w:rFonts w:ascii="Bookman Old Style" w:hAnsi="Bookman Old Style"/>
          <w:b/>
          <w:sz w:val="24"/>
          <w:szCs w:val="24"/>
        </w:rPr>
        <w:t xml:space="preserve">TRUSTEE </w:t>
      </w:r>
      <w:r w:rsidR="00BF3764">
        <w:rPr>
          <w:rFonts w:ascii="Bookman Old Style" w:hAnsi="Bookman Old Style"/>
          <w:b/>
          <w:sz w:val="24"/>
          <w:szCs w:val="24"/>
        </w:rPr>
        <w:t xml:space="preserve"> </w:t>
      </w:r>
      <w:r w:rsidR="00721D17">
        <w:rPr>
          <w:rFonts w:ascii="Bookman Old Style" w:hAnsi="Bookman Old Style"/>
          <w:b/>
          <w:sz w:val="24"/>
          <w:szCs w:val="24"/>
        </w:rPr>
        <w:t xml:space="preserve"> </w:t>
      </w:r>
      <w:r w:rsidR="009F1AB4">
        <w:rPr>
          <w:rFonts w:ascii="Bookman Old Style" w:hAnsi="Bookman Old Style"/>
          <w:b/>
          <w:sz w:val="24"/>
          <w:szCs w:val="24"/>
        </w:rPr>
        <w:t xml:space="preserve"> </w:t>
      </w:r>
      <w:r w:rsidR="00223C59" w:rsidRPr="008746E4">
        <w:rPr>
          <w:rFonts w:ascii="Bookman Old Style" w:hAnsi="Bookman Old Style"/>
          <w:bCs/>
          <w:sz w:val="24"/>
          <w:szCs w:val="24"/>
        </w:rPr>
        <w:t>Mayor</w:t>
      </w:r>
      <w:r w:rsidR="007705BD">
        <w:rPr>
          <w:rFonts w:ascii="Bookman Old Style" w:hAnsi="Bookman Old Style"/>
          <w:bCs/>
          <w:sz w:val="24"/>
          <w:szCs w:val="24"/>
        </w:rPr>
        <w:t xml:space="preserve"> </w:t>
      </w:r>
      <w:r w:rsidR="002259C5">
        <w:rPr>
          <w:rFonts w:ascii="Bookman Old Style" w:hAnsi="Bookman Old Style"/>
          <w:bCs/>
          <w:sz w:val="24"/>
          <w:szCs w:val="24"/>
        </w:rPr>
        <w:t>Ratner</w:t>
      </w:r>
      <w:r w:rsidR="00223C59" w:rsidRPr="008746E4">
        <w:rPr>
          <w:rFonts w:ascii="Bookman Old Style" w:hAnsi="Bookman Old Style"/>
          <w:bCs/>
          <w:sz w:val="24"/>
          <w:szCs w:val="24"/>
        </w:rPr>
        <w:t xml:space="preserve"> opened the meeting to comments from the</w:t>
      </w:r>
      <w:r w:rsidR="007705BD">
        <w:rPr>
          <w:rFonts w:ascii="Bookman Old Style" w:hAnsi="Bookman Old Style"/>
          <w:bCs/>
          <w:sz w:val="24"/>
          <w:szCs w:val="24"/>
        </w:rPr>
        <w:t xml:space="preserve"> Board.</w:t>
      </w:r>
      <w:r w:rsidR="00223C59" w:rsidRPr="008746E4">
        <w:rPr>
          <w:rFonts w:ascii="Bookman Old Style" w:hAnsi="Bookman Old Style"/>
          <w:bCs/>
          <w:sz w:val="24"/>
          <w:szCs w:val="24"/>
        </w:rPr>
        <w:t xml:space="preserve"> </w:t>
      </w:r>
    </w:p>
    <w:p w:rsidR="00FB499D" w:rsidRDefault="00223C59">
      <w:pPr>
        <w:pStyle w:val="BodyText"/>
        <w:ind w:left="-105"/>
        <w:rPr>
          <w:b/>
        </w:rPr>
      </w:pPr>
      <w:r>
        <w:rPr>
          <w:b/>
        </w:rPr>
        <w:t>REPORTS:</w:t>
      </w:r>
      <w:r w:rsidR="00FB499D">
        <w:rPr>
          <w:b/>
        </w:rPr>
        <w:t xml:space="preserve"> </w:t>
      </w:r>
      <w:r w:rsidR="00DC3CD2">
        <w:rPr>
          <w:b/>
        </w:rPr>
        <w:t xml:space="preserve"> </w:t>
      </w:r>
    </w:p>
    <w:p w:rsidR="00A67044" w:rsidRDefault="00F47EC5" w:rsidP="00DC3CD2">
      <w:pPr>
        <w:pStyle w:val="BodyText"/>
        <w:ind w:left="1440"/>
      </w:pPr>
      <w:r>
        <w:t>Trustee Stoddard</w:t>
      </w:r>
      <w:r w:rsidR="009B4A7A">
        <w:t xml:space="preserve"> said Attorney Silver is a great asset to the Board.</w:t>
      </w:r>
    </w:p>
    <w:p w:rsidR="00A67044" w:rsidRDefault="00A67044" w:rsidP="00DC3CD2">
      <w:pPr>
        <w:pStyle w:val="BodyText"/>
        <w:ind w:left="1440"/>
      </w:pPr>
    </w:p>
    <w:p w:rsidR="00A67044" w:rsidRDefault="00E92899" w:rsidP="00DC3CD2">
      <w:pPr>
        <w:pStyle w:val="BodyText"/>
        <w:ind w:left="1440"/>
      </w:pPr>
      <w:r>
        <w:t>Trustee Stabak</w:t>
      </w:r>
      <w:r w:rsidR="00A52D93">
        <w:t xml:space="preserve"> said some of the chairs in the Board room are in poor shape.</w:t>
      </w:r>
      <w:r w:rsidR="008E320B">
        <w:t xml:space="preserve"> </w:t>
      </w:r>
    </w:p>
    <w:p w:rsidR="00A67044" w:rsidRDefault="00A67044" w:rsidP="00DC3CD2">
      <w:pPr>
        <w:pStyle w:val="BodyText"/>
        <w:ind w:left="1440"/>
      </w:pPr>
    </w:p>
    <w:p w:rsidR="009B4A7A" w:rsidRDefault="00A67044" w:rsidP="00DC3CD2">
      <w:pPr>
        <w:pStyle w:val="BodyText"/>
        <w:ind w:left="1440"/>
      </w:pPr>
      <w:r>
        <w:t>Trustee McGuire</w:t>
      </w:r>
      <w:r w:rsidR="009B4A7A">
        <w:t xml:space="preserve"> discussed Thursday (8/8) flash floods in Liberty and the big effort everyone, especially Daniel Ratner Jr., put forth in helping with the cleanup.</w:t>
      </w:r>
    </w:p>
    <w:p w:rsidR="009B4A7A" w:rsidRDefault="009B4A7A" w:rsidP="00DC3CD2">
      <w:pPr>
        <w:pStyle w:val="BodyText"/>
        <w:ind w:left="1440"/>
      </w:pPr>
    </w:p>
    <w:p w:rsidR="00A67044" w:rsidRDefault="009B4A7A" w:rsidP="00DC3CD2">
      <w:pPr>
        <w:pStyle w:val="BodyText"/>
        <w:ind w:left="1440"/>
      </w:pPr>
      <w:r>
        <w:t>Trustee McGuire said with her new coaching position at Sullivan County Community College she will miss Octobers Board meetings as Tuesday is match night.</w:t>
      </w:r>
    </w:p>
    <w:p w:rsidR="009B4A7A" w:rsidRDefault="009B4A7A" w:rsidP="00DC3CD2">
      <w:pPr>
        <w:pStyle w:val="BodyText"/>
        <w:ind w:left="1440"/>
      </w:pPr>
    </w:p>
    <w:p w:rsidR="00A67044" w:rsidRDefault="00A67044" w:rsidP="00DC3CD2">
      <w:pPr>
        <w:pStyle w:val="BodyText"/>
        <w:ind w:left="1440"/>
      </w:pPr>
      <w:r>
        <w:t>Trustee Alvarez</w:t>
      </w:r>
      <w:r w:rsidR="009B4A7A">
        <w:t xml:space="preserve"> said everyone did an awesome job with the flash flood problems.</w:t>
      </w:r>
      <w:r>
        <w:t xml:space="preserve">     </w:t>
      </w:r>
    </w:p>
    <w:p w:rsidR="00A67044" w:rsidRDefault="00A67044" w:rsidP="00DC3CD2">
      <w:pPr>
        <w:pStyle w:val="BodyText"/>
        <w:ind w:left="1440"/>
      </w:pPr>
    </w:p>
    <w:p w:rsidR="00A67044" w:rsidRDefault="009B4A7A" w:rsidP="00DC3CD2">
      <w:pPr>
        <w:pStyle w:val="BodyText"/>
        <w:ind w:left="1440"/>
      </w:pPr>
      <w:r>
        <w:t>M</w:t>
      </w:r>
      <w:r w:rsidR="00A67044">
        <w:t>ayor Ratner</w:t>
      </w:r>
      <w:r>
        <w:t xml:space="preserve"> discussed the problems that came about from the flash floods, including the 14 feet of water behind Harry Morse’s house on West Lake Street, which came about from </w:t>
      </w:r>
      <w:r w:rsidR="00F857C9">
        <w:t>a box culvert (storm drain) plugged with debris.</w:t>
      </w:r>
    </w:p>
    <w:p w:rsidR="00A52D93" w:rsidRDefault="00A52D93" w:rsidP="00DC3CD2">
      <w:pPr>
        <w:pStyle w:val="BodyText"/>
        <w:ind w:left="1440"/>
      </w:pPr>
    </w:p>
    <w:p w:rsidR="00A52D93" w:rsidRDefault="00A52D93" w:rsidP="00DC3CD2">
      <w:pPr>
        <w:pStyle w:val="BodyText"/>
        <w:ind w:left="1440"/>
      </w:pPr>
      <w:r>
        <w:t>The Board thanked Mayor Ratner for all the work he did during the storm.</w:t>
      </w:r>
    </w:p>
    <w:p w:rsidR="00A67044" w:rsidRDefault="00A67044" w:rsidP="00DC3CD2">
      <w:pPr>
        <w:pStyle w:val="BodyText"/>
        <w:ind w:left="1440"/>
      </w:pPr>
    </w:p>
    <w:p w:rsidR="00A27095" w:rsidRDefault="00FA46DC" w:rsidP="00A27095">
      <w:pPr>
        <w:pStyle w:val="BodyText"/>
        <w:rPr>
          <w:bCs/>
          <w:u w:val="single"/>
        </w:rPr>
      </w:pPr>
      <w:r>
        <w:rPr>
          <w:b/>
        </w:rPr>
        <w:t>APPROVAL</w:t>
      </w:r>
      <w:r>
        <w:rPr>
          <w:bCs/>
        </w:rPr>
        <w:t xml:space="preserve"> Motion</w:t>
      </w:r>
      <w:r w:rsidR="00A27095">
        <w:rPr>
          <w:bCs/>
        </w:rPr>
        <w:t xml:space="preserve"> by Trustee</w:t>
      </w:r>
      <w:r w:rsidR="008F4956">
        <w:rPr>
          <w:bCs/>
        </w:rPr>
        <w:t xml:space="preserve"> Stoddard</w:t>
      </w:r>
      <w:r w:rsidR="005465EB">
        <w:rPr>
          <w:bCs/>
        </w:rPr>
        <w:t>,</w:t>
      </w:r>
      <w:r w:rsidR="00A27095">
        <w:rPr>
          <w:bCs/>
        </w:rPr>
        <w:t xml:space="preserve"> seconded by Trustee</w:t>
      </w:r>
      <w:r w:rsidR="009B4A7A">
        <w:rPr>
          <w:bCs/>
        </w:rPr>
        <w:t xml:space="preserve"> McGuire</w:t>
      </w:r>
      <w:r>
        <w:rPr>
          <w:bCs/>
        </w:rPr>
        <w:t xml:space="preserve"> and</w:t>
      </w:r>
      <w:r w:rsidR="00A27095">
        <w:rPr>
          <w:bCs/>
        </w:rPr>
        <w:t xml:space="preserve">  </w:t>
      </w:r>
    </w:p>
    <w:p w:rsidR="00A27095" w:rsidRDefault="00A27095" w:rsidP="00A27095">
      <w:pPr>
        <w:pStyle w:val="BodyText"/>
        <w:rPr>
          <w:bCs/>
        </w:rPr>
      </w:pPr>
      <w:r>
        <w:rPr>
          <w:b/>
        </w:rPr>
        <w:t xml:space="preserve">OF </w:t>
      </w:r>
      <w:r w:rsidR="00AE2AEB">
        <w:rPr>
          <w:b/>
        </w:rPr>
        <w:t>BILLS</w:t>
      </w:r>
      <w:r w:rsidR="00AE2AEB">
        <w:rPr>
          <w:bCs/>
        </w:rPr>
        <w:t xml:space="preserve"> </w:t>
      </w:r>
      <w:r w:rsidR="0069100A">
        <w:rPr>
          <w:bCs/>
        </w:rPr>
        <w:t xml:space="preserve">  </w:t>
      </w:r>
      <w:r w:rsidR="00AE2AEB">
        <w:rPr>
          <w:bCs/>
        </w:rPr>
        <w:t>unanimously</w:t>
      </w:r>
      <w:r>
        <w:rPr>
          <w:bCs/>
        </w:rPr>
        <w:t xml:space="preserve"> carried approving Voucher #</w:t>
      </w:r>
      <w:r w:rsidR="00E92899">
        <w:rPr>
          <w:bCs/>
        </w:rPr>
        <w:t>16-</w:t>
      </w:r>
      <w:r w:rsidR="00A67044">
        <w:rPr>
          <w:bCs/>
        </w:rPr>
        <w:t>180</w:t>
      </w:r>
      <w:r w:rsidR="006A7DF0">
        <w:rPr>
          <w:bCs/>
        </w:rPr>
        <w:t xml:space="preserve"> </w:t>
      </w:r>
      <w:r>
        <w:rPr>
          <w:bCs/>
        </w:rPr>
        <w:t>to Voucher #</w:t>
      </w:r>
      <w:r w:rsidR="00E92899">
        <w:rPr>
          <w:bCs/>
        </w:rPr>
        <w:t>16-</w:t>
      </w:r>
      <w:r w:rsidR="000B68CB">
        <w:rPr>
          <w:bCs/>
        </w:rPr>
        <w:t>1</w:t>
      </w:r>
      <w:r w:rsidR="00A67044">
        <w:rPr>
          <w:bCs/>
        </w:rPr>
        <w:t>85</w:t>
      </w:r>
      <w:r w:rsidR="00933360">
        <w:rPr>
          <w:bCs/>
        </w:rPr>
        <w:t xml:space="preserve"> </w:t>
      </w:r>
      <w:r>
        <w:rPr>
          <w:bCs/>
        </w:rPr>
        <w:t>in the</w:t>
      </w:r>
    </w:p>
    <w:p w:rsidR="00D77C54" w:rsidRDefault="00A27095" w:rsidP="00A67044">
      <w:pPr>
        <w:pStyle w:val="BodyText"/>
        <w:rPr>
          <w:rFonts w:ascii="Comic Sans MS" w:hAnsi="Comic Sans MS"/>
          <w:bCs/>
          <w:u w:val="single"/>
        </w:rPr>
      </w:pPr>
      <w:r>
        <w:rPr>
          <w:b/>
        </w:rPr>
        <w:t>FOR PYMT:</w:t>
      </w:r>
      <w:r>
        <w:rPr>
          <w:bCs/>
        </w:rPr>
        <w:t xml:space="preserve"> amount of $</w:t>
      </w:r>
      <w:r w:rsidR="00A67044">
        <w:rPr>
          <w:bCs/>
        </w:rPr>
        <w:t>144,897.74</w:t>
      </w:r>
    </w:p>
    <w:p w:rsidR="00CC6370" w:rsidRDefault="00CC6370" w:rsidP="00A27095">
      <w:pPr>
        <w:pStyle w:val="BodyText"/>
        <w:ind w:left="1425"/>
        <w:rPr>
          <w:rFonts w:ascii="Comic Sans MS" w:hAnsi="Comic Sans MS"/>
          <w:bCs/>
          <w:u w:val="single"/>
        </w:rPr>
      </w:pPr>
    </w:p>
    <w:p w:rsidR="00A27095" w:rsidRDefault="00A27095" w:rsidP="00A27095">
      <w:pPr>
        <w:pStyle w:val="BodyText"/>
        <w:ind w:left="1425"/>
        <w:rPr>
          <w:rFonts w:ascii="Comic Sans MS" w:hAnsi="Comic Sans MS"/>
          <w:bCs/>
          <w:u w:val="single"/>
        </w:rPr>
      </w:pPr>
      <w:r>
        <w:rPr>
          <w:rFonts w:ascii="Comic Sans MS" w:hAnsi="Comic Sans MS"/>
          <w:bCs/>
          <w:u w:val="single"/>
        </w:rPr>
        <w:t>Post Audit Vouchers</w:t>
      </w:r>
    </w:p>
    <w:p w:rsidR="00A27095" w:rsidRDefault="00A27095" w:rsidP="00A27095">
      <w:pPr>
        <w:pStyle w:val="BodyText"/>
        <w:ind w:left="1425"/>
        <w:rPr>
          <w:rFonts w:ascii="Comic Sans MS" w:hAnsi="Comic Sans MS"/>
          <w:bCs/>
          <w:u w:val="single"/>
        </w:rPr>
      </w:pPr>
    </w:p>
    <w:p w:rsidR="00F47EC5" w:rsidRDefault="00A27095" w:rsidP="00182B86">
      <w:pPr>
        <w:pStyle w:val="BodyText"/>
        <w:ind w:left="1425"/>
        <w:rPr>
          <w:bCs/>
        </w:rPr>
      </w:pPr>
      <w:r>
        <w:rPr>
          <w:bCs/>
        </w:rPr>
        <w:t>Motion by Trustee</w:t>
      </w:r>
      <w:r w:rsidR="009B4A7A">
        <w:rPr>
          <w:bCs/>
        </w:rPr>
        <w:t xml:space="preserve"> Stoddard</w:t>
      </w:r>
      <w:r w:rsidR="00AA60D7">
        <w:rPr>
          <w:bCs/>
        </w:rPr>
        <w:t>,</w:t>
      </w:r>
      <w:r>
        <w:rPr>
          <w:bCs/>
        </w:rPr>
        <w:t xml:space="preserve"> seconded by Trustee</w:t>
      </w:r>
      <w:r w:rsidR="009B4A7A">
        <w:rPr>
          <w:bCs/>
        </w:rPr>
        <w:t xml:space="preserve"> McGuire</w:t>
      </w:r>
      <w:r w:rsidR="007705BD">
        <w:rPr>
          <w:bCs/>
        </w:rPr>
        <w:t xml:space="preserve"> </w:t>
      </w:r>
      <w:r>
        <w:rPr>
          <w:bCs/>
        </w:rPr>
        <w:t>and unanimously carried approving Post Audit Voucher #</w:t>
      </w:r>
      <w:r w:rsidR="00F47EC5">
        <w:rPr>
          <w:bCs/>
        </w:rPr>
        <w:t>1</w:t>
      </w:r>
      <w:r w:rsidR="000B68CB">
        <w:rPr>
          <w:bCs/>
        </w:rPr>
        <w:t>6-</w:t>
      </w:r>
      <w:r w:rsidR="002F3AA5">
        <w:rPr>
          <w:bCs/>
        </w:rPr>
        <w:t>180</w:t>
      </w:r>
      <w:r w:rsidR="005479C7">
        <w:rPr>
          <w:bCs/>
        </w:rPr>
        <w:t xml:space="preserve"> </w:t>
      </w:r>
      <w:r>
        <w:rPr>
          <w:bCs/>
        </w:rPr>
        <w:t>to Voucher #</w:t>
      </w:r>
      <w:r w:rsidR="000B68CB">
        <w:rPr>
          <w:bCs/>
        </w:rPr>
        <w:t>16-</w:t>
      </w:r>
      <w:r w:rsidR="002F3AA5">
        <w:rPr>
          <w:bCs/>
        </w:rPr>
        <w:t>185</w:t>
      </w:r>
      <w:r w:rsidR="006A7DF0">
        <w:rPr>
          <w:bCs/>
        </w:rPr>
        <w:t xml:space="preserve"> </w:t>
      </w:r>
      <w:r>
        <w:rPr>
          <w:bCs/>
        </w:rPr>
        <w:t>in the amount of $</w:t>
      </w:r>
      <w:r w:rsidR="002F3AA5">
        <w:rPr>
          <w:bCs/>
        </w:rPr>
        <w:t>253,121.24</w:t>
      </w:r>
      <w:r w:rsidR="000B68CB">
        <w:rPr>
          <w:bCs/>
        </w:rPr>
        <w:t>.</w:t>
      </w:r>
    </w:p>
    <w:p w:rsidR="002F3AA5" w:rsidRDefault="002F3AA5" w:rsidP="00182B86">
      <w:pPr>
        <w:pStyle w:val="BodyText"/>
        <w:ind w:left="1425"/>
        <w:rPr>
          <w:bCs/>
        </w:rPr>
      </w:pPr>
    </w:p>
    <w:p w:rsidR="002F3AA5" w:rsidRPr="002F3AA5" w:rsidRDefault="002F3AA5" w:rsidP="002F3AA5">
      <w:pPr>
        <w:pStyle w:val="BodyText"/>
        <w:rPr>
          <w:bCs/>
        </w:rPr>
      </w:pPr>
      <w:r w:rsidRPr="002F3AA5">
        <w:rPr>
          <w:b/>
          <w:bCs/>
        </w:rPr>
        <w:t>EXECUTIVE</w:t>
      </w:r>
      <w:r>
        <w:rPr>
          <w:bCs/>
        </w:rPr>
        <w:t>Motion by Trustee</w:t>
      </w:r>
      <w:r w:rsidR="00A52D93">
        <w:rPr>
          <w:bCs/>
        </w:rPr>
        <w:t xml:space="preserve"> Stoddard</w:t>
      </w:r>
      <w:r>
        <w:rPr>
          <w:bCs/>
        </w:rPr>
        <w:t xml:space="preserve">, seconded by Trustee </w:t>
      </w:r>
      <w:r w:rsidR="00A52D93">
        <w:rPr>
          <w:bCs/>
        </w:rPr>
        <w:t>Stabak</w:t>
      </w:r>
      <w:r>
        <w:rPr>
          <w:bCs/>
        </w:rPr>
        <w:t xml:space="preserve"> and unanimously</w:t>
      </w:r>
    </w:p>
    <w:p w:rsidR="00A52D93" w:rsidRDefault="002F3AA5" w:rsidP="002F3AA5">
      <w:pPr>
        <w:pStyle w:val="BodyText"/>
        <w:rPr>
          <w:bCs/>
        </w:rPr>
      </w:pPr>
      <w:r>
        <w:rPr>
          <w:b/>
          <w:bCs/>
        </w:rPr>
        <w:t xml:space="preserve">SESSION:   </w:t>
      </w:r>
      <w:r w:rsidRPr="002F3AA5">
        <w:rPr>
          <w:bCs/>
        </w:rPr>
        <w:t>carried to go into Executive Session at</w:t>
      </w:r>
      <w:r w:rsidR="00A52D93">
        <w:rPr>
          <w:bCs/>
        </w:rPr>
        <w:t xml:space="preserve"> 8:55 </w:t>
      </w:r>
      <w:r w:rsidRPr="002F3AA5">
        <w:rPr>
          <w:bCs/>
        </w:rPr>
        <w:t>p.m. to</w:t>
      </w:r>
      <w:r w:rsidR="00A52D93">
        <w:rPr>
          <w:bCs/>
        </w:rPr>
        <w:t xml:space="preserve"> receive Attorney Advice.</w:t>
      </w:r>
    </w:p>
    <w:p w:rsidR="00A52D93" w:rsidRDefault="00A52D93" w:rsidP="002F3AA5">
      <w:pPr>
        <w:pStyle w:val="BodyText"/>
        <w:rPr>
          <w:bCs/>
        </w:rPr>
      </w:pPr>
    </w:p>
    <w:p w:rsidR="002F3AA5" w:rsidRPr="002F3AA5" w:rsidRDefault="00A52D93" w:rsidP="00A52D93">
      <w:pPr>
        <w:pStyle w:val="BodyText"/>
        <w:ind w:left="1440"/>
        <w:rPr>
          <w:b/>
          <w:bCs/>
        </w:rPr>
      </w:pPr>
      <w:r>
        <w:rPr>
          <w:bCs/>
        </w:rPr>
        <w:t>Motion by Trustee Stoddard, seconded by Trustee McGuire and unanimously carried to come out of Executive Session at 9:15 p.m.</w:t>
      </w:r>
      <w:r w:rsidR="002F3AA5">
        <w:rPr>
          <w:b/>
          <w:bCs/>
        </w:rPr>
        <w:t xml:space="preserve"> </w:t>
      </w:r>
    </w:p>
    <w:p w:rsidR="007F7B34" w:rsidRDefault="007F7B34" w:rsidP="00182B86">
      <w:pPr>
        <w:pStyle w:val="BodyText"/>
        <w:ind w:left="1425"/>
        <w:rPr>
          <w:bCs/>
        </w:rPr>
      </w:pPr>
      <w:bookmarkStart w:id="0" w:name="_GoBack"/>
      <w:bookmarkEnd w:id="0"/>
    </w:p>
    <w:p w:rsidR="00E446AD" w:rsidRDefault="00FA46DC" w:rsidP="00E446AD">
      <w:pPr>
        <w:pStyle w:val="BodyText"/>
        <w:tabs>
          <w:tab w:val="left" w:pos="-90"/>
          <w:tab w:val="left" w:pos="0"/>
        </w:tabs>
      </w:pPr>
      <w:r>
        <w:rPr>
          <w:b/>
          <w:bCs/>
        </w:rPr>
        <w:t>ADJOURN:</w:t>
      </w:r>
      <w:r>
        <w:t xml:space="preserve"> Motion</w:t>
      </w:r>
      <w:r w:rsidR="00223C59">
        <w:t xml:space="preserve"> by Trustee</w:t>
      </w:r>
      <w:r w:rsidR="008F4956">
        <w:t xml:space="preserve"> </w:t>
      </w:r>
      <w:r w:rsidR="00933360">
        <w:t>Stoddard</w:t>
      </w:r>
      <w:r>
        <w:t xml:space="preserve">, </w:t>
      </w:r>
      <w:r w:rsidR="00223C59">
        <w:t>seconded by Trustee</w:t>
      </w:r>
      <w:r>
        <w:t xml:space="preserve"> </w:t>
      </w:r>
      <w:r w:rsidR="008E320B">
        <w:t>Stabak</w:t>
      </w:r>
      <w:r w:rsidR="002D7645">
        <w:t xml:space="preserve"> </w:t>
      </w:r>
      <w:r w:rsidR="00223C59">
        <w:t>and</w:t>
      </w:r>
    </w:p>
    <w:p w:rsidR="00223C59" w:rsidRDefault="00E446AD" w:rsidP="00E446AD">
      <w:pPr>
        <w:pStyle w:val="BodyText"/>
        <w:tabs>
          <w:tab w:val="left" w:pos="-90"/>
          <w:tab w:val="left" w:pos="0"/>
        </w:tabs>
      </w:pPr>
      <w:r>
        <w:t xml:space="preserve">                 </w:t>
      </w:r>
      <w:r w:rsidR="00223C59">
        <w:t xml:space="preserve"> </w:t>
      </w:r>
      <w:r w:rsidR="003A4A11">
        <w:t>un</w:t>
      </w:r>
      <w:r w:rsidR="00223C59">
        <w:t>animously carried to adjourn the meeting.</w:t>
      </w:r>
    </w:p>
    <w:p w:rsidR="00223C59" w:rsidRDefault="00223C59">
      <w:pPr>
        <w:pStyle w:val="BodyTextIndent"/>
        <w:ind w:hanging="1440"/>
      </w:pPr>
    </w:p>
    <w:p w:rsidR="00223C59" w:rsidRDefault="00223C59">
      <w:pPr>
        <w:pStyle w:val="BodyTextIndent"/>
        <w:ind w:left="2160" w:firstLine="720"/>
        <w:rPr>
          <w:b/>
        </w:rPr>
      </w:pPr>
      <w:r>
        <w:rPr>
          <w:b/>
        </w:rPr>
        <w:lastRenderedPageBreak/>
        <w:t xml:space="preserve">THE MEETING WAS ADJOURNED </w:t>
      </w:r>
      <w:r w:rsidR="00990961">
        <w:rPr>
          <w:b/>
        </w:rPr>
        <w:t>AT</w:t>
      </w:r>
      <w:r w:rsidR="008E320B">
        <w:rPr>
          <w:b/>
        </w:rPr>
        <w:t xml:space="preserve"> </w:t>
      </w:r>
      <w:r w:rsidR="00A52D93">
        <w:rPr>
          <w:b/>
        </w:rPr>
        <w:t>9:15</w:t>
      </w:r>
      <w:r w:rsidR="008F4956">
        <w:rPr>
          <w:b/>
        </w:rPr>
        <w:t xml:space="preserve"> </w:t>
      </w:r>
      <w:r>
        <w:rPr>
          <w:b/>
        </w:rPr>
        <w:t>P.M.</w:t>
      </w: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t>RESPECTFULLY SUBMITTED,</w:t>
      </w:r>
    </w:p>
    <w:p w:rsidR="00223C59" w:rsidRDefault="00223C59">
      <w:pPr>
        <w:pStyle w:val="BodyTextIndent"/>
        <w:ind w:hanging="1440"/>
        <w:rPr>
          <w:b/>
        </w:rPr>
      </w:pP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t>JUDY ZURAWSKI, CLERK/TREASURER</w:t>
      </w:r>
    </w:p>
    <w:p w:rsidR="00223C59" w:rsidRDefault="00223C59">
      <w:pPr>
        <w:pStyle w:val="BodyTextIndent"/>
        <w:rPr>
          <w:b/>
        </w:rPr>
      </w:pPr>
      <w:r>
        <w:rPr>
          <w:b/>
        </w:rPr>
        <w:tab/>
      </w:r>
      <w:r>
        <w:rPr>
          <w:b/>
        </w:rPr>
        <w:tab/>
      </w:r>
    </w:p>
    <w:p w:rsidR="00223C59" w:rsidRDefault="00223C59">
      <w:pPr>
        <w:tabs>
          <w:tab w:val="left" w:pos="2520"/>
        </w:tabs>
        <w:ind w:left="1440" w:hanging="1440"/>
        <w:rPr>
          <w:rFonts w:ascii="Bookman Old Style" w:hAnsi="Bookman Old Style"/>
          <w:b/>
          <w:sz w:val="24"/>
        </w:rPr>
      </w:pPr>
    </w:p>
    <w:p w:rsidR="000C5662" w:rsidRDefault="000C5662">
      <w:pPr>
        <w:tabs>
          <w:tab w:val="left" w:pos="2520"/>
        </w:tabs>
        <w:ind w:left="1440" w:hanging="1440"/>
        <w:rPr>
          <w:rFonts w:ascii="Bookman Old Style" w:hAnsi="Bookman Old Style"/>
          <w:b/>
          <w:sz w:val="24"/>
        </w:rPr>
      </w:pP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tab/>
      </w:r>
      <w:r>
        <w:tab/>
        <w:t xml:space="preserve">  </w:t>
      </w:r>
    </w:p>
    <w:p w:rsidR="00223C59" w:rsidRDefault="00223C59">
      <w:pPr>
        <w:pStyle w:val="BodyTextIndent"/>
      </w:pPr>
      <w:r>
        <w:rPr>
          <w:b/>
          <w:bCs/>
        </w:rPr>
        <w:tab/>
      </w:r>
    </w:p>
    <w:p w:rsidR="00223C59" w:rsidRDefault="00223C59">
      <w:pPr>
        <w:pStyle w:val="BodyText"/>
        <w:ind w:left="1350"/>
      </w:pPr>
    </w:p>
    <w:sectPr w:rsidR="00223C59" w:rsidSect="00136F41">
      <w:headerReference w:type="default" r:id="rId9"/>
      <w:pgSz w:w="12240" w:h="15840" w:code="1"/>
      <w:pgMar w:top="1440" w:right="1008" w:bottom="720" w:left="8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21" w:rsidRDefault="00C01021">
      <w:r>
        <w:separator/>
      </w:r>
    </w:p>
  </w:endnote>
  <w:endnote w:type="continuationSeparator" w:id="0">
    <w:p w:rsidR="00C01021" w:rsidRDefault="00C0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21" w:rsidRDefault="00C01021">
      <w:r>
        <w:separator/>
      </w:r>
    </w:p>
  </w:footnote>
  <w:footnote w:type="continuationSeparator" w:id="0">
    <w:p w:rsidR="00C01021" w:rsidRDefault="00C01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055480"/>
      <w:docPartObj>
        <w:docPartGallery w:val="Page Numbers (Top of Page)"/>
        <w:docPartUnique/>
      </w:docPartObj>
    </w:sdtPr>
    <w:sdtEndPr>
      <w:rPr>
        <w:noProof/>
      </w:rPr>
    </w:sdtEndPr>
    <w:sdtContent>
      <w:p w:rsidR="003B6620" w:rsidRDefault="003B6620">
        <w:pPr>
          <w:pStyle w:val="Header"/>
        </w:pPr>
        <w:r>
          <w:fldChar w:fldCharType="begin"/>
        </w:r>
        <w:r>
          <w:instrText xml:space="preserve"> PAGE   \* MERGEFORMAT </w:instrText>
        </w:r>
        <w:r>
          <w:fldChar w:fldCharType="separate"/>
        </w:r>
        <w:r w:rsidR="007F7B34">
          <w:rPr>
            <w:noProof/>
          </w:rPr>
          <w:t>13</w:t>
        </w:r>
        <w:r>
          <w:rPr>
            <w:noProof/>
          </w:rPr>
          <w:fldChar w:fldCharType="end"/>
        </w:r>
      </w:p>
    </w:sdtContent>
  </w:sdt>
  <w:p w:rsidR="003B6620" w:rsidRDefault="003B6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1">
    <w:nsid w:val="04FB2F4F"/>
    <w:multiLevelType w:val="hybridMultilevel"/>
    <w:tmpl w:val="50F42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194329"/>
    <w:multiLevelType w:val="singleLevel"/>
    <w:tmpl w:val="68E6BDA0"/>
    <w:lvl w:ilvl="0">
      <w:start w:val="6"/>
      <w:numFmt w:val="decimal"/>
      <w:lvlText w:val="%1."/>
      <w:legacy w:legacy="1" w:legacySpace="0" w:legacyIndent="349"/>
      <w:lvlJc w:val="left"/>
      <w:rPr>
        <w:rFonts w:ascii="Times New Roman" w:hAnsi="Times New Roman" w:cs="Times New Roman" w:hint="default"/>
      </w:rPr>
    </w:lvl>
  </w:abstractNum>
  <w:abstractNum w:abstractNumId="3">
    <w:nsid w:val="09B641D8"/>
    <w:multiLevelType w:val="hybridMultilevel"/>
    <w:tmpl w:val="D230F7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777F54"/>
    <w:multiLevelType w:val="singleLevel"/>
    <w:tmpl w:val="36EC809C"/>
    <w:lvl w:ilvl="0">
      <w:start w:val="11"/>
      <w:numFmt w:val="decimal"/>
      <w:lvlText w:val="%1."/>
      <w:legacy w:legacy="1" w:legacySpace="0" w:legacyIndent="331"/>
      <w:lvlJc w:val="left"/>
      <w:rPr>
        <w:rFonts w:ascii="Times New Roman" w:hAnsi="Times New Roman" w:cs="Times New Roman" w:hint="default"/>
      </w:rPr>
    </w:lvl>
  </w:abstractNum>
  <w:abstractNum w:abstractNumId="5">
    <w:nsid w:val="1048539B"/>
    <w:multiLevelType w:val="hybridMultilevel"/>
    <w:tmpl w:val="6AD6F52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127E2B09"/>
    <w:multiLevelType w:val="singleLevel"/>
    <w:tmpl w:val="82103BEA"/>
    <w:lvl w:ilvl="0">
      <w:start w:val="3"/>
      <w:numFmt w:val="decimal"/>
      <w:lvlText w:val="%1."/>
      <w:legacy w:legacy="1" w:legacySpace="0" w:legacyIndent="349"/>
      <w:lvlJc w:val="left"/>
      <w:rPr>
        <w:rFonts w:ascii="Times New Roman" w:hAnsi="Times New Roman" w:cs="Times New Roman" w:hint="default"/>
      </w:rPr>
    </w:lvl>
  </w:abstractNum>
  <w:abstractNum w:abstractNumId="7">
    <w:nsid w:val="18AB0C4D"/>
    <w:multiLevelType w:val="hybridMultilevel"/>
    <w:tmpl w:val="18280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235EE2"/>
    <w:multiLevelType w:val="hybridMultilevel"/>
    <w:tmpl w:val="80E4234C"/>
    <w:lvl w:ilvl="0" w:tplc="872E5A28">
      <w:start w:val="1"/>
      <w:numFmt w:val="decimal"/>
      <w:lvlText w:val="%1."/>
      <w:lvlJc w:val="left"/>
      <w:pPr>
        <w:ind w:left="2430" w:hanging="360"/>
      </w:pPr>
      <w:rPr>
        <w:rFonts w:ascii="Comic Sans MS" w:hAnsi="Comic Sans MS" w:hint="default"/>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494AAC"/>
    <w:multiLevelType w:val="hybridMultilevel"/>
    <w:tmpl w:val="42CCFC00"/>
    <w:lvl w:ilvl="0" w:tplc="04090009">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1C54761D"/>
    <w:multiLevelType w:val="hybridMultilevel"/>
    <w:tmpl w:val="1C0EAA4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ED5D88"/>
    <w:multiLevelType w:val="hybridMultilevel"/>
    <w:tmpl w:val="6E1461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17D6903"/>
    <w:multiLevelType w:val="hybridMultilevel"/>
    <w:tmpl w:val="D5B042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35226AE"/>
    <w:multiLevelType w:val="singleLevel"/>
    <w:tmpl w:val="537C2648"/>
    <w:lvl w:ilvl="0">
      <w:start w:val="9"/>
      <w:numFmt w:val="decimal"/>
      <w:lvlText w:val="%1."/>
      <w:legacy w:legacy="1" w:legacySpace="0" w:legacyIndent="349"/>
      <w:lvlJc w:val="left"/>
      <w:rPr>
        <w:rFonts w:ascii="Times New Roman" w:hAnsi="Times New Roman" w:cs="Times New Roman" w:hint="default"/>
      </w:rPr>
    </w:lvl>
  </w:abstractNum>
  <w:abstractNum w:abstractNumId="14">
    <w:nsid w:val="278D0A0F"/>
    <w:multiLevelType w:val="hybridMultilevel"/>
    <w:tmpl w:val="D36EC2C6"/>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33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F5F09D7"/>
    <w:multiLevelType w:val="hybridMultilevel"/>
    <w:tmpl w:val="D99CB3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C46BC8"/>
    <w:multiLevelType w:val="hybridMultilevel"/>
    <w:tmpl w:val="44C0FB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27A28F1"/>
    <w:multiLevelType w:val="hybridMultilevel"/>
    <w:tmpl w:val="3EBC096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49D1CAB"/>
    <w:multiLevelType w:val="hybridMultilevel"/>
    <w:tmpl w:val="313C29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69D7278"/>
    <w:multiLevelType w:val="hybridMultilevel"/>
    <w:tmpl w:val="61849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6BB589D"/>
    <w:multiLevelType w:val="hybridMultilevel"/>
    <w:tmpl w:val="7E5CFA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9EC4207"/>
    <w:multiLevelType w:val="hybridMultilevel"/>
    <w:tmpl w:val="DDDCBC62"/>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BC93EF0"/>
    <w:multiLevelType w:val="hybridMultilevel"/>
    <w:tmpl w:val="F612BD3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152288F"/>
    <w:multiLevelType w:val="hybridMultilevel"/>
    <w:tmpl w:val="495CD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2EE73D4"/>
    <w:multiLevelType w:val="hybridMultilevel"/>
    <w:tmpl w:val="99E69B1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39B22C8"/>
    <w:multiLevelType w:val="singleLevel"/>
    <w:tmpl w:val="33CA4E0A"/>
    <w:lvl w:ilvl="0">
      <w:start w:val="1"/>
      <w:numFmt w:val="decimal"/>
      <w:lvlText w:val="%1."/>
      <w:legacy w:legacy="1" w:legacySpace="0" w:legacyIndent="349"/>
      <w:lvlJc w:val="left"/>
      <w:rPr>
        <w:rFonts w:ascii="Times New Roman" w:hAnsi="Times New Roman" w:cs="Times New Roman" w:hint="default"/>
      </w:rPr>
    </w:lvl>
  </w:abstractNum>
  <w:abstractNum w:abstractNumId="27">
    <w:nsid w:val="55752BF2"/>
    <w:multiLevelType w:val="hybridMultilevel"/>
    <w:tmpl w:val="3C285640"/>
    <w:lvl w:ilvl="0" w:tplc="38800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7621C36"/>
    <w:multiLevelType w:val="hybridMultilevel"/>
    <w:tmpl w:val="E6142F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AC2E2F"/>
    <w:multiLevelType w:val="hybridMultilevel"/>
    <w:tmpl w:val="063811F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58771732"/>
    <w:multiLevelType w:val="hybridMultilevel"/>
    <w:tmpl w:val="AB7EB2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44155B3"/>
    <w:multiLevelType w:val="hybridMultilevel"/>
    <w:tmpl w:val="61102F7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4B5415D"/>
    <w:multiLevelType w:val="hybridMultilevel"/>
    <w:tmpl w:val="8FA67B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708737A1"/>
    <w:multiLevelType w:val="hybridMultilevel"/>
    <w:tmpl w:val="0EBC7D3A"/>
    <w:lvl w:ilvl="0" w:tplc="04090009">
      <w:start w:val="1"/>
      <w:numFmt w:val="bullet"/>
      <w:lvlText w:val=""/>
      <w:lvlJc w:val="left"/>
      <w:pPr>
        <w:ind w:left="2520" w:hanging="360"/>
      </w:pPr>
      <w:rPr>
        <w:rFonts w:ascii="Wingdings" w:hAnsi="Wingdings" w:hint="default"/>
      </w:rPr>
    </w:lvl>
    <w:lvl w:ilvl="1" w:tplc="04090009">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8BC1BA3"/>
    <w:multiLevelType w:val="hybridMultilevel"/>
    <w:tmpl w:val="FD96FC6C"/>
    <w:lvl w:ilvl="0" w:tplc="DC0EA20A">
      <w:numFmt w:val="bullet"/>
      <w:lvlText w:val="-"/>
      <w:lvlJc w:val="left"/>
      <w:pPr>
        <w:ind w:left="2520" w:hanging="360"/>
      </w:pPr>
      <w:rPr>
        <w:rFonts w:ascii="Comic Sans MS" w:eastAsia="Times New Roman" w:hAnsi="Comic Sans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23"/>
  </w:num>
  <w:num w:numId="3">
    <w:abstractNumId w:val="9"/>
  </w:num>
  <w:num w:numId="4">
    <w:abstractNumId w:val="14"/>
  </w:num>
  <w:num w:numId="5">
    <w:abstractNumId w:val="28"/>
  </w:num>
  <w:num w:numId="6">
    <w:abstractNumId w:val="0"/>
    <w:lvlOverride w:ilvl="0">
      <w:lvl w:ilvl="0">
        <w:start w:val="1"/>
        <w:numFmt w:val="decimal"/>
        <w:pStyle w:val="BLODOUBIND"/>
        <w:lvlText w:val="%1."/>
        <w:legacy w:legacy="1" w:legacySpace="0" w:legacyIndent="720"/>
        <w:lvlJc w:val="left"/>
        <w:pPr>
          <w:ind w:left="720" w:hanging="720"/>
        </w:pPr>
      </w:lvl>
    </w:lvlOverride>
  </w:num>
  <w:num w:numId="7">
    <w:abstractNumId w:val="18"/>
  </w:num>
  <w:num w:numId="8">
    <w:abstractNumId w:val="32"/>
  </w:num>
  <w:num w:numId="9">
    <w:abstractNumId w:val="16"/>
  </w:num>
  <w:num w:numId="10">
    <w:abstractNumId w:val="11"/>
  </w:num>
  <w:num w:numId="11">
    <w:abstractNumId w:val="19"/>
  </w:num>
  <w:num w:numId="12">
    <w:abstractNumId w:val="29"/>
  </w:num>
  <w:num w:numId="13">
    <w:abstractNumId w:val="3"/>
  </w:num>
  <w:num w:numId="14">
    <w:abstractNumId w:val="15"/>
  </w:num>
  <w:num w:numId="15">
    <w:abstractNumId w:val="7"/>
  </w:num>
  <w:num w:numId="16">
    <w:abstractNumId w:val="24"/>
  </w:num>
  <w:num w:numId="17">
    <w:abstractNumId w:val="8"/>
  </w:num>
  <w:num w:numId="18">
    <w:abstractNumId w:val="1"/>
  </w:num>
  <w:num w:numId="19">
    <w:abstractNumId w:val="26"/>
  </w:num>
  <w:num w:numId="20">
    <w:abstractNumId w:val="6"/>
  </w:num>
  <w:num w:numId="21">
    <w:abstractNumId w:val="2"/>
  </w:num>
  <w:num w:numId="22">
    <w:abstractNumId w:val="13"/>
  </w:num>
  <w:num w:numId="23">
    <w:abstractNumId w:val="4"/>
  </w:num>
  <w:num w:numId="24">
    <w:abstractNumId w:val="17"/>
  </w:num>
  <w:num w:numId="25">
    <w:abstractNumId w:val="25"/>
  </w:num>
  <w:num w:numId="26">
    <w:abstractNumId w:val="5"/>
  </w:num>
  <w:num w:numId="27">
    <w:abstractNumId w:val="30"/>
  </w:num>
  <w:num w:numId="28">
    <w:abstractNumId w:val="27"/>
  </w:num>
  <w:num w:numId="29">
    <w:abstractNumId w:val="34"/>
  </w:num>
  <w:num w:numId="30">
    <w:abstractNumId w:val="31"/>
  </w:num>
  <w:num w:numId="31">
    <w:abstractNumId w:val="12"/>
  </w:num>
  <w:num w:numId="32">
    <w:abstractNumId w:val="33"/>
  </w:num>
  <w:num w:numId="33">
    <w:abstractNumId w:val="20"/>
  </w:num>
  <w:num w:numId="34">
    <w:abstractNumId w:val="10"/>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28"/>
    <w:rsid w:val="000007CF"/>
    <w:rsid w:val="00003EA1"/>
    <w:rsid w:val="00004FDB"/>
    <w:rsid w:val="00005252"/>
    <w:rsid w:val="00012044"/>
    <w:rsid w:val="000139FD"/>
    <w:rsid w:val="00015CDC"/>
    <w:rsid w:val="00024095"/>
    <w:rsid w:val="00024A38"/>
    <w:rsid w:val="00026656"/>
    <w:rsid w:val="00026C48"/>
    <w:rsid w:val="00026D9A"/>
    <w:rsid w:val="000270C7"/>
    <w:rsid w:val="00032584"/>
    <w:rsid w:val="00032A1E"/>
    <w:rsid w:val="00041056"/>
    <w:rsid w:val="00041B14"/>
    <w:rsid w:val="00041ECE"/>
    <w:rsid w:val="000438E7"/>
    <w:rsid w:val="00043C2C"/>
    <w:rsid w:val="000465BE"/>
    <w:rsid w:val="000466B4"/>
    <w:rsid w:val="00050A75"/>
    <w:rsid w:val="00051D82"/>
    <w:rsid w:val="00053207"/>
    <w:rsid w:val="0005495B"/>
    <w:rsid w:val="00056B71"/>
    <w:rsid w:val="00063B85"/>
    <w:rsid w:val="000649E8"/>
    <w:rsid w:val="000658FB"/>
    <w:rsid w:val="00066FEA"/>
    <w:rsid w:val="00067A7C"/>
    <w:rsid w:val="000719F2"/>
    <w:rsid w:val="00071FCD"/>
    <w:rsid w:val="00080A81"/>
    <w:rsid w:val="000810DF"/>
    <w:rsid w:val="0008381D"/>
    <w:rsid w:val="000838A9"/>
    <w:rsid w:val="00083D09"/>
    <w:rsid w:val="00087C2C"/>
    <w:rsid w:val="000956C1"/>
    <w:rsid w:val="000971E2"/>
    <w:rsid w:val="000A3AFE"/>
    <w:rsid w:val="000A4D24"/>
    <w:rsid w:val="000A5275"/>
    <w:rsid w:val="000A5D6A"/>
    <w:rsid w:val="000B0E9A"/>
    <w:rsid w:val="000B40DE"/>
    <w:rsid w:val="000B4F62"/>
    <w:rsid w:val="000B68CB"/>
    <w:rsid w:val="000C3152"/>
    <w:rsid w:val="000C32DE"/>
    <w:rsid w:val="000C5662"/>
    <w:rsid w:val="000C56A4"/>
    <w:rsid w:val="000D28EF"/>
    <w:rsid w:val="000D5773"/>
    <w:rsid w:val="000D639E"/>
    <w:rsid w:val="000D7426"/>
    <w:rsid w:val="000D7D92"/>
    <w:rsid w:val="000E37D7"/>
    <w:rsid w:val="000E39A1"/>
    <w:rsid w:val="000F0062"/>
    <w:rsid w:val="000F1BC5"/>
    <w:rsid w:val="000F3DC4"/>
    <w:rsid w:val="000F524A"/>
    <w:rsid w:val="000F74BF"/>
    <w:rsid w:val="00100268"/>
    <w:rsid w:val="00103B0F"/>
    <w:rsid w:val="00110349"/>
    <w:rsid w:val="00110A1D"/>
    <w:rsid w:val="0011106B"/>
    <w:rsid w:val="001112B2"/>
    <w:rsid w:val="00112AB9"/>
    <w:rsid w:val="001152C5"/>
    <w:rsid w:val="00115B54"/>
    <w:rsid w:val="00116628"/>
    <w:rsid w:val="0011789E"/>
    <w:rsid w:val="00117925"/>
    <w:rsid w:val="00122AA6"/>
    <w:rsid w:val="00122F75"/>
    <w:rsid w:val="00124675"/>
    <w:rsid w:val="001254DD"/>
    <w:rsid w:val="0012708E"/>
    <w:rsid w:val="00127522"/>
    <w:rsid w:val="00127802"/>
    <w:rsid w:val="0013105E"/>
    <w:rsid w:val="00136F41"/>
    <w:rsid w:val="001445F5"/>
    <w:rsid w:val="00144C9E"/>
    <w:rsid w:val="00145273"/>
    <w:rsid w:val="00145496"/>
    <w:rsid w:val="00151906"/>
    <w:rsid w:val="00152425"/>
    <w:rsid w:val="0015589C"/>
    <w:rsid w:val="00157265"/>
    <w:rsid w:val="00157B8A"/>
    <w:rsid w:val="00157F18"/>
    <w:rsid w:val="0016450E"/>
    <w:rsid w:val="0016569B"/>
    <w:rsid w:val="00166951"/>
    <w:rsid w:val="00170400"/>
    <w:rsid w:val="00174800"/>
    <w:rsid w:val="00174A3C"/>
    <w:rsid w:val="00176246"/>
    <w:rsid w:val="00180E8B"/>
    <w:rsid w:val="00182B86"/>
    <w:rsid w:val="00185C99"/>
    <w:rsid w:val="001867EC"/>
    <w:rsid w:val="001879D6"/>
    <w:rsid w:val="00190D02"/>
    <w:rsid w:val="00191DF5"/>
    <w:rsid w:val="001929B5"/>
    <w:rsid w:val="00192B6C"/>
    <w:rsid w:val="00194BBB"/>
    <w:rsid w:val="00194BEE"/>
    <w:rsid w:val="0019759F"/>
    <w:rsid w:val="001A01D2"/>
    <w:rsid w:val="001A040C"/>
    <w:rsid w:val="001B06A5"/>
    <w:rsid w:val="001B213C"/>
    <w:rsid w:val="001B4F92"/>
    <w:rsid w:val="001B5DE9"/>
    <w:rsid w:val="001C0B76"/>
    <w:rsid w:val="001C5648"/>
    <w:rsid w:val="001C56FB"/>
    <w:rsid w:val="001C64A9"/>
    <w:rsid w:val="001C73B5"/>
    <w:rsid w:val="001C7E28"/>
    <w:rsid w:val="001D00A6"/>
    <w:rsid w:val="001D075E"/>
    <w:rsid w:val="001D1C1D"/>
    <w:rsid w:val="001D2E0F"/>
    <w:rsid w:val="001D69F2"/>
    <w:rsid w:val="001D7890"/>
    <w:rsid w:val="001D7ACF"/>
    <w:rsid w:val="001E20DA"/>
    <w:rsid w:val="001E3F2F"/>
    <w:rsid w:val="001E6A42"/>
    <w:rsid w:val="001E743B"/>
    <w:rsid w:val="001F20CA"/>
    <w:rsid w:val="001F2A75"/>
    <w:rsid w:val="001F4CA9"/>
    <w:rsid w:val="001F4F0B"/>
    <w:rsid w:val="001F6886"/>
    <w:rsid w:val="0020053A"/>
    <w:rsid w:val="00200C54"/>
    <w:rsid w:val="00201088"/>
    <w:rsid w:val="00202CDA"/>
    <w:rsid w:val="002043E6"/>
    <w:rsid w:val="00204B44"/>
    <w:rsid w:val="0020719A"/>
    <w:rsid w:val="00210BF3"/>
    <w:rsid w:val="0021290C"/>
    <w:rsid w:val="002143CF"/>
    <w:rsid w:val="00217EC8"/>
    <w:rsid w:val="00221061"/>
    <w:rsid w:val="002232C5"/>
    <w:rsid w:val="00223C59"/>
    <w:rsid w:val="002259C5"/>
    <w:rsid w:val="00226C35"/>
    <w:rsid w:val="00227A88"/>
    <w:rsid w:val="002306C7"/>
    <w:rsid w:val="00231EED"/>
    <w:rsid w:val="00235093"/>
    <w:rsid w:val="00241928"/>
    <w:rsid w:val="00244E41"/>
    <w:rsid w:val="00245437"/>
    <w:rsid w:val="00245E66"/>
    <w:rsid w:val="00246A4F"/>
    <w:rsid w:val="002472FB"/>
    <w:rsid w:val="00250028"/>
    <w:rsid w:val="002546AA"/>
    <w:rsid w:val="00254A8D"/>
    <w:rsid w:val="002557B2"/>
    <w:rsid w:val="0025648C"/>
    <w:rsid w:val="002605C2"/>
    <w:rsid w:val="002625FF"/>
    <w:rsid w:val="0026311F"/>
    <w:rsid w:val="00264085"/>
    <w:rsid w:val="00265458"/>
    <w:rsid w:val="0026694D"/>
    <w:rsid w:val="0027002C"/>
    <w:rsid w:val="00271BF9"/>
    <w:rsid w:val="00272AD8"/>
    <w:rsid w:val="00273828"/>
    <w:rsid w:val="0027403C"/>
    <w:rsid w:val="0027561B"/>
    <w:rsid w:val="0027731D"/>
    <w:rsid w:val="00280386"/>
    <w:rsid w:val="00280B6B"/>
    <w:rsid w:val="0028224A"/>
    <w:rsid w:val="00283637"/>
    <w:rsid w:val="00283944"/>
    <w:rsid w:val="00283EDD"/>
    <w:rsid w:val="00285278"/>
    <w:rsid w:val="002861CB"/>
    <w:rsid w:val="00287B8B"/>
    <w:rsid w:val="002954A8"/>
    <w:rsid w:val="0029685C"/>
    <w:rsid w:val="002976B6"/>
    <w:rsid w:val="002A3223"/>
    <w:rsid w:val="002A4058"/>
    <w:rsid w:val="002A45B0"/>
    <w:rsid w:val="002A6AFC"/>
    <w:rsid w:val="002B18EC"/>
    <w:rsid w:val="002B1B80"/>
    <w:rsid w:val="002B1F98"/>
    <w:rsid w:val="002B2292"/>
    <w:rsid w:val="002B6508"/>
    <w:rsid w:val="002C305F"/>
    <w:rsid w:val="002C3779"/>
    <w:rsid w:val="002C4040"/>
    <w:rsid w:val="002D1874"/>
    <w:rsid w:val="002D2221"/>
    <w:rsid w:val="002D4A7B"/>
    <w:rsid w:val="002D6902"/>
    <w:rsid w:val="002D6CFF"/>
    <w:rsid w:val="002D6F54"/>
    <w:rsid w:val="002D7645"/>
    <w:rsid w:val="002E06CB"/>
    <w:rsid w:val="002E1D53"/>
    <w:rsid w:val="002E320A"/>
    <w:rsid w:val="002E3FDA"/>
    <w:rsid w:val="002E71C1"/>
    <w:rsid w:val="002F1793"/>
    <w:rsid w:val="002F198F"/>
    <w:rsid w:val="002F1A7A"/>
    <w:rsid w:val="002F3AA5"/>
    <w:rsid w:val="002F7298"/>
    <w:rsid w:val="003033A7"/>
    <w:rsid w:val="00303E15"/>
    <w:rsid w:val="003050F2"/>
    <w:rsid w:val="00306142"/>
    <w:rsid w:val="003068BA"/>
    <w:rsid w:val="003070CB"/>
    <w:rsid w:val="00307C36"/>
    <w:rsid w:val="003118BA"/>
    <w:rsid w:val="003125FD"/>
    <w:rsid w:val="00312A2A"/>
    <w:rsid w:val="00312CD2"/>
    <w:rsid w:val="00315986"/>
    <w:rsid w:val="00320BB2"/>
    <w:rsid w:val="00323CB5"/>
    <w:rsid w:val="003269EB"/>
    <w:rsid w:val="0032730E"/>
    <w:rsid w:val="00332093"/>
    <w:rsid w:val="00333A0B"/>
    <w:rsid w:val="003346FB"/>
    <w:rsid w:val="00334A3D"/>
    <w:rsid w:val="00335123"/>
    <w:rsid w:val="0033552F"/>
    <w:rsid w:val="00336865"/>
    <w:rsid w:val="00345FC1"/>
    <w:rsid w:val="00347ED7"/>
    <w:rsid w:val="00350E93"/>
    <w:rsid w:val="0035226D"/>
    <w:rsid w:val="00352772"/>
    <w:rsid w:val="00352E82"/>
    <w:rsid w:val="003561C1"/>
    <w:rsid w:val="0035676E"/>
    <w:rsid w:val="00362B73"/>
    <w:rsid w:val="0036362D"/>
    <w:rsid w:val="00364304"/>
    <w:rsid w:val="0037078A"/>
    <w:rsid w:val="00371F96"/>
    <w:rsid w:val="003769CD"/>
    <w:rsid w:val="003824DD"/>
    <w:rsid w:val="00382F05"/>
    <w:rsid w:val="00383F11"/>
    <w:rsid w:val="003868B6"/>
    <w:rsid w:val="00386E83"/>
    <w:rsid w:val="0038719A"/>
    <w:rsid w:val="0039281F"/>
    <w:rsid w:val="00393D8B"/>
    <w:rsid w:val="00394965"/>
    <w:rsid w:val="0039557B"/>
    <w:rsid w:val="003A0E1B"/>
    <w:rsid w:val="003A4A11"/>
    <w:rsid w:val="003A50C9"/>
    <w:rsid w:val="003A787A"/>
    <w:rsid w:val="003B0369"/>
    <w:rsid w:val="003B0E03"/>
    <w:rsid w:val="003B2187"/>
    <w:rsid w:val="003B62ED"/>
    <w:rsid w:val="003B6620"/>
    <w:rsid w:val="003C1684"/>
    <w:rsid w:val="003C1854"/>
    <w:rsid w:val="003C23F7"/>
    <w:rsid w:val="003C2D7F"/>
    <w:rsid w:val="003C321C"/>
    <w:rsid w:val="003C50C9"/>
    <w:rsid w:val="003C5114"/>
    <w:rsid w:val="003C5676"/>
    <w:rsid w:val="003C5A18"/>
    <w:rsid w:val="003C724F"/>
    <w:rsid w:val="003D0A71"/>
    <w:rsid w:val="003D0FD0"/>
    <w:rsid w:val="003D16BC"/>
    <w:rsid w:val="003D37FA"/>
    <w:rsid w:val="003E0D73"/>
    <w:rsid w:val="003E1307"/>
    <w:rsid w:val="003E3485"/>
    <w:rsid w:val="003E46A0"/>
    <w:rsid w:val="003E49ED"/>
    <w:rsid w:val="003E5D66"/>
    <w:rsid w:val="003E6375"/>
    <w:rsid w:val="003F29EB"/>
    <w:rsid w:val="003F3558"/>
    <w:rsid w:val="0040016F"/>
    <w:rsid w:val="00402E10"/>
    <w:rsid w:val="00403EED"/>
    <w:rsid w:val="0040527C"/>
    <w:rsid w:val="00406A4F"/>
    <w:rsid w:val="00411986"/>
    <w:rsid w:val="0041218E"/>
    <w:rsid w:val="004125D0"/>
    <w:rsid w:val="00414330"/>
    <w:rsid w:val="00414577"/>
    <w:rsid w:val="004157B1"/>
    <w:rsid w:val="00417F17"/>
    <w:rsid w:val="0042248A"/>
    <w:rsid w:val="00430048"/>
    <w:rsid w:val="00430553"/>
    <w:rsid w:val="0043206B"/>
    <w:rsid w:val="00436042"/>
    <w:rsid w:val="00436689"/>
    <w:rsid w:val="0043704B"/>
    <w:rsid w:val="00440BA8"/>
    <w:rsid w:val="004412FE"/>
    <w:rsid w:val="00444223"/>
    <w:rsid w:val="00444991"/>
    <w:rsid w:val="00444C22"/>
    <w:rsid w:val="00445A4E"/>
    <w:rsid w:val="00445BB8"/>
    <w:rsid w:val="00447000"/>
    <w:rsid w:val="00450318"/>
    <w:rsid w:val="0045044D"/>
    <w:rsid w:val="00450676"/>
    <w:rsid w:val="004563B6"/>
    <w:rsid w:val="00456DA5"/>
    <w:rsid w:val="00457403"/>
    <w:rsid w:val="00460B2A"/>
    <w:rsid w:val="00461067"/>
    <w:rsid w:val="00461352"/>
    <w:rsid w:val="00461395"/>
    <w:rsid w:val="00462146"/>
    <w:rsid w:val="00462DC1"/>
    <w:rsid w:val="0046581B"/>
    <w:rsid w:val="00466B98"/>
    <w:rsid w:val="00467CAF"/>
    <w:rsid w:val="00474038"/>
    <w:rsid w:val="00475377"/>
    <w:rsid w:val="004763FF"/>
    <w:rsid w:val="00476915"/>
    <w:rsid w:val="004815CC"/>
    <w:rsid w:val="004832E3"/>
    <w:rsid w:val="0048385E"/>
    <w:rsid w:val="0048513B"/>
    <w:rsid w:val="0048670E"/>
    <w:rsid w:val="004926EE"/>
    <w:rsid w:val="00493A24"/>
    <w:rsid w:val="004A02C8"/>
    <w:rsid w:val="004A0EE8"/>
    <w:rsid w:val="004A7A3D"/>
    <w:rsid w:val="004B1012"/>
    <w:rsid w:val="004B3C97"/>
    <w:rsid w:val="004B519D"/>
    <w:rsid w:val="004B67F2"/>
    <w:rsid w:val="004C10E8"/>
    <w:rsid w:val="004C38C1"/>
    <w:rsid w:val="004C4915"/>
    <w:rsid w:val="004C4AA0"/>
    <w:rsid w:val="004C57E0"/>
    <w:rsid w:val="004C5985"/>
    <w:rsid w:val="004D36D5"/>
    <w:rsid w:val="004D6AE5"/>
    <w:rsid w:val="004D7689"/>
    <w:rsid w:val="004E11FD"/>
    <w:rsid w:val="004E2EA3"/>
    <w:rsid w:val="004E2FCF"/>
    <w:rsid w:val="004E74F4"/>
    <w:rsid w:val="004F1CE8"/>
    <w:rsid w:val="004F1D47"/>
    <w:rsid w:val="004F1FD2"/>
    <w:rsid w:val="004F386E"/>
    <w:rsid w:val="004F425B"/>
    <w:rsid w:val="004F51E1"/>
    <w:rsid w:val="004F5B2A"/>
    <w:rsid w:val="00503CF1"/>
    <w:rsid w:val="00506326"/>
    <w:rsid w:val="005065CF"/>
    <w:rsid w:val="00507F75"/>
    <w:rsid w:val="005146FF"/>
    <w:rsid w:val="00515C47"/>
    <w:rsid w:val="00515CF5"/>
    <w:rsid w:val="00516FB2"/>
    <w:rsid w:val="005210E8"/>
    <w:rsid w:val="00521744"/>
    <w:rsid w:val="00521C74"/>
    <w:rsid w:val="00523A23"/>
    <w:rsid w:val="00523C3E"/>
    <w:rsid w:val="00526B8D"/>
    <w:rsid w:val="00530A03"/>
    <w:rsid w:val="005346CA"/>
    <w:rsid w:val="00537A66"/>
    <w:rsid w:val="00537B41"/>
    <w:rsid w:val="0054231A"/>
    <w:rsid w:val="005437D1"/>
    <w:rsid w:val="005457F4"/>
    <w:rsid w:val="005465EB"/>
    <w:rsid w:val="005479C7"/>
    <w:rsid w:val="00547DAC"/>
    <w:rsid w:val="0055048F"/>
    <w:rsid w:val="00550D89"/>
    <w:rsid w:val="00555C5C"/>
    <w:rsid w:val="00556177"/>
    <w:rsid w:val="00560254"/>
    <w:rsid w:val="0057214F"/>
    <w:rsid w:val="00572A66"/>
    <w:rsid w:val="005752C9"/>
    <w:rsid w:val="00576407"/>
    <w:rsid w:val="00576C2D"/>
    <w:rsid w:val="00580D49"/>
    <w:rsid w:val="00580F62"/>
    <w:rsid w:val="0058360B"/>
    <w:rsid w:val="005849D3"/>
    <w:rsid w:val="00584D7B"/>
    <w:rsid w:val="00585B0D"/>
    <w:rsid w:val="0059137C"/>
    <w:rsid w:val="005924EF"/>
    <w:rsid w:val="00595341"/>
    <w:rsid w:val="005973C2"/>
    <w:rsid w:val="005A113D"/>
    <w:rsid w:val="005A15AD"/>
    <w:rsid w:val="005A25C0"/>
    <w:rsid w:val="005A4CAC"/>
    <w:rsid w:val="005A5933"/>
    <w:rsid w:val="005A6169"/>
    <w:rsid w:val="005A62A9"/>
    <w:rsid w:val="005A70DB"/>
    <w:rsid w:val="005A7C79"/>
    <w:rsid w:val="005B002E"/>
    <w:rsid w:val="005B7262"/>
    <w:rsid w:val="005B7350"/>
    <w:rsid w:val="005B77E4"/>
    <w:rsid w:val="005B7C32"/>
    <w:rsid w:val="005C3E83"/>
    <w:rsid w:val="005C4A50"/>
    <w:rsid w:val="005C5C5A"/>
    <w:rsid w:val="005C5E75"/>
    <w:rsid w:val="005C6FB1"/>
    <w:rsid w:val="005C716F"/>
    <w:rsid w:val="005D0FC2"/>
    <w:rsid w:val="005D1288"/>
    <w:rsid w:val="005D23FA"/>
    <w:rsid w:val="005D48B3"/>
    <w:rsid w:val="005D63EC"/>
    <w:rsid w:val="005D68BF"/>
    <w:rsid w:val="005E23EC"/>
    <w:rsid w:val="005E2D85"/>
    <w:rsid w:val="005F081D"/>
    <w:rsid w:val="005F60EE"/>
    <w:rsid w:val="005F641A"/>
    <w:rsid w:val="005F6D73"/>
    <w:rsid w:val="005F7D69"/>
    <w:rsid w:val="0060280E"/>
    <w:rsid w:val="00603053"/>
    <w:rsid w:val="006073CC"/>
    <w:rsid w:val="006167A8"/>
    <w:rsid w:val="0061700E"/>
    <w:rsid w:val="00617556"/>
    <w:rsid w:val="00617742"/>
    <w:rsid w:val="00617751"/>
    <w:rsid w:val="006215B6"/>
    <w:rsid w:val="00621B59"/>
    <w:rsid w:val="00621CB2"/>
    <w:rsid w:val="006234B2"/>
    <w:rsid w:val="006254C6"/>
    <w:rsid w:val="00625DD7"/>
    <w:rsid w:val="00631A0C"/>
    <w:rsid w:val="00633DCC"/>
    <w:rsid w:val="006342B6"/>
    <w:rsid w:val="00641801"/>
    <w:rsid w:val="0064183B"/>
    <w:rsid w:val="006448AE"/>
    <w:rsid w:val="00645863"/>
    <w:rsid w:val="00645CA3"/>
    <w:rsid w:val="0065318B"/>
    <w:rsid w:val="006549BE"/>
    <w:rsid w:val="00655274"/>
    <w:rsid w:val="006559A8"/>
    <w:rsid w:val="006579D8"/>
    <w:rsid w:val="00657C42"/>
    <w:rsid w:val="00662C43"/>
    <w:rsid w:val="00663FA2"/>
    <w:rsid w:val="0066409C"/>
    <w:rsid w:val="006648DE"/>
    <w:rsid w:val="006670F4"/>
    <w:rsid w:val="00667224"/>
    <w:rsid w:val="00670A01"/>
    <w:rsid w:val="00673120"/>
    <w:rsid w:val="006754DC"/>
    <w:rsid w:val="00676291"/>
    <w:rsid w:val="006804C0"/>
    <w:rsid w:val="0068099D"/>
    <w:rsid w:val="006812F1"/>
    <w:rsid w:val="00683E0A"/>
    <w:rsid w:val="0068556E"/>
    <w:rsid w:val="006862FE"/>
    <w:rsid w:val="006902C5"/>
    <w:rsid w:val="0069100A"/>
    <w:rsid w:val="006956E1"/>
    <w:rsid w:val="006A3034"/>
    <w:rsid w:val="006A31C9"/>
    <w:rsid w:val="006A4824"/>
    <w:rsid w:val="006A5311"/>
    <w:rsid w:val="006A5B57"/>
    <w:rsid w:val="006A7DF0"/>
    <w:rsid w:val="006B0AED"/>
    <w:rsid w:val="006B57DF"/>
    <w:rsid w:val="006B6769"/>
    <w:rsid w:val="006C0363"/>
    <w:rsid w:val="006C4E6C"/>
    <w:rsid w:val="006C590A"/>
    <w:rsid w:val="006C5D3A"/>
    <w:rsid w:val="006C5E50"/>
    <w:rsid w:val="006D186C"/>
    <w:rsid w:val="006D1943"/>
    <w:rsid w:val="006D1C43"/>
    <w:rsid w:val="006D22F0"/>
    <w:rsid w:val="006D2731"/>
    <w:rsid w:val="006D295D"/>
    <w:rsid w:val="006D3DE3"/>
    <w:rsid w:val="006D3E63"/>
    <w:rsid w:val="006D54BC"/>
    <w:rsid w:val="006F1454"/>
    <w:rsid w:val="006F1957"/>
    <w:rsid w:val="006F28E7"/>
    <w:rsid w:val="00704205"/>
    <w:rsid w:val="00707947"/>
    <w:rsid w:val="00707BF3"/>
    <w:rsid w:val="00710F61"/>
    <w:rsid w:val="0071232E"/>
    <w:rsid w:val="00715419"/>
    <w:rsid w:val="007155E8"/>
    <w:rsid w:val="00721093"/>
    <w:rsid w:val="00721D17"/>
    <w:rsid w:val="00721E1C"/>
    <w:rsid w:val="00721F0E"/>
    <w:rsid w:val="0072394F"/>
    <w:rsid w:val="00724312"/>
    <w:rsid w:val="00725B37"/>
    <w:rsid w:val="0072719E"/>
    <w:rsid w:val="00727A6E"/>
    <w:rsid w:val="0073142A"/>
    <w:rsid w:val="00733311"/>
    <w:rsid w:val="0073431F"/>
    <w:rsid w:val="00734C99"/>
    <w:rsid w:val="0073529C"/>
    <w:rsid w:val="00737070"/>
    <w:rsid w:val="00737A2E"/>
    <w:rsid w:val="00740F08"/>
    <w:rsid w:val="007425F8"/>
    <w:rsid w:val="007432C5"/>
    <w:rsid w:val="007436FC"/>
    <w:rsid w:val="00744CBB"/>
    <w:rsid w:val="00745BEA"/>
    <w:rsid w:val="00745DD4"/>
    <w:rsid w:val="007506A6"/>
    <w:rsid w:val="00751911"/>
    <w:rsid w:val="00752BB3"/>
    <w:rsid w:val="00754AF4"/>
    <w:rsid w:val="007570B9"/>
    <w:rsid w:val="00760705"/>
    <w:rsid w:val="0076544C"/>
    <w:rsid w:val="007705BD"/>
    <w:rsid w:val="00771F71"/>
    <w:rsid w:val="0077277D"/>
    <w:rsid w:val="007744BE"/>
    <w:rsid w:val="00774504"/>
    <w:rsid w:val="00774EBA"/>
    <w:rsid w:val="00776245"/>
    <w:rsid w:val="007762B5"/>
    <w:rsid w:val="00776589"/>
    <w:rsid w:val="00776950"/>
    <w:rsid w:val="00780FE7"/>
    <w:rsid w:val="00783235"/>
    <w:rsid w:val="0078371F"/>
    <w:rsid w:val="00787647"/>
    <w:rsid w:val="00790BFF"/>
    <w:rsid w:val="007954F4"/>
    <w:rsid w:val="00797D5B"/>
    <w:rsid w:val="007A11AE"/>
    <w:rsid w:val="007A11D4"/>
    <w:rsid w:val="007A1A32"/>
    <w:rsid w:val="007A6C89"/>
    <w:rsid w:val="007A7356"/>
    <w:rsid w:val="007A7EB7"/>
    <w:rsid w:val="007B005E"/>
    <w:rsid w:val="007B0174"/>
    <w:rsid w:val="007B267D"/>
    <w:rsid w:val="007B28DD"/>
    <w:rsid w:val="007B2E34"/>
    <w:rsid w:val="007B6F7B"/>
    <w:rsid w:val="007B7DB9"/>
    <w:rsid w:val="007C03B7"/>
    <w:rsid w:val="007C0A65"/>
    <w:rsid w:val="007C2BC3"/>
    <w:rsid w:val="007C3A40"/>
    <w:rsid w:val="007C3CE8"/>
    <w:rsid w:val="007C3DF3"/>
    <w:rsid w:val="007D1762"/>
    <w:rsid w:val="007D5829"/>
    <w:rsid w:val="007D5B49"/>
    <w:rsid w:val="007D790B"/>
    <w:rsid w:val="007D7DA3"/>
    <w:rsid w:val="007E0030"/>
    <w:rsid w:val="007E050B"/>
    <w:rsid w:val="007E1589"/>
    <w:rsid w:val="007E1A3F"/>
    <w:rsid w:val="007E2361"/>
    <w:rsid w:val="007E37E8"/>
    <w:rsid w:val="007E4916"/>
    <w:rsid w:val="007E541F"/>
    <w:rsid w:val="007E71CA"/>
    <w:rsid w:val="007F06FB"/>
    <w:rsid w:val="007F0AED"/>
    <w:rsid w:val="007F2051"/>
    <w:rsid w:val="007F34EE"/>
    <w:rsid w:val="007F5669"/>
    <w:rsid w:val="007F6811"/>
    <w:rsid w:val="007F7B34"/>
    <w:rsid w:val="007F7EDB"/>
    <w:rsid w:val="008007E3"/>
    <w:rsid w:val="00801902"/>
    <w:rsid w:val="0080353C"/>
    <w:rsid w:val="00803981"/>
    <w:rsid w:val="00803CE5"/>
    <w:rsid w:val="00804C03"/>
    <w:rsid w:val="00806427"/>
    <w:rsid w:val="0080754E"/>
    <w:rsid w:val="00813335"/>
    <w:rsid w:val="008141EF"/>
    <w:rsid w:val="0081432C"/>
    <w:rsid w:val="008252CA"/>
    <w:rsid w:val="00825DDE"/>
    <w:rsid w:val="0082659A"/>
    <w:rsid w:val="008301DA"/>
    <w:rsid w:val="0083047A"/>
    <w:rsid w:val="00837EB2"/>
    <w:rsid w:val="00843276"/>
    <w:rsid w:val="008440F7"/>
    <w:rsid w:val="00846FDF"/>
    <w:rsid w:val="008530F6"/>
    <w:rsid w:val="0085793B"/>
    <w:rsid w:val="008619E6"/>
    <w:rsid w:val="00862189"/>
    <w:rsid w:val="00862C61"/>
    <w:rsid w:val="00864A02"/>
    <w:rsid w:val="00867B15"/>
    <w:rsid w:val="008728D7"/>
    <w:rsid w:val="00872C04"/>
    <w:rsid w:val="0087420F"/>
    <w:rsid w:val="008746E4"/>
    <w:rsid w:val="008769B6"/>
    <w:rsid w:val="00876D0A"/>
    <w:rsid w:val="008770F8"/>
    <w:rsid w:val="008807F9"/>
    <w:rsid w:val="00883369"/>
    <w:rsid w:val="00883B3A"/>
    <w:rsid w:val="00884F70"/>
    <w:rsid w:val="00887143"/>
    <w:rsid w:val="0088731B"/>
    <w:rsid w:val="00887543"/>
    <w:rsid w:val="008903C6"/>
    <w:rsid w:val="00891E7B"/>
    <w:rsid w:val="0089222B"/>
    <w:rsid w:val="0089395A"/>
    <w:rsid w:val="00897A5C"/>
    <w:rsid w:val="00897F15"/>
    <w:rsid w:val="008A2EE7"/>
    <w:rsid w:val="008A3D81"/>
    <w:rsid w:val="008A5167"/>
    <w:rsid w:val="008A6563"/>
    <w:rsid w:val="008A6C0E"/>
    <w:rsid w:val="008A70BC"/>
    <w:rsid w:val="008A72DD"/>
    <w:rsid w:val="008B0EFD"/>
    <w:rsid w:val="008B1D8A"/>
    <w:rsid w:val="008B2D48"/>
    <w:rsid w:val="008B2F8E"/>
    <w:rsid w:val="008B4903"/>
    <w:rsid w:val="008B6FF4"/>
    <w:rsid w:val="008B7475"/>
    <w:rsid w:val="008C281D"/>
    <w:rsid w:val="008C398B"/>
    <w:rsid w:val="008C5D4D"/>
    <w:rsid w:val="008D0FDF"/>
    <w:rsid w:val="008D3475"/>
    <w:rsid w:val="008D75EB"/>
    <w:rsid w:val="008E320B"/>
    <w:rsid w:val="008E4885"/>
    <w:rsid w:val="008F2EA0"/>
    <w:rsid w:val="008F3CE4"/>
    <w:rsid w:val="008F4956"/>
    <w:rsid w:val="008F5435"/>
    <w:rsid w:val="008F58E3"/>
    <w:rsid w:val="008F7418"/>
    <w:rsid w:val="009003F0"/>
    <w:rsid w:val="00900575"/>
    <w:rsid w:val="0090084D"/>
    <w:rsid w:val="00900BE6"/>
    <w:rsid w:val="00900E76"/>
    <w:rsid w:val="009035FB"/>
    <w:rsid w:val="0090397D"/>
    <w:rsid w:val="00904711"/>
    <w:rsid w:val="00905943"/>
    <w:rsid w:val="00906A21"/>
    <w:rsid w:val="00915317"/>
    <w:rsid w:val="00916D2F"/>
    <w:rsid w:val="00924A4D"/>
    <w:rsid w:val="00924FFB"/>
    <w:rsid w:val="009258A4"/>
    <w:rsid w:val="00930998"/>
    <w:rsid w:val="00930A68"/>
    <w:rsid w:val="0093114A"/>
    <w:rsid w:val="00933360"/>
    <w:rsid w:val="009342B0"/>
    <w:rsid w:val="009363D0"/>
    <w:rsid w:val="0093706C"/>
    <w:rsid w:val="0093750F"/>
    <w:rsid w:val="0094184B"/>
    <w:rsid w:val="0094234C"/>
    <w:rsid w:val="009424F5"/>
    <w:rsid w:val="00946882"/>
    <w:rsid w:val="009473BE"/>
    <w:rsid w:val="00950B6C"/>
    <w:rsid w:val="00951162"/>
    <w:rsid w:val="00953CED"/>
    <w:rsid w:val="00955F13"/>
    <w:rsid w:val="009574F6"/>
    <w:rsid w:val="00957BD4"/>
    <w:rsid w:val="00962039"/>
    <w:rsid w:val="009624F4"/>
    <w:rsid w:val="0096418D"/>
    <w:rsid w:val="009669BD"/>
    <w:rsid w:val="0096774A"/>
    <w:rsid w:val="00970D86"/>
    <w:rsid w:val="00973365"/>
    <w:rsid w:val="00974A07"/>
    <w:rsid w:val="00975155"/>
    <w:rsid w:val="009763EC"/>
    <w:rsid w:val="00976D10"/>
    <w:rsid w:val="009807DB"/>
    <w:rsid w:val="009807FA"/>
    <w:rsid w:val="00983097"/>
    <w:rsid w:val="00984638"/>
    <w:rsid w:val="00984732"/>
    <w:rsid w:val="00985C5B"/>
    <w:rsid w:val="009870CC"/>
    <w:rsid w:val="00987C35"/>
    <w:rsid w:val="00990961"/>
    <w:rsid w:val="009935F5"/>
    <w:rsid w:val="009963CA"/>
    <w:rsid w:val="00997BA8"/>
    <w:rsid w:val="009A0C34"/>
    <w:rsid w:val="009A1641"/>
    <w:rsid w:val="009A1A76"/>
    <w:rsid w:val="009A533A"/>
    <w:rsid w:val="009A5EFF"/>
    <w:rsid w:val="009A69EF"/>
    <w:rsid w:val="009A70E3"/>
    <w:rsid w:val="009A7157"/>
    <w:rsid w:val="009B3D99"/>
    <w:rsid w:val="009B4A7A"/>
    <w:rsid w:val="009B6060"/>
    <w:rsid w:val="009B64A3"/>
    <w:rsid w:val="009C002C"/>
    <w:rsid w:val="009C0D4C"/>
    <w:rsid w:val="009C14D9"/>
    <w:rsid w:val="009C15B1"/>
    <w:rsid w:val="009C338B"/>
    <w:rsid w:val="009C601D"/>
    <w:rsid w:val="009C7B5E"/>
    <w:rsid w:val="009D0F08"/>
    <w:rsid w:val="009E121F"/>
    <w:rsid w:val="009E2A52"/>
    <w:rsid w:val="009E3F19"/>
    <w:rsid w:val="009E5312"/>
    <w:rsid w:val="009E61C1"/>
    <w:rsid w:val="009E7A59"/>
    <w:rsid w:val="009F1AB4"/>
    <w:rsid w:val="009F4524"/>
    <w:rsid w:val="009F4814"/>
    <w:rsid w:val="009F4845"/>
    <w:rsid w:val="009F4DE8"/>
    <w:rsid w:val="009F4E7E"/>
    <w:rsid w:val="009F5B1F"/>
    <w:rsid w:val="009F6D2D"/>
    <w:rsid w:val="009F7B6C"/>
    <w:rsid w:val="00A000E8"/>
    <w:rsid w:val="00A03D81"/>
    <w:rsid w:val="00A04F41"/>
    <w:rsid w:val="00A0616C"/>
    <w:rsid w:val="00A26346"/>
    <w:rsid w:val="00A27095"/>
    <w:rsid w:val="00A30D71"/>
    <w:rsid w:val="00A31B45"/>
    <w:rsid w:val="00A331BA"/>
    <w:rsid w:val="00A37971"/>
    <w:rsid w:val="00A37C8D"/>
    <w:rsid w:val="00A40941"/>
    <w:rsid w:val="00A41009"/>
    <w:rsid w:val="00A42BF6"/>
    <w:rsid w:val="00A42E84"/>
    <w:rsid w:val="00A4390D"/>
    <w:rsid w:val="00A43B08"/>
    <w:rsid w:val="00A44CE7"/>
    <w:rsid w:val="00A45AD6"/>
    <w:rsid w:val="00A4619B"/>
    <w:rsid w:val="00A52D93"/>
    <w:rsid w:val="00A53BDB"/>
    <w:rsid w:val="00A56428"/>
    <w:rsid w:val="00A56F60"/>
    <w:rsid w:val="00A62225"/>
    <w:rsid w:val="00A6322F"/>
    <w:rsid w:val="00A6354C"/>
    <w:rsid w:val="00A6361D"/>
    <w:rsid w:val="00A63B58"/>
    <w:rsid w:val="00A665CC"/>
    <w:rsid w:val="00A67044"/>
    <w:rsid w:val="00A7133D"/>
    <w:rsid w:val="00A751B2"/>
    <w:rsid w:val="00A76D4D"/>
    <w:rsid w:val="00A774F6"/>
    <w:rsid w:val="00A77ECB"/>
    <w:rsid w:val="00A801B6"/>
    <w:rsid w:val="00A80230"/>
    <w:rsid w:val="00A80318"/>
    <w:rsid w:val="00A819EE"/>
    <w:rsid w:val="00A81F6E"/>
    <w:rsid w:val="00A84AAF"/>
    <w:rsid w:val="00A84B00"/>
    <w:rsid w:val="00A84D63"/>
    <w:rsid w:val="00A8531C"/>
    <w:rsid w:val="00A857F1"/>
    <w:rsid w:val="00A86173"/>
    <w:rsid w:val="00A8625B"/>
    <w:rsid w:val="00A9333F"/>
    <w:rsid w:val="00A93573"/>
    <w:rsid w:val="00A97C8B"/>
    <w:rsid w:val="00AA106E"/>
    <w:rsid w:val="00AA14C9"/>
    <w:rsid w:val="00AA4583"/>
    <w:rsid w:val="00AA4741"/>
    <w:rsid w:val="00AA5D5D"/>
    <w:rsid w:val="00AA60D7"/>
    <w:rsid w:val="00AB0082"/>
    <w:rsid w:val="00AB2549"/>
    <w:rsid w:val="00AB76A1"/>
    <w:rsid w:val="00AC30EB"/>
    <w:rsid w:val="00AC3E78"/>
    <w:rsid w:val="00AC4EFA"/>
    <w:rsid w:val="00AC647A"/>
    <w:rsid w:val="00AD26EA"/>
    <w:rsid w:val="00AD36DA"/>
    <w:rsid w:val="00AE1DA9"/>
    <w:rsid w:val="00AE2AEB"/>
    <w:rsid w:val="00AE7125"/>
    <w:rsid w:val="00AF180D"/>
    <w:rsid w:val="00AF44DA"/>
    <w:rsid w:val="00B005DC"/>
    <w:rsid w:val="00B01BD0"/>
    <w:rsid w:val="00B026E7"/>
    <w:rsid w:val="00B030D9"/>
    <w:rsid w:val="00B052C9"/>
    <w:rsid w:val="00B13B8C"/>
    <w:rsid w:val="00B144E8"/>
    <w:rsid w:val="00B1494C"/>
    <w:rsid w:val="00B1500D"/>
    <w:rsid w:val="00B15BA0"/>
    <w:rsid w:val="00B16EA0"/>
    <w:rsid w:val="00B17182"/>
    <w:rsid w:val="00B27049"/>
    <w:rsid w:val="00B3369C"/>
    <w:rsid w:val="00B34AC1"/>
    <w:rsid w:val="00B352CA"/>
    <w:rsid w:val="00B353D6"/>
    <w:rsid w:val="00B35CAA"/>
    <w:rsid w:val="00B36A34"/>
    <w:rsid w:val="00B428F8"/>
    <w:rsid w:val="00B42BAC"/>
    <w:rsid w:val="00B42C32"/>
    <w:rsid w:val="00B42CBC"/>
    <w:rsid w:val="00B43E6B"/>
    <w:rsid w:val="00B44C4B"/>
    <w:rsid w:val="00B47581"/>
    <w:rsid w:val="00B50716"/>
    <w:rsid w:val="00B53979"/>
    <w:rsid w:val="00B57D1D"/>
    <w:rsid w:val="00B60848"/>
    <w:rsid w:val="00B62CA7"/>
    <w:rsid w:val="00B6502F"/>
    <w:rsid w:val="00B65C2D"/>
    <w:rsid w:val="00B67989"/>
    <w:rsid w:val="00B67F89"/>
    <w:rsid w:val="00B7238D"/>
    <w:rsid w:val="00B73C9B"/>
    <w:rsid w:val="00B7419A"/>
    <w:rsid w:val="00B748A3"/>
    <w:rsid w:val="00B752BF"/>
    <w:rsid w:val="00B75920"/>
    <w:rsid w:val="00B77A9A"/>
    <w:rsid w:val="00B77E71"/>
    <w:rsid w:val="00B80607"/>
    <w:rsid w:val="00B80BFB"/>
    <w:rsid w:val="00B84DA6"/>
    <w:rsid w:val="00B85BD1"/>
    <w:rsid w:val="00B86C18"/>
    <w:rsid w:val="00B960BB"/>
    <w:rsid w:val="00BA6612"/>
    <w:rsid w:val="00BB08E7"/>
    <w:rsid w:val="00BB297F"/>
    <w:rsid w:val="00BB36AC"/>
    <w:rsid w:val="00BB390B"/>
    <w:rsid w:val="00BC63CB"/>
    <w:rsid w:val="00BC7838"/>
    <w:rsid w:val="00BC7ABA"/>
    <w:rsid w:val="00BC7D31"/>
    <w:rsid w:val="00BD0515"/>
    <w:rsid w:val="00BD0E9A"/>
    <w:rsid w:val="00BD29EF"/>
    <w:rsid w:val="00BD57BF"/>
    <w:rsid w:val="00BE092F"/>
    <w:rsid w:val="00BE286C"/>
    <w:rsid w:val="00BE693F"/>
    <w:rsid w:val="00BF3764"/>
    <w:rsid w:val="00BF4BD4"/>
    <w:rsid w:val="00C000F4"/>
    <w:rsid w:val="00C01021"/>
    <w:rsid w:val="00C02FDF"/>
    <w:rsid w:val="00C04835"/>
    <w:rsid w:val="00C05ED2"/>
    <w:rsid w:val="00C110DD"/>
    <w:rsid w:val="00C11849"/>
    <w:rsid w:val="00C14BA3"/>
    <w:rsid w:val="00C165C4"/>
    <w:rsid w:val="00C24EBA"/>
    <w:rsid w:val="00C25999"/>
    <w:rsid w:val="00C26EE6"/>
    <w:rsid w:val="00C31642"/>
    <w:rsid w:val="00C31A40"/>
    <w:rsid w:val="00C33ED3"/>
    <w:rsid w:val="00C4091D"/>
    <w:rsid w:val="00C418F6"/>
    <w:rsid w:val="00C41985"/>
    <w:rsid w:val="00C434CD"/>
    <w:rsid w:val="00C44835"/>
    <w:rsid w:val="00C46652"/>
    <w:rsid w:val="00C47924"/>
    <w:rsid w:val="00C50BEE"/>
    <w:rsid w:val="00C50E0A"/>
    <w:rsid w:val="00C52BE7"/>
    <w:rsid w:val="00C572CD"/>
    <w:rsid w:val="00C57665"/>
    <w:rsid w:val="00C57A56"/>
    <w:rsid w:val="00C608E3"/>
    <w:rsid w:val="00C62BE4"/>
    <w:rsid w:val="00C70265"/>
    <w:rsid w:val="00C74AD9"/>
    <w:rsid w:val="00C762D7"/>
    <w:rsid w:val="00C8126E"/>
    <w:rsid w:val="00C83C72"/>
    <w:rsid w:val="00C8667B"/>
    <w:rsid w:val="00C90353"/>
    <w:rsid w:val="00C90CD4"/>
    <w:rsid w:val="00C91D75"/>
    <w:rsid w:val="00C96B29"/>
    <w:rsid w:val="00C977DD"/>
    <w:rsid w:val="00CA044F"/>
    <w:rsid w:val="00CA0572"/>
    <w:rsid w:val="00CA2140"/>
    <w:rsid w:val="00CA61DC"/>
    <w:rsid w:val="00CB133B"/>
    <w:rsid w:val="00CB6104"/>
    <w:rsid w:val="00CB6880"/>
    <w:rsid w:val="00CB7836"/>
    <w:rsid w:val="00CC0E4E"/>
    <w:rsid w:val="00CC23A5"/>
    <w:rsid w:val="00CC6370"/>
    <w:rsid w:val="00CC6880"/>
    <w:rsid w:val="00CD03AD"/>
    <w:rsid w:val="00CD260D"/>
    <w:rsid w:val="00CD3B9D"/>
    <w:rsid w:val="00CD7ABE"/>
    <w:rsid w:val="00CE1C45"/>
    <w:rsid w:val="00CE4A29"/>
    <w:rsid w:val="00CE55EA"/>
    <w:rsid w:val="00CF6C87"/>
    <w:rsid w:val="00D05D0F"/>
    <w:rsid w:val="00D144C2"/>
    <w:rsid w:val="00D154F8"/>
    <w:rsid w:val="00D17B46"/>
    <w:rsid w:val="00D2236A"/>
    <w:rsid w:val="00D22CFF"/>
    <w:rsid w:val="00D2359B"/>
    <w:rsid w:val="00D24503"/>
    <w:rsid w:val="00D2450E"/>
    <w:rsid w:val="00D258A6"/>
    <w:rsid w:val="00D3225B"/>
    <w:rsid w:val="00D325EA"/>
    <w:rsid w:val="00D33262"/>
    <w:rsid w:val="00D33E60"/>
    <w:rsid w:val="00D35DE4"/>
    <w:rsid w:val="00D369C0"/>
    <w:rsid w:val="00D406B5"/>
    <w:rsid w:val="00D4399A"/>
    <w:rsid w:val="00D44699"/>
    <w:rsid w:val="00D454A7"/>
    <w:rsid w:val="00D45CBA"/>
    <w:rsid w:val="00D45E66"/>
    <w:rsid w:val="00D51FD9"/>
    <w:rsid w:val="00D534C2"/>
    <w:rsid w:val="00D564CA"/>
    <w:rsid w:val="00D62152"/>
    <w:rsid w:val="00D64E8A"/>
    <w:rsid w:val="00D665C5"/>
    <w:rsid w:val="00D6705F"/>
    <w:rsid w:val="00D673A4"/>
    <w:rsid w:val="00D71B33"/>
    <w:rsid w:val="00D71D58"/>
    <w:rsid w:val="00D734F3"/>
    <w:rsid w:val="00D74B75"/>
    <w:rsid w:val="00D74E2E"/>
    <w:rsid w:val="00D76219"/>
    <w:rsid w:val="00D76BF4"/>
    <w:rsid w:val="00D76CB6"/>
    <w:rsid w:val="00D77C54"/>
    <w:rsid w:val="00D82C65"/>
    <w:rsid w:val="00D83013"/>
    <w:rsid w:val="00D84D8E"/>
    <w:rsid w:val="00D857FE"/>
    <w:rsid w:val="00D9106C"/>
    <w:rsid w:val="00D9251B"/>
    <w:rsid w:val="00D925BC"/>
    <w:rsid w:val="00D9326F"/>
    <w:rsid w:val="00D93669"/>
    <w:rsid w:val="00D93AF2"/>
    <w:rsid w:val="00D93FD1"/>
    <w:rsid w:val="00D95E45"/>
    <w:rsid w:val="00DA3345"/>
    <w:rsid w:val="00DA693E"/>
    <w:rsid w:val="00DA747B"/>
    <w:rsid w:val="00DB03A7"/>
    <w:rsid w:val="00DB22AB"/>
    <w:rsid w:val="00DB25DA"/>
    <w:rsid w:val="00DB36A7"/>
    <w:rsid w:val="00DB3CD4"/>
    <w:rsid w:val="00DC096F"/>
    <w:rsid w:val="00DC0A62"/>
    <w:rsid w:val="00DC0FB9"/>
    <w:rsid w:val="00DC10FF"/>
    <w:rsid w:val="00DC2097"/>
    <w:rsid w:val="00DC3CD2"/>
    <w:rsid w:val="00DC469C"/>
    <w:rsid w:val="00DC5770"/>
    <w:rsid w:val="00DD2496"/>
    <w:rsid w:val="00DD3E63"/>
    <w:rsid w:val="00DD50BB"/>
    <w:rsid w:val="00DD5A2D"/>
    <w:rsid w:val="00DD751A"/>
    <w:rsid w:val="00DE123E"/>
    <w:rsid w:val="00DE338F"/>
    <w:rsid w:val="00DE4987"/>
    <w:rsid w:val="00DE732E"/>
    <w:rsid w:val="00DF039E"/>
    <w:rsid w:val="00DF09EA"/>
    <w:rsid w:val="00DF14F3"/>
    <w:rsid w:val="00DF1FD2"/>
    <w:rsid w:val="00DF25D2"/>
    <w:rsid w:val="00E0008A"/>
    <w:rsid w:val="00E03382"/>
    <w:rsid w:val="00E0404D"/>
    <w:rsid w:val="00E061BE"/>
    <w:rsid w:val="00E07030"/>
    <w:rsid w:val="00E11817"/>
    <w:rsid w:val="00E1330E"/>
    <w:rsid w:val="00E23CDA"/>
    <w:rsid w:val="00E25B66"/>
    <w:rsid w:val="00E26A74"/>
    <w:rsid w:val="00E26ACA"/>
    <w:rsid w:val="00E27FA9"/>
    <w:rsid w:val="00E346A3"/>
    <w:rsid w:val="00E41389"/>
    <w:rsid w:val="00E4227F"/>
    <w:rsid w:val="00E4283E"/>
    <w:rsid w:val="00E4322E"/>
    <w:rsid w:val="00E446AD"/>
    <w:rsid w:val="00E5168F"/>
    <w:rsid w:val="00E524EA"/>
    <w:rsid w:val="00E53AFD"/>
    <w:rsid w:val="00E54A51"/>
    <w:rsid w:val="00E577A8"/>
    <w:rsid w:val="00E62EE5"/>
    <w:rsid w:val="00E65479"/>
    <w:rsid w:val="00E662F3"/>
    <w:rsid w:val="00E66D7E"/>
    <w:rsid w:val="00E7130F"/>
    <w:rsid w:val="00E722BF"/>
    <w:rsid w:val="00E74225"/>
    <w:rsid w:val="00E7765E"/>
    <w:rsid w:val="00E808A8"/>
    <w:rsid w:val="00E81AFD"/>
    <w:rsid w:val="00E823A1"/>
    <w:rsid w:val="00E84064"/>
    <w:rsid w:val="00E8422B"/>
    <w:rsid w:val="00E8562C"/>
    <w:rsid w:val="00E870AC"/>
    <w:rsid w:val="00E87C04"/>
    <w:rsid w:val="00E92899"/>
    <w:rsid w:val="00E95657"/>
    <w:rsid w:val="00EA168C"/>
    <w:rsid w:val="00EA2D11"/>
    <w:rsid w:val="00EA51D8"/>
    <w:rsid w:val="00EA6232"/>
    <w:rsid w:val="00EA6CC9"/>
    <w:rsid w:val="00EA724D"/>
    <w:rsid w:val="00EB227E"/>
    <w:rsid w:val="00EB366B"/>
    <w:rsid w:val="00EC2968"/>
    <w:rsid w:val="00EC2AB9"/>
    <w:rsid w:val="00EC5FE0"/>
    <w:rsid w:val="00EC794D"/>
    <w:rsid w:val="00ED0008"/>
    <w:rsid w:val="00ED035A"/>
    <w:rsid w:val="00ED4673"/>
    <w:rsid w:val="00ED4AE1"/>
    <w:rsid w:val="00ED5FDE"/>
    <w:rsid w:val="00ED6DF7"/>
    <w:rsid w:val="00EE25C9"/>
    <w:rsid w:val="00EE28A3"/>
    <w:rsid w:val="00EE4A5B"/>
    <w:rsid w:val="00EF0205"/>
    <w:rsid w:val="00EF31CD"/>
    <w:rsid w:val="00EF39FE"/>
    <w:rsid w:val="00F0154E"/>
    <w:rsid w:val="00F01ADB"/>
    <w:rsid w:val="00F02880"/>
    <w:rsid w:val="00F04B4E"/>
    <w:rsid w:val="00F108A5"/>
    <w:rsid w:val="00F1433D"/>
    <w:rsid w:val="00F14AE0"/>
    <w:rsid w:val="00F1794D"/>
    <w:rsid w:val="00F2093C"/>
    <w:rsid w:val="00F21316"/>
    <w:rsid w:val="00F23A9C"/>
    <w:rsid w:val="00F27DCF"/>
    <w:rsid w:val="00F314F7"/>
    <w:rsid w:val="00F33172"/>
    <w:rsid w:val="00F3383B"/>
    <w:rsid w:val="00F3539A"/>
    <w:rsid w:val="00F42B35"/>
    <w:rsid w:val="00F4302F"/>
    <w:rsid w:val="00F44020"/>
    <w:rsid w:val="00F440F5"/>
    <w:rsid w:val="00F45F8A"/>
    <w:rsid w:val="00F47EC5"/>
    <w:rsid w:val="00F51B52"/>
    <w:rsid w:val="00F526F2"/>
    <w:rsid w:val="00F53523"/>
    <w:rsid w:val="00F546D6"/>
    <w:rsid w:val="00F56019"/>
    <w:rsid w:val="00F62B0B"/>
    <w:rsid w:val="00F630C7"/>
    <w:rsid w:val="00F64887"/>
    <w:rsid w:val="00F6717E"/>
    <w:rsid w:val="00F708D7"/>
    <w:rsid w:val="00F7178A"/>
    <w:rsid w:val="00F719E0"/>
    <w:rsid w:val="00F725EB"/>
    <w:rsid w:val="00F740E9"/>
    <w:rsid w:val="00F82C65"/>
    <w:rsid w:val="00F857C9"/>
    <w:rsid w:val="00F90DC7"/>
    <w:rsid w:val="00F92AE9"/>
    <w:rsid w:val="00F94D24"/>
    <w:rsid w:val="00F94E34"/>
    <w:rsid w:val="00F95691"/>
    <w:rsid w:val="00FA4238"/>
    <w:rsid w:val="00FA46DC"/>
    <w:rsid w:val="00FA5F61"/>
    <w:rsid w:val="00FB02DF"/>
    <w:rsid w:val="00FB1A2B"/>
    <w:rsid w:val="00FB2D36"/>
    <w:rsid w:val="00FB499D"/>
    <w:rsid w:val="00FB4F5B"/>
    <w:rsid w:val="00FC45C4"/>
    <w:rsid w:val="00FC5566"/>
    <w:rsid w:val="00FC5BBF"/>
    <w:rsid w:val="00FC62D1"/>
    <w:rsid w:val="00FD06F7"/>
    <w:rsid w:val="00FD13AB"/>
    <w:rsid w:val="00FD1DEF"/>
    <w:rsid w:val="00FD62A6"/>
    <w:rsid w:val="00FD650B"/>
    <w:rsid w:val="00FE0F88"/>
    <w:rsid w:val="00FE24D4"/>
    <w:rsid w:val="00FE2D59"/>
    <w:rsid w:val="00FE5860"/>
    <w:rsid w:val="00FE676C"/>
    <w:rsid w:val="00FE7919"/>
    <w:rsid w:val="00FF0D7D"/>
    <w:rsid w:val="00FF2517"/>
    <w:rsid w:val="00FF3688"/>
    <w:rsid w:val="00FF5091"/>
    <w:rsid w:val="00FF5A1F"/>
    <w:rsid w:val="00FF6206"/>
    <w:rsid w:val="00FF626D"/>
    <w:rsid w:val="00FF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252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ind w:left="1440"/>
      <w:outlineLvl w:val="3"/>
    </w:pPr>
    <w:rPr>
      <w:rFonts w:ascii="Bookman Old Style" w:hAnsi="Bookman Old Style"/>
      <w:b/>
      <w:sz w:val="24"/>
      <w:u w:val="single"/>
    </w:rPr>
  </w:style>
  <w:style w:type="paragraph" w:styleId="Heading5">
    <w:name w:val="heading 5"/>
    <w:basedOn w:val="Normal"/>
    <w:next w:val="Normal"/>
    <w:qFormat/>
    <w:pPr>
      <w:keepNext/>
      <w:ind w:left="1440" w:firstLine="720"/>
      <w:outlineLvl w:val="4"/>
    </w:pPr>
    <w:rPr>
      <w:rFonts w:ascii="Bookman Old Style" w:hAnsi="Bookman Old Style"/>
      <w:b/>
      <w:sz w:val="24"/>
    </w:rPr>
  </w:style>
  <w:style w:type="paragraph" w:styleId="Heading6">
    <w:name w:val="heading 6"/>
    <w:basedOn w:val="Normal"/>
    <w:next w:val="Normal"/>
    <w:qFormat/>
    <w:pPr>
      <w:keepNext/>
      <w:ind w:left="720" w:firstLine="720"/>
      <w:outlineLvl w:val="5"/>
    </w:pPr>
    <w:rPr>
      <w:rFonts w:ascii="Bookman Old Style" w:hAnsi="Bookman Old Style"/>
      <w:sz w:val="24"/>
    </w:rPr>
  </w:style>
  <w:style w:type="paragraph" w:styleId="Heading7">
    <w:name w:val="heading 7"/>
    <w:basedOn w:val="Normal"/>
    <w:next w:val="Normal"/>
    <w:qFormat/>
    <w:pPr>
      <w:keepNext/>
      <w:ind w:left="1440"/>
      <w:outlineLvl w:val="6"/>
    </w:pPr>
    <w:rPr>
      <w:rFonts w:ascii="Bookman Old Style" w:hAnsi="Bookman Old Style"/>
      <w:sz w:val="24"/>
    </w:rPr>
  </w:style>
  <w:style w:type="paragraph" w:styleId="Heading8">
    <w:name w:val="heading 8"/>
    <w:basedOn w:val="Normal"/>
    <w:next w:val="Normal"/>
    <w:qFormat/>
    <w:pPr>
      <w:keepNext/>
      <w:ind w:left="1440"/>
      <w:outlineLvl w:val="7"/>
    </w:pPr>
    <w:rPr>
      <w:rFonts w:ascii="Bookman Old Style" w:hAnsi="Bookman Old Style"/>
      <w:sz w:val="24"/>
      <w:u w:val="single"/>
    </w:rPr>
  </w:style>
  <w:style w:type="paragraph" w:styleId="Heading9">
    <w:name w:val="heading 9"/>
    <w:basedOn w:val="Normal"/>
    <w:next w:val="Normal"/>
    <w:qFormat/>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24"/>
    </w:rPr>
  </w:style>
  <w:style w:type="paragraph" w:styleId="BodyTextIndent">
    <w:name w:val="Body Text Indent"/>
    <w:basedOn w:val="Normal"/>
    <w:link w:val="BodyTextIndentChar"/>
    <w:semiHidden/>
    <w:pPr>
      <w:ind w:left="1440"/>
    </w:pPr>
    <w:rPr>
      <w:rFonts w:ascii="Bookman Old Style" w:hAnsi="Bookman Old Style"/>
      <w:sz w:val="24"/>
    </w:rPr>
  </w:style>
  <w:style w:type="paragraph" w:styleId="BodyTextIndent2">
    <w:name w:val="Body Text Indent 2"/>
    <w:basedOn w:val="Normal"/>
    <w:semiHidden/>
    <w:pPr>
      <w:ind w:left="1815"/>
    </w:pPr>
    <w:rPr>
      <w:rFonts w:ascii="Bookman Old Style" w:hAnsi="Bookman Old Style"/>
      <w:sz w:val="24"/>
    </w:rPr>
  </w:style>
  <w:style w:type="paragraph" w:styleId="BodyTextIndent3">
    <w:name w:val="Body Text Indent 3"/>
    <w:basedOn w:val="Normal"/>
    <w:semiHidden/>
    <w:pPr>
      <w:ind w:firstLine="720"/>
    </w:pPr>
    <w:rPr>
      <w:rFonts w:ascii="Bookman Old Style" w:hAnsi="Bookman Old Style"/>
      <w:sz w:val="24"/>
    </w:rPr>
  </w:style>
  <w:style w:type="paragraph" w:styleId="Subtitle">
    <w:name w:val="Subtitle"/>
    <w:basedOn w:val="Normal"/>
    <w:qFormat/>
    <w:pPr>
      <w:jc w:val="center"/>
    </w:pPr>
    <w:rPr>
      <w:rFonts w:ascii="Bookman Old Style" w:hAnsi="Bookman Old Style"/>
      <w:b/>
      <w:sz w:val="28"/>
    </w:rPr>
  </w:style>
  <w:style w:type="paragraph" w:styleId="BodyText">
    <w:name w:val="Body Text"/>
    <w:basedOn w:val="Normal"/>
    <w:semiHidden/>
    <w:rPr>
      <w:rFonts w:ascii="Bookman Old Style" w:hAnsi="Bookman Old Style"/>
      <w:sz w:val="24"/>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pPr>
      <w:autoSpaceDE w:val="0"/>
      <w:autoSpaceDN w:val="0"/>
      <w:adjustRightInd w:val="0"/>
    </w:pPr>
    <w:rPr>
      <w:rFonts w:ascii="Univers-Bold" w:hAnsi="Univers-Bold"/>
    </w:rPr>
  </w:style>
  <w:style w:type="paragraph" w:customStyle="1" w:styleId="Title1">
    <w:name w:val="Title1"/>
    <w:basedOn w:val="Default"/>
    <w:next w:val="Default"/>
    <w:rPr>
      <w:sz w:val="24"/>
      <w:szCs w:val="24"/>
    </w:rPr>
  </w:style>
  <w:style w:type="paragraph" w:customStyle="1" w:styleId="subhead1">
    <w:name w:val="subhead1"/>
    <w:basedOn w:val="Default"/>
    <w:next w:val="Default"/>
    <w:pPr>
      <w:spacing w:before="120"/>
    </w:pPr>
    <w:rPr>
      <w:sz w:val="24"/>
      <w:szCs w:val="24"/>
    </w:rPr>
  </w:style>
  <w:style w:type="paragraph" w:customStyle="1" w:styleId="bodycopy">
    <w:name w:val="bodycopy"/>
    <w:basedOn w:val="Default"/>
    <w:next w:val="Default"/>
    <w:pPr>
      <w:spacing w:after="80"/>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xl26">
    <w:name w:val="xl26"/>
    <w:basedOn w:val="Normal"/>
    <w:pPr>
      <w:spacing w:before="100" w:beforeAutospacing="1" w:after="100" w:afterAutospacing="1"/>
    </w:pPr>
    <w:rPr>
      <w:rFonts w:ascii="Arial" w:hAnsi="Arial" w:cs="Arial"/>
      <w:b/>
      <w:bCs/>
      <w:sz w:val="24"/>
      <w:szCs w:val="24"/>
    </w:rPr>
  </w:style>
  <w:style w:type="paragraph" w:customStyle="1" w:styleId="xl28">
    <w:name w:val="xl28"/>
    <w:basedOn w:val="Normal"/>
    <w:pPr>
      <w:spacing w:before="100" w:beforeAutospacing="1" w:after="100" w:afterAutospacing="1"/>
    </w:pPr>
    <w:rPr>
      <w:rFonts w:ascii="Arial" w:hAnsi="Arial" w:cs="Arial"/>
      <w:b/>
      <w:bCs/>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2"/>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6"/>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252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ind w:left="1440"/>
      <w:outlineLvl w:val="3"/>
    </w:pPr>
    <w:rPr>
      <w:rFonts w:ascii="Bookman Old Style" w:hAnsi="Bookman Old Style"/>
      <w:b/>
      <w:sz w:val="24"/>
      <w:u w:val="single"/>
    </w:rPr>
  </w:style>
  <w:style w:type="paragraph" w:styleId="Heading5">
    <w:name w:val="heading 5"/>
    <w:basedOn w:val="Normal"/>
    <w:next w:val="Normal"/>
    <w:qFormat/>
    <w:pPr>
      <w:keepNext/>
      <w:ind w:left="1440" w:firstLine="720"/>
      <w:outlineLvl w:val="4"/>
    </w:pPr>
    <w:rPr>
      <w:rFonts w:ascii="Bookman Old Style" w:hAnsi="Bookman Old Style"/>
      <w:b/>
      <w:sz w:val="24"/>
    </w:rPr>
  </w:style>
  <w:style w:type="paragraph" w:styleId="Heading6">
    <w:name w:val="heading 6"/>
    <w:basedOn w:val="Normal"/>
    <w:next w:val="Normal"/>
    <w:qFormat/>
    <w:pPr>
      <w:keepNext/>
      <w:ind w:left="720" w:firstLine="720"/>
      <w:outlineLvl w:val="5"/>
    </w:pPr>
    <w:rPr>
      <w:rFonts w:ascii="Bookman Old Style" w:hAnsi="Bookman Old Style"/>
      <w:sz w:val="24"/>
    </w:rPr>
  </w:style>
  <w:style w:type="paragraph" w:styleId="Heading7">
    <w:name w:val="heading 7"/>
    <w:basedOn w:val="Normal"/>
    <w:next w:val="Normal"/>
    <w:qFormat/>
    <w:pPr>
      <w:keepNext/>
      <w:ind w:left="1440"/>
      <w:outlineLvl w:val="6"/>
    </w:pPr>
    <w:rPr>
      <w:rFonts w:ascii="Bookman Old Style" w:hAnsi="Bookman Old Style"/>
      <w:sz w:val="24"/>
    </w:rPr>
  </w:style>
  <w:style w:type="paragraph" w:styleId="Heading8">
    <w:name w:val="heading 8"/>
    <w:basedOn w:val="Normal"/>
    <w:next w:val="Normal"/>
    <w:qFormat/>
    <w:pPr>
      <w:keepNext/>
      <w:ind w:left="1440"/>
      <w:outlineLvl w:val="7"/>
    </w:pPr>
    <w:rPr>
      <w:rFonts w:ascii="Bookman Old Style" w:hAnsi="Bookman Old Style"/>
      <w:sz w:val="24"/>
      <w:u w:val="single"/>
    </w:rPr>
  </w:style>
  <w:style w:type="paragraph" w:styleId="Heading9">
    <w:name w:val="heading 9"/>
    <w:basedOn w:val="Normal"/>
    <w:next w:val="Normal"/>
    <w:qFormat/>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24"/>
    </w:rPr>
  </w:style>
  <w:style w:type="paragraph" w:styleId="BodyTextIndent">
    <w:name w:val="Body Text Indent"/>
    <w:basedOn w:val="Normal"/>
    <w:link w:val="BodyTextIndentChar"/>
    <w:semiHidden/>
    <w:pPr>
      <w:ind w:left="1440"/>
    </w:pPr>
    <w:rPr>
      <w:rFonts w:ascii="Bookman Old Style" w:hAnsi="Bookman Old Style"/>
      <w:sz w:val="24"/>
    </w:rPr>
  </w:style>
  <w:style w:type="paragraph" w:styleId="BodyTextIndent2">
    <w:name w:val="Body Text Indent 2"/>
    <w:basedOn w:val="Normal"/>
    <w:semiHidden/>
    <w:pPr>
      <w:ind w:left="1815"/>
    </w:pPr>
    <w:rPr>
      <w:rFonts w:ascii="Bookman Old Style" w:hAnsi="Bookman Old Style"/>
      <w:sz w:val="24"/>
    </w:rPr>
  </w:style>
  <w:style w:type="paragraph" w:styleId="BodyTextIndent3">
    <w:name w:val="Body Text Indent 3"/>
    <w:basedOn w:val="Normal"/>
    <w:semiHidden/>
    <w:pPr>
      <w:ind w:firstLine="720"/>
    </w:pPr>
    <w:rPr>
      <w:rFonts w:ascii="Bookman Old Style" w:hAnsi="Bookman Old Style"/>
      <w:sz w:val="24"/>
    </w:rPr>
  </w:style>
  <w:style w:type="paragraph" w:styleId="Subtitle">
    <w:name w:val="Subtitle"/>
    <w:basedOn w:val="Normal"/>
    <w:qFormat/>
    <w:pPr>
      <w:jc w:val="center"/>
    </w:pPr>
    <w:rPr>
      <w:rFonts w:ascii="Bookman Old Style" w:hAnsi="Bookman Old Style"/>
      <w:b/>
      <w:sz w:val="28"/>
    </w:rPr>
  </w:style>
  <w:style w:type="paragraph" w:styleId="BodyText">
    <w:name w:val="Body Text"/>
    <w:basedOn w:val="Normal"/>
    <w:semiHidden/>
    <w:rPr>
      <w:rFonts w:ascii="Bookman Old Style" w:hAnsi="Bookman Old Style"/>
      <w:sz w:val="24"/>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pPr>
      <w:autoSpaceDE w:val="0"/>
      <w:autoSpaceDN w:val="0"/>
      <w:adjustRightInd w:val="0"/>
    </w:pPr>
    <w:rPr>
      <w:rFonts w:ascii="Univers-Bold" w:hAnsi="Univers-Bold"/>
    </w:rPr>
  </w:style>
  <w:style w:type="paragraph" w:customStyle="1" w:styleId="Title1">
    <w:name w:val="Title1"/>
    <w:basedOn w:val="Default"/>
    <w:next w:val="Default"/>
    <w:rPr>
      <w:sz w:val="24"/>
      <w:szCs w:val="24"/>
    </w:rPr>
  </w:style>
  <w:style w:type="paragraph" w:customStyle="1" w:styleId="subhead1">
    <w:name w:val="subhead1"/>
    <w:basedOn w:val="Default"/>
    <w:next w:val="Default"/>
    <w:pPr>
      <w:spacing w:before="120"/>
    </w:pPr>
    <w:rPr>
      <w:sz w:val="24"/>
      <w:szCs w:val="24"/>
    </w:rPr>
  </w:style>
  <w:style w:type="paragraph" w:customStyle="1" w:styleId="bodycopy">
    <w:name w:val="bodycopy"/>
    <w:basedOn w:val="Default"/>
    <w:next w:val="Default"/>
    <w:pPr>
      <w:spacing w:after="80"/>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xl26">
    <w:name w:val="xl26"/>
    <w:basedOn w:val="Normal"/>
    <w:pPr>
      <w:spacing w:before="100" w:beforeAutospacing="1" w:after="100" w:afterAutospacing="1"/>
    </w:pPr>
    <w:rPr>
      <w:rFonts w:ascii="Arial" w:hAnsi="Arial" w:cs="Arial"/>
      <w:b/>
      <w:bCs/>
      <w:sz w:val="24"/>
      <w:szCs w:val="24"/>
    </w:rPr>
  </w:style>
  <w:style w:type="paragraph" w:customStyle="1" w:styleId="xl28">
    <w:name w:val="xl28"/>
    <w:basedOn w:val="Normal"/>
    <w:pPr>
      <w:spacing w:before="100" w:beforeAutospacing="1" w:after="100" w:afterAutospacing="1"/>
    </w:pPr>
    <w:rPr>
      <w:rFonts w:ascii="Arial" w:hAnsi="Arial" w:cs="Arial"/>
      <w:b/>
      <w:bCs/>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2"/>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6"/>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5165">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5484-D14B-404D-A033-E24F0EEC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villageclerk</cp:lastModifiedBy>
  <cp:revision>15</cp:revision>
  <cp:lastPrinted>2013-08-16T12:58:00Z</cp:lastPrinted>
  <dcterms:created xsi:type="dcterms:W3CDTF">2013-08-14T13:03:00Z</dcterms:created>
  <dcterms:modified xsi:type="dcterms:W3CDTF">2013-08-16T13:00:00Z</dcterms:modified>
</cp:coreProperties>
</file>