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747E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7F6EFA35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Organizing Toys </w:t>
      </w:r>
    </w:p>
    <w:p w14:paraId="5F81CDF2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(</w:t>
      </w:r>
      <w:proofErr w:type="gramStart"/>
      <w:r>
        <w:rPr>
          <w:color w:val="000000"/>
          <w:sz w:val="17"/>
          <w:szCs w:val="17"/>
        </w:rPr>
        <w:t>so</w:t>
      </w:r>
      <w:proofErr w:type="gramEnd"/>
      <w:r>
        <w:rPr>
          <w:color w:val="000000"/>
          <w:sz w:val="17"/>
          <w:szCs w:val="17"/>
        </w:rPr>
        <w:t xml:space="preserve"> kids stay interested)</w:t>
      </w:r>
    </w:p>
    <w:p w14:paraId="11C69F26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0BD42D4E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 xml:space="preserve">As a mother of 2 school aged children, this new eLearning has put a whole new spin on parenting.  After spending my whole morning assisting, answering questions, and reviewing </w:t>
      </w:r>
      <w:proofErr w:type="gramStart"/>
      <w:r>
        <w:rPr>
          <w:color w:val="000000"/>
          <w:sz w:val="17"/>
          <w:szCs w:val="17"/>
        </w:rPr>
        <w:t>assignments,  I</w:t>
      </w:r>
      <w:proofErr w:type="gramEnd"/>
      <w:r>
        <w:rPr>
          <w:color w:val="000000"/>
          <w:sz w:val="17"/>
          <w:szCs w:val="17"/>
        </w:rPr>
        <w:t xml:space="preserve"> need to get things done for myself (whether that’s answering some work emails, folding a load of laundry, or prepping dinner).</w:t>
      </w:r>
    </w:p>
    <w:p w14:paraId="65DABB29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134B0C15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How many of you have said in the last week “how can you be bored?!?!  There is a whole basement/toy room/</w:t>
      </w:r>
      <w:proofErr w:type="gramStart"/>
      <w:r>
        <w:rPr>
          <w:color w:val="000000"/>
          <w:sz w:val="17"/>
          <w:szCs w:val="17"/>
        </w:rPr>
        <w:t>bed room</w:t>
      </w:r>
      <w:proofErr w:type="gramEnd"/>
      <w:r>
        <w:rPr>
          <w:color w:val="000000"/>
          <w:sz w:val="17"/>
          <w:szCs w:val="17"/>
        </w:rPr>
        <w:t xml:space="preserve"> full of toys you haven’t played with!!!”   The thing </w:t>
      </w:r>
      <w:proofErr w:type="gramStart"/>
      <w:r>
        <w:rPr>
          <w:color w:val="000000"/>
          <w:sz w:val="17"/>
          <w:szCs w:val="17"/>
        </w:rPr>
        <w:t>is,</w:t>
      </w:r>
      <w:proofErr w:type="gramEnd"/>
      <w:r>
        <w:rPr>
          <w:color w:val="000000"/>
          <w:sz w:val="17"/>
          <w:szCs w:val="17"/>
        </w:rPr>
        <w:t xml:space="preserve"> kids can feel overstimulated with a room full with toys and often have difficulty organizing their play themselves.  </w:t>
      </w:r>
    </w:p>
    <w:p w14:paraId="411B4298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4DD68734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The teachers at CLEWS use this method regularly during the class.  They use “stations” to keep the kids engaged making sure each week has new toys to play with.</w:t>
      </w:r>
    </w:p>
    <w:p w14:paraId="3A0DA265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381BC1A0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This is a strategy that you can try with your family to help keep the kids entertained with the stuff you already have.  </w:t>
      </w:r>
    </w:p>
    <w:p w14:paraId="1BDFF52A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79CCFE28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 xml:space="preserve">Step 1— Parents—organize your toys (this is a great weekend project).  Find several bins/boxes/plastic bags.  Put all the </w:t>
      </w:r>
      <w:proofErr w:type="spellStart"/>
      <w:r>
        <w:rPr>
          <w:color w:val="000000"/>
          <w:sz w:val="17"/>
          <w:szCs w:val="17"/>
        </w:rPr>
        <w:t>lego</w:t>
      </w:r>
      <w:proofErr w:type="spellEnd"/>
      <w:r>
        <w:rPr>
          <w:color w:val="000000"/>
          <w:sz w:val="17"/>
          <w:szCs w:val="17"/>
        </w:rPr>
        <w:t xml:space="preserve"> in one box, cars and car tracks in another box, puzzles in another box, doll in another box, etc.</w:t>
      </w:r>
    </w:p>
    <w:p w14:paraId="483F43AF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3E1473DB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 xml:space="preserve">Step 2- Pick one toy and place it in a room that </w:t>
      </w:r>
      <w:proofErr w:type="gramStart"/>
      <w:r>
        <w:rPr>
          <w:color w:val="000000"/>
          <w:sz w:val="17"/>
          <w:szCs w:val="17"/>
        </w:rPr>
        <w:t>doesn’t</w:t>
      </w:r>
      <w:proofErr w:type="gramEnd"/>
      <w:r>
        <w:rPr>
          <w:color w:val="000000"/>
          <w:sz w:val="17"/>
          <w:szCs w:val="17"/>
        </w:rPr>
        <w:t xml:space="preserve"> have any other toys.  You can do this in the evening after the kids go to bed, or while the kids are doing their eLearning.</w:t>
      </w:r>
    </w:p>
    <w:p w14:paraId="31AD65E3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642A7A52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Step 3</w:t>
      </w:r>
      <w:proofErr w:type="gramStart"/>
      <w:r>
        <w:rPr>
          <w:color w:val="000000"/>
          <w:sz w:val="17"/>
          <w:szCs w:val="17"/>
        </w:rPr>
        <w:t>-  Set</w:t>
      </w:r>
      <w:proofErr w:type="gramEnd"/>
      <w:r>
        <w:rPr>
          <w:color w:val="000000"/>
          <w:sz w:val="17"/>
          <w:szCs w:val="17"/>
        </w:rPr>
        <w:t xml:space="preserve"> up a part of the toy like you would see it in the store.  Can you make a small track for the cars; can the cars be lined up like they are about to race?  Can the dolls outfit and bottles be laid out and ready?  can the </w:t>
      </w:r>
      <w:proofErr w:type="spellStart"/>
      <w:r>
        <w:rPr>
          <w:color w:val="000000"/>
          <w:sz w:val="17"/>
          <w:szCs w:val="17"/>
        </w:rPr>
        <w:t>legos</w:t>
      </w:r>
      <w:proofErr w:type="spellEnd"/>
      <w:r>
        <w:rPr>
          <w:color w:val="000000"/>
          <w:sz w:val="17"/>
          <w:szCs w:val="17"/>
        </w:rPr>
        <w:t xml:space="preserve"> be organized around the room ready to be built?</w:t>
      </w:r>
    </w:p>
    <w:p w14:paraId="4CA39938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Here, you are basically jump starting the imagination.  </w:t>
      </w:r>
    </w:p>
    <w:p w14:paraId="3B39D5BB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34C93F5A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 xml:space="preserve">Step 4- after eLearning, guide the children to the room where the toy </w:t>
      </w:r>
      <w:proofErr w:type="gramStart"/>
      <w:r>
        <w:rPr>
          <w:color w:val="000000"/>
          <w:sz w:val="17"/>
          <w:szCs w:val="17"/>
        </w:rPr>
        <w:t>is</w:t>
      </w:r>
      <w:proofErr w:type="gramEnd"/>
      <w:r>
        <w:rPr>
          <w:color w:val="000000"/>
          <w:sz w:val="17"/>
          <w:szCs w:val="17"/>
        </w:rPr>
        <w:t xml:space="preserve"> and it will be like Christmas morning!  Depending on the toy, the child, and their mood, you might get a few hours of independent play… or maybe even a few days. </w:t>
      </w:r>
    </w:p>
    <w:p w14:paraId="2790200F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5F2ABA69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Step 5- Once you notice the child becoming bored of the toy, switch it out for a new toy and put the old one back in the box.  </w:t>
      </w:r>
    </w:p>
    <w:p w14:paraId="053E3B9E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3F81DE56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743B5D16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This can also be done with a craft area in your home.  Pull out some coloring books one day and replace with some play dough the next.</w:t>
      </w:r>
    </w:p>
    <w:p w14:paraId="246EF8A6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5045C242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We are in this TOGETHER, and TOGETHER we are stronger!  </w:t>
      </w:r>
    </w:p>
    <w:p w14:paraId="1F3A4288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Stay safe!</w:t>
      </w:r>
    </w:p>
    <w:p w14:paraId="19172C1B" w14:textId="77777777" w:rsidR="00A118CE" w:rsidRDefault="00A118CE" w:rsidP="00A118C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000000"/>
          <w:sz w:val="17"/>
          <w:szCs w:val="17"/>
        </w:rPr>
        <w:t> </w:t>
      </w:r>
    </w:p>
    <w:p w14:paraId="2903D357" w14:textId="77777777" w:rsidR="00814D8C" w:rsidRDefault="00814D8C"/>
    <w:sectPr w:rsidR="0081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E"/>
    <w:rsid w:val="00814D8C"/>
    <w:rsid w:val="00A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DD7C"/>
  <w15:chartTrackingRefBased/>
  <w15:docId w15:val="{238E2ED4-A62C-44BD-8439-8D70A16A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1</cp:revision>
  <dcterms:created xsi:type="dcterms:W3CDTF">2020-04-24T16:17:00Z</dcterms:created>
  <dcterms:modified xsi:type="dcterms:W3CDTF">2020-04-24T16:18:00Z</dcterms:modified>
</cp:coreProperties>
</file>