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DC68A" w14:textId="77777777" w:rsidR="000C7639" w:rsidRPr="00E164E1" w:rsidRDefault="00645E81" w:rsidP="00E177E4">
      <w:pPr>
        <w:jc w:val="center"/>
        <w:rPr>
          <w:rFonts w:ascii="Times New Roman" w:hAnsi="Times New Roman"/>
          <w:b/>
        </w:rPr>
      </w:pPr>
      <w:r>
        <w:rPr>
          <w:rFonts w:ascii="Times New Roman" w:hAnsi="Times New Roman"/>
          <w:b/>
        </w:rPr>
        <w:t>POLITICAL CHANGE</w:t>
      </w:r>
    </w:p>
    <w:p w14:paraId="73A671A0" w14:textId="77777777" w:rsidR="000C7639" w:rsidRDefault="000C7639" w:rsidP="00634E02">
      <w:pPr>
        <w:jc w:val="center"/>
        <w:rPr>
          <w:rFonts w:ascii="Times New Roman" w:hAnsi="Times New Roman"/>
          <w:b/>
        </w:rPr>
      </w:pPr>
      <w:r w:rsidRPr="00E164E1">
        <w:rPr>
          <w:rFonts w:ascii="Times New Roman" w:hAnsi="Times New Roman"/>
          <w:b/>
        </w:rPr>
        <w:t xml:space="preserve">POLS </w:t>
      </w:r>
      <w:r w:rsidR="00645E81">
        <w:rPr>
          <w:rFonts w:ascii="Times New Roman" w:hAnsi="Times New Roman" w:cs="Arial"/>
          <w:b/>
          <w:szCs w:val="26"/>
        </w:rPr>
        <w:t>6740</w:t>
      </w:r>
    </w:p>
    <w:p w14:paraId="5361EAA1" w14:textId="77777777" w:rsidR="00645E81" w:rsidRDefault="00645E81" w:rsidP="00E177E4">
      <w:pPr>
        <w:jc w:val="both"/>
        <w:rPr>
          <w:rFonts w:ascii="Times New Roman" w:hAnsi="Times New Roman"/>
          <w:b/>
        </w:rPr>
      </w:pPr>
    </w:p>
    <w:p w14:paraId="6E7304B7" w14:textId="77777777" w:rsidR="000C7639" w:rsidRPr="00E164E1" w:rsidRDefault="00645E81" w:rsidP="00E177E4">
      <w:pPr>
        <w:jc w:val="both"/>
        <w:rPr>
          <w:rFonts w:ascii="Times New Roman" w:hAnsi="Times New Roman"/>
        </w:rPr>
      </w:pPr>
      <w:r>
        <w:rPr>
          <w:rFonts w:ascii="Times New Roman" w:hAnsi="Times New Roman"/>
        </w:rPr>
        <w:t>Spring 201</w:t>
      </w:r>
      <w:r w:rsidR="00754589">
        <w:rPr>
          <w:rFonts w:ascii="Times New Roman" w:hAnsi="Times New Roman"/>
        </w:rPr>
        <w:t>4</w:t>
      </w:r>
    </w:p>
    <w:p w14:paraId="4D88E5B4" w14:textId="77777777" w:rsidR="000C7639" w:rsidRPr="00E164E1" w:rsidRDefault="000C7639" w:rsidP="00E177E4">
      <w:pPr>
        <w:jc w:val="both"/>
        <w:rPr>
          <w:rFonts w:ascii="Times New Roman" w:hAnsi="Times New Roman"/>
        </w:rPr>
      </w:pPr>
      <w:r w:rsidRPr="00E164E1">
        <w:rPr>
          <w:rFonts w:ascii="Times New Roman" w:hAnsi="Times New Roman"/>
        </w:rPr>
        <w:t>Professor Sam Handlin (samhandlin@gmail.com)</w:t>
      </w:r>
    </w:p>
    <w:p w14:paraId="17E102BC" w14:textId="77777777" w:rsidR="000C7639" w:rsidRPr="00E164E1" w:rsidRDefault="000C7639" w:rsidP="00E177E4">
      <w:pPr>
        <w:jc w:val="both"/>
        <w:rPr>
          <w:rFonts w:ascii="Times New Roman" w:hAnsi="Times New Roman"/>
        </w:rPr>
      </w:pPr>
      <w:r w:rsidRPr="00E164E1">
        <w:rPr>
          <w:rFonts w:ascii="Times New Roman" w:hAnsi="Times New Roman" w:cs="Arial"/>
          <w:szCs w:val="26"/>
        </w:rPr>
        <w:t xml:space="preserve">Time: TH </w:t>
      </w:r>
      <w:r w:rsidR="00645E81">
        <w:rPr>
          <w:rFonts w:ascii="Times New Roman" w:hAnsi="Times New Roman" w:cs="Arial"/>
          <w:szCs w:val="26"/>
        </w:rPr>
        <w:t>2</w:t>
      </w:r>
      <w:r w:rsidRPr="00E164E1">
        <w:rPr>
          <w:rFonts w:ascii="Times New Roman" w:hAnsi="Times New Roman" w:cs="Arial"/>
          <w:szCs w:val="26"/>
        </w:rPr>
        <w:t>:00-</w:t>
      </w:r>
      <w:r w:rsidR="00645E81">
        <w:rPr>
          <w:rFonts w:ascii="Times New Roman" w:hAnsi="Times New Roman" w:cs="Arial"/>
          <w:szCs w:val="26"/>
        </w:rPr>
        <w:t>5:00</w:t>
      </w:r>
      <w:r w:rsidRPr="00E164E1">
        <w:rPr>
          <w:rFonts w:ascii="Times New Roman" w:hAnsi="Times New Roman" w:cs="Arial"/>
          <w:szCs w:val="26"/>
        </w:rPr>
        <w:t xml:space="preserve"> PM</w:t>
      </w:r>
    </w:p>
    <w:p w14:paraId="2E329FB2" w14:textId="77777777" w:rsidR="000C7639" w:rsidRDefault="000C7639" w:rsidP="00E177E4">
      <w:pPr>
        <w:jc w:val="both"/>
        <w:rPr>
          <w:rFonts w:ascii="Times New Roman" w:hAnsi="Times New Roman" w:cs="Verdana"/>
        </w:rPr>
      </w:pPr>
      <w:r w:rsidRPr="00E164E1">
        <w:rPr>
          <w:rFonts w:ascii="Times New Roman" w:hAnsi="Times New Roman"/>
        </w:rPr>
        <w:t xml:space="preserve">Classroom: </w:t>
      </w:r>
      <w:r w:rsidR="00645E81">
        <w:rPr>
          <w:rFonts w:ascii="Times New Roman" w:hAnsi="Times New Roman" w:cs="Verdana"/>
        </w:rPr>
        <w:t>OSH 208</w:t>
      </w:r>
    </w:p>
    <w:p w14:paraId="67252862" w14:textId="77777777" w:rsidR="00634E02" w:rsidRPr="00E164E1" w:rsidRDefault="00634E02" w:rsidP="00E177E4">
      <w:pPr>
        <w:jc w:val="both"/>
        <w:rPr>
          <w:rFonts w:ascii="Times New Roman" w:hAnsi="Times New Roman"/>
        </w:rPr>
      </w:pPr>
      <w:r>
        <w:rPr>
          <w:rFonts w:ascii="Times New Roman" w:hAnsi="Times New Roman"/>
        </w:rPr>
        <w:t>Office: OSH 321</w:t>
      </w:r>
    </w:p>
    <w:p w14:paraId="178B24B3" w14:textId="77777777" w:rsidR="000C7639" w:rsidRPr="00E164E1" w:rsidRDefault="000C7639" w:rsidP="00E177E4">
      <w:pPr>
        <w:jc w:val="both"/>
        <w:rPr>
          <w:rFonts w:ascii="Times New Roman" w:hAnsi="Times New Roman"/>
        </w:rPr>
      </w:pPr>
      <w:r w:rsidRPr="00E164E1">
        <w:rPr>
          <w:rFonts w:ascii="Times New Roman" w:hAnsi="Times New Roman"/>
        </w:rPr>
        <w:t xml:space="preserve">Office Hours: </w:t>
      </w:r>
      <w:r w:rsidR="00F86CD7">
        <w:rPr>
          <w:rFonts w:ascii="Times New Roman" w:hAnsi="Times New Roman"/>
        </w:rPr>
        <w:t>T, 3:</w:t>
      </w:r>
      <w:r w:rsidR="00645E81">
        <w:rPr>
          <w:rFonts w:ascii="Times New Roman" w:hAnsi="Times New Roman"/>
        </w:rPr>
        <w:t>0</w:t>
      </w:r>
      <w:r w:rsidR="00F86CD7">
        <w:rPr>
          <w:rFonts w:ascii="Times New Roman" w:hAnsi="Times New Roman"/>
        </w:rPr>
        <w:t>0-</w:t>
      </w:r>
      <w:r w:rsidR="00645E81">
        <w:rPr>
          <w:rFonts w:ascii="Times New Roman" w:hAnsi="Times New Roman"/>
        </w:rPr>
        <w:t>5:00</w:t>
      </w:r>
      <w:r w:rsidR="00F86CD7">
        <w:rPr>
          <w:rFonts w:ascii="Times New Roman" w:hAnsi="Times New Roman"/>
        </w:rPr>
        <w:t xml:space="preserve"> (or by appointment)</w:t>
      </w:r>
    </w:p>
    <w:p w14:paraId="500BAC7C" w14:textId="77777777" w:rsidR="000C7639" w:rsidRPr="00E164E1" w:rsidRDefault="000C7639" w:rsidP="00E177E4">
      <w:pPr>
        <w:jc w:val="both"/>
        <w:rPr>
          <w:rFonts w:ascii="Times New Roman" w:hAnsi="Times New Roman"/>
        </w:rPr>
      </w:pPr>
    </w:p>
    <w:p w14:paraId="6AE4F97F" w14:textId="77777777" w:rsidR="000C7639" w:rsidRPr="00E164E1" w:rsidRDefault="000C7639" w:rsidP="00E177E4">
      <w:pPr>
        <w:jc w:val="center"/>
        <w:rPr>
          <w:rFonts w:ascii="Times New Roman" w:hAnsi="Times New Roman"/>
          <w:b/>
        </w:rPr>
      </w:pPr>
      <w:r w:rsidRPr="00E164E1">
        <w:rPr>
          <w:rFonts w:ascii="Times New Roman" w:hAnsi="Times New Roman"/>
          <w:b/>
        </w:rPr>
        <w:t>COURSE OVERVIEW</w:t>
      </w:r>
    </w:p>
    <w:p w14:paraId="6D445EEA" w14:textId="77777777" w:rsidR="000C7639" w:rsidRPr="00E164E1" w:rsidRDefault="000C7639" w:rsidP="00E177E4">
      <w:pPr>
        <w:jc w:val="both"/>
        <w:rPr>
          <w:rFonts w:ascii="Times New Roman" w:hAnsi="Times New Roman"/>
        </w:rPr>
      </w:pPr>
    </w:p>
    <w:p w14:paraId="72FA38DB" w14:textId="7EDB7EA1" w:rsidR="00B6540B" w:rsidRDefault="00645E81" w:rsidP="00B6540B">
      <w:pPr>
        <w:jc w:val="both"/>
        <w:rPr>
          <w:rFonts w:ascii="Times New Roman" w:hAnsi="Times New Roman" w:cs="Times New Roman"/>
        </w:rPr>
      </w:pPr>
      <w:r>
        <w:rPr>
          <w:rFonts w:ascii="Times New Roman" w:hAnsi="Times New Roman" w:cs="Times New Roman"/>
        </w:rPr>
        <w:t xml:space="preserve">This course examines the topic of political change with a focus on </w:t>
      </w:r>
      <w:r w:rsidR="00754589">
        <w:rPr>
          <w:rFonts w:ascii="Times New Roman" w:hAnsi="Times New Roman" w:cs="Times New Roman"/>
        </w:rPr>
        <w:t>two major themes, states and regimes</w:t>
      </w:r>
      <w:r>
        <w:rPr>
          <w:rFonts w:ascii="Times New Roman" w:hAnsi="Times New Roman" w:cs="Times New Roman"/>
        </w:rPr>
        <w:t>.</w:t>
      </w:r>
      <w:r w:rsidR="00F65DB6">
        <w:rPr>
          <w:rFonts w:ascii="Times New Roman" w:hAnsi="Times New Roman" w:cs="Times New Roman"/>
        </w:rPr>
        <w:t xml:space="preserve">  </w:t>
      </w:r>
      <w:r w:rsidR="00570E17">
        <w:rPr>
          <w:rFonts w:ascii="Times New Roman" w:hAnsi="Times New Roman" w:cs="Times New Roman"/>
        </w:rPr>
        <w:t>The first part of the course examines the development of the modern state and the politics of state weakness.  We start by examining differences in state formation between Europe and other world regions such as Latin America and Africa. We then explore the nature</w:t>
      </w:r>
      <w:r w:rsidR="00464CE1">
        <w:rPr>
          <w:rFonts w:ascii="Times New Roman" w:hAnsi="Times New Roman" w:cs="Times New Roman"/>
        </w:rPr>
        <w:t xml:space="preserve"> and implications</w:t>
      </w:r>
      <w:r w:rsidR="00570E17">
        <w:rPr>
          <w:rFonts w:ascii="Times New Roman" w:hAnsi="Times New Roman" w:cs="Times New Roman"/>
        </w:rPr>
        <w:t xml:space="preserve"> of weak states in the developing world, taking up topics such as the measurement of state strength and capacity, corruption</w:t>
      </w:r>
      <w:r w:rsidR="00464CE1">
        <w:rPr>
          <w:rFonts w:ascii="Times New Roman" w:hAnsi="Times New Roman" w:cs="Times New Roman"/>
        </w:rPr>
        <w:t xml:space="preserve"> and prospects for its reduction</w:t>
      </w:r>
      <w:r w:rsidR="00570E17">
        <w:rPr>
          <w:rFonts w:ascii="Times New Roman" w:hAnsi="Times New Roman" w:cs="Times New Roman"/>
        </w:rPr>
        <w:t xml:space="preserve">, the relationship between state weakness and civil war, and the </w:t>
      </w:r>
      <w:r w:rsidR="00464CE1">
        <w:rPr>
          <w:rFonts w:ascii="Times New Roman" w:hAnsi="Times New Roman" w:cs="Times New Roman"/>
        </w:rPr>
        <w:t>dynamics</w:t>
      </w:r>
      <w:r w:rsidR="00570E17">
        <w:rPr>
          <w:rFonts w:ascii="Times New Roman" w:hAnsi="Times New Roman" w:cs="Times New Roman"/>
        </w:rPr>
        <w:t xml:space="preserve"> of electoral politics in contexts of state weakness.  </w:t>
      </w:r>
      <w:r w:rsidR="00F65DB6">
        <w:rPr>
          <w:rFonts w:ascii="Times New Roman" w:hAnsi="Times New Roman" w:cs="Times New Roman"/>
        </w:rPr>
        <w:t xml:space="preserve">The </w:t>
      </w:r>
      <w:r w:rsidR="00570E17">
        <w:rPr>
          <w:rFonts w:ascii="Times New Roman" w:hAnsi="Times New Roman" w:cs="Times New Roman"/>
        </w:rPr>
        <w:t>second</w:t>
      </w:r>
      <w:r w:rsidR="00F65DB6">
        <w:rPr>
          <w:rFonts w:ascii="Times New Roman" w:hAnsi="Times New Roman" w:cs="Times New Roman"/>
        </w:rPr>
        <w:t xml:space="preserve"> part of the course examines </w:t>
      </w:r>
      <w:r w:rsidR="00754589">
        <w:rPr>
          <w:rFonts w:ascii="Times New Roman" w:hAnsi="Times New Roman" w:cs="Times New Roman"/>
        </w:rPr>
        <w:t>political regimes, understood as the rules and institutions regulating access to power within the state.</w:t>
      </w:r>
      <w:r w:rsidR="005B741E">
        <w:rPr>
          <w:rFonts w:ascii="Times New Roman" w:hAnsi="Times New Roman" w:cs="Times New Roman"/>
        </w:rPr>
        <w:t xml:space="preserve">  We explore major topics in the study of regime change and democratization, including theories centered on socioeconomic modernization, on the organization and institutions of authoritarian regimes, on the nature and dynamics of hybrid regimes, and on international variables such as the influence of Western powers or, more recently, autocratic powers such as China and Russia.  </w:t>
      </w:r>
    </w:p>
    <w:p w14:paraId="04642186" w14:textId="77777777" w:rsidR="00645E81" w:rsidRDefault="00645E81" w:rsidP="00E177E4">
      <w:pPr>
        <w:jc w:val="both"/>
        <w:rPr>
          <w:rFonts w:ascii="Times New Roman" w:hAnsi="Times New Roman" w:cs="Times New Roman"/>
        </w:rPr>
      </w:pPr>
    </w:p>
    <w:p w14:paraId="1066BDD1" w14:textId="25048BED" w:rsidR="000C7639" w:rsidRPr="00E164E1" w:rsidRDefault="00B91472" w:rsidP="00E177E4">
      <w:pPr>
        <w:jc w:val="both"/>
        <w:rPr>
          <w:rFonts w:ascii="Times New Roman" w:hAnsi="Times New Roman" w:cs="Times New Roman"/>
        </w:rPr>
      </w:pPr>
      <w:r>
        <w:rPr>
          <w:rFonts w:ascii="Times New Roman" w:hAnsi="Times New Roman" w:cs="Times New Roman"/>
        </w:rPr>
        <w:t xml:space="preserve">Throughout the course, seminar discussions will engage not just the substantive and theoretical questions raised by course readings, but also the methodological choices of various authors and the implications of those choices.  </w:t>
      </w:r>
      <w:r w:rsidR="00A21D86">
        <w:rPr>
          <w:rFonts w:ascii="Times New Roman" w:hAnsi="Times New Roman" w:cs="Times New Roman"/>
        </w:rPr>
        <w:t xml:space="preserve">Students will read a variety of studies falling under the broad “qualitative” rubric, including those reliant on comparative historical analysis and single case studies.  Students will also read a significant amount of quantitative work, including studies that draw on both observational and experimental </w:t>
      </w:r>
      <w:r w:rsidR="00464CE1">
        <w:rPr>
          <w:rFonts w:ascii="Times New Roman" w:hAnsi="Times New Roman" w:cs="Times New Roman"/>
        </w:rPr>
        <w:t>research designs.</w:t>
      </w:r>
    </w:p>
    <w:p w14:paraId="508CADE0" w14:textId="77777777" w:rsidR="000C7639" w:rsidRPr="00E164E1" w:rsidRDefault="000C7639" w:rsidP="00E177E4">
      <w:pPr>
        <w:jc w:val="both"/>
        <w:rPr>
          <w:rFonts w:ascii="Times New Roman" w:hAnsi="Times New Roman" w:cs="Times New Roman"/>
        </w:rPr>
      </w:pPr>
    </w:p>
    <w:p w14:paraId="3FF757FF" w14:textId="77777777" w:rsidR="009F4F85" w:rsidRPr="00E164E1" w:rsidRDefault="009F4F85" w:rsidP="00E177E4">
      <w:pPr>
        <w:jc w:val="center"/>
        <w:rPr>
          <w:rFonts w:ascii="Times New Roman" w:hAnsi="Times New Roman"/>
          <w:b/>
          <w:smallCaps/>
        </w:rPr>
      </w:pPr>
      <w:r w:rsidRPr="00E164E1">
        <w:rPr>
          <w:rFonts w:ascii="Times New Roman" w:hAnsi="Times New Roman"/>
          <w:b/>
        </w:rPr>
        <w:t>TEACHING METHODS AND LEARNING OBJECTIVES</w:t>
      </w:r>
    </w:p>
    <w:p w14:paraId="0EF7A183" w14:textId="77777777" w:rsidR="00376312" w:rsidRDefault="00376312" w:rsidP="00E177E4">
      <w:pPr>
        <w:jc w:val="both"/>
        <w:rPr>
          <w:rFonts w:ascii="Times New Roman" w:hAnsi="Times New Roman"/>
        </w:rPr>
      </w:pPr>
    </w:p>
    <w:p w14:paraId="4CFBEA31" w14:textId="77777777" w:rsidR="00376312" w:rsidRPr="00E164E1" w:rsidRDefault="00376312" w:rsidP="00E177E4">
      <w:pPr>
        <w:jc w:val="both"/>
        <w:rPr>
          <w:rFonts w:ascii="Times New Roman" w:hAnsi="Times New Roman"/>
        </w:rPr>
      </w:pPr>
      <w:r w:rsidRPr="00E164E1">
        <w:rPr>
          <w:rFonts w:ascii="Times New Roman" w:hAnsi="Times New Roman"/>
        </w:rPr>
        <w:t xml:space="preserve">The course will </w:t>
      </w:r>
      <w:r>
        <w:rPr>
          <w:rFonts w:ascii="Times New Roman" w:hAnsi="Times New Roman"/>
        </w:rPr>
        <w:t>be run as a graduate seminar</w:t>
      </w:r>
      <w:r w:rsidR="0003539D">
        <w:rPr>
          <w:rFonts w:ascii="Times New Roman" w:hAnsi="Times New Roman"/>
        </w:rPr>
        <w:t xml:space="preserve">, with discussions led jointly by the professor and </w:t>
      </w:r>
      <w:r>
        <w:rPr>
          <w:rFonts w:ascii="Times New Roman" w:hAnsi="Times New Roman"/>
        </w:rPr>
        <w:t xml:space="preserve">several different students each week.  </w:t>
      </w:r>
      <w:r w:rsidR="0003539D">
        <w:rPr>
          <w:rFonts w:ascii="Times New Roman" w:hAnsi="Times New Roman"/>
        </w:rPr>
        <w:t>Classes</w:t>
      </w:r>
      <w:r>
        <w:rPr>
          <w:rFonts w:ascii="Times New Roman" w:hAnsi="Times New Roman"/>
        </w:rPr>
        <w:t xml:space="preserve"> will be</w:t>
      </w:r>
      <w:r w:rsidRPr="00E164E1">
        <w:rPr>
          <w:rFonts w:ascii="Times New Roman" w:hAnsi="Times New Roman"/>
        </w:rPr>
        <w:t xml:space="preserve"> geared toward understanding and discussing the major themes and questions of the weekly readings, as well as analyzing the methods utilized by scholars to develop and test their theories.</w:t>
      </w:r>
      <w:r>
        <w:rPr>
          <w:rFonts w:ascii="Times New Roman" w:hAnsi="Times New Roman"/>
        </w:rPr>
        <w:t xml:space="preserve">  In addition to leading seve</w:t>
      </w:r>
      <w:r w:rsidR="0003539D">
        <w:rPr>
          <w:rFonts w:ascii="Times New Roman" w:hAnsi="Times New Roman"/>
        </w:rPr>
        <w:t>r</w:t>
      </w:r>
      <w:r>
        <w:rPr>
          <w:rFonts w:ascii="Times New Roman" w:hAnsi="Times New Roman"/>
        </w:rPr>
        <w:t>al different discussion</w:t>
      </w:r>
      <w:r w:rsidR="0003539D">
        <w:rPr>
          <w:rFonts w:ascii="Times New Roman" w:hAnsi="Times New Roman"/>
        </w:rPr>
        <w:t>s</w:t>
      </w:r>
      <w:r>
        <w:rPr>
          <w:rFonts w:ascii="Times New Roman" w:hAnsi="Times New Roman"/>
        </w:rPr>
        <w:t xml:space="preserve"> over the course of the semester and preparing “bullet points” for the rest of the class in advance of those discussions, students will be expected to write a final research paper related to themes from the course.</w:t>
      </w:r>
    </w:p>
    <w:p w14:paraId="77543E34" w14:textId="77777777" w:rsidR="000C7639" w:rsidRPr="00E164E1" w:rsidRDefault="000C7639" w:rsidP="00E177E4">
      <w:pPr>
        <w:jc w:val="both"/>
        <w:rPr>
          <w:rFonts w:ascii="Times New Roman" w:hAnsi="Times New Roman"/>
        </w:rPr>
      </w:pPr>
    </w:p>
    <w:p w14:paraId="75E33A03" w14:textId="77777777" w:rsidR="0026453E" w:rsidRPr="00E164E1" w:rsidRDefault="009F4F85" w:rsidP="00E177E4">
      <w:pPr>
        <w:jc w:val="center"/>
        <w:rPr>
          <w:rFonts w:ascii="Times New Roman" w:hAnsi="Times New Roman"/>
          <w:b/>
        </w:rPr>
      </w:pPr>
      <w:r w:rsidRPr="00E164E1">
        <w:rPr>
          <w:rFonts w:ascii="Times New Roman" w:hAnsi="Times New Roman"/>
          <w:b/>
        </w:rPr>
        <w:t xml:space="preserve">COURSE </w:t>
      </w:r>
      <w:r w:rsidR="00E177E4">
        <w:rPr>
          <w:rFonts w:ascii="Times New Roman" w:hAnsi="Times New Roman"/>
          <w:b/>
        </w:rPr>
        <w:t xml:space="preserve">GRADING AND </w:t>
      </w:r>
      <w:r w:rsidRPr="00E164E1">
        <w:rPr>
          <w:rFonts w:ascii="Times New Roman" w:hAnsi="Times New Roman"/>
          <w:b/>
        </w:rPr>
        <w:t>ASSIGNMENTS</w:t>
      </w:r>
    </w:p>
    <w:p w14:paraId="29357F4D" w14:textId="77777777" w:rsidR="009F4F85" w:rsidRPr="00E164E1" w:rsidRDefault="009F4F85" w:rsidP="00E177E4">
      <w:pPr>
        <w:jc w:val="both"/>
        <w:rPr>
          <w:rFonts w:ascii="Times New Roman" w:hAnsi="Times New Roman"/>
        </w:rPr>
      </w:pPr>
    </w:p>
    <w:p w14:paraId="04616A58" w14:textId="77777777" w:rsidR="009F4F85" w:rsidRPr="00E164E1" w:rsidRDefault="009F4F85" w:rsidP="00E177E4">
      <w:pPr>
        <w:jc w:val="both"/>
        <w:rPr>
          <w:rFonts w:ascii="Times New Roman" w:hAnsi="Times New Roman"/>
          <w:b/>
        </w:rPr>
      </w:pPr>
      <w:r w:rsidRPr="00E164E1">
        <w:rPr>
          <w:rFonts w:ascii="Times New Roman" w:hAnsi="Times New Roman"/>
          <w:b/>
        </w:rPr>
        <w:t>Participation (</w:t>
      </w:r>
      <w:r w:rsidR="002D6B7C">
        <w:rPr>
          <w:rFonts w:ascii="Times New Roman" w:hAnsi="Times New Roman"/>
          <w:b/>
        </w:rPr>
        <w:t>2</w:t>
      </w:r>
      <w:r w:rsidRPr="00E164E1">
        <w:rPr>
          <w:rFonts w:ascii="Times New Roman" w:hAnsi="Times New Roman"/>
          <w:b/>
        </w:rPr>
        <w:t>0%)</w:t>
      </w:r>
    </w:p>
    <w:p w14:paraId="28395C61" w14:textId="77777777" w:rsidR="009F4F85" w:rsidRPr="00E164E1" w:rsidRDefault="009F4F85" w:rsidP="00E177E4">
      <w:pPr>
        <w:jc w:val="both"/>
        <w:rPr>
          <w:rFonts w:ascii="Times New Roman" w:hAnsi="Times New Roman"/>
          <w:b/>
        </w:rPr>
      </w:pPr>
    </w:p>
    <w:p w14:paraId="3B99C7BC" w14:textId="445D1CF1" w:rsidR="007358AB" w:rsidRPr="00E164E1" w:rsidRDefault="009F4F85" w:rsidP="00E177E4">
      <w:pPr>
        <w:jc w:val="both"/>
        <w:rPr>
          <w:rFonts w:ascii="Times New Roman" w:hAnsi="Times New Roman" w:cs="Arial"/>
          <w:color w:val="222222"/>
          <w:szCs w:val="26"/>
        </w:rPr>
      </w:pPr>
      <w:r w:rsidRPr="00E164E1">
        <w:rPr>
          <w:rFonts w:ascii="Times New Roman" w:hAnsi="Times New Roman"/>
          <w:b/>
          <w:bCs/>
          <w:iCs/>
          <w:szCs w:val="23"/>
          <w:u w:val="single"/>
        </w:rPr>
        <w:t xml:space="preserve">Students are expected to attend </w:t>
      </w:r>
      <w:r w:rsidR="00810077">
        <w:rPr>
          <w:rFonts w:ascii="Times New Roman" w:hAnsi="Times New Roman"/>
          <w:b/>
          <w:bCs/>
          <w:iCs/>
          <w:szCs w:val="23"/>
          <w:u w:val="single"/>
        </w:rPr>
        <w:t xml:space="preserve">all </w:t>
      </w:r>
      <w:r w:rsidRPr="00E164E1">
        <w:rPr>
          <w:rFonts w:ascii="Times New Roman" w:hAnsi="Times New Roman"/>
          <w:b/>
          <w:bCs/>
          <w:iCs/>
          <w:szCs w:val="23"/>
          <w:u w:val="single"/>
        </w:rPr>
        <w:t>class</w:t>
      </w:r>
      <w:r w:rsidR="00810077">
        <w:rPr>
          <w:rFonts w:ascii="Times New Roman" w:hAnsi="Times New Roman"/>
          <w:b/>
          <w:bCs/>
          <w:iCs/>
          <w:szCs w:val="23"/>
          <w:u w:val="single"/>
        </w:rPr>
        <w:t>es</w:t>
      </w:r>
      <w:r w:rsidR="00464CE1">
        <w:rPr>
          <w:rFonts w:ascii="Times New Roman" w:hAnsi="Times New Roman"/>
          <w:b/>
          <w:bCs/>
          <w:iCs/>
          <w:szCs w:val="23"/>
          <w:u w:val="single"/>
        </w:rPr>
        <w:t xml:space="preserve"> and to have done the readings in advance of every class</w:t>
      </w:r>
      <w:r w:rsidRPr="00E164E1">
        <w:rPr>
          <w:rFonts w:ascii="Times New Roman" w:hAnsi="Times New Roman"/>
          <w:szCs w:val="23"/>
          <w:u w:val="single"/>
        </w:rPr>
        <w:t>.</w:t>
      </w:r>
      <w:r w:rsidRPr="00E164E1">
        <w:rPr>
          <w:rFonts w:ascii="Times New Roman" w:hAnsi="Times New Roman"/>
          <w:szCs w:val="23"/>
        </w:rPr>
        <w:t xml:space="preserve"> </w:t>
      </w:r>
      <w:r w:rsidR="00810077">
        <w:rPr>
          <w:rFonts w:ascii="Times New Roman" w:hAnsi="Times New Roman" w:cs="Arial"/>
          <w:color w:val="222222"/>
          <w:szCs w:val="26"/>
        </w:rPr>
        <w:t xml:space="preserve">Attendance is particularly important because the class meets </w:t>
      </w:r>
      <w:r w:rsidR="006B194E">
        <w:rPr>
          <w:rFonts w:ascii="Times New Roman" w:hAnsi="Times New Roman" w:cs="Arial"/>
          <w:color w:val="222222"/>
          <w:szCs w:val="26"/>
        </w:rPr>
        <w:t xml:space="preserve">only </w:t>
      </w:r>
      <w:r w:rsidR="00810077">
        <w:rPr>
          <w:rFonts w:ascii="Times New Roman" w:hAnsi="Times New Roman" w:cs="Arial"/>
          <w:color w:val="222222"/>
          <w:szCs w:val="26"/>
        </w:rPr>
        <w:t>once a week.  If you must miss a class, you should notify me in advance.</w:t>
      </w:r>
      <w:r w:rsidR="0003539D">
        <w:rPr>
          <w:rFonts w:ascii="Times New Roman" w:hAnsi="Times New Roman" w:cs="Arial"/>
          <w:color w:val="222222"/>
          <w:szCs w:val="26"/>
        </w:rPr>
        <w:t xml:space="preserve">  Attendance alone, however, i</w:t>
      </w:r>
      <w:r w:rsidR="006B194E">
        <w:rPr>
          <w:rFonts w:ascii="Times New Roman" w:hAnsi="Times New Roman" w:cs="Arial"/>
          <w:color w:val="222222"/>
          <w:szCs w:val="26"/>
        </w:rPr>
        <w:t>s not enough to satisfy the course requirements.  Students are expected to</w:t>
      </w:r>
      <w:r w:rsidR="00464CE1">
        <w:rPr>
          <w:rFonts w:ascii="Times New Roman" w:hAnsi="Times New Roman" w:cs="Arial"/>
          <w:color w:val="222222"/>
          <w:szCs w:val="26"/>
        </w:rPr>
        <w:t xml:space="preserve"> arrive prepared to discuss the readings and to</w:t>
      </w:r>
      <w:r w:rsidR="006B194E">
        <w:rPr>
          <w:rFonts w:ascii="Times New Roman" w:hAnsi="Times New Roman" w:cs="Arial"/>
          <w:color w:val="222222"/>
          <w:szCs w:val="26"/>
        </w:rPr>
        <w:t xml:space="preserve"> participate in seminar discussions (to the levels of their own comfort).</w:t>
      </w:r>
    </w:p>
    <w:p w14:paraId="1590509D" w14:textId="77777777" w:rsidR="009F4F85" w:rsidRPr="00E164E1" w:rsidRDefault="009F4F85" w:rsidP="00E177E4">
      <w:pPr>
        <w:jc w:val="both"/>
        <w:rPr>
          <w:rFonts w:ascii="Times New Roman" w:hAnsi="Times New Roman" w:cs="Arial"/>
          <w:color w:val="222222"/>
          <w:szCs w:val="26"/>
        </w:rPr>
      </w:pPr>
    </w:p>
    <w:p w14:paraId="5C715E4A" w14:textId="77777777" w:rsidR="009F4F85" w:rsidRPr="00E164E1" w:rsidRDefault="00810077" w:rsidP="00E177E4">
      <w:pPr>
        <w:jc w:val="both"/>
        <w:rPr>
          <w:rFonts w:ascii="Times New Roman" w:hAnsi="Times New Roman"/>
          <w:b/>
        </w:rPr>
      </w:pPr>
      <w:r>
        <w:rPr>
          <w:rFonts w:ascii="Times New Roman" w:hAnsi="Times New Roman"/>
          <w:b/>
        </w:rPr>
        <w:t>Discussion Leaders</w:t>
      </w:r>
      <w:r w:rsidR="002D6B7C">
        <w:rPr>
          <w:rFonts w:ascii="Times New Roman" w:hAnsi="Times New Roman"/>
          <w:b/>
        </w:rPr>
        <w:t>hip</w:t>
      </w:r>
      <w:r w:rsidR="009F4F85" w:rsidRPr="00E164E1">
        <w:rPr>
          <w:rFonts w:ascii="Times New Roman" w:hAnsi="Times New Roman"/>
          <w:b/>
        </w:rPr>
        <w:t xml:space="preserve"> (</w:t>
      </w:r>
      <w:r w:rsidR="006B5B40">
        <w:rPr>
          <w:rFonts w:ascii="Times New Roman" w:hAnsi="Times New Roman"/>
          <w:b/>
        </w:rPr>
        <w:t>3</w:t>
      </w:r>
      <w:r w:rsidR="002D6B7C">
        <w:rPr>
          <w:rFonts w:ascii="Times New Roman" w:hAnsi="Times New Roman"/>
          <w:b/>
        </w:rPr>
        <w:t>0</w:t>
      </w:r>
      <w:r w:rsidR="009F4F85" w:rsidRPr="00E164E1">
        <w:rPr>
          <w:rFonts w:ascii="Times New Roman" w:hAnsi="Times New Roman"/>
          <w:b/>
        </w:rPr>
        <w:t>%)</w:t>
      </w:r>
    </w:p>
    <w:p w14:paraId="043B3320" w14:textId="77777777" w:rsidR="006B5B40" w:rsidRDefault="006B5B40" w:rsidP="00E177E4">
      <w:pPr>
        <w:jc w:val="both"/>
        <w:rPr>
          <w:rFonts w:ascii="Times New Roman" w:hAnsi="Times New Roman" w:cs="Arial"/>
          <w:color w:val="222222"/>
          <w:szCs w:val="26"/>
        </w:rPr>
      </w:pPr>
    </w:p>
    <w:p w14:paraId="6E24F7DD" w14:textId="77777777" w:rsidR="009F4F85" w:rsidRDefault="006B5B40" w:rsidP="00E177E4">
      <w:pPr>
        <w:jc w:val="both"/>
        <w:rPr>
          <w:rFonts w:ascii="Times New Roman" w:hAnsi="Times New Roman" w:cs="Arial"/>
          <w:color w:val="222222"/>
          <w:szCs w:val="26"/>
        </w:rPr>
      </w:pPr>
      <w:r>
        <w:rPr>
          <w:rFonts w:ascii="Times New Roman" w:hAnsi="Times New Roman" w:cs="Arial"/>
          <w:color w:val="222222"/>
          <w:szCs w:val="26"/>
        </w:rPr>
        <w:t xml:space="preserve">Starting in </w:t>
      </w:r>
      <w:r w:rsidR="001410FA">
        <w:rPr>
          <w:rFonts w:ascii="Times New Roman" w:hAnsi="Times New Roman" w:cs="Arial"/>
          <w:color w:val="222222"/>
          <w:szCs w:val="26"/>
        </w:rPr>
        <w:t xml:space="preserve">the third week of class, </w:t>
      </w:r>
      <w:r w:rsidR="000D4B2A">
        <w:rPr>
          <w:rFonts w:ascii="Times New Roman" w:hAnsi="Times New Roman" w:cs="Arial"/>
          <w:color w:val="222222"/>
          <w:szCs w:val="26"/>
        </w:rPr>
        <w:t>groups of students will be responsible for leading the discussion with me each week.  This will first entail preparing written “bullet points” summarizing key issues for 1-2 of our weekly readings (chosen in consultation with me) and disseminating those bullet points to the rest of the class a day in advance.  Students will then be responsible for leading the part of the discussion that relates specifically to those 1-2 readings.</w:t>
      </w:r>
    </w:p>
    <w:p w14:paraId="36752395" w14:textId="77777777" w:rsidR="00D84D3A" w:rsidRPr="00E164E1" w:rsidRDefault="00D84D3A" w:rsidP="00E177E4">
      <w:pPr>
        <w:jc w:val="both"/>
        <w:rPr>
          <w:rFonts w:ascii="Times New Roman" w:hAnsi="Times New Roman" w:cs="Arial"/>
          <w:b/>
          <w:color w:val="222222"/>
          <w:szCs w:val="26"/>
        </w:rPr>
      </w:pPr>
    </w:p>
    <w:p w14:paraId="46E2E7D1" w14:textId="77777777" w:rsidR="00D84D3A" w:rsidRPr="00E164E1" w:rsidRDefault="000D4B2A" w:rsidP="00E177E4">
      <w:pPr>
        <w:jc w:val="both"/>
        <w:rPr>
          <w:rFonts w:ascii="Times New Roman" w:hAnsi="Times New Roman" w:cs="Arial"/>
          <w:b/>
          <w:color w:val="222222"/>
          <w:szCs w:val="26"/>
        </w:rPr>
      </w:pPr>
      <w:r>
        <w:rPr>
          <w:rFonts w:ascii="Times New Roman" w:hAnsi="Times New Roman" w:cs="Arial"/>
          <w:b/>
          <w:color w:val="222222"/>
          <w:szCs w:val="26"/>
        </w:rPr>
        <w:t>Research Paper</w:t>
      </w:r>
      <w:r w:rsidR="00D84D3A" w:rsidRPr="00E164E1">
        <w:rPr>
          <w:rFonts w:ascii="Times New Roman" w:hAnsi="Times New Roman" w:cs="Arial"/>
          <w:b/>
          <w:color w:val="222222"/>
          <w:szCs w:val="26"/>
        </w:rPr>
        <w:t xml:space="preserve"> (</w:t>
      </w:r>
      <w:r>
        <w:rPr>
          <w:rFonts w:ascii="Times New Roman" w:hAnsi="Times New Roman" w:cs="Arial"/>
          <w:b/>
          <w:color w:val="222222"/>
          <w:szCs w:val="26"/>
        </w:rPr>
        <w:t>5</w:t>
      </w:r>
      <w:r w:rsidR="002D6B7C">
        <w:rPr>
          <w:rFonts w:ascii="Times New Roman" w:hAnsi="Times New Roman" w:cs="Arial"/>
          <w:b/>
          <w:color w:val="222222"/>
          <w:szCs w:val="26"/>
        </w:rPr>
        <w:t>0</w:t>
      </w:r>
      <w:r w:rsidR="00D84D3A" w:rsidRPr="00E164E1">
        <w:rPr>
          <w:rFonts w:ascii="Times New Roman" w:hAnsi="Times New Roman" w:cs="Arial"/>
          <w:b/>
          <w:color w:val="222222"/>
          <w:szCs w:val="26"/>
        </w:rPr>
        <w:t>%)</w:t>
      </w:r>
    </w:p>
    <w:p w14:paraId="09E40ADB" w14:textId="77777777" w:rsidR="00D84D3A" w:rsidRPr="00E164E1" w:rsidRDefault="00D84D3A" w:rsidP="00E177E4">
      <w:pPr>
        <w:jc w:val="both"/>
        <w:rPr>
          <w:rFonts w:ascii="Times New Roman" w:hAnsi="Times New Roman" w:cs="Arial"/>
          <w:color w:val="222222"/>
          <w:szCs w:val="26"/>
        </w:rPr>
      </w:pPr>
    </w:p>
    <w:p w14:paraId="0C812371" w14:textId="77777777" w:rsidR="00412D69" w:rsidRPr="00E164E1" w:rsidRDefault="000D4B2A" w:rsidP="00E177E4">
      <w:pPr>
        <w:jc w:val="both"/>
        <w:rPr>
          <w:rFonts w:ascii="Times New Roman" w:hAnsi="Times New Roman" w:cs="Arial"/>
          <w:color w:val="222222"/>
          <w:szCs w:val="26"/>
        </w:rPr>
      </w:pPr>
      <w:r>
        <w:rPr>
          <w:rFonts w:ascii="Times New Roman" w:hAnsi="Times New Roman" w:cs="Arial"/>
          <w:color w:val="222222"/>
          <w:szCs w:val="26"/>
        </w:rPr>
        <w:t>The major written assignment for the course will be a research paper</w:t>
      </w:r>
      <w:r w:rsidR="00181FC2">
        <w:rPr>
          <w:rFonts w:ascii="Times New Roman" w:hAnsi="Times New Roman" w:cs="Arial"/>
          <w:color w:val="222222"/>
          <w:szCs w:val="26"/>
        </w:rPr>
        <w:t xml:space="preserve"> of roughly 20 pages (double</w:t>
      </w:r>
      <w:r w:rsidR="002355AA">
        <w:rPr>
          <w:rFonts w:ascii="Times New Roman" w:hAnsi="Times New Roman" w:cs="Arial"/>
          <w:color w:val="222222"/>
          <w:szCs w:val="26"/>
        </w:rPr>
        <w:t>-sp</w:t>
      </w:r>
      <w:r w:rsidR="00181FC2">
        <w:rPr>
          <w:rFonts w:ascii="Times New Roman" w:hAnsi="Times New Roman" w:cs="Arial"/>
          <w:color w:val="222222"/>
          <w:szCs w:val="26"/>
        </w:rPr>
        <w:t>aced) in length</w:t>
      </w:r>
      <w:r>
        <w:rPr>
          <w:rFonts w:ascii="Times New Roman" w:hAnsi="Times New Roman" w:cs="Arial"/>
          <w:color w:val="222222"/>
          <w:szCs w:val="26"/>
        </w:rPr>
        <w:t>.  These</w:t>
      </w:r>
      <w:r w:rsidR="002355AA">
        <w:rPr>
          <w:rFonts w:ascii="Times New Roman" w:hAnsi="Times New Roman" w:cs="Arial"/>
          <w:color w:val="222222"/>
          <w:szCs w:val="26"/>
        </w:rPr>
        <w:t xml:space="preserve"> </w:t>
      </w:r>
      <w:r w:rsidR="001208D4" w:rsidRPr="00E164E1">
        <w:rPr>
          <w:rFonts w:ascii="Times New Roman" w:hAnsi="Times New Roman" w:cs="Arial"/>
          <w:color w:val="222222"/>
          <w:szCs w:val="26"/>
        </w:rPr>
        <w:t xml:space="preserve">papers should involve the deployment of empirical information garnered from sources outside the syllabus in </w:t>
      </w:r>
      <w:r>
        <w:rPr>
          <w:rFonts w:ascii="Times New Roman" w:hAnsi="Times New Roman" w:cs="Arial"/>
          <w:color w:val="222222"/>
          <w:szCs w:val="26"/>
        </w:rPr>
        <w:t xml:space="preserve">order to probe or test an original hypothesis </w:t>
      </w:r>
      <w:r w:rsidR="001208D4" w:rsidRPr="00E164E1">
        <w:rPr>
          <w:rFonts w:ascii="Times New Roman" w:hAnsi="Times New Roman" w:cs="Arial"/>
          <w:color w:val="222222"/>
          <w:szCs w:val="26"/>
        </w:rPr>
        <w:t xml:space="preserve">related to major course themes.  </w:t>
      </w:r>
      <w:r w:rsidR="008D7806">
        <w:rPr>
          <w:rFonts w:ascii="Times New Roman" w:hAnsi="Times New Roman" w:cs="Arial"/>
          <w:color w:val="222222"/>
          <w:szCs w:val="26"/>
        </w:rPr>
        <w:t>Unless discussed with me, they</w:t>
      </w:r>
      <w:r w:rsidR="001208D4" w:rsidRPr="00E164E1">
        <w:rPr>
          <w:rFonts w:ascii="Times New Roman" w:hAnsi="Times New Roman" w:cs="Arial"/>
          <w:color w:val="222222"/>
          <w:szCs w:val="26"/>
        </w:rPr>
        <w:t xml:space="preserve"> should not take the form of “literature reviews” </w:t>
      </w:r>
      <w:r w:rsidR="003A4A61" w:rsidRPr="00E164E1">
        <w:rPr>
          <w:rFonts w:ascii="Times New Roman" w:hAnsi="Times New Roman" w:cs="Arial"/>
          <w:color w:val="222222"/>
          <w:szCs w:val="26"/>
        </w:rPr>
        <w:t>(</w:t>
      </w:r>
      <w:r w:rsidR="00CA318A">
        <w:rPr>
          <w:rFonts w:ascii="Times New Roman" w:hAnsi="Times New Roman" w:cs="Arial"/>
          <w:color w:val="222222"/>
          <w:szCs w:val="26"/>
        </w:rPr>
        <w:t>e.g.</w:t>
      </w:r>
      <w:r w:rsidR="003A4A61" w:rsidRPr="00E164E1">
        <w:rPr>
          <w:rFonts w:ascii="Times New Roman" w:hAnsi="Times New Roman" w:cs="Arial"/>
          <w:color w:val="222222"/>
          <w:szCs w:val="26"/>
        </w:rPr>
        <w:t>, simple summaries or discussions of extant research on a topic).  Instead, the goal is to produce a research paper suitable for presentation at an academic conference.</w:t>
      </w:r>
    </w:p>
    <w:p w14:paraId="51395C26" w14:textId="77777777" w:rsidR="00412D69" w:rsidRDefault="00412D69" w:rsidP="00E177E4">
      <w:pPr>
        <w:jc w:val="both"/>
        <w:rPr>
          <w:rFonts w:ascii="Times New Roman" w:hAnsi="Times New Roman" w:cs="Arial"/>
          <w:color w:val="222222"/>
          <w:szCs w:val="26"/>
        </w:rPr>
      </w:pPr>
    </w:p>
    <w:p w14:paraId="2090FD31" w14:textId="77777777" w:rsidR="000D4B2A" w:rsidRPr="00E164E1" w:rsidRDefault="000D4B2A" w:rsidP="00E177E4">
      <w:pPr>
        <w:jc w:val="both"/>
        <w:rPr>
          <w:rFonts w:ascii="Times New Roman" w:hAnsi="Times New Roman" w:cs="Arial"/>
          <w:color w:val="222222"/>
          <w:szCs w:val="26"/>
        </w:rPr>
      </w:pPr>
      <w:r>
        <w:rPr>
          <w:rFonts w:ascii="Times New Roman" w:hAnsi="Times New Roman" w:cs="Arial"/>
          <w:color w:val="222222"/>
          <w:szCs w:val="26"/>
        </w:rPr>
        <w:t xml:space="preserve">The week after Spring Break, I will schedule meetings with students to discuss their plans for the research paper.  Prior to this meeting, students will be expected to email me a </w:t>
      </w:r>
      <w:proofErr w:type="gramStart"/>
      <w:r>
        <w:rPr>
          <w:rFonts w:ascii="Times New Roman" w:hAnsi="Times New Roman" w:cs="Arial"/>
          <w:color w:val="222222"/>
          <w:szCs w:val="26"/>
        </w:rPr>
        <w:t>3-4 page</w:t>
      </w:r>
      <w:proofErr w:type="gramEnd"/>
      <w:r>
        <w:rPr>
          <w:rFonts w:ascii="Times New Roman" w:hAnsi="Times New Roman" w:cs="Arial"/>
          <w:color w:val="222222"/>
          <w:szCs w:val="26"/>
        </w:rPr>
        <w:t xml:space="preserve"> outline summarizing their plans for the paper and any research already conducted.</w:t>
      </w:r>
    </w:p>
    <w:p w14:paraId="754DFD0A" w14:textId="77777777" w:rsidR="00625BCE" w:rsidRDefault="00625BCE" w:rsidP="00E177E4">
      <w:pPr>
        <w:jc w:val="both"/>
        <w:rPr>
          <w:rFonts w:ascii="Times New Roman" w:hAnsi="Times New Roman"/>
        </w:rPr>
      </w:pPr>
    </w:p>
    <w:p w14:paraId="4BF16A55" w14:textId="77777777" w:rsidR="00076298" w:rsidRPr="00A63277" w:rsidRDefault="00076298" w:rsidP="00076298">
      <w:pPr>
        <w:jc w:val="center"/>
        <w:rPr>
          <w:rFonts w:ascii="Times New Roman" w:hAnsi="Times New Roman"/>
          <w:b/>
        </w:rPr>
      </w:pPr>
      <w:r w:rsidRPr="00A63277">
        <w:rPr>
          <w:rFonts w:ascii="Times New Roman" w:hAnsi="Times New Roman"/>
          <w:b/>
        </w:rPr>
        <w:t>COURSE READINGS</w:t>
      </w:r>
    </w:p>
    <w:p w14:paraId="078928E8" w14:textId="77777777" w:rsidR="00076298" w:rsidRPr="00A63277" w:rsidRDefault="00076298" w:rsidP="00076298">
      <w:pPr>
        <w:jc w:val="both"/>
        <w:rPr>
          <w:rFonts w:ascii="Times New Roman" w:hAnsi="Times New Roman"/>
        </w:rPr>
      </w:pPr>
    </w:p>
    <w:p w14:paraId="33F30095" w14:textId="13289384" w:rsidR="00076298" w:rsidRDefault="00076298" w:rsidP="00076298">
      <w:pPr>
        <w:jc w:val="both"/>
        <w:rPr>
          <w:rFonts w:ascii="Times New Roman" w:hAnsi="Times New Roman"/>
        </w:rPr>
      </w:pPr>
      <w:r>
        <w:rPr>
          <w:rFonts w:ascii="Times New Roman" w:hAnsi="Times New Roman"/>
        </w:rPr>
        <w:t xml:space="preserve">There are </w:t>
      </w:r>
      <w:r w:rsidR="00570E17">
        <w:rPr>
          <w:rFonts w:ascii="Times New Roman" w:hAnsi="Times New Roman"/>
        </w:rPr>
        <w:t>three</w:t>
      </w:r>
      <w:r>
        <w:rPr>
          <w:rFonts w:ascii="Times New Roman" w:hAnsi="Times New Roman"/>
        </w:rPr>
        <w:t xml:space="preserve"> required books for the course:</w:t>
      </w:r>
    </w:p>
    <w:p w14:paraId="3AE93C9F" w14:textId="77777777" w:rsidR="000D4B2A" w:rsidRDefault="000D4B2A" w:rsidP="000D4B2A">
      <w:pPr>
        <w:jc w:val="both"/>
        <w:rPr>
          <w:rFonts w:ascii="Times New Roman" w:hAnsi="Times New Roman"/>
        </w:rPr>
      </w:pPr>
    </w:p>
    <w:p w14:paraId="20C76B24" w14:textId="77777777" w:rsidR="000D4B2A" w:rsidRDefault="000D4B2A" w:rsidP="000D4B2A">
      <w:pPr>
        <w:jc w:val="both"/>
        <w:rPr>
          <w:rFonts w:ascii="Times New Roman" w:hAnsi="Times New Roman"/>
        </w:rPr>
      </w:pPr>
      <w:proofErr w:type="spellStart"/>
      <w:r w:rsidRPr="004910E3">
        <w:rPr>
          <w:rFonts w:ascii="Times New Roman" w:hAnsi="Times New Roman"/>
        </w:rPr>
        <w:t>Herbst</w:t>
      </w:r>
      <w:proofErr w:type="spellEnd"/>
      <w:r>
        <w:rPr>
          <w:rFonts w:ascii="Times New Roman" w:hAnsi="Times New Roman"/>
        </w:rPr>
        <w:t>, Jeffery.</w:t>
      </w:r>
      <w:r w:rsidR="00181FC2">
        <w:rPr>
          <w:rFonts w:ascii="Times New Roman" w:hAnsi="Times New Roman"/>
        </w:rPr>
        <w:t xml:space="preserve"> 2000.</w:t>
      </w:r>
      <w:r>
        <w:rPr>
          <w:rFonts w:ascii="Times New Roman" w:hAnsi="Times New Roman"/>
        </w:rPr>
        <w:t xml:space="preserve"> </w:t>
      </w:r>
      <w:r w:rsidRPr="00594FE7">
        <w:rPr>
          <w:rFonts w:ascii="Times New Roman" w:hAnsi="Times New Roman"/>
          <w:i/>
        </w:rPr>
        <w:t>States and Power in Africa</w:t>
      </w:r>
      <w:r>
        <w:rPr>
          <w:rFonts w:ascii="Times New Roman" w:hAnsi="Times New Roman"/>
        </w:rPr>
        <w:t>. Princeton, NJ: Princeton University Press.</w:t>
      </w:r>
    </w:p>
    <w:p w14:paraId="1D661394" w14:textId="77777777" w:rsidR="009D15AB" w:rsidRDefault="009D15AB" w:rsidP="00076298">
      <w:pPr>
        <w:jc w:val="both"/>
        <w:rPr>
          <w:rFonts w:ascii="Times New Roman" w:hAnsi="Times New Roman"/>
          <w:szCs w:val="23"/>
        </w:rPr>
      </w:pPr>
    </w:p>
    <w:p w14:paraId="68CFF5C6" w14:textId="0D149E13" w:rsidR="004D49EC" w:rsidRDefault="004D49EC" w:rsidP="00076298">
      <w:pPr>
        <w:jc w:val="both"/>
        <w:rPr>
          <w:rFonts w:ascii="Times New Roman" w:hAnsi="Times New Roman"/>
        </w:rPr>
      </w:pPr>
      <w:proofErr w:type="spellStart"/>
      <w:r>
        <w:rPr>
          <w:rFonts w:ascii="Times New Roman" w:hAnsi="Times New Roman"/>
        </w:rPr>
        <w:t>Ghandi</w:t>
      </w:r>
      <w:proofErr w:type="spellEnd"/>
      <w:r>
        <w:rPr>
          <w:rFonts w:ascii="Times New Roman" w:hAnsi="Times New Roman"/>
        </w:rPr>
        <w:t>, Jennifer</w:t>
      </w:r>
      <w:r w:rsidRPr="00E164E1">
        <w:rPr>
          <w:rFonts w:ascii="Times New Roman" w:hAnsi="Times New Roman"/>
        </w:rPr>
        <w:t xml:space="preserve">. </w:t>
      </w:r>
      <w:proofErr w:type="gramStart"/>
      <w:r>
        <w:rPr>
          <w:rFonts w:ascii="Times New Roman" w:hAnsi="Times New Roman"/>
          <w:i/>
        </w:rPr>
        <w:t>Political Institutions Under Dictatorship</w:t>
      </w:r>
      <w:r w:rsidRPr="00E164E1">
        <w:rPr>
          <w:rFonts w:ascii="Times New Roman" w:hAnsi="Times New Roman"/>
        </w:rPr>
        <w:t>.</w:t>
      </w:r>
      <w:proofErr w:type="gramEnd"/>
      <w:r w:rsidRPr="00E164E1">
        <w:rPr>
          <w:rFonts w:ascii="Times New Roman" w:hAnsi="Times New Roman"/>
        </w:rPr>
        <w:t xml:space="preserve"> </w:t>
      </w:r>
      <w:r>
        <w:rPr>
          <w:rFonts w:ascii="Times New Roman" w:hAnsi="Times New Roman"/>
        </w:rPr>
        <w:t xml:space="preserve">Cambridge, UK: Cambridge University Press.  </w:t>
      </w:r>
    </w:p>
    <w:p w14:paraId="6B00FD04" w14:textId="77777777" w:rsidR="004D49EC" w:rsidRDefault="004D49EC" w:rsidP="00076298">
      <w:pPr>
        <w:jc w:val="both"/>
        <w:rPr>
          <w:rFonts w:ascii="Times New Roman" w:hAnsi="Times New Roman"/>
          <w:szCs w:val="23"/>
        </w:rPr>
      </w:pPr>
    </w:p>
    <w:p w14:paraId="7009E3E3" w14:textId="77777777" w:rsidR="000D4B2A" w:rsidRDefault="000D4B2A" w:rsidP="00076298">
      <w:pPr>
        <w:jc w:val="both"/>
        <w:rPr>
          <w:rFonts w:ascii="Times New Roman" w:hAnsi="Times New Roman"/>
        </w:rPr>
      </w:pPr>
      <w:proofErr w:type="spellStart"/>
      <w:r w:rsidRPr="00E164E1">
        <w:rPr>
          <w:rFonts w:ascii="Times New Roman" w:hAnsi="Times New Roman"/>
        </w:rPr>
        <w:t>Bunce</w:t>
      </w:r>
      <w:proofErr w:type="spellEnd"/>
      <w:r w:rsidRPr="00E164E1">
        <w:rPr>
          <w:rFonts w:ascii="Times New Roman" w:hAnsi="Times New Roman"/>
        </w:rPr>
        <w:t xml:space="preserve">, Valerie and Sharon </w:t>
      </w:r>
      <w:proofErr w:type="spellStart"/>
      <w:r w:rsidRPr="00E164E1">
        <w:rPr>
          <w:rFonts w:ascii="Times New Roman" w:hAnsi="Times New Roman"/>
        </w:rPr>
        <w:t>Wolchik</w:t>
      </w:r>
      <w:proofErr w:type="spellEnd"/>
      <w:r w:rsidRPr="00E164E1">
        <w:rPr>
          <w:rFonts w:ascii="Times New Roman" w:hAnsi="Times New Roman"/>
        </w:rPr>
        <w:t xml:space="preserve">. 2011. </w:t>
      </w:r>
      <w:r w:rsidRPr="00E164E1">
        <w:rPr>
          <w:rFonts w:ascii="Times New Roman" w:hAnsi="Times New Roman"/>
          <w:i/>
        </w:rPr>
        <w:t>Defeating Authoritarian Leaders in Post-Communist Countries</w:t>
      </w:r>
      <w:r w:rsidRPr="00E164E1">
        <w:rPr>
          <w:rFonts w:ascii="Times New Roman" w:hAnsi="Times New Roman"/>
        </w:rPr>
        <w:t xml:space="preserve">. </w:t>
      </w:r>
      <w:r>
        <w:rPr>
          <w:rFonts w:ascii="Times New Roman" w:hAnsi="Times New Roman"/>
        </w:rPr>
        <w:t xml:space="preserve">Cambridge, UK: Cambridge University Press.  </w:t>
      </w:r>
    </w:p>
    <w:p w14:paraId="46787479" w14:textId="77777777" w:rsidR="000D4B2A" w:rsidRDefault="000D4B2A" w:rsidP="00076298">
      <w:pPr>
        <w:jc w:val="both"/>
        <w:rPr>
          <w:rFonts w:ascii="Times New Roman" w:hAnsi="Times New Roman"/>
          <w:szCs w:val="23"/>
        </w:rPr>
      </w:pPr>
    </w:p>
    <w:p w14:paraId="16192D49" w14:textId="77777777" w:rsidR="009B7D0B" w:rsidRDefault="009B7D0B" w:rsidP="00076298">
      <w:pPr>
        <w:jc w:val="both"/>
        <w:rPr>
          <w:rFonts w:ascii="Times New Roman" w:hAnsi="Times New Roman"/>
        </w:rPr>
      </w:pPr>
      <w:proofErr w:type="spellStart"/>
      <w:proofErr w:type="gramStart"/>
      <w:r w:rsidRPr="00E164E1">
        <w:rPr>
          <w:rFonts w:ascii="Times New Roman" w:hAnsi="Times New Roman"/>
        </w:rPr>
        <w:t>Levitsky</w:t>
      </w:r>
      <w:proofErr w:type="spellEnd"/>
      <w:r w:rsidRPr="00E164E1">
        <w:rPr>
          <w:rFonts w:ascii="Times New Roman" w:hAnsi="Times New Roman"/>
        </w:rPr>
        <w:t>, Steven and Lucan Way.</w:t>
      </w:r>
      <w:proofErr w:type="gramEnd"/>
      <w:r w:rsidRPr="00E164E1">
        <w:rPr>
          <w:rFonts w:ascii="Times New Roman" w:hAnsi="Times New Roman"/>
        </w:rPr>
        <w:t xml:space="preserve">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p>
    <w:p w14:paraId="5EEB0F80" w14:textId="77777777" w:rsidR="009B7D0B" w:rsidRDefault="009B7D0B" w:rsidP="00076298">
      <w:pPr>
        <w:jc w:val="both"/>
        <w:rPr>
          <w:rFonts w:ascii="Times New Roman" w:hAnsi="Times New Roman"/>
          <w:szCs w:val="23"/>
        </w:rPr>
      </w:pPr>
    </w:p>
    <w:p w14:paraId="7ABE945D" w14:textId="77777777" w:rsidR="00076298" w:rsidRDefault="00076298" w:rsidP="00076298">
      <w:pPr>
        <w:jc w:val="both"/>
        <w:rPr>
          <w:rFonts w:ascii="Times New Roman" w:hAnsi="Times New Roman"/>
        </w:rPr>
      </w:pPr>
      <w:r>
        <w:rPr>
          <w:rFonts w:ascii="Times New Roman" w:hAnsi="Times New Roman"/>
          <w:szCs w:val="23"/>
        </w:rPr>
        <w:t xml:space="preserve">We will utilize these books heavily during the first half of the course.  You </w:t>
      </w:r>
      <w:r w:rsidR="0003539D">
        <w:rPr>
          <w:rFonts w:ascii="Times New Roman" w:hAnsi="Times New Roman"/>
          <w:szCs w:val="23"/>
        </w:rPr>
        <w:t>should plan on acquiring</w:t>
      </w:r>
      <w:r>
        <w:rPr>
          <w:rFonts w:ascii="Times New Roman" w:hAnsi="Times New Roman"/>
          <w:szCs w:val="23"/>
        </w:rPr>
        <w:t xml:space="preserve"> your own copies.  </w:t>
      </w:r>
      <w:r w:rsidR="000D4B2A">
        <w:rPr>
          <w:rFonts w:ascii="Times New Roman" w:hAnsi="Times New Roman"/>
          <w:szCs w:val="23"/>
        </w:rPr>
        <w:t xml:space="preserve">All </w:t>
      </w:r>
      <w:r>
        <w:rPr>
          <w:rFonts w:ascii="Times New Roman" w:hAnsi="Times New Roman"/>
          <w:szCs w:val="23"/>
        </w:rPr>
        <w:t>are easily available through amazon or other online retailers.</w:t>
      </w:r>
    </w:p>
    <w:p w14:paraId="7C4E9F14" w14:textId="77777777" w:rsidR="00076298" w:rsidRDefault="00076298" w:rsidP="00076298">
      <w:pPr>
        <w:jc w:val="both"/>
        <w:rPr>
          <w:rFonts w:ascii="Times New Roman" w:hAnsi="Times New Roman"/>
        </w:rPr>
      </w:pPr>
    </w:p>
    <w:p w14:paraId="6F39C6A9" w14:textId="77777777" w:rsidR="00076298" w:rsidRDefault="00076298" w:rsidP="00076298">
      <w:pPr>
        <w:jc w:val="both"/>
        <w:rPr>
          <w:rFonts w:ascii="Times New Roman" w:hAnsi="Times New Roman"/>
        </w:rPr>
      </w:pPr>
      <w:r>
        <w:rPr>
          <w:rFonts w:ascii="Times New Roman" w:hAnsi="Times New Roman"/>
        </w:rPr>
        <w:t>All other</w:t>
      </w:r>
      <w:r w:rsidRPr="00A63277">
        <w:rPr>
          <w:rFonts w:ascii="Times New Roman" w:hAnsi="Times New Roman"/>
        </w:rPr>
        <w:t xml:space="preserve"> readings </w:t>
      </w:r>
      <w:r>
        <w:rPr>
          <w:rFonts w:ascii="Times New Roman" w:hAnsi="Times New Roman"/>
        </w:rPr>
        <w:t xml:space="preserve">for the course </w:t>
      </w:r>
      <w:r w:rsidRPr="00A63277">
        <w:rPr>
          <w:rFonts w:ascii="Times New Roman" w:hAnsi="Times New Roman"/>
        </w:rPr>
        <w:t xml:space="preserve">will be made available in electronic form through </w:t>
      </w:r>
      <w:r>
        <w:rPr>
          <w:rFonts w:ascii="Times New Roman" w:hAnsi="Times New Roman"/>
        </w:rPr>
        <w:t>Canvass in the “</w:t>
      </w:r>
      <w:r w:rsidR="0003539D">
        <w:rPr>
          <w:rFonts w:ascii="Times New Roman" w:hAnsi="Times New Roman"/>
        </w:rPr>
        <w:t>files</w:t>
      </w:r>
      <w:r>
        <w:rPr>
          <w:rFonts w:ascii="Times New Roman" w:hAnsi="Times New Roman"/>
        </w:rPr>
        <w:t>” section.</w:t>
      </w:r>
    </w:p>
    <w:p w14:paraId="1687401A" w14:textId="77777777" w:rsidR="00076298" w:rsidRDefault="00076298" w:rsidP="00E177E4">
      <w:pPr>
        <w:jc w:val="both"/>
        <w:rPr>
          <w:rFonts w:ascii="Times New Roman" w:hAnsi="Times New Roman"/>
        </w:rPr>
      </w:pPr>
    </w:p>
    <w:p w14:paraId="5DB2DEEA" w14:textId="77777777" w:rsidR="00625BCE" w:rsidRPr="00625BCE" w:rsidRDefault="00625BCE" w:rsidP="00E177E4">
      <w:pPr>
        <w:jc w:val="center"/>
        <w:rPr>
          <w:rFonts w:ascii="Times New Roman" w:hAnsi="Times New Roman"/>
          <w:b/>
        </w:rPr>
      </w:pPr>
      <w:r w:rsidRPr="00625BCE">
        <w:rPr>
          <w:rFonts w:ascii="Times New Roman" w:hAnsi="Times New Roman"/>
          <w:b/>
        </w:rPr>
        <w:t>MISCELLANEA</w:t>
      </w:r>
    </w:p>
    <w:p w14:paraId="321E9D10" w14:textId="77777777" w:rsidR="00625BCE" w:rsidRDefault="00625BCE" w:rsidP="00E177E4">
      <w:pPr>
        <w:jc w:val="both"/>
        <w:rPr>
          <w:rFonts w:ascii="Times New Roman" w:hAnsi="Times New Roman"/>
        </w:rPr>
      </w:pPr>
    </w:p>
    <w:p w14:paraId="5B7C316C" w14:textId="77777777" w:rsidR="00625BCE" w:rsidRPr="002B506F" w:rsidRDefault="00625BCE" w:rsidP="00E177E4">
      <w:pPr>
        <w:jc w:val="both"/>
        <w:rPr>
          <w:rFonts w:ascii="Times New Roman" w:hAnsi="Times New Roman"/>
          <w:b/>
        </w:rPr>
      </w:pPr>
      <w:r w:rsidRPr="002B506F">
        <w:rPr>
          <w:rFonts w:ascii="Times New Roman" w:hAnsi="Times New Roman"/>
          <w:b/>
        </w:rPr>
        <w:t>Academic Misconduct</w:t>
      </w:r>
    </w:p>
    <w:p w14:paraId="4680E86E" w14:textId="77777777" w:rsidR="00625BCE" w:rsidRDefault="00625BCE" w:rsidP="00E177E4">
      <w:pPr>
        <w:jc w:val="both"/>
        <w:rPr>
          <w:rFonts w:ascii="Times New Roman" w:hAnsi="Times New Roman"/>
        </w:rPr>
      </w:pPr>
    </w:p>
    <w:p w14:paraId="5A61A8E3" w14:textId="77777777" w:rsidR="00625BCE" w:rsidRPr="00625BCE" w:rsidRDefault="00625BCE" w:rsidP="00E177E4">
      <w:pPr>
        <w:jc w:val="both"/>
        <w:rPr>
          <w:rFonts w:ascii="Times New Roman" w:hAnsi="Times New Roman"/>
          <w:b/>
        </w:rPr>
      </w:pPr>
      <w:r>
        <w:rPr>
          <w:rFonts w:ascii="Times New Roman" w:hAnsi="Times New Roman"/>
        </w:rPr>
        <w:t xml:space="preserve">All written assignments will be checked for plagiarism using TurnItIn.com and other measures.  All quotations in written assignments must include a clear citation to the work from which they are taken.  Otherwise they will be treated as plagiarism.  </w:t>
      </w:r>
      <w:r w:rsidRPr="00625BCE">
        <w:rPr>
          <w:rFonts w:ascii="Times New Roman" w:hAnsi="Times New Roman"/>
          <w:b/>
        </w:rPr>
        <w:t>Any form of academic dishonesty will result in a failing grade for the course and other disciplinary action, up to expulsion from the university.</w:t>
      </w:r>
    </w:p>
    <w:p w14:paraId="6F990000" w14:textId="77777777" w:rsidR="00625BCE" w:rsidRDefault="00625BCE" w:rsidP="00E177E4">
      <w:pPr>
        <w:jc w:val="both"/>
        <w:rPr>
          <w:rFonts w:ascii="Times New Roman" w:hAnsi="Times New Roman"/>
        </w:rPr>
      </w:pPr>
    </w:p>
    <w:p w14:paraId="5BA203A6" w14:textId="77777777" w:rsidR="00625BCE" w:rsidRPr="002B506F" w:rsidRDefault="00625BCE" w:rsidP="00E177E4">
      <w:pPr>
        <w:jc w:val="both"/>
        <w:rPr>
          <w:rFonts w:ascii="Times New Roman" w:hAnsi="Times New Roman"/>
          <w:b/>
        </w:rPr>
      </w:pPr>
      <w:r w:rsidRPr="002B506F">
        <w:rPr>
          <w:rFonts w:ascii="Times New Roman" w:hAnsi="Times New Roman"/>
          <w:b/>
        </w:rPr>
        <w:t>Late Assignments</w:t>
      </w:r>
    </w:p>
    <w:p w14:paraId="7172D6B0" w14:textId="77777777" w:rsidR="00625BCE" w:rsidRDefault="00625BCE" w:rsidP="00E177E4">
      <w:pPr>
        <w:jc w:val="both"/>
        <w:rPr>
          <w:rFonts w:ascii="Times New Roman" w:hAnsi="Times New Roman"/>
        </w:rPr>
      </w:pPr>
    </w:p>
    <w:p w14:paraId="5DA3008B" w14:textId="77777777" w:rsidR="00BA259D" w:rsidRPr="002B506F" w:rsidRDefault="00BA259D" w:rsidP="00E177E4">
      <w:pPr>
        <w:jc w:val="both"/>
        <w:rPr>
          <w:rFonts w:ascii="Times New Roman" w:hAnsi="Times New Roman"/>
          <w:b/>
        </w:rPr>
      </w:pPr>
      <w:r>
        <w:rPr>
          <w:rFonts w:ascii="Times New Roman" w:hAnsi="Times New Roman"/>
        </w:rPr>
        <w:t>Late written assignments will lose one third of a grade (</w:t>
      </w:r>
      <w:proofErr w:type="spellStart"/>
      <w:r>
        <w:rPr>
          <w:rFonts w:ascii="Times New Roman" w:hAnsi="Times New Roman"/>
        </w:rPr>
        <w:t>ie</w:t>
      </w:r>
      <w:proofErr w:type="spellEnd"/>
      <w:r>
        <w:rPr>
          <w:rFonts w:ascii="Times New Roman" w:hAnsi="Times New Roman"/>
        </w:rPr>
        <w:t xml:space="preserve">, from A to A-) for every day they are late.  Extensions are only available on rare circumstances, in the case of documented emergencies and medical conditions, and </w:t>
      </w:r>
      <w:r w:rsidR="002B506F" w:rsidRPr="002B506F">
        <w:rPr>
          <w:rFonts w:ascii="Times New Roman" w:hAnsi="Times New Roman"/>
          <w:b/>
        </w:rPr>
        <w:t>must be discussed with me</w:t>
      </w:r>
      <w:r w:rsidR="002B506F">
        <w:rPr>
          <w:rFonts w:ascii="Times New Roman" w:hAnsi="Times New Roman"/>
          <w:b/>
        </w:rPr>
        <w:t xml:space="preserve"> </w:t>
      </w:r>
      <w:r w:rsidR="002B506F" w:rsidRPr="002B506F">
        <w:rPr>
          <w:rFonts w:ascii="Times New Roman" w:hAnsi="Times New Roman"/>
          <w:b/>
        </w:rPr>
        <w:t>prior to the deadline for that assignment.</w:t>
      </w:r>
    </w:p>
    <w:p w14:paraId="5158AFD5" w14:textId="77777777" w:rsidR="002B506F" w:rsidRDefault="002B506F" w:rsidP="00E177E4">
      <w:pPr>
        <w:jc w:val="both"/>
        <w:rPr>
          <w:rFonts w:ascii="Times New Roman" w:hAnsi="Times New Roman"/>
        </w:rPr>
      </w:pPr>
    </w:p>
    <w:p w14:paraId="525E6854" w14:textId="77777777" w:rsidR="002B506F" w:rsidRPr="002B506F" w:rsidRDefault="002B506F" w:rsidP="00E177E4">
      <w:pPr>
        <w:jc w:val="both"/>
        <w:rPr>
          <w:rFonts w:ascii="Times New Roman" w:hAnsi="Times New Roman"/>
          <w:b/>
        </w:rPr>
      </w:pPr>
      <w:r w:rsidRPr="002B506F">
        <w:rPr>
          <w:rFonts w:ascii="Times New Roman" w:hAnsi="Times New Roman"/>
          <w:b/>
        </w:rPr>
        <w:t>Cell Phones in Class</w:t>
      </w:r>
    </w:p>
    <w:p w14:paraId="0AD53237" w14:textId="77777777" w:rsidR="002B506F" w:rsidRDefault="002B506F" w:rsidP="00E177E4">
      <w:pPr>
        <w:jc w:val="both"/>
        <w:rPr>
          <w:rFonts w:ascii="Times New Roman" w:hAnsi="Times New Roman"/>
        </w:rPr>
      </w:pPr>
    </w:p>
    <w:p w14:paraId="2FF41756" w14:textId="77777777" w:rsidR="002B506F" w:rsidRDefault="002B506F" w:rsidP="00E177E4">
      <w:pPr>
        <w:jc w:val="both"/>
        <w:rPr>
          <w:rFonts w:ascii="Times New Roman" w:hAnsi="Times New Roman"/>
        </w:rPr>
      </w:pPr>
      <w:r>
        <w:rPr>
          <w:rFonts w:ascii="Times New Roman" w:hAnsi="Times New Roman"/>
        </w:rPr>
        <w:t xml:space="preserve">Cell phones must be turned off in class and kept out of sight.  </w:t>
      </w:r>
      <w:r w:rsidR="00B35B9D">
        <w:rPr>
          <w:rFonts w:ascii="Times New Roman" w:hAnsi="Times New Roman"/>
        </w:rPr>
        <w:t xml:space="preserve">I don’t want to ever see the phone in your hand or on your desk.  </w:t>
      </w:r>
    </w:p>
    <w:p w14:paraId="4230104A" w14:textId="77777777" w:rsidR="002B506F" w:rsidRDefault="002B506F" w:rsidP="00E177E4">
      <w:pPr>
        <w:jc w:val="both"/>
        <w:rPr>
          <w:rFonts w:ascii="Times New Roman" w:hAnsi="Times New Roman"/>
        </w:rPr>
      </w:pPr>
    </w:p>
    <w:p w14:paraId="48EDBCC0" w14:textId="77777777" w:rsidR="00E177E4" w:rsidRPr="00E177E4" w:rsidRDefault="00E177E4" w:rsidP="00E177E4">
      <w:pPr>
        <w:jc w:val="both"/>
        <w:rPr>
          <w:rFonts w:ascii="Times New Roman" w:hAnsi="Times New Roman"/>
          <w:b/>
        </w:rPr>
      </w:pPr>
      <w:r w:rsidRPr="00E177E4">
        <w:rPr>
          <w:rFonts w:ascii="Times New Roman" w:hAnsi="Times New Roman"/>
          <w:b/>
        </w:rPr>
        <w:t>Wellness</w:t>
      </w:r>
    </w:p>
    <w:p w14:paraId="636EF1BB" w14:textId="77777777" w:rsidR="00E177E4" w:rsidRDefault="00E177E4" w:rsidP="00E177E4">
      <w:pPr>
        <w:jc w:val="both"/>
        <w:rPr>
          <w:rFonts w:ascii="Times New Roman" w:hAnsi="Times New Roman"/>
        </w:rPr>
      </w:pPr>
    </w:p>
    <w:p w14:paraId="323C86EC" w14:textId="77777777" w:rsidR="002B506F" w:rsidRDefault="00E177E4" w:rsidP="00E177E4">
      <w:pPr>
        <w:jc w:val="both"/>
        <w:rPr>
          <w:rFonts w:ascii="Times New Roman" w:hAnsi="Times New Roman"/>
        </w:rPr>
      </w:pPr>
      <w:r>
        <w:rPr>
          <w:rFonts w:ascii="Times New Roman" w:hAnsi="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r w:rsidR="00553BE0">
        <w:rPr>
          <w:rFonts w:ascii="Times New Roman" w:hAnsi="Times New Roman"/>
        </w:rPr>
        <w:fldChar w:fldCharType="begin"/>
      </w:r>
      <w:r>
        <w:rPr>
          <w:rFonts w:ascii="Times New Roman" w:hAnsi="Times New Roman"/>
        </w:rPr>
        <w:instrText xml:space="preserve"> HYPERLINK "https://www.umail.utah.edu/owa/redir.aspx?C=Ymwy-SOKuE6GY48_wj6EqSLsK2zAUc8IDJsotYSsy8asD2rKSYVrD9MEPeQ0puY8N0Q3xhhKSK4.&amp;URL=http%3a%2f%2fwww.wellness.utah.edu" \t "_blank" </w:instrText>
      </w:r>
      <w:r w:rsidR="00553BE0">
        <w:rPr>
          <w:rFonts w:ascii="Times New Roman" w:hAnsi="Times New Roman"/>
        </w:rPr>
        <w:fldChar w:fldCharType="separate"/>
      </w:r>
      <w:r>
        <w:rPr>
          <w:rStyle w:val="Hyperlink"/>
          <w:rFonts w:ascii="Times New Roman" w:hAnsi="Times New Roman"/>
        </w:rPr>
        <w:t>www.wellness.utah.edu</w:t>
      </w:r>
      <w:r w:rsidR="00553BE0">
        <w:rPr>
          <w:rFonts w:ascii="Times New Roman" w:hAnsi="Times New Roman"/>
        </w:rPr>
        <w:fldChar w:fldCharType="end"/>
      </w:r>
      <w:proofErr w:type="gramStart"/>
      <w:r>
        <w:rPr>
          <w:rFonts w:ascii="Times New Roman" w:hAnsi="Times New Roman"/>
        </w:rPr>
        <w:t>;</w:t>
      </w:r>
      <w:proofErr w:type="gramEnd"/>
      <w:r>
        <w:rPr>
          <w:rFonts w:ascii="Times New Roman" w:hAnsi="Times New Roman"/>
        </w:rPr>
        <w:t xml:space="preserve"> 801-581-7776.</w:t>
      </w:r>
    </w:p>
    <w:p w14:paraId="5710EC77" w14:textId="77777777" w:rsidR="009F4F85" w:rsidRDefault="009F4F85" w:rsidP="00B215A3">
      <w:pPr>
        <w:rPr>
          <w:rFonts w:ascii="Times New Roman" w:hAnsi="Times New Roman"/>
        </w:rPr>
      </w:pPr>
    </w:p>
    <w:p w14:paraId="3F4C7E2D" w14:textId="77777777" w:rsidR="00B215A3" w:rsidRPr="009B19B5" w:rsidRDefault="00B215A3" w:rsidP="00B215A3">
      <w:pPr>
        <w:jc w:val="both"/>
        <w:rPr>
          <w:rFonts w:ascii="Times New Roman" w:hAnsi="Times New Roman" w:cs="Times New Roman"/>
          <w:b/>
        </w:rPr>
      </w:pPr>
      <w:r w:rsidRPr="009B19B5">
        <w:rPr>
          <w:rFonts w:ascii="Times New Roman" w:hAnsi="Times New Roman" w:cs="Times New Roman"/>
          <w:b/>
        </w:rPr>
        <w:t>ADA Statement</w:t>
      </w:r>
    </w:p>
    <w:p w14:paraId="7491623B" w14:textId="77777777" w:rsidR="00B215A3" w:rsidRPr="009B19B5" w:rsidRDefault="00B215A3" w:rsidP="00B215A3">
      <w:pPr>
        <w:jc w:val="both"/>
        <w:rPr>
          <w:rFonts w:ascii="Times New Roman" w:hAnsi="Times New Roman" w:cs="Times New Roman"/>
        </w:rPr>
      </w:pPr>
    </w:p>
    <w:p w14:paraId="08726221" w14:textId="77777777" w:rsidR="00B215A3" w:rsidRPr="009B19B5" w:rsidRDefault="00B215A3" w:rsidP="00B215A3">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w:t>
      </w:r>
      <w:proofErr w:type="spellStart"/>
      <w:r w:rsidRPr="009B19B5">
        <w:rPr>
          <w:rFonts w:ascii="Times New Roman" w:hAnsi="Times New Roman" w:cs="Times New Roman"/>
        </w:rPr>
        <w:t>Olpin</w:t>
      </w:r>
      <w:proofErr w:type="spellEnd"/>
      <w:r w:rsidRPr="009B19B5">
        <w:rPr>
          <w:rFonts w:ascii="Times New Roman" w:hAnsi="Times New Roman" w:cs="Times New Roman"/>
        </w:rPr>
        <w:t xml:space="preserve"> Union Building, 581-5020 (V/TDD). CDS will work with you and the instructor to make arrangements for accommodations. All information in this course can be made available in alternative format with prior notification to the Center for Disability Services.” (</w:t>
      </w:r>
      <w:proofErr w:type="gramStart"/>
      <w:r w:rsidRPr="009B19B5">
        <w:rPr>
          <w:rFonts w:ascii="Times New Roman" w:hAnsi="Times New Roman" w:cs="Times New Roman"/>
        </w:rPr>
        <w:t>www.hr.utah.edu</w:t>
      </w:r>
      <w:proofErr w:type="gramEnd"/>
      <w:r w:rsidRPr="009B19B5">
        <w:rPr>
          <w:rFonts w:ascii="Times New Roman" w:hAnsi="Times New Roman" w:cs="Times New Roman"/>
        </w:rPr>
        <w:t xml:space="preserve">/oeo/ada/guide/faculty/) </w:t>
      </w:r>
    </w:p>
    <w:p w14:paraId="272B46A9" w14:textId="77777777" w:rsidR="00B215A3" w:rsidRPr="00E164E1" w:rsidRDefault="00B215A3" w:rsidP="00B215A3">
      <w:pPr>
        <w:rPr>
          <w:rFonts w:ascii="Times New Roman" w:hAnsi="Times New Roman"/>
        </w:rPr>
      </w:pPr>
    </w:p>
    <w:p w14:paraId="42427D7D" w14:textId="77777777" w:rsidR="004910E3" w:rsidRPr="00E164E1" w:rsidRDefault="004910E3" w:rsidP="004910E3">
      <w:pPr>
        <w:jc w:val="center"/>
        <w:rPr>
          <w:rFonts w:ascii="Times New Roman" w:hAnsi="Times New Roman"/>
          <w:b/>
        </w:rPr>
      </w:pPr>
      <w:r w:rsidRPr="00E164E1">
        <w:rPr>
          <w:rFonts w:ascii="Times New Roman" w:hAnsi="Times New Roman"/>
          <w:b/>
        </w:rPr>
        <w:t>COURSE SCHEDULE</w:t>
      </w:r>
    </w:p>
    <w:p w14:paraId="0BD4F1D1" w14:textId="77777777" w:rsidR="004910E3" w:rsidRPr="00E164E1" w:rsidRDefault="004910E3" w:rsidP="004910E3">
      <w:pPr>
        <w:jc w:val="both"/>
        <w:rPr>
          <w:rFonts w:ascii="Times New Roman" w:hAnsi="Times New Roman"/>
        </w:rPr>
      </w:pPr>
    </w:p>
    <w:p w14:paraId="034D8465" w14:textId="77777777" w:rsidR="004910E3" w:rsidRPr="00E164E1" w:rsidRDefault="004910E3" w:rsidP="004910E3">
      <w:pPr>
        <w:jc w:val="both"/>
        <w:rPr>
          <w:rFonts w:ascii="Times New Roman" w:hAnsi="Times New Roman"/>
          <w:b/>
        </w:rPr>
      </w:pPr>
      <w:r>
        <w:rPr>
          <w:rFonts w:ascii="Times New Roman" w:hAnsi="Times New Roman"/>
          <w:b/>
        </w:rPr>
        <w:t xml:space="preserve">January </w:t>
      </w:r>
      <w:r w:rsidR="00C12C6A">
        <w:rPr>
          <w:rFonts w:ascii="Times New Roman" w:hAnsi="Times New Roman"/>
          <w:b/>
        </w:rPr>
        <w:t>9</w:t>
      </w:r>
      <w:r>
        <w:rPr>
          <w:rFonts w:ascii="Times New Roman" w:hAnsi="Times New Roman"/>
          <w:b/>
        </w:rPr>
        <w:t xml:space="preserve"> – Introduction</w:t>
      </w:r>
    </w:p>
    <w:p w14:paraId="4FDCC346" w14:textId="77777777" w:rsidR="004910E3" w:rsidRDefault="004910E3" w:rsidP="004910E3">
      <w:pPr>
        <w:jc w:val="both"/>
        <w:rPr>
          <w:rFonts w:ascii="Times New Roman" w:hAnsi="Times New Roman"/>
        </w:rPr>
      </w:pPr>
    </w:p>
    <w:p w14:paraId="633C3131" w14:textId="77777777" w:rsidR="004910E3" w:rsidRPr="00E164E1" w:rsidRDefault="00622BE9" w:rsidP="004910E3">
      <w:pPr>
        <w:jc w:val="both"/>
        <w:rPr>
          <w:rFonts w:ascii="Times New Roman" w:hAnsi="Times New Roman"/>
        </w:rPr>
      </w:pPr>
      <w:r>
        <w:rPr>
          <w:rFonts w:ascii="Times New Roman" w:hAnsi="Times New Roman"/>
        </w:rPr>
        <w:t>Introductory discussion and housekeeping</w:t>
      </w:r>
    </w:p>
    <w:p w14:paraId="173810B3" w14:textId="77777777" w:rsidR="004910E3" w:rsidRPr="00E164E1" w:rsidRDefault="004910E3" w:rsidP="004910E3">
      <w:pPr>
        <w:jc w:val="both"/>
        <w:rPr>
          <w:rFonts w:ascii="Times New Roman" w:hAnsi="Times New Roman"/>
        </w:rPr>
      </w:pPr>
    </w:p>
    <w:p w14:paraId="5CE56C15" w14:textId="77777777" w:rsidR="004910E3" w:rsidRDefault="004910E3" w:rsidP="004910E3">
      <w:pPr>
        <w:jc w:val="both"/>
        <w:rPr>
          <w:rFonts w:ascii="Times New Roman" w:hAnsi="Times New Roman"/>
          <w:b/>
        </w:rPr>
      </w:pPr>
      <w:r>
        <w:rPr>
          <w:rFonts w:ascii="Times New Roman" w:hAnsi="Times New Roman"/>
          <w:b/>
        </w:rPr>
        <w:t>January 1</w:t>
      </w:r>
      <w:r w:rsidR="00C12C6A">
        <w:rPr>
          <w:rFonts w:ascii="Times New Roman" w:hAnsi="Times New Roman"/>
          <w:b/>
        </w:rPr>
        <w:t>6</w:t>
      </w:r>
      <w:r>
        <w:rPr>
          <w:rFonts w:ascii="Times New Roman" w:hAnsi="Times New Roman"/>
          <w:b/>
        </w:rPr>
        <w:t xml:space="preserve"> – </w:t>
      </w:r>
      <w:r w:rsidR="00044B9B">
        <w:rPr>
          <w:rFonts w:ascii="Times New Roman" w:hAnsi="Times New Roman"/>
          <w:b/>
        </w:rPr>
        <w:t xml:space="preserve">The State - </w:t>
      </w:r>
      <w:r>
        <w:rPr>
          <w:rFonts w:ascii="Times New Roman" w:hAnsi="Times New Roman"/>
          <w:b/>
        </w:rPr>
        <w:t xml:space="preserve">State </w:t>
      </w:r>
      <w:r w:rsidR="00044B9B">
        <w:rPr>
          <w:rFonts w:ascii="Times New Roman" w:hAnsi="Times New Roman"/>
          <w:b/>
        </w:rPr>
        <w:t>F</w:t>
      </w:r>
      <w:r>
        <w:rPr>
          <w:rFonts w:ascii="Times New Roman" w:hAnsi="Times New Roman"/>
          <w:b/>
        </w:rPr>
        <w:t>ormation in Europe</w:t>
      </w:r>
    </w:p>
    <w:p w14:paraId="68703F4A" w14:textId="77777777" w:rsidR="004910E3" w:rsidRDefault="004910E3" w:rsidP="004910E3">
      <w:pPr>
        <w:jc w:val="both"/>
        <w:rPr>
          <w:rFonts w:ascii="Times New Roman" w:hAnsi="Times New Roman"/>
          <w:b/>
        </w:rPr>
      </w:pPr>
    </w:p>
    <w:p w14:paraId="3538D5AC" w14:textId="77777777" w:rsidR="004910E3" w:rsidRPr="004910E3" w:rsidRDefault="00DE10EA" w:rsidP="004910E3">
      <w:pPr>
        <w:jc w:val="both"/>
        <w:rPr>
          <w:rFonts w:ascii="Times New Roman" w:hAnsi="Times New Roman"/>
        </w:rPr>
      </w:pPr>
      <w:r>
        <w:rPr>
          <w:rFonts w:ascii="Times New Roman" w:hAnsi="Times New Roman"/>
        </w:rPr>
        <w:t>Weber, Max. “</w:t>
      </w:r>
      <w:r w:rsidR="0027642C">
        <w:rPr>
          <w:rFonts w:ascii="Times New Roman" w:hAnsi="Times New Roman"/>
        </w:rPr>
        <w:t>Politics as a Vocation</w:t>
      </w:r>
      <w:r>
        <w:rPr>
          <w:rFonts w:ascii="Times New Roman" w:hAnsi="Times New Roman"/>
        </w:rPr>
        <w:t>.”</w:t>
      </w:r>
    </w:p>
    <w:p w14:paraId="6069EE84" w14:textId="77777777" w:rsidR="004910E3" w:rsidRPr="004910E3" w:rsidRDefault="004910E3" w:rsidP="004910E3">
      <w:pPr>
        <w:jc w:val="both"/>
        <w:rPr>
          <w:rFonts w:ascii="Times New Roman" w:hAnsi="Times New Roman"/>
        </w:rPr>
      </w:pPr>
    </w:p>
    <w:p w14:paraId="5AF01F49" w14:textId="77777777" w:rsidR="004910E3" w:rsidRPr="004910E3" w:rsidRDefault="004910E3" w:rsidP="004910E3">
      <w:pPr>
        <w:jc w:val="both"/>
        <w:rPr>
          <w:rFonts w:ascii="Times New Roman" w:hAnsi="Times New Roman"/>
        </w:rPr>
      </w:pPr>
      <w:r w:rsidRPr="004910E3">
        <w:rPr>
          <w:rFonts w:ascii="Times New Roman" w:hAnsi="Times New Roman"/>
        </w:rPr>
        <w:t>Tilly,</w:t>
      </w:r>
      <w:r w:rsidR="00F17166">
        <w:rPr>
          <w:rFonts w:ascii="Times New Roman" w:hAnsi="Times New Roman"/>
        </w:rPr>
        <w:t xml:space="preserve"> </w:t>
      </w:r>
      <w:r w:rsidR="00DE10EA">
        <w:rPr>
          <w:rFonts w:ascii="Times New Roman" w:hAnsi="Times New Roman"/>
        </w:rPr>
        <w:t xml:space="preserve">Charles. 1985. </w:t>
      </w:r>
      <w:r w:rsidR="00F17166">
        <w:rPr>
          <w:rFonts w:ascii="Times New Roman" w:hAnsi="Times New Roman"/>
        </w:rPr>
        <w:t>War Making and State Making as Organized Crime</w:t>
      </w:r>
      <w:r w:rsidR="00DE10EA">
        <w:rPr>
          <w:rFonts w:ascii="Times New Roman" w:hAnsi="Times New Roman"/>
        </w:rPr>
        <w:t xml:space="preserve">. </w:t>
      </w:r>
      <w:r w:rsidR="00DE10EA" w:rsidRPr="00DE10EA">
        <w:rPr>
          <w:rFonts w:ascii="Times New Roman" w:hAnsi="Times New Roman"/>
          <w:i/>
        </w:rPr>
        <w:t>Bringing the State Back In</w:t>
      </w:r>
      <w:r w:rsidR="00DE10EA">
        <w:rPr>
          <w:rFonts w:ascii="Times New Roman" w:hAnsi="Times New Roman"/>
        </w:rPr>
        <w:t xml:space="preserve">. Peter Evans, Dietrich </w:t>
      </w:r>
      <w:proofErr w:type="spellStart"/>
      <w:r w:rsidR="00DE10EA">
        <w:rPr>
          <w:rFonts w:ascii="Times New Roman" w:hAnsi="Times New Roman"/>
        </w:rPr>
        <w:t>Reuschemeyer</w:t>
      </w:r>
      <w:proofErr w:type="spellEnd"/>
      <w:r w:rsidR="00DE10EA">
        <w:rPr>
          <w:rFonts w:ascii="Times New Roman" w:hAnsi="Times New Roman"/>
        </w:rPr>
        <w:t xml:space="preserve">, and </w:t>
      </w:r>
      <w:proofErr w:type="spellStart"/>
      <w:r w:rsidR="00DE10EA">
        <w:rPr>
          <w:rFonts w:ascii="Times New Roman" w:hAnsi="Times New Roman"/>
        </w:rPr>
        <w:t>Theda</w:t>
      </w:r>
      <w:proofErr w:type="spellEnd"/>
      <w:r w:rsidR="00DE10EA">
        <w:rPr>
          <w:rFonts w:ascii="Times New Roman" w:hAnsi="Times New Roman"/>
        </w:rPr>
        <w:t xml:space="preserve"> </w:t>
      </w:r>
      <w:proofErr w:type="spellStart"/>
      <w:r w:rsidR="00DE10EA">
        <w:rPr>
          <w:rFonts w:ascii="Times New Roman" w:hAnsi="Times New Roman"/>
        </w:rPr>
        <w:t>Skocpol</w:t>
      </w:r>
      <w:proofErr w:type="spellEnd"/>
      <w:r w:rsidR="00DE10EA">
        <w:rPr>
          <w:rFonts w:ascii="Times New Roman" w:hAnsi="Times New Roman"/>
        </w:rPr>
        <w:t xml:space="preserve">, </w:t>
      </w:r>
      <w:proofErr w:type="gramStart"/>
      <w:r w:rsidR="00DE10EA">
        <w:rPr>
          <w:rFonts w:ascii="Times New Roman" w:hAnsi="Times New Roman"/>
        </w:rPr>
        <w:t>eds</w:t>
      </w:r>
      <w:proofErr w:type="gramEnd"/>
      <w:r w:rsidR="00DE10EA">
        <w:rPr>
          <w:rFonts w:ascii="Times New Roman" w:hAnsi="Times New Roman"/>
        </w:rPr>
        <w:t xml:space="preserve">. </w:t>
      </w:r>
      <w:proofErr w:type="gramStart"/>
      <w:r w:rsidR="00DE10EA">
        <w:rPr>
          <w:rFonts w:ascii="Times New Roman" w:hAnsi="Times New Roman"/>
        </w:rPr>
        <w:t>Cambridge, UK; Cambridge University Press.</w:t>
      </w:r>
      <w:proofErr w:type="gramEnd"/>
    </w:p>
    <w:p w14:paraId="48ED0B7C" w14:textId="77777777" w:rsidR="004910E3" w:rsidRPr="004910E3" w:rsidRDefault="004910E3" w:rsidP="004910E3">
      <w:pPr>
        <w:jc w:val="both"/>
        <w:rPr>
          <w:rFonts w:ascii="Times New Roman" w:hAnsi="Times New Roman"/>
        </w:rPr>
      </w:pPr>
    </w:p>
    <w:p w14:paraId="48DE7754" w14:textId="77777777" w:rsidR="004910E3" w:rsidRPr="004910E3" w:rsidRDefault="004910E3" w:rsidP="004910E3">
      <w:pPr>
        <w:jc w:val="both"/>
        <w:rPr>
          <w:rFonts w:ascii="Times New Roman" w:hAnsi="Times New Roman"/>
        </w:rPr>
      </w:pPr>
      <w:proofErr w:type="spellStart"/>
      <w:r w:rsidRPr="004910E3">
        <w:rPr>
          <w:rFonts w:ascii="Times New Roman" w:hAnsi="Times New Roman"/>
        </w:rPr>
        <w:t>Ertman</w:t>
      </w:r>
      <w:proofErr w:type="spellEnd"/>
      <w:r w:rsidRPr="004910E3">
        <w:rPr>
          <w:rFonts w:ascii="Times New Roman" w:hAnsi="Times New Roman"/>
        </w:rPr>
        <w:t xml:space="preserve">, </w:t>
      </w:r>
      <w:r w:rsidR="00315EA1">
        <w:rPr>
          <w:rFonts w:ascii="Times New Roman" w:hAnsi="Times New Roman"/>
        </w:rPr>
        <w:t xml:space="preserve">Thomas. 1997. </w:t>
      </w:r>
      <w:r w:rsidR="00315EA1" w:rsidRPr="00315EA1">
        <w:rPr>
          <w:rFonts w:ascii="Times New Roman" w:hAnsi="Times New Roman"/>
          <w:i/>
        </w:rPr>
        <w:t>Birth of the Leviathan</w:t>
      </w:r>
      <w:r w:rsidR="00315EA1">
        <w:rPr>
          <w:rFonts w:ascii="Times New Roman" w:hAnsi="Times New Roman"/>
        </w:rPr>
        <w:t xml:space="preserve">. </w:t>
      </w:r>
      <w:proofErr w:type="gramStart"/>
      <w:r w:rsidR="00315EA1">
        <w:rPr>
          <w:rFonts w:ascii="Times New Roman" w:hAnsi="Times New Roman"/>
        </w:rPr>
        <w:t>Chapters 1, 3, 5.</w:t>
      </w:r>
      <w:proofErr w:type="gramEnd"/>
    </w:p>
    <w:p w14:paraId="19949ED8" w14:textId="77777777" w:rsidR="004910E3" w:rsidRPr="00E164E1" w:rsidRDefault="004910E3" w:rsidP="004910E3">
      <w:pPr>
        <w:jc w:val="both"/>
        <w:rPr>
          <w:rFonts w:ascii="Times New Roman" w:hAnsi="Times New Roman"/>
        </w:rPr>
      </w:pPr>
    </w:p>
    <w:p w14:paraId="759E8953" w14:textId="0D051518" w:rsidR="004910E3" w:rsidRDefault="004910E3" w:rsidP="004910E3">
      <w:pPr>
        <w:jc w:val="both"/>
        <w:rPr>
          <w:rFonts w:ascii="Times New Roman" w:hAnsi="Times New Roman"/>
          <w:b/>
        </w:rPr>
      </w:pPr>
      <w:r>
        <w:rPr>
          <w:rFonts w:ascii="Times New Roman" w:hAnsi="Times New Roman"/>
          <w:b/>
        </w:rPr>
        <w:t>January 2</w:t>
      </w:r>
      <w:r w:rsidR="00C12C6A">
        <w:rPr>
          <w:rFonts w:ascii="Times New Roman" w:hAnsi="Times New Roman"/>
          <w:b/>
        </w:rPr>
        <w:t>3</w:t>
      </w:r>
      <w:r>
        <w:rPr>
          <w:rFonts w:ascii="Times New Roman" w:hAnsi="Times New Roman"/>
          <w:b/>
        </w:rPr>
        <w:t xml:space="preserve"> – </w:t>
      </w:r>
      <w:r w:rsidR="00044B9B">
        <w:rPr>
          <w:rFonts w:ascii="Times New Roman" w:hAnsi="Times New Roman"/>
          <w:b/>
        </w:rPr>
        <w:t xml:space="preserve">The State - </w:t>
      </w:r>
      <w:r>
        <w:rPr>
          <w:rFonts w:ascii="Times New Roman" w:hAnsi="Times New Roman"/>
          <w:b/>
        </w:rPr>
        <w:t xml:space="preserve">State </w:t>
      </w:r>
      <w:r w:rsidR="00B12669">
        <w:rPr>
          <w:rFonts w:ascii="Times New Roman" w:hAnsi="Times New Roman"/>
          <w:b/>
        </w:rPr>
        <w:t>Formation Outside Europe in Later Periods</w:t>
      </w:r>
    </w:p>
    <w:p w14:paraId="736FA81D" w14:textId="1C92EE69" w:rsidR="004910E3" w:rsidRPr="00B12669" w:rsidRDefault="004910E3" w:rsidP="004910E3">
      <w:pPr>
        <w:jc w:val="both"/>
        <w:rPr>
          <w:rFonts w:ascii="Times New Roman" w:hAnsi="Times New Roman"/>
          <w:b/>
        </w:rPr>
      </w:pPr>
      <w:r>
        <w:rPr>
          <w:rFonts w:ascii="Times New Roman" w:hAnsi="Times New Roman"/>
          <w:b/>
        </w:rPr>
        <w:t xml:space="preserve"> </w:t>
      </w:r>
    </w:p>
    <w:p w14:paraId="4E114240" w14:textId="77777777" w:rsidR="00B12669" w:rsidRDefault="00B12669" w:rsidP="00B12669">
      <w:pPr>
        <w:jc w:val="both"/>
        <w:rPr>
          <w:rFonts w:ascii="Times New Roman" w:hAnsi="Times New Roman"/>
        </w:rPr>
      </w:pPr>
      <w:proofErr w:type="spellStart"/>
      <w:r w:rsidRPr="004910E3">
        <w:rPr>
          <w:rFonts w:ascii="Times New Roman" w:hAnsi="Times New Roman"/>
        </w:rPr>
        <w:t>Centeno</w:t>
      </w:r>
      <w:proofErr w:type="spellEnd"/>
      <w:r>
        <w:rPr>
          <w:rFonts w:ascii="Times New Roman" w:hAnsi="Times New Roman"/>
        </w:rPr>
        <w:t xml:space="preserve">, Miguel. </w:t>
      </w:r>
      <w:r w:rsidRPr="00594FE7">
        <w:rPr>
          <w:rFonts w:ascii="Times New Roman" w:hAnsi="Times New Roman"/>
          <w:i/>
        </w:rPr>
        <w:t>Blood and Debt</w:t>
      </w:r>
      <w:r>
        <w:rPr>
          <w:rFonts w:ascii="Times New Roman" w:hAnsi="Times New Roman"/>
        </w:rPr>
        <w:t>. Chapters 1, 3</w:t>
      </w:r>
    </w:p>
    <w:p w14:paraId="07275E81" w14:textId="77777777" w:rsidR="00B12669" w:rsidRDefault="00B12669" w:rsidP="00B12669">
      <w:pPr>
        <w:jc w:val="both"/>
        <w:rPr>
          <w:rFonts w:ascii="Times New Roman" w:hAnsi="Times New Roman"/>
        </w:rPr>
      </w:pPr>
    </w:p>
    <w:p w14:paraId="0C6138C2" w14:textId="77777777" w:rsidR="00B12669" w:rsidRDefault="00B12669" w:rsidP="00B12669">
      <w:pPr>
        <w:jc w:val="both"/>
        <w:rPr>
          <w:rFonts w:ascii="Times New Roman" w:hAnsi="Times New Roman"/>
        </w:rPr>
      </w:pPr>
      <w:r>
        <w:rPr>
          <w:rFonts w:ascii="Times New Roman" w:hAnsi="Times New Roman"/>
        </w:rPr>
        <w:t xml:space="preserve">Kurtz, Marcus. 2009. The Social Foundations of Institutional Order: Reconsidering War and the “Resource Curse” in Third World State Building. </w:t>
      </w:r>
      <w:r w:rsidRPr="00D01F90">
        <w:rPr>
          <w:rFonts w:ascii="Times New Roman" w:hAnsi="Times New Roman"/>
          <w:i/>
        </w:rPr>
        <w:t>Politics &amp; Society</w:t>
      </w:r>
      <w:r>
        <w:rPr>
          <w:rFonts w:ascii="Times New Roman" w:hAnsi="Times New Roman"/>
        </w:rPr>
        <w:t>, 37:4. 479-520</w:t>
      </w:r>
    </w:p>
    <w:p w14:paraId="69CC4BED" w14:textId="77777777" w:rsidR="004910E3" w:rsidRDefault="004910E3" w:rsidP="004910E3">
      <w:pPr>
        <w:jc w:val="both"/>
        <w:rPr>
          <w:rFonts w:ascii="Times New Roman" w:hAnsi="Times New Roman"/>
        </w:rPr>
      </w:pPr>
    </w:p>
    <w:p w14:paraId="5D89A15B" w14:textId="77777777" w:rsidR="00091728" w:rsidRDefault="00091728" w:rsidP="00091728">
      <w:pPr>
        <w:jc w:val="both"/>
        <w:rPr>
          <w:rFonts w:ascii="Times New Roman" w:hAnsi="Times New Roman"/>
        </w:rPr>
      </w:pPr>
      <w:proofErr w:type="spellStart"/>
      <w:r w:rsidRPr="004910E3">
        <w:rPr>
          <w:rFonts w:ascii="Times New Roman" w:hAnsi="Times New Roman"/>
        </w:rPr>
        <w:t>Herbst</w:t>
      </w:r>
      <w:proofErr w:type="spellEnd"/>
      <w:r>
        <w:rPr>
          <w:rFonts w:ascii="Times New Roman" w:hAnsi="Times New Roman"/>
        </w:rPr>
        <w:t xml:space="preserve">, Jeffery. </w:t>
      </w:r>
      <w:r w:rsidRPr="00594FE7">
        <w:rPr>
          <w:rFonts w:ascii="Times New Roman" w:hAnsi="Times New Roman"/>
          <w:i/>
        </w:rPr>
        <w:t>States and Power in Africa</w:t>
      </w:r>
      <w:r>
        <w:rPr>
          <w:rFonts w:ascii="Times New Roman" w:hAnsi="Times New Roman"/>
        </w:rPr>
        <w:t>. Chapters 1,</w:t>
      </w:r>
      <w:r w:rsidR="009D3F2A">
        <w:rPr>
          <w:rFonts w:ascii="Times New Roman" w:hAnsi="Times New Roman"/>
        </w:rPr>
        <w:t xml:space="preserve"> </w:t>
      </w:r>
      <w:r>
        <w:rPr>
          <w:rFonts w:ascii="Times New Roman" w:hAnsi="Times New Roman"/>
        </w:rPr>
        <w:t>4</w:t>
      </w:r>
    </w:p>
    <w:p w14:paraId="04000D3C" w14:textId="77777777" w:rsidR="00091728" w:rsidRDefault="00091728" w:rsidP="004910E3">
      <w:pPr>
        <w:jc w:val="both"/>
        <w:rPr>
          <w:rFonts w:ascii="Times New Roman" w:hAnsi="Times New Roman"/>
        </w:rPr>
      </w:pPr>
    </w:p>
    <w:p w14:paraId="11085CDD" w14:textId="77777777" w:rsidR="004910E3" w:rsidRPr="00E164E1" w:rsidRDefault="004910E3" w:rsidP="004910E3">
      <w:pPr>
        <w:jc w:val="both"/>
        <w:rPr>
          <w:rFonts w:ascii="Times New Roman" w:hAnsi="Times New Roman"/>
        </w:rPr>
      </w:pPr>
    </w:p>
    <w:p w14:paraId="08DF4841" w14:textId="3A85080F" w:rsidR="00C12C6A" w:rsidRDefault="00B12669" w:rsidP="00C12C6A">
      <w:pPr>
        <w:jc w:val="both"/>
        <w:rPr>
          <w:rFonts w:ascii="Times New Roman" w:hAnsi="Times New Roman"/>
          <w:b/>
        </w:rPr>
      </w:pPr>
      <w:r>
        <w:rPr>
          <w:rFonts w:ascii="Times New Roman" w:hAnsi="Times New Roman"/>
          <w:b/>
        </w:rPr>
        <w:t xml:space="preserve">January 30 </w:t>
      </w:r>
      <w:r w:rsidR="004910E3">
        <w:rPr>
          <w:rFonts w:ascii="Times New Roman" w:hAnsi="Times New Roman"/>
          <w:b/>
        </w:rPr>
        <w:t xml:space="preserve"> – </w:t>
      </w:r>
      <w:r w:rsidR="00C12C6A">
        <w:rPr>
          <w:rFonts w:ascii="Times New Roman" w:hAnsi="Times New Roman"/>
          <w:b/>
        </w:rPr>
        <w:t>Dilemmas of Weak States – Governance and the Quality of Democracy</w:t>
      </w:r>
    </w:p>
    <w:p w14:paraId="78E3A167" w14:textId="77777777" w:rsidR="00C12C6A" w:rsidRPr="00E164E1" w:rsidRDefault="00C12C6A" w:rsidP="00C12C6A">
      <w:pPr>
        <w:jc w:val="both"/>
        <w:rPr>
          <w:rFonts w:ascii="Times New Roman" w:hAnsi="Times New Roman"/>
        </w:rPr>
      </w:pPr>
    </w:p>
    <w:p w14:paraId="4FB3EAAC" w14:textId="77777777" w:rsidR="00C12C6A" w:rsidRDefault="00C12C6A" w:rsidP="00C12C6A">
      <w:pPr>
        <w:rPr>
          <w:rFonts w:ascii="Times New Roman" w:hAnsi="Times New Roman"/>
        </w:rPr>
      </w:pPr>
      <w:r>
        <w:rPr>
          <w:rFonts w:ascii="Times New Roman" w:hAnsi="Times New Roman"/>
        </w:rPr>
        <w:t xml:space="preserve">O’Donnell, Guillermo. 1993. On the State, Democratization, and Some Conceptual Problems. </w:t>
      </w:r>
      <w:r w:rsidRPr="00955BAE">
        <w:rPr>
          <w:rFonts w:ascii="Times New Roman" w:hAnsi="Times New Roman"/>
          <w:i/>
        </w:rPr>
        <w:t>World Development</w:t>
      </w:r>
      <w:r>
        <w:rPr>
          <w:rFonts w:ascii="Times New Roman" w:hAnsi="Times New Roman"/>
        </w:rPr>
        <w:t>, 21:8. 1355-1369.</w:t>
      </w:r>
    </w:p>
    <w:p w14:paraId="443EA4DF" w14:textId="77777777" w:rsidR="00C12C6A" w:rsidRDefault="00C12C6A" w:rsidP="00C12C6A">
      <w:pPr>
        <w:jc w:val="both"/>
        <w:rPr>
          <w:rFonts w:ascii="Times New Roman" w:hAnsi="Times New Roman"/>
        </w:rPr>
      </w:pPr>
    </w:p>
    <w:p w14:paraId="3247D76E" w14:textId="77777777" w:rsidR="00C12C6A" w:rsidRDefault="00C12C6A" w:rsidP="00C12C6A">
      <w:pPr>
        <w:jc w:val="both"/>
        <w:rPr>
          <w:rFonts w:ascii="Times New Roman" w:hAnsi="Times New Roman"/>
        </w:rPr>
      </w:pPr>
      <w:proofErr w:type="spellStart"/>
      <w:r>
        <w:rPr>
          <w:rFonts w:ascii="Times New Roman" w:hAnsi="Times New Roman"/>
        </w:rPr>
        <w:t>Mazzuca</w:t>
      </w:r>
      <w:proofErr w:type="spellEnd"/>
      <w:r>
        <w:rPr>
          <w:rFonts w:ascii="Times New Roman" w:hAnsi="Times New Roman"/>
        </w:rPr>
        <w:t xml:space="preserve">, Sebastian. 2010. Access to Power Versus Exercise of Power: </w:t>
      </w:r>
      <w:proofErr w:type="spellStart"/>
      <w:r>
        <w:rPr>
          <w:rFonts w:ascii="Times New Roman" w:hAnsi="Times New Roman"/>
        </w:rPr>
        <w:t>Reconceptualizing</w:t>
      </w:r>
      <w:proofErr w:type="spellEnd"/>
      <w:r>
        <w:rPr>
          <w:rFonts w:ascii="Times New Roman" w:hAnsi="Times New Roman"/>
        </w:rPr>
        <w:t xml:space="preserve"> the Quality of Democracy in Latin America. </w:t>
      </w:r>
      <w:proofErr w:type="gramStart"/>
      <w:r w:rsidRPr="00622BE9">
        <w:rPr>
          <w:rFonts w:ascii="Times New Roman" w:hAnsi="Times New Roman"/>
          <w:i/>
        </w:rPr>
        <w:t>Studies in Comparative International Development</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45:3. 334-357.</w:t>
      </w:r>
      <w:proofErr w:type="gramEnd"/>
    </w:p>
    <w:p w14:paraId="09205754" w14:textId="77777777" w:rsidR="00C12C6A" w:rsidRDefault="00C12C6A" w:rsidP="00C12C6A">
      <w:pPr>
        <w:jc w:val="both"/>
        <w:rPr>
          <w:rFonts w:ascii="Times New Roman" w:hAnsi="Times New Roman"/>
        </w:rPr>
      </w:pPr>
    </w:p>
    <w:p w14:paraId="38C2E61E" w14:textId="77777777" w:rsidR="00C12C6A" w:rsidRDefault="00C12C6A" w:rsidP="00C12C6A">
      <w:pPr>
        <w:jc w:val="both"/>
        <w:rPr>
          <w:rFonts w:ascii="Times New Roman" w:hAnsi="Times New Roman"/>
        </w:rPr>
      </w:pPr>
      <w:proofErr w:type="spellStart"/>
      <w:proofErr w:type="gramStart"/>
      <w:r>
        <w:rPr>
          <w:rFonts w:ascii="Times New Roman" w:hAnsi="Times New Roman"/>
        </w:rPr>
        <w:t>Soiffer</w:t>
      </w:r>
      <w:proofErr w:type="spellEnd"/>
      <w:r>
        <w:rPr>
          <w:rFonts w:ascii="Times New Roman" w:hAnsi="Times New Roman"/>
        </w:rPr>
        <w:t xml:space="preserve">, Hillel and Matthias </w:t>
      </w: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Hau</w:t>
      </w:r>
      <w:proofErr w:type="spellEnd"/>
      <w:r>
        <w:rPr>
          <w:rFonts w:ascii="Times New Roman" w:hAnsi="Times New Roman"/>
        </w:rPr>
        <w:t>.</w:t>
      </w:r>
      <w:proofErr w:type="gramEnd"/>
      <w:r>
        <w:rPr>
          <w:rFonts w:ascii="Times New Roman" w:hAnsi="Times New Roman"/>
        </w:rPr>
        <w:t xml:space="preserve"> 2008. Unpacking the Strength of the State: The Utility of State Infrastructural Power. </w:t>
      </w:r>
      <w:r w:rsidRPr="00DE10EA">
        <w:rPr>
          <w:rFonts w:ascii="Times New Roman" w:hAnsi="Times New Roman"/>
          <w:i/>
        </w:rPr>
        <w:t>Studies in Comparative International Development</w:t>
      </w:r>
      <w:r>
        <w:rPr>
          <w:rFonts w:ascii="Times New Roman" w:hAnsi="Times New Roman"/>
        </w:rPr>
        <w:t>, 43:3/4. 219-230.</w:t>
      </w:r>
    </w:p>
    <w:p w14:paraId="2802D402" w14:textId="77777777" w:rsidR="00C12C6A" w:rsidRDefault="00C12C6A" w:rsidP="00C12C6A">
      <w:pPr>
        <w:jc w:val="both"/>
        <w:rPr>
          <w:rFonts w:ascii="Times New Roman" w:hAnsi="Times New Roman"/>
        </w:rPr>
      </w:pPr>
    </w:p>
    <w:p w14:paraId="0F8C12AB" w14:textId="77777777" w:rsidR="00C12C6A" w:rsidRDefault="00C12C6A" w:rsidP="00C12C6A">
      <w:pPr>
        <w:jc w:val="both"/>
        <w:rPr>
          <w:rFonts w:ascii="Times New Roman" w:hAnsi="Times New Roman"/>
        </w:rPr>
      </w:pPr>
      <w:r>
        <w:rPr>
          <w:rFonts w:ascii="Times New Roman" w:hAnsi="Times New Roman"/>
        </w:rPr>
        <w:t xml:space="preserve">Kaufmann, Daniel, </w:t>
      </w:r>
      <w:proofErr w:type="spellStart"/>
      <w:r>
        <w:rPr>
          <w:rFonts w:ascii="Times New Roman" w:hAnsi="Times New Roman"/>
        </w:rPr>
        <w:t>Aart</w:t>
      </w:r>
      <w:proofErr w:type="spellEnd"/>
      <w:r>
        <w:rPr>
          <w:rFonts w:ascii="Times New Roman" w:hAnsi="Times New Roman"/>
        </w:rPr>
        <w:t xml:space="preserve"> </w:t>
      </w:r>
      <w:proofErr w:type="spellStart"/>
      <w:r>
        <w:rPr>
          <w:rFonts w:ascii="Times New Roman" w:hAnsi="Times New Roman"/>
        </w:rPr>
        <w:t>Kraay</w:t>
      </w:r>
      <w:proofErr w:type="spellEnd"/>
      <w:r>
        <w:rPr>
          <w:rFonts w:ascii="Times New Roman" w:hAnsi="Times New Roman"/>
        </w:rPr>
        <w:t xml:space="preserve">, and Massimo </w:t>
      </w:r>
      <w:proofErr w:type="spellStart"/>
      <w:r>
        <w:rPr>
          <w:rFonts w:ascii="Times New Roman" w:hAnsi="Times New Roman"/>
        </w:rPr>
        <w:t>Mastruzzi</w:t>
      </w:r>
      <w:proofErr w:type="spellEnd"/>
      <w:r>
        <w:rPr>
          <w:rFonts w:ascii="Times New Roman" w:hAnsi="Times New Roman"/>
        </w:rPr>
        <w:t xml:space="preserve">. 2009. Governance Matters VIII: Aggregate and Individual Governance Indicators, 1996-2008. </w:t>
      </w:r>
      <w:proofErr w:type="gramStart"/>
      <w:r>
        <w:rPr>
          <w:rFonts w:ascii="Times New Roman" w:hAnsi="Times New Roman"/>
        </w:rPr>
        <w:t>The World Bank.</w:t>
      </w:r>
      <w:proofErr w:type="gramEnd"/>
      <w:r>
        <w:rPr>
          <w:rFonts w:ascii="Times New Roman" w:hAnsi="Times New Roman"/>
        </w:rPr>
        <w:t xml:space="preserve"> (SKIM)</w:t>
      </w:r>
    </w:p>
    <w:p w14:paraId="0BB4D79B" w14:textId="77777777" w:rsidR="00C12C6A" w:rsidRDefault="00C12C6A" w:rsidP="00C12C6A">
      <w:pPr>
        <w:jc w:val="both"/>
        <w:rPr>
          <w:rFonts w:ascii="Times New Roman" w:hAnsi="Times New Roman"/>
        </w:rPr>
      </w:pPr>
    </w:p>
    <w:p w14:paraId="33C0129A" w14:textId="77777777" w:rsidR="00C12C6A" w:rsidRPr="00E164E1" w:rsidRDefault="00C12C6A" w:rsidP="00C12C6A">
      <w:pPr>
        <w:jc w:val="both"/>
        <w:rPr>
          <w:rFonts w:ascii="Times New Roman" w:hAnsi="Times New Roman" w:cs="Helvetica"/>
        </w:rPr>
      </w:pPr>
      <w:r w:rsidRPr="00E164E1">
        <w:rPr>
          <w:rFonts w:ascii="Times New Roman" w:hAnsi="Times New Roman" w:cs="Helvetica"/>
        </w:rPr>
        <w:t xml:space="preserve">Kurtz, Marcus and Andrew </w:t>
      </w:r>
      <w:proofErr w:type="spellStart"/>
      <w:r w:rsidRPr="00E164E1">
        <w:rPr>
          <w:rFonts w:ascii="Times New Roman" w:hAnsi="Times New Roman" w:cs="Helvetica"/>
        </w:rPr>
        <w:t>Schrank</w:t>
      </w:r>
      <w:proofErr w:type="spellEnd"/>
      <w:r w:rsidRPr="00E164E1">
        <w:rPr>
          <w:rFonts w:ascii="Times New Roman" w:hAnsi="Times New Roman" w:cs="Helvetica"/>
        </w:rPr>
        <w:t xml:space="preserve">. 2007. “Growth and Governance: Models, Measures, and Mechanisms.” </w:t>
      </w:r>
      <w:proofErr w:type="gramStart"/>
      <w:r w:rsidRPr="00E164E1">
        <w:rPr>
          <w:rFonts w:ascii="Times New Roman" w:hAnsi="Times New Roman" w:cs="Helvetica"/>
          <w:i/>
        </w:rPr>
        <w:t>The Journal of Politics</w:t>
      </w:r>
      <w:r w:rsidRPr="00E164E1">
        <w:rPr>
          <w:rFonts w:ascii="Times New Roman" w:hAnsi="Times New Roman" w:cs="Helvetica"/>
        </w:rPr>
        <w:t>, 69:2, 538-554.</w:t>
      </w:r>
      <w:proofErr w:type="gramEnd"/>
    </w:p>
    <w:p w14:paraId="6A9667BF" w14:textId="77777777" w:rsidR="00C12C6A" w:rsidRDefault="00C12C6A" w:rsidP="004910E3">
      <w:pPr>
        <w:jc w:val="both"/>
        <w:rPr>
          <w:rFonts w:ascii="Times New Roman" w:hAnsi="Times New Roman"/>
          <w:b/>
        </w:rPr>
      </w:pPr>
    </w:p>
    <w:p w14:paraId="2717075E" w14:textId="4DDCBD0F" w:rsidR="00C12C6A" w:rsidRDefault="00C12C6A" w:rsidP="00C12C6A">
      <w:pPr>
        <w:jc w:val="both"/>
        <w:rPr>
          <w:rFonts w:ascii="Times New Roman" w:hAnsi="Times New Roman"/>
          <w:b/>
        </w:rPr>
      </w:pPr>
      <w:r>
        <w:rPr>
          <w:rFonts w:ascii="Times New Roman" w:hAnsi="Times New Roman"/>
          <w:b/>
        </w:rPr>
        <w:t xml:space="preserve">February </w:t>
      </w:r>
      <w:r w:rsidR="00B12669">
        <w:rPr>
          <w:rFonts w:ascii="Times New Roman" w:hAnsi="Times New Roman"/>
          <w:b/>
        </w:rPr>
        <w:t>6</w:t>
      </w:r>
      <w:r>
        <w:rPr>
          <w:rFonts w:ascii="Times New Roman" w:hAnsi="Times New Roman"/>
          <w:b/>
        </w:rPr>
        <w:t xml:space="preserve"> – Dilemmas of Weak States – </w:t>
      </w:r>
      <w:r w:rsidR="005F52DB">
        <w:rPr>
          <w:rFonts w:ascii="Times New Roman" w:hAnsi="Times New Roman"/>
          <w:b/>
        </w:rPr>
        <w:t>Corruption</w:t>
      </w:r>
    </w:p>
    <w:p w14:paraId="39827A17" w14:textId="77777777" w:rsidR="00C12C6A" w:rsidRDefault="00C12C6A" w:rsidP="00C12C6A">
      <w:pPr>
        <w:jc w:val="both"/>
        <w:rPr>
          <w:rFonts w:ascii="Times New Roman" w:hAnsi="Times New Roman"/>
          <w:b/>
        </w:rPr>
      </w:pPr>
    </w:p>
    <w:p w14:paraId="5D928F22" w14:textId="77777777" w:rsidR="00C12C6A" w:rsidRPr="00E164E1" w:rsidRDefault="00C12C6A" w:rsidP="00C12C6A">
      <w:pPr>
        <w:jc w:val="both"/>
        <w:rPr>
          <w:rFonts w:ascii="Times New Roman" w:hAnsi="Times New Roman"/>
        </w:rPr>
      </w:pPr>
      <w:proofErr w:type="spellStart"/>
      <w:r w:rsidRPr="00E164E1">
        <w:rPr>
          <w:rFonts w:ascii="Times New Roman" w:hAnsi="Times New Roman"/>
        </w:rPr>
        <w:t>Seligson</w:t>
      </w:r>
      <w:proofErr w:type="spellEnd"/>
      <w:r w:rsidRPr="00E164E1">
        <w:rPr>
          <w:rFonts w:ascii="Times New Roman" w:hAnsi="Times New Roman"/>
        </w:rPr>
        <w:t xml:space="preserve">, Mitchell. 2006. “The Measurement and Impact of Corruption Victimization: Evidence from Latin America.” </w:t>
      </w:r>
      <w:r w:rsidRPr="00E164E1">
        <w:rPr>
          <w:rFonts w:ascii="Times New Roman" w:hAnsi="Times New Roman"/>
          <w:i/>
        </w:rPr>
        <w:t>World Development</w:t>
      </w:r>
      <w:r w:rsidRPr="00E164E1">
        <w:rPr>
          <w:rFonts w:ascii="Times New Roman" w:hAnsi="Times New Roman"/>
        </w:rPr>
        <w:t>, 34:2.</w:t>
      </w:r>
    </w:p>
    <w:p w14:paraId="5A89EFD4" w14:textId="77777777" w:rsidR="00C12C6A" w:rsidRPr="00E164E1" w:rsidRDefault="00C12C6A" w:rsidP="00C12C6A">
      <w:pPr>
        <w:jc w:val="both"/>
        <w:rPr>
          <w:rFonts w:ascii="Times New Roman" w:hAnsi="Times New Roman"/>
          <w:b/>
        </w:rPr>
      </w:pPr>
    </w:p>
    <w:p w14:paraId="78C2881B" w14:textId="77777777" w:rsidR="00C12C6A" w:rsidRDefault="00C12C6A" w:rsidP="00C12C6A">
      <w:pPr>
        <w:jc w:val="both"/>
        <w:rPr>
          <w:rFonts w:ascii="Times New Roman" w:hAnsi="Times New Roman"/>
        </w:rPr>
      </w:pPr>
      <w:proofErr w:type="spellStart"/>
      <w:r>
        <w:rPr>
          <w:rFonts w:ascii="Times New Roman" w:hAnsi="Times New Roman"/>
        </w:rPr>
        <w:t>Olken</w:t>
      </w:r>
      <w:proofErr w:type="spellEnd"/>
      <w:r>
        <w:rPr>
          <w:rFonts w:ascii="Times New Roman" w:hAnsi="Times New Roman"/>
        </w:rPr>
        <w:t xml:space="preserve">, Benjamin. 2007. Monitoring Corruption: Evidence for a Field Experiment in Indonesia. </w:t>
      </w:r>
      <w:proofErr w:type="gramStart"/>
      <w:r w:rsidRPr="00121218">
        <w:rPr>
          <w:rFonts w:ascii="Times New Roman" w:hAnsi="Times New Roman"/>
          <w:i/>
        </w:rPr>
        <w:t>Journal of Political Economy</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115:2. 200-249.</w:t>
      </w:r>
      <w:proofErr w:type="gramEnd"/>
    </w:p>
    <w:p w14:paraId="59EC69D2" w14:textId="77777777" w:rsidR="00C12C6A" w:rsidRDefault="00C12C6A" w:rsidP="00C12C6A">
      <w:pPr>
        <w:jc w:val="both"/>
        <w:rPr>
          <w:rFonts w:ascii="Times New Roman" w:hAnsi="Times New Roman"/>
        </w:rPr>
      </w:pPr>
    </w:p>
    <w:p w14:paraId="5DA47A6C" w14:textId="77777777" w:rsidR="00C12C6A" w:rsidRDefault="00C12C6A" w:rsidP="00C12C6A">
      <w:pPr>
        <w:jc w:val="both"/>
        <w:rPr>
          <w:rFonts w:ascii="Times New Roman" w:hAnsi="Times New Roman"/>
        </w:rPr>
      </w:pPr>
      <w:proofErr w:type="spellStart"/>
      <w:r>
        <w:rPr>
          <w:rFonts w:ascii="Times New Roman" w:hAnsi="Times New Roman"/>
        </w:rPr>
        <w:t>Treisman</w:t>
      </w:r>
      <w:proofErr w:type="spellEnd"/>
      <w:r>
        <w:rPr>
          <w:rFonts w:ascii="Times New Roman" w:hAnsi="Times New Roman"/>
        </w:rPr>
        <w:t>, Daniel. 2000. The Causes of Corruption: A Cross-National Study. Journal of Public Economics, 76:3. 399-457.</w:t>
      </w:r>
    </w:p>
    <w:p w14:paraId="09F978F9" w14:textId="77777777" w:rsidR="00C12C6A" w:rsidRDefault="00C12C6A" w:rsidP="00C12C6A">
      <w:pPr>
        <w:jc w:val="both"/>
        <w:rPr>
          <w:rFonts w:ascii="Times New Roman" w:hAnsi="Times New Roman"/>
        </w:rPr>
      </w:pPr>
    </w:p>
    <w:p w14:paraId="42A2A5F9" w14:textId="77777777" w:rsidR="00C12C6A" w:rsidRDefault="00C12C6A" w:rsidP="00C12C6A">
      <w:pPr>
        <w:jc w:val="both"/>
        <w:rPr>
          <w:rFonts w:ascii="Times New Roman" w:hAnsi="Times New Roman"/>
        </w:rPr>
      </w:pPr>
      <w:r>
        <w:rPr>
          <w:rFonts w:ascii="Times New Roman" w:hAnsi="Times New Roman"/>
        </w:rPr>
        <w:t xml:space="preserve">Banerjee, </w:t>
      </w:r>
      <w:proofErr w:type="spellStart"/>
      <w:r>
        <w:rPr>
          <w:rFonts w:ascii="Times New Roman" w:hAnsi="Times New Roman"/>
        </w:rPr>
        <w:t>Abhijit</w:t>
      </w:r>
      <w:proofErr w:type="spellEnd"/>
      <w:r>
        <w:rPr>
          <w:rFonts w:ascii="Times New Roman" w:hAnsi="Times New Roman"/>
        </w:rPr>
        <w:t xml:space="preserve">, Donald Green, Jeffery McManus, and </w:t>
      </w:r>
      <w:proofErr w:type="spellStart"/>
      <w:r>
        <w:rPr>
          <w:rFonts w:ascii="Times New Roman" w:hAnsi="Times New Roman"/>
        </w:rPr>
        <w:t>Rohini</w:t>
      </w:r>
      <w:proofErr w:type="spellEnd"/>
      <w:r>
        <w:rPr>
          <w:rFonts w:ascii="Times New Roman" w:hAnsi="Times New Roman"/>
        </w:rPr>
        <w:t xml:space="preserve"> </w:t>
      </w:r>
      <w:proofErr w:type="spellStart"/>
      <w:r>
        <w:rPr>
          <w:rFonts w:ascii="Times New Roman" w:hAnsi="Times New Roman"/>
        </w:rPr>
        <w:t>Pande</w:t>
      </w:r>
      <w:proofErr w:type="spellEnd"/>
      <w:r>
        <w:rPr>
          <w:rFonts w:ascii="Times New Roman" w:hAnsi="Times New Roman"/>
        </w:rPr>
        <w:t xml:space="preserve">. 2012. Are Poor Voters Indifferent to Whether Elected Leaders are Criminal or Corrupt? </w:t>
      </w:r>
      <w:proofErr w:type="gramStart"/>
      <w:r>
        <w:rPr>
          <w:rFonts w:ascii="Times New Roman" w:hAnsi="Times New Roman"/>
        </w:rPr>
        <w:t>A Vignette Experiment in Rural India.</w:t>
      </w:r>
      <w:proofErr w:type="gramEnd"/>
      <w:r>
        <w:rPr>
          <w:rFonts w:ascii="Times New Roman" w:hAnsi="Times New Roman"/>
        </w:rPr>
        <w:t xml:space="preserve"> Working Paper.</w:t>
      </w:r>
    </w:p>
    <w:p w14:paraId="2229598C" w14:textId="77777777" w:rsidR="00B12669" w:rsidRDefault="00B12669" w:rsidP="00C12C6A">
      <w:pPr>
        <w:jc w:val="both"/>
        <w:rPr>
          <w:rFonts w:ascii="Times New Roman" w:hAnsi="Times New Roman"/>
        </w:rPr>
      </w:pPr>
    </w:p>
    <w:p w14:paraId="3A5DBD7D" w14:textId="2D7FF513" w:rsidR="00B12669" w:rsidRPr="00E164E1" w:rsidRDefault="00B12669" w:rsidP="00B12669">
      <w:pPr>
        <w:jc w:val="both"/>
        <w:rPr>
          <w:rFonts w:ascii="Times New Roman" w:hAnsi="Times New Roman"/>
          <w:b/>
        </w:rPr>
      </w:pPr>
      <w:r>
        <w:rPr>
          <w:rFonts w:ascii="Times New Roman" w:hAnsi="Times New Roman"/>
          <w:b/>
        </w:rPr>
        <w:t>February 13 – Dilemmas of Weak States – Electoral Competition and Representation</w:t>
      </w:r>
    </w:p>
    <w:p w14:paraId="211BFA84" w14:textId="77777777" w:rsidR="00C12C6A" w:rsidRDefault="00C12C6A" w:rsidP="00C12C6A">
      <w:pPr>
        <w:rPr>
          <w:rFonts w:ascii="Times New Roman" w:hAnsi="Times New Roman"/>
        </w:rPr>
      </w:pPr>
    </w:p>
    <w:p w14:paraId="49666136" w14:textId="77777777" w:rsidR="00C12C6A" w:rsidRPr="00E164E1" w:rsidRDefault="00C12C6A" w:rsidP="00C12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roofErr w:type="spellStart"/>
      <w:r w:rsidRPr="00E164E1">
        <w:rPr>
          <w:rFonts w:ascii="Times New Roman" w:hAnsi="Times New Roman" w:cs="Times"/>
          <w:szCs w:val="16"/>
        </w:rPr>
        <w:t>Kitschelt</w:t>
      </w:r>
      <w:proofErr w:type="spellEnd"/>
      <w:r w:rsidRPr="00E164E1">
        <w:rPr>
          <w:rFonts w:ascii="Times New Roman" w:hAnsi="Times New Roman" w:cs="Times"/>
          <w:szCs w:val="16"/>
        </w:rPr>
        <w:t xml:space="preserve">, Herbert. 2000. “Linkages Between Citizens and Politicians in Democratic Polities.” </w:t>
      </w:r>
      <w:proofErr w:type="gramStart"/>
      <w:r w:rsidRPr="00E164E1">
        <w:rPr>
          <w:rFonts w:ascii="Times New Roman" w:hAnsi="Times New Roman" w:cs="Times"/>
          <w:i/>
          <w:szCs w:val="16"/>
        </w:rPr>
        <w:t>Comparative Political Studies</w:t>
      </w:r>
      <w:r w:rsidRPr="00E164E1">
        <w:rPr>
          <w:rFonts w:ascii="Times New Roman" w:hAnsi="Times New Roman" w:cs="Times"/>
          <w:szCs w:val="16"/>
        </w:rPr>
        <w:t>, 33:6, 845–79.</w:t>
      </w:r>
      <w:proofErr w:type="gramEnd"/>
    </w:p>
    <w:p w14:paraId="77AC247D" w14:textId="77777777" w:rsidR="00C12C6A" w:rsidRDefault="00C12C6A" w:rsidP="00C12C6A">
      <w:pPr>
        <w:rPr>
          <w:rFonts w:ascii="Times New Roman" w:hAnsi="Times New Roman"/>
        </w:rPr>
      </w:pPr>
    </w:p>
    <w:p w14:paraId="2200C161" w14:textId="77777777" w:rsidR="00C12C6A" w:rsidRPr="00E164E1" w:rsidRDefault="00C12C6A" w:rsidP="00C12C6A">
      <w:pPr>
        <w:jc w:val="both"/>
        <w:rPr>
          <w:rFonts w:ascii="Times New Roman" w:hAnsi="Times New Roman"/>
        </w:rPr>
      </w:pPr>
      <w:proofErr w:type="spellStart"/>
      <w:r w:rsidRPr="00E164E1">
        <w:rPr>
          <w:rFonts w:ascii="Times New Roman" w:hAnsi="Times New Roman"/>
        </w:rPr>
        <w:t>Mishler</w:t>
      </w:r>
      <w:proofErr w:type="spellEnd"/>
      <w:r w:rsidRPr="00E164E1">
        <w:rPr>
          <w:rFonts w:ascii="Times New Roman" w:hAnsi="Times New Roman"/>
        </w:rPr>
        <w:t>, William and Richard Rose. 2001. “What Are the Origins of Political Trust</w:t>
      </w:r>
      <w:proofErr w:type="gramStart"/>
      <w:r w:rsidRPr="00E164E1">
        <w:rPr>
          <w:rFonts w:ascii="Times New Roman" w:hAnsi="Times New Roman"/>
        </w:rPr>
        <w:t>?:</w:t>
      </w:r>
      <w:proofErr w:type="gramEnd"/>
      <w:r w:rsidRPr="00E164E1">
        <w:rPr>
          <w:rFonts w:ascii="Times New Roman" w:hAnsi="Times New Roman"/>
        </w:rPr>
        <w:t xml:space="preserve"> Testing Institutional and Cultural Theories in Post-Communist Societies.”  </w:t>
      </w:r>
      <w:proofErr w:type="gramStart"/>
      <w:r w:rsidRPr="00E164E1">
        <w:rPr>
          <w:rFonts w:ascii="Times New Roman" w:hAnsi="Times New Roman"/>
          <w:i/>
        </w:rPr>
        <w:t>Comparative Political Studies</w:t>
      </w:r>
      <w:r w:rsidRPr="00E164E1">
        <w:rPr>
          <w:rFonts w:ascii="Times New Roman" w:hAnsi="Times New Roman"/>
        </w:rPr>
        <w:t>, 34, 30-62.</w:t>
      </w:r>
      <w:proofErr w:type="gramEnd"/>
    </w:p>
    <w:p w14:paraId="1207645B" w14:textId="77777777" w:rsidR="00C12C6A" w:rsidRDefault="00C12C6A" w:rsidP="00C12C6A">
      <w:pPr>
        <w:jc w:val="both"/>
        <w:rPr>
          <w:rFonts w:ascii="Times New Roman" w:hAnsi="Times New Roman"/>
        </w:rPr>
      </w:pPr>
    </w:p>
    <w:p w14:paraId="40A1C0CA" w14:textId="77777777" w:rsidR="00C12C6A" w:rsidRPr="00E164E1" w:rsidRDefault="00C12C6A" w:rsidP="00C12C6A">
      <w:pPr>
        <w:jc w:val="both"/>
        <w:rPr>
          <w:rFonts w:ascii="Times New Roman" w:hAnsi="Times New Roman"/>
        </w:rPr>
      </w:pPr>
      <w:proofErr w:type="gramStart"/>
      <w:r w:rsidRPr="00E164E1">
        <w:rPr>
          <w:rFonts w:ascii="Times New Roman" w:hAnsi="Times New Roman"/>
        </w:rPr>
        <w:t>Pop-</w:t>
      </w:r>
      <w:proofErr w:type="spellStart"/>
      <w:r w:rsidRPr="00E164E1">
        <w:rPr>
          <w:rFonts w:ascii="Times New Roman" w:hAnsi="Times New Roman"/>
        </w:rPr>
        <w:t>Eleches</w:t>
      </w:r>
      <w:proofErr w:type="spellEnd"/>
      <w:r w:rsidRPr="00E164E1">
        <w:rPr>
          <w:rFonts w:ascii="Times New Roman" w:hAnsi="Times New Roman"/>
        </w:rPr>
        <w:t xml:space="preserve">, </w:t>
      </w:r>
      <w:proofErr w:type="spellStart"/>
      <w:r w:rsidRPr="00E164E1">
        <w:rPr>
          <w:rFonts w:ascii="Times New Roman" w:hAnsi="Times New Roman"/>
        </w:rPr>
        <w:t>Grigore</w:t>
      </w:r>
      <w:proofErr w:type="spellEnd"/>
      <w:r w:rsidRPr="00E164E1">
        <w:rPr>
          <w:rFonts w:ascii="Times New Roman" w:hAnsi="Times New Roman"/>
        </w:rPr>
        <w:t>.</w:t>
      </w:r>
      <w:proofErr w:type="gramEnd"/>
      <w:r w:rsidRPr="00E164E1">
        <w:rPr>
          <w:rFonts w:ascii="Times New Roman" w:hAnsi="Times New Roman"/>
        </w:rPr>
        <w:t xml:space="preserve"> 2010. “Throwing Out the Bums: Protest Voting and Uno</w:t>
      </w:r>
      <w:r>
        <w:rPr>
          <w:rFonts w:ascii="Times New Roman" w:hAnsi="Times New Roman"/>
        </w:rPr>
        <w:t>rthodox Parties After Communism.</w:t>
      </w:r>
      <w:r w:rsidRPr="00E164E1">
        <w:rPr>
          <w:rFonts w:ascii="Times New Roman" w:hAnsi="Times New Roman"/>
        </w:rPr>
        <w:t xml:space="preserve">” </w:t>
      </w:r>
      <w:r w:rsidRPr="00E164E1">
        <w:rPr>
          <w:rFonts w:ascii="Times New Roman" w:hAnsi="Times New Roman"/>
          <w:i/>
        </w:rPr>
        <w:t>World Politics</w:t>
      </w:r>
      <w:r w:rsidRPr="00E164E1">
        <w:rPr>
          <w:rFonts w:ascii="Times New Roman" w:hAnsi="Times New Roman"/>
        </w:rPr>
        <w:t>, 62:2, 221-260</w:t>
      </w:r>
    </w:p>
    <w:p w14:paraId="186DD509" w14:textId="77777777" w:rsidR="00C12C6A" w:rsidRDefault="00C12C6A" w:rsidP="00C12C6A">
      <w:pPr>
        <w:rPr>
          <w:rFonts w:ascii="Times New Roman" w:hAnsi="Times New Roman"/>
        </w:rPr>
      </w:pPr>
    </w:p>
    <w:p w14:paraId="489270F8" w14:textId="77777777" w:rsidR="00C12C6A" w:rsidRDefault="00C12C6A" w:rsidP="00C12C6A">
      <w:pPr>
        <w:jc w:val="both"/>
        <w:rPr>
          <w:rFonts w:ascii="Times New Roman" w:hAnsi="Times New Roman" w:cs="Helvetica"/>
        </w:rPr>
      </w:pPr>
      <w:r w:rsidRPr="00E164E1">
        <w:rPr>
          <w:rFonts w:ascii="Times New Roman" w:hAnsi="Times New Roman" w:cs="Helvetica"/>
        </w:rPr>
        <w:t>Handlin, Samuel. 2012. “The Politics of Polarization: Governance and the Consolidation of Latin America’s Two Lefts.” Working Paper.</w:t>
      </w:r>
    </w:p>
    <w:p w14:paraId="3EC70709" w14:textId="77777777" w:rsidR="00B12669" w:rsidRDefault="00B12669" w:rsidP="00C12C6A">
      <w:pPr>
        <w:jc w:val="both"/>
        <w:rPr>
          <w:rFonts w:ascii="Times New Roman" w:hAnsi="Times New Roman" w:cs="Helvetica"/>
        </w:rPr>
      </w:pPr>
    </w:p>
    <w:p w14:paraId="7C947CDA" w14:textId="284F6614" w:rsidR="00B12669" w:rsidRDefault="00B12669" w:rsidP="00B12669">
      <w:pPr>
        <w:jc w:val="both"/>
        <w:rPr>
          <w:rFonts w:ascii="Times New Roman" w:hAnsi="Times New Roman"/>
          <w:b/>
        </w:rPr>
      </w:pPr>
      <w:r>
        <w:rPr>
          <w:rFonts w:ascii="Times New Roman" w:hAnsi="Times New Roman"/>
          <w:b/>
        </w:rPr>
        <w:t>February 20 – Dilemmas of Weak States – Violence and Civil War</w:t>
      </w:r>
    </w:p>
    <w:p w14:paraId="34F4A449" w14:textId="77777777" w:rsidR="00B12669" w:rsidRDefault="00B12669" w:rsidP="00B12669">
      <w:pPr>
        <w:jc w:val="both"/>
        <w:rPr>
          <w:rFonts w:ascii="Times New Roman" w:hAnsi="Times New Roman"/>
          <w:b/>
        </w:rPr>
      </w:pPr>
    </w:p>
    <w:p w14:paraId="7EEF3188" w14:textId="77777777" w:rsidR="00B12669" w:rsidRDefault="00B12669" w:rsidP="00B12669">
      <w:pPr>
        <w:jc w:val="both"/>
        <w:rPr>
          <w:rFonts w:ascii="Times New Roman" w:hAnsi="Times New Roman"/>
        </w:rPr>
      </w:pPr>
      <w:proofErr w:type="spellStart"/>
      <w:r>
        <w:rPr>
          <w:rFonts w:ascii="Times New Roman" w:hAnsi="Times New Roman"/>
        </w:rPr>
        <w:t>Fearon</w:t>
      </w:r>
      <w:proofErr w:type="spellEnd"/>
      <w:r>
        <w:rPr>
          <w:rFonts w:ascii="Times New Roman" w:hAnsi="Times New Roman"/>
        </w:rPr>
        <w:t xml:space="preserve">, James </w:t>
      </w:r>
      <w:r w:rsidRPr="00563B22">
        <w:rPr>
          <w:rFonts w:ascii="Times New Roman" w:hAnsi="Times New Roman"/>
        </w:rPr>
        <w:t xml:space="preserve">and David </w:t>
      </w:r>
      <w:proofErr w:type="spellStart"/>
      <w:r w:rsidRPr="00563B22">
        <w:rPr>
          <w:rFonts w:ascii="Times New Roman" w:hAnsi="Times New Roman"/>
        </w:rPr>
        <w:t>Laitin</w:t>
      </w:r>
      <w:proofErr w:type="spellEnd"/>
      <w:r w:rsidRPr="00563B22">
        <w:rPr>
          <w:rFonts w:ascii="Times New Roman" w:hAnsi="Times New Roman"/>
        </w:rPr>
        <w:t xml:space="preserve">. </w:t>
      </w:r>
      <w:proofErr w:type="gramStart"/>
      <w:r w:rsidRPr="00563B22">
        <w:rPr>
          <w:rFonts w:ascii="Times New Roman" w:hAnsi="Times New Roman"/>
        </w:rPr>
        <w:t>2003. Ethnicity</w:t>
      </w:r>
      <w:proofErr w:type="gramEnd"/>
      <w:r w:rsidRPr="00563B22">
        <w:rPr>
          <w:rFonts w:ascii="Times New Roman" w:hAnsi="Times New Roman"/>
        </w:rPr>
        <w:t>, Insurgency, and Civil War</w:t>
      </w:r>
      <w:r w:rsidRPr="004035F2">
        <w:rPr>
          <w:rFonts w:ascii="Times New Roman" w:hAnsi="Times New Roman"/>
          <w:i/>
        </w:rPr>
        <w:t>.</w:t>
      </w:r>
      <w:r>
        <w:rPr>
          <w:rFonts w:ascii="Times New Roman" w:hAnsi="Times New Roman"/>
        </w:rPr>
        <w:t xml:space="preserve"> </w:t>
      </w:r>
      <w:proofErr w:type="gramStart"/>
      <w:r w:rsidRPr="00563B22">
        <w:rPr>
          <w:rFonts w:ascii="Times New Roman" w:hAnsi="Times New Roman"/>
          <w:i/>
        </w:rPr>
        <w:t>American Political Science Review</w:t>
      </w:r>
      <w:r>
        <w:rPr>
          <w:rFonts w:ascii="Times New Roman" w:hAnsi="Times New Roman"/>
        </w:rPr>
        <w:t>.</w:t>
      </w:r>
      <w:proofErr w:type="gramEnd"/>
      <w:r>
        <w:rPr>
          <w:rFonts w:ascii="Times New Roman" w:hAnsi="Times New Roman"/>
        </w:rPr>
        <w:t xml:space="preserve"> </w:t>
      </w:r>
    </w:p>
    <w:p w14:paraId="50A116D0" w14:textId="77777777" w:rsidR="00B12669" w:rsidRDefault="00B12669" w:rsidP="00B12669">
      <w:pPr>
        <w:jc w:val="both"/>
        <w:rPr>
          <w:rFonts w:ascii="Times New Roman" w:hAnsi="Times New Roman"/>
        </w:rPr>
      </w:pPr>
    </w:p>
    <w:p w14:paraId="4EF50DE4" w14:textId="77777777" w:rsidR="00B12669" w:rsidRDefault="00B12669" w:rsidP="00B12669">
      <w:pPr>
        <w:jc w:val="both"/>
        <w:rPr>
          <w:rFonts w:ascii="Times New Roman" w:hAnsi="Times New Roman"/>
        </w:rPr>
      </w:pPr>
      <w:r>
        <w:rPr>
          <w:rFonts w:ascii="Times New Roman" w:hAnsi="Times New Roman"/>
        </w:rPr>
        <w:t xml:space="preserve">Andreas </w:t>
      </w:r>
      <w:proofErr w:type="spellStart"/>
      <w:r>
        <w:rPr>
          <w:rFonts w:ascii="Times New Roman" w:hAnsi="Times New Roman"/>
        </w:rPr>
        <w:t>Wimmer</w:t>
      </w:r>
      <w:proofErr w:type="spellEnd"/>
      <w:r>
        <w:rPr>
          <w:rFonts w:ascii="Times New Roman" w:hAnsi="Times New Roman"/>
        </w:rPr>
        <w:t xml:space="preserve">, Lars-Erik </w:t>
      </w:r>
      <w:proofErr w:type="spellStart"/>
      <w:r>
        <w:rPr>
          <w:rFonts w:ascii="Times New Roman" w:hAnsi="Times New Roman"/>
        </w:rPr>
        <w:t>Cedarman</w:t>
      </w:r>
      <w:proofErr w:type="spellEnd"/>
      <w:r>
        <w:rPr>
          <w:rFonts w:ascii="Times New Roman" w:hAnsi="Times New Roman"/>
        </w:rPr>
        <w:t xml:space="preserve">, and Brian Min. 2009. Ethnic Politics and Armed Conflict: A </w:t>
      </w:r>
      <w:proofErr w:type="spellStart"/>
      <w:r>
        <w:rPr>
          <w:rFonts w:ascii="Times New Roman" w:hAnsi="Times New Roman"/>
        </w:rPr>
        <w:t>Configurational</w:t>
      </w:r>
      <w:proofErr w:type="spellEnd"/>
      <w:r>
        <w:rPr>
          <w:rFonts w:ascii="Times New Roman" w:hAnsi="Times New Roman"/>
        </w:rPr>
        <w:t xml:space="preserve"> Analysis of a New Global Data Set. </w:t>
      </w:r>
      <w:proofErr w:type="gramStart"/>
      <w:r w:rsidRPr="004035F2">
        <w:rPr>
          <w:rFonts w:ascii="Times New Roman" w:hAnsi="Times New Roman"/>
          <w:i/>
        </w:rPr>
        <w:t>American Sociological Review</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74:2. 316-337.</w:t>
      </w:r>
      <w:proofErr w:type="gramEnd"/>
    </w:p>
    <w:p w14:paraId="25C829D9" w14:textId="77777777" w:rsidR="00B12669" w:rsidRDefault="00B12669" w:rsidP="00B12669">
      <w:pPr>
        <w:jc w:val="both"/>
        <w:rPr>
          <w:rFonts w:ascii="Times New Roman" w:hAnsi="Times New Roman"/>
          <w:b/>
        </w:rPr>
      </w:pPr>
    </w:p>
    <w:p w14:paraId="13122C71" w14:textId="77777777" w:rsidR="00B12669" w:rsidRDefault="00B12669" w:rsidP="00B12669">
      <w:pPr>
        <w:jc w:val="both"/>
        <w:rPr>
          <w:rFonts w:ascii="Times New Roman" w:hAnsi="Times New Roman"/>
        </w:rPr>
      </w:pPr>
      <w:proofErr w:type="spellStart"/>
      <w:r>
        <w:rPr>
          <w:rFonts w:ascii="Times New Roman" w:hAnsi="Times New Roman"/>
        </w:rPr>
        <w:t>Kalyvas</w:t>
      </w:r>
      <w:proofErr w:type="spellEnd"/>
      <w:r>
        <w:rPr>
          <w:rFonts w:ascii="Times New Roman" w:hAnsi="Times New Roman"/>
        </w:rPr>
        <w:t xml:space="preserve">, </w:t>
      </w:r>
      <w:proofErr w:type="spellStart"/>
      <w:r>
        <w:rPr>
          <w:rFonts w:ascii="Times New Roman" w:hAnsi="Times New Roman"/>
        </w:rPr>
        <w:t>Stathis</w:t>
      </w:r>
      <w:proofErr w:type="spellEnd"/>
      <w:r>
        <w:rPr>
          <w:rFonts w:ascii="Times New Roman" w:hAnsi="Times New Roman"/>
        </w:rPr>
        <w:t xml:space="preserve"> and </w:t>
      </w:r>
      <w:proofErr w:type="spellStart"/>
      <w:r>
        <w:rPr>
          <w:rFonts w:ascii="Times New Roman" w:hAnsi="Times New Roman"/>
        </w:rPr>
        <w:t>Laia</w:t>
      </w:r>
      <w:proofErr w:type="spellEnd"/>
      <w:r>
        <w:rPr>
          <w:rFonts w:ascii="Times New Roman" w:hAnsi="Times New Roman"/>
        </w:rPr>
        <w:t xml:space="preserve"> </w:t>
      </w:r>
      <w:proofErr w:type="spellStart"/>
      <w:r>
        <w:rPr>
          <w:rFonts w:ascii="Times New Roman" w:hAnsi="Times New Roman"/>
        </w:rPr>
        <w:t>Balcells</w:t>
      </w:r>
      <w:proofErr w:type="spellEnd"/>
      <w:r>
        <w:rPr>
          <w:rFonts w:ascii="Times New Roman" w:hAnsi="Times New Roman"/>
        </w:rPr>
        <w:t xml:space="preserve">. 2010. International System and Technologies of Rebellion: How the End of the Cold War Shaped Internal Conflict. </w:t>
      </w:r>
      <w:r w:rsidRPr="00F51D64">
        <w:rPr>
          <w:rFonts w:ascii="Times New Roman" w:hAnsi="Times New Roman"/>
          <w:i/>
        </w:rPr>
        <w:t>American Political Science Review</w:t>
      </w:r>
      <w:r>
        <w:rPr>
          <w:rFonts w:ascii="Times New Roman" w:hAnsi="Times New Roman"/>
        </w:rPr>
        <w:t>, 104:3. 415-429.</w:t>
      </w:r>
    </w:p>
    <w:p w14:paraId="1C6022EE" w14:textId="77777777" w:rsidR="00B12669" w:rsidRDefault="00B12669" w:rsidP="00B12669">
      <w:pPr>
        <w:jc w:val="both"/>
        <w:rPr>
          <w:rFonts w:ascii="Times New Roman" w:hAnsi="Times New Roman"/>
        </w:rPr>
      </w:pPr>
    </w:p>
    <w:p w14:paraId="4BA05BC5" w14:textId="77777777" w:rsidR="00B12669" w:rsidRDefault="00B12669" w:rsidP="00B12669">
      <w:pPr>
        <w:jc w:val="both"/>
        <w:rPr>
          <w:rFonts w:ascii="Times New Roman" w:hAnsi="Times New Roman"/>
        </w:rPr>
      </w:pPr>
      <w:proofErr w:type="spellStart"/>
      <w:r>
        <w:rPr>
          <w:rFonts w:ascii="Times New Roman" w:hAnsi="Times New Roman"/>
        </w:rPr>
        <w:t>Sambanis</w:t>
      </w:r>
      <w:proofErr w:type="spellEnd"/>
      <w:r>
        <w:rPr>
          <w:rFonts w:ascii="Times New Roman" w:hAnsi="Times New Roman"/>
        </w:rPr>
        <w:t xml:space="preserve">, Nicholas. 2004. Using Case Studies to Expand Economic Models of Civil War. </w:t>
      </w:r>
      <w:r w:rsidRPr="007565C6">
        <w:rPr>
          <w:rFonts w:ascii="Times New Roman" w:hAnsi="Times New Roman"/>
          <w:i/>
        </w:rPr>
        <w:t>Perspectives on Politics</w:t>
      </w:r>
      <w:r>
        <w:rPr>
          <w:rFonts w:ascii="Times New Roman" w:hAnsi="Times New Roman"/>
        </w:rPr>
        <w:t>, 2:2. 259-279.</w:t>
      </w:r>
    </w:p>
    <w:p w14:paraId="2F28CF2A" w14:textId="77777777" w:rsidR="00B12669" w:rsidRDefault="00B12669" w:rsidP="00B12669">
      <w:pPr>
        <w:jc w:val="both"/>
        <w:rPr>
          <w:rFonts w:ascii="Times New Roman" w:hAnsi="Times New Roman"/>
        </w:rPr>
      </w:pPr>
    </w:p>
    <w:p w14:paraId="0AFA3849" w14:textId="77777777" w:rsidR="00B12669" w:rsidRDefault="00B12669" w:rsidP="00B12669">
      <w:pPr>
        <w:jc w:val="both"/>
        <w:rPr>
          <w:rFonts w:ascii="Times New Roman" w:hAnsi="Times New Roman"/>
          <w:b/>
        </w:rPr>
      </w:pPr>
    </w:p>
    <w:p w14:paraId="13104E73" w14:textId="77777777" w:rsidR="00B12669" w:rsidRDefault="00B12669" w:rsidP="00B12669">
      <w:pPr>
        <w:jc w:val="both"/>
        <w:rPr>
          <w:rFonts w:ascii="Times New Roman" w:hAnsi="Times New Roman"/>
        </w:rPr>
      </w:pPr>
      <w:proofErr w:type="spellStart"/>
      <w:r>
        <w:rPr>
          <w:rFonts w:ascii="Times New Roman" w:hAnsi="Times New Roman"/>
        </w:rPr>
        <w:t>Roessler</w:t>
      </w:r>
      <w:proofErr w:type="spellEnd"/>
      <w:r>
        <w:rPr>
          <w:rFonts w:ascii="Times New Roman" w:hAnsi="Times New Roman"/>
        </w:rPr>
        <w:t xml:space="preserve">, Philip. 2011. The Enemy Within: Personal Rule, Coups, and Civil War in Africa. </w:t>
      </w:r>
      <w:r w:rsidRPr="00092857">
        <w:rPr>
          <w:rFonts w:ascii="Times New Roman" w:hAnsi="Times New Roman"/>
          <w:i/>
        </w:rPr>
        <w:t>World Politics</w:t>
      </w:r>
      <w:r>
        <w:rPr>
          <w:rFonts w:ascii="Times New Roman" w:hAnsi="Times New Roman"/>
        </w:rPr>
        <w:t>, 63:2. 300-346.</w:t>
      </w:r>
    </w:p>
    <w:p w14:paraId="7465B317" w14:textId="77777777" w:rsidR="00B12669" w:rsidRPr="00E164E1" w:rsidRDefault="00B12669" w:rsidP="00C12C6A">
      <w:pPr>
        <w:jc w:val="both"/>
        <w:rPr>
          <w:rFonts w:ascii="Times New Roman" w:hAnsi="Times New Roman" w:cs="Helvetica"/>
        </w:rPr>
      </w:pPr>
    </w:p>
    <w:p w14:paraId="3504A480" w14:textId="77777777" w:rsidR="00C12C6A" w:rsidRDefault="00C12C6A" w:rsidP="004910E3">
      <w:pPr>
        <w:jc w:val="both"/>
        <w:rPr>
          <w:rFonts w:ascii="Times New Roman" w:hAnsi="Times New Roman"/>
          <w:b/>
        </w:rPr>
      </w:pPr>
    </w:p>
    <w:p w14:paraId="0E278424" w14:textId="77777777" w:rsidR="004910E3" w:rsidRDefault="00C12C6A" w:rsidP="004910E3">
      <w:pPr>
        <w:jc w:val="both"/>
        <w:rPr>
          <w:rFonts w:ascii="Times New Roman" w:hAnsi="Times New Roman"/>
          <w:b/>
        </w:rPr>
      </w:pPr>
      <w:r>
        <w:rPr>
          <w:rFonts w:ascii="Times New Roman" w:hAnsi="Times New Roman"/>
          <w:b/>
        </w:rPr>
        <w:t xml:space="preserve">February 27 - </w:t>
      </w:r>
      <w:r w:rsidR="00044B9B">
        <w:rPr>
          <w:rFonts w:ascii="Times New Roman" w:hAnsi="Times New Roman"/>
          <w:b/>
        </w:rPr>
        <w:t>Political</w:t>
      </w:r>
      <w:r w:rsidR="00F17166">
        <w:rPr>
          <w:rFonts w:ascii="Times New Roman" w:hAnsi="Times New Roman"/>
          <w:b/>
        </w:rPr>
        <w:t xml:space="preserve"> Regimes</w:t>
      </w:r>
      <w:r w:rsidR="004910E3">
        <w:rPr>
          <w:rFonts w:ascii="Times New Roman" w:hAnsi="Times New Roman"/>
        </w:rPr>
        <w:t xml:space="preserve"> –</w:t>
      </w:r>
      <w:r w:rsidR="00F17166">
        <w:rPr>
          <w:rFonts w:ascii="Times New Roman" w:hAnsi="Times New Roman"/>
        </w:rPr>
        <w:t xml:space="preserve"> </w:t>
      </w:r>
      <w:r w:rsidR="00F17166" w:rsidRPr="00044B9B">
        <w:rPr>
          <w:rFonts w:ascii="Times New Roman" w:hAnsi="Times New Roman"/>
          <w:b/>
        </w:rPr>
        <w:t>Conceptualizing</w:t>
      </w:r>
      <w:r w:rsidR="00E95252" w:rsidRPr="00044B9B">
        <w:rPr>
          <w:rFonts w:ascii="Times New Roman" w:hAnsi="Times New Roman"/>
          <w:b/>
        </w:rPr>
        <w:t xml:space="preserve"> and Measuring</w:t>
      </w:r>
      <w:r w:rsidR="00F17166" w:rsidRPr="00044B9B">
        <w:rPr>
          <w:rFonts w:ascii="Times New Roman" w:hAnsi="Times New Roman"/>
          <w:b/>
        </w:rPr>
        <w:t xml:space="preserve"> Regimes</w:t>
      </w:r>
    </w:p>
    <w:p w14:paraId="1D05110D" w14:textId="77777777" w:rsidR="004910E3" w:rsidRDefault="004910E3" w:rsidP="004910E3">
      <w:pPr>
        <w:jc w:val="both"/>
        <w:rPr>
          <w:rFonts w:ascii="Times New Roman" w:hAnsi="Times New Roman"/>
          <w:b/>
        </w:rPr>
      </w:pPr>
    </w:p>
    <w:p w14:paraId="666BED7F" w14:textId="77777777" w:rsidR="0025039B" w:rsidRPr="00E164E1" w:rsidRDefault="00622BE9" w:rsidP="0025039B">
      <w:pPr>
        <w:jc w:val="both"/>
        <w:rPr>
          <w:rFonts w:ascii="Times New Roman" w:hAnsi="Times New Roman" w:cs="TimesNewRomanPSMT"/>
          <w:szCs w:val="22"/>
        </w:rPr>
      </w:pPr>
      <w:proofErr w:type="gramStart"/>
      <w:r>
        <w:rPr>
          <w:rFonts w:ascii="Times New Roman" w:hAnsi="Times New Roman" w:cs="TimesNewRomanPSMT"/>
          <w:szCs w:val="22"/>
        </w:rPr>
        <w:t>Dahl, Robert</w:t>
      </w:r>
      <w:r w:rsidR="0025039B" w:rsidRPr="00E164E1">
        <w:rPr>
          <w:rFonts w:ascii="Times New Roman" w:hAnsi="Times New Roman" w:cs="TimesNewRomanPSMT"/>
          <w:szCs w:val="22"/>
        </w:rPr>
        <w:t>.</w:t>
      </w:r>
      <w:proofErr w:type="gramEnd"/>
      <w:r w:rsidR="0025039B" w:rsidRPr="00E164E1">
        <w:rPr>
          <w:rFonts w:ascii="Times New Roman" w:hAnsi="Times New Roman" w:cs="TimesNewRomanPSMT"/>
          <w:szCs w:val="22"/>
        </w:rPr>
        <w:t xml:space="preserve"> 1971. </w:t>
      </w:r>
      <w:proofErr w:type="spellStart"/>
      <w:r w:rsidR="0025039B" w:rsidRPr="00E164E1">
        <w:rPr>
          <w:rFonts w:ascii="Times New Roman" w:hAnsi="Times New Roman" w:cs="TimesNewRomanPSMT"/>
          <w:i/>
          <w:iCs/>
          <w:szCs w:val="22"/>
        </w:rPr>
        <w:t>Polyarchy</w:t>
      </w:r>
      <w:proofErr w:type="spellEnd"/>
      <w:r w:rsidR="0025039B" w:rsidRPr="00E164E1">
        <w:rPr>
          <w:rFonts w:ascii="Times New Roman" w:hAnsi="Times New Roman" w:cs="TimesNewRomanPSMT"/>
          <w:szCs w:val="22"/>
        </w:rPr>
        <w:t>. New Haven</w:t>
      </w:r>
      <w:r w:rsidR="0025039B">
        <w:rPr>
          <w:rFonts w:ascii="Times New Roman" w:hAnsi="Times New Roman" w:cs="TimesNewRomanPSMT"/>
          <w:szCs w:val="22"/>
        </w:rPr>
        <w:t>, CT:</w:t>
      </w:r>
      <w:r w:rsidR="0025039B" w:rsidRPr="00E164E1">
        <w:rPr>
          <w:rFonts w:ascii="Times New Roman" w:hAnsi="Times New Roman" w:cs="TimesNewRomanPSMT"/>
          <w:szCs w:val="22"/>
        </w:rPr>
        <w:t xml:space="preserve"> Yale University Press: 1-</w:t>
      </w:r>
      <w:r w:rsidR="0025039B">
        <w:rPr>
          <w:rFonts w:ascii="Times New Roman" w:hAnsi="Times New Roman" w:cs="TimesNewRomanPSMT"/>
          <w:szCs w:val="22"/>
        </w:rPr>
        <w:t>32</w:t>
      </w:r>
      <w:r w:rsidR="0025039B" w:rsidRPr="00E164E1">
        <w:rPr>
          <w:rFonts w:ascii="Times New Roman" w:hAnsi="Times New Roman" w:cs="TimesNewRomanPSMT"/>
          <w:szCs w:val="22"/>
        </w:rPr>
        <w:t>.</w:t>
      </w:r>
    </w:p>
    <w:p w14:paraId="55830FCE" w14:textId="77777777" w:rsidR="0025039B" w:rsidRPr="00E164E1" w:rsidRDefault="0025039B" w:rsidP="0025039B">
      <w:pPr>
        <w:jc w:val="both"/>
        <w:rPr>
          <w:rFonts w:ascii="Times New Roman" w:hAnsi="Times New Roman"/>
          <w:b/>
          <w:vertAlign w:val="superscript"/>
        </w:rPr>
      </w:pPr>
    </w:p>
    <w:p w14:paraId="2002368B" w14:textId="77777777" w:rsidR="0025039B" w:rsidRPr="00E164E1" w:rsidRDefault="00622BE9" w:rsidP="0025039B">
      <w:pPr>
        <w:jc w:val="both"/>
        <w:rPr>
          <w:rFonts w:ascii="Times New Roman" w:hAnsi="Times New Roman"/>
        </w:rPr>
      </w:pPr>
      <w:r>
        <w:rPr>
          <w:rFonts w:ascii="Times New Roman" w:hAnsi="Times New Roman" w:cs="TimesNewRomanPSMT"/>
          <w:szCs w:val="22"/>
        </w:rPr>
        <w:t>Collier, David</w:t>
      </w:r>
      <w:r w:rsidR="0025039B" w:rsidRPr="00E164E1">
        <w:rPr>
          <w:rFonts w:ascii="Times New Roman" w:hAnsi="Times New Roman" w:cs="TimesNewRomanPSMT"/>
          <w:szCs w:val="22"/>
        </w:rPr>
        <w:t xml:space="preserve"> and Steven </w:t>
      </w:r>
      <w:proofErr w:type="spellStart"/>
      <w:r w:rsidR="0025039B" w:rsidRPr="00E164E1">
        <w:rPr>
          <w:rFonts w:ascii="Times New Roman" w:hAnsi="Times New Roman" w:cs="TimesNewRomanPSMT"/>
          <w:szCs w:val="22"/>
        </w:rPr>
        <w:t>Levitsky</w:t>
      </w:r>
      <w:proofErr w:type="spellEnd"/>
      <w:r w:rsidR="0025039B" w:rsidRPr="00E164E1">
        <w:rPr>
          <w:rFonts w:ascii="Times New Roman" w:hAnsi="Times New Roman" w:cs="TimesNewRomanPSMT"/>
          <w:szCs w:val="22"/>
        </w:rPr>
        <w:t xml:space="preserve">. 1997. “Democracy with Adjectives: Conceptual Innovation in Comparative Research.” </w:t>
      </w:r>
      <w:proofErr w:type="gramStart"/>
      <w:r w:rsidR="0025039B" w:rsidRPr="00E164E1">
        <w:rPr>
          <w:rFonts w:ascii="Times New Roman" w:hAnsi="Times New Roman" w:cs="TimesNewRomanPSMT"/>
          <w:i/>
          <w:szCs w:val="22"/>
        </w:rPr>
        <w:t>World Politics</w:t>
      </w:r>
      <w:r w:rsidR="0025039B" w:rsidRPr="00E164E1">
        <w:rPr>
          <w:rFonts w:ascii="Times New Roman" w:hAnsi="Times New Roman" w:cs="TimesNewRomanPSMT"/>
          <w:szCs w:val="22"/>
        </w:rPr>
        <w:t>, 49:3, 430-451.</w:t>
      </w:r>
      <w:proofErr w:type="gramEnd"/>
    </w:p>
    <w:p w14:paraId="0FF32AC5" w14:textId="77777777" w:rsidR="008D2D3B" w:rsidRDefault="008D2D3B" w:rsidP="004910E3">
      <w:pPr>
        <w:jc w:val="both"/>
        <w:rPr>
          <w:rFonts w:ascii="Times New Roman" w:hAnsi="Times New Roman"/>
        </w:rPr>
      </w:pPr>
    </w:p>
    <w:p w14:paraId="7EBC8AD9" w14:textId="77777777" w:rsidR="00E27048" w:rsidRDefault="008D2D3B" w:rsidP="004910E3">
      <w:pPr>
        <w:jc w:val="both"/>
        <w:rPr>
          <w:rFonts w:ascii="Times New Roman" w:hAnsi="Times New Roman"/>
        </w:rPr>
      </w:pPr>
      <w:proofErr w:type="spellStart"/>
      <w:r>
        <w:rPr>
          <w:rFonts w:ascii="Times New Roman" w:hAnsi="Times New Roman"/>
        </w:rPr>
        <w:t>Coppedge</w:t>
      </w:r>
      <w:proofErr w:type="spellEnd"/>
      <w:r w:rsidR="00622BE9">
        <w:rPr>
          <w:rFonts w:ascii="Times New Roman" w:hAnsi="Times New Roman"/>
        </w:rPr>
        <w:t>, Michael</w:t>
      </w:r>
      <w:r>
        <w:rPr>
          <w:rFonts w:ascii="Times New Roman" w:hAnsi="Times New Roman"/>
        </w:rPr>
        <w:t xml:space="preserve"> and John </w:t>
      </w:r>
      <w:proofErr w:type="spellStart"/>
      <w:r>
        <w:rPr>
          <w:rFonts w:ascii="Times New Roman" w:hAnsi="Times New Roman"/>
        </w:rPr>
        <w:t>Gerring</w:t>
      </w:r>
      <w:proofErr w:type="spellEnd"/>
      <w:r>
        <w:rPr>
          <w:rFonts w:ascii="Times New Roman" w:hAnsi="Times New Roman"/>
        </w:rPr>
        <w:t xml:space="preserve">. 2011. Conceptualizing and Measuring Democracy: A New Approach. </w:t>
      </w:r>
      <w:r w:rsidR="00622BE9" w:rsidRPr="00622BE9">
        <w:rPr>
          <w:rFonts w:ascii="Times New Roman" w:hAnsi="Times New Roman"/>
          <w:i/>
        </w:rPr>
        <w:t>Perspectives on Politics</w:t>
      </w:r>
      <w:r w:rsidR="00622BE9">
        <w:rPr>
          <w:rFonts w:ascii="Times New Roman" w:hAnsi="Times New Roman"/>
        </w:rPr>
        <w:t>, 9:2. 247-267.</w:t>
      </w:r>
    </w:p>
    <w:p w14:paraId="2227AB62" w14:textId="77777777" w:rsidR="00E27048" w:rsidRDefault="00E27048" w:rsidP="004910E3">
      <w:pPr>
        <w:jc w:val="both"/>
        <w:rPr>
          <w:rFonts w:ascii="Times New Roman" w:hAnsi="Times New Roman"/>
        </w:rPr>
      </w:pPr>
    </w:p>
    <w:p w14:paraId="66E68E83" w14:textId="77777777" w:rsidR="00612DD4" w:rsidRDefault="00612DD4" w:rsidP="00612DD4">
      <w:pPr>
        <w:jc w:val="both"/>
        <w:rPr>
          <w:rFonts w:ascii="Times New Roman" w:hAnsi="Times New Roman"/>
        </w:rPr>
      </w:pPr>
      <w:proofErr w:type="spellStart"/>
      <w:r>
        <w:rPr>
          <w:rFonts w:ascii="Times New Roman" w:hAnsi="Times New Roman"/>
        </w:rPr>
        <w:t>Munck</w:t>
      </w:r>
      <w:proofErr w:type="spellEnd"/>
      <w:r>
        <w:rPr>
          <w:rFonts w:ascii="Times New Roman" w:hAnsi="Times New Roman"/>
        </w:rPr>
        <w:t xml:space="preserve">, Gerardo and Jay </w:t>
      </w:r>
      <w:proofErr w:type="spellStart"/>
      <w:r>
        <w:rPr>
          <w:rFonts w:ascii="Times New Roman" w:hAnsi="Times New Roman"/>
        </w:rPr>
        <w:t>Verkuilen</w:t>
      </w:r>
      <w:proofErr w:type="spellEnd"/>
      <w:r>
        <w:rPr>
          <w:rFonts w:ascii="Times New Roman" w:hAnsi="Times New Roman"/>
        </w:rPr>
        <w:t xml:space="preserve">. 2002. Conceptualizing and Measuring Democracy: Evaluating Alternative Indices. </w:t>
      </w:r>
      <w:proofErr w:type="gramStart"/>
      <w:r w:rsidRPr="00BD4888">
        <w:rPr>
          <w:rFonts w:ascii="Times New Roman" w:hAnsi="Times New Roman"/>
          <w:i/>
        </w:rPr>
        <w:t>Comparative Political Studies</w:t>
      </w:r>
      <w:r>
        <w:rPr>
          <w:rFonts w:ascii="Times New Roman" w:hAnsi="Times New Roman"/>
        </w:rPr>
        <w:t>, 35:1, 5-34.</w:t>
      </w:r>
      <w:proofErr w:type="gramEnd"/>
    </w:p>
    <w:p w14:paraId="416E1C6D" w14:textId="77777777" w:rsidR="00C940ED" w:rsidRDefault="00C940ED" w:rsidP="004910E3">
      <w:pPr>
        <w:jc w:val="both"/>
        <w:rPr>
          <w:rFonts w:ascii="Times New Roman" w:hAnsi="Times New Roman"/>
        </w:rPr>
      </w:pPr>
    </w:p>
    <w:p w14:paraId="384567A7" w14:textId="77777777" w:rsidR="004910E3" w:rsidRPr="004910E3" w:rsidRDefault="00C940ED" w:rsidP="004910E3">
      <w:pPr>
        <w:jc w:val="both"/>
        <w:rPr>
          <w:rFonts w:ascii="Times New Roman" w:hAnsi="Times New Roman"/>
        </w:rPr>
      </w:pPr>
      <w:r>
        <w:rPr>
          <w:rFonts w:ascii="Times New Roman" w:hAnsi="Times New Roman"/>
        </w:rPr>
        <w:t xml:space="preserve">O’Donnell, Guillermo. 1994. </w:t>
      </w:r>
      <w:proofErr w:type="spellStart"/>
      <w:r>
        <w:rPr>
          <w:rFonts w:ascii="Times New Roman" w:hAnsi="Times New Roman"/>
        </w:rPr>
        <w:t>Delegative</w:t>
      </w:r>
      <w:proofErr w:type="spellEnd"/>
      <w:r>
        <w:rPr>
          <w:rFonts w:ascii="Times New Roman" w:hAnsi="Times New Roman"/>
        </w:rPr>
        <w:t xml:space="preserve"> Democracy.  </w:t>
      </w:r>
      <w:r w:rsidRPr="00C940ED">
        <w:rPr>
          <w:rFonts w:ascii="Times New Roman" w:hAnsi="Times New Roman"/>
          <w:i/>
        </w:rPr>
        <w:t>Journal of Democracy</w:t>
      </w:r>
      <w:r>
        <w:rPr>
          <w:rFonts w:ascii="Times New Roman" w:hAnsi="Times New Roman"/>
        </w:rPr>
        <w:t>, 5:1. 55-69.</w:t>
      </w:r>
    </w:p>
    <w:p w14:paraId="59A63447" w14:textId="77777777" w:rsidR="004910E3" w:rsidRDefault="004910E3" w:rsidP="004910E3">
      <w:pPr>
        <w:jc w:val="both"/>
        <w:rPr>
          <w:rFonts w:ascii="Times New Roman" w:hAnsi="Times New Roman"/>
          <w:vertAlign w:val="superscript"/>
        </w:rPr>
      </w:pPr>
    </w:p>
    <w:p w14:paraId="583073FD" w14:textId="77777777" w:rsidR="004910E3" w:rsidRPr="00366B12" w:rsidRDefault="004910E3" w:rsidP="004910E3">
      <w:pPr>
        <w:jc w:val="both"/>
        <w:rPr>
          <w:rFonts w:ascii="Times New Roman" w:hAnsi="Times New Roman"/>
          <w:vertAlign w:val="superscript"/>
        </w:rPr>
      </w:pPr>
    </w:p>
    <w:p w14:paraId="55DE95D6" w14:textId="77777777" w:rsidR="004910E3" w:rsidRPr="009229B2" w:rsidRDefault="00C12C6A" w:rsidP="004910E3">
      <w:pPr>
        <w:jc w:val="both"/>
        <w:rPr>
          <w:rFonts w:ascii="Times New Roman" w:hAnsi="Times New Roman"/>
          <w:b/>
        </w:rPr>
      </w:pPr>
      <w:r>
        <w:rPr>
          <w:rFonts w:ascii="Times New Roman" w:hAnsi="Times New Roman"/>
          <w:b/>
        </w:rPr>
        <w:t>March 6</w:t>
      </w:r>
      <w:r w:rsidR="00CE308A">
        <w:rPr>
          <w:rFonts w:ascii="Times New Roman" w:hAnsi="Times New Roman"/>
          <w:b/>
        </w:rPr>
        <w:t xml:space="preserve"> - </w:t>
      </w:r>
      <w:r w:rsidR="004910E3">
        <w:rPr>
          <w:rFonts w:ascii="Times New Roman" w:hAnsi="Times New Roman"/>
          <w:b/>
        </w:rPr>
        <w:t xml:space="preserve">Political Regimes – </w:t>
      </w:r>
      <w:r w:rsidR="00F17166" w:rsidRPr="00044B9B">
        <w:rPr>
          <w:rFonts w:ascii="Times New Roman" w:hAnsi="Times New Roman"/>
          <w:b/>
        </w:rPr>
        <w:t>Modernization Theory and its Critics</w:t>
      </w:r>
    </w:p>
    <w:p w14:paraId="57272648" w14:textId="77777777" w:rsidR="00D42363" w:rsidRDefault="00D42363" w:rsidP="004910E3">
      <w:pPr>
        <w:jc w:val="both"/>
        <w:rPr>
          <w:rFonts w:ascii="Times New Roman" w:hAnsi="Times New Roman"/>
        </w:rPr>
      </w:pPr>
    </w:p>
    <w:p w14:paraId="13F47572" w14:textId="77777777" w:rsidR="0025039B" w:rsidRPr="00E164E1" w:rsidRDefault="0025039B" w:rsidP="0025039B">
      <w:pPr>
        <w:widowControl w:val="0"/>
        <w:autoSpaceDE w:val="0"/>
        <w:autoSpaceDN w:val="0"/>
        <w:adjustRightInd w:val="0"/>
        <w:jc w:val="both"/>
        <w:rPr>
          <w:rFonts w:ascii="Times New Roman" w:hAnsi="Times New Roman" w:cs="TimesNewRomanPSMT"/>
          <w:szCs w:val="22"/>
        </w:rPr>
      </w:pPr>
      <w:proofErr w:type="spellStart"/>
      <w:proofErr w:type="gramStart"/>
      <w:r w:rsidRPr="00E164E1">
        <w:rPr>
          <w:rFonts w:ascii="Times New Roman" w:hAnsi="Times New Roman" w:cs="TimesNewRomanPSMT"/>
          <w:szCs w:val="22"/>
        </w:rPr>
        <w:t>Lipset</w:t>
      </w:r>
      <w:proofErr w:type="spellEnd"/>
      <w:r w:rsidRPr="00E164E1">
        <w:rPr>
          <w:rFonts w:ascii="Times New Roman" w:hAnsi="Times New Roman" w:cs="TimesNewRomanPSMT"/>
          <w:szCs w:val="22"/>
        </w:rPr>
        <w:t xml:space="preserve">, Seymour Martin </w:t>
      </w:r>
      <w:proofErr w:type="spellStart"/>
      <w:r w:rsidRPr="00E164E1">
        <w:rPr>
          <w:rFonts w:ascii="Times New Roman" w:hAnsi="Times New Roman" w:cs="TimesNewRomanPSMT"/>
          <w:szCs w:val="22"/>
        </w:rPr>
        <w:t>Lipset</w:t>
      </w:r>
      <w:proofErr w:type="spellEnd"/>
      <w:r w:rsidRPr="00E164E1">
        <w:rPr>
          <w:rFonts w:ascii="Times New Roman" w:hAnsi="Times New Roman" w:cs="TimesNewRomanPSMT"/>
          <w:szCs w:val="22"/>
        </w:rPr>
        <w:t xml:space="preserve"> 1959.</w:t>
      </w:r>
      <w:proofErr w:type="gramEnd"/>
      <w:r w:rsidRPr="00E164E1">
        <w:rPr>
          <w:rFonts w:ascii="Times New Roman" w:hAnsi="Times New Roman" w:cs="TimesNewRomanPSMT"/>
          <w:szCs w:val="22"/>
        </w:rPr>
        <w:t xml:space="preserve"> “Some Social Requisites of Democracy: Economic</w:t>
      </w:r>
    </w:p>
    <w:p w14:paraId="244A4F5D" w14:textId="77777777" w:rsidR="0025039B" w:rsidRPr="00E164E1" w:rsidRDefault="0025039B" w:rsidP="0025039B">
      <w:pPr>
        <w:widowControl w:val="0"/>
        <w:autoSpaceDE w:val="0"/>
        <w:autoSpaceDN w:val="0"/>
        <w:adjustRightInd w:val="0"/>
        <w:jc w:val="both"/>
        <w:rPr>
          <w:rFonts w:ascii="Times New Roman" w:hAnsi="Times New Roman" w:cs="TimesNewRomanPSMT"/>
          <w:szCs w:val="22"/>
        </w:rPr>
      </w:pPr>
      <w:r w:rsidRPr="00E164E1">
        <w:rPr>
          <w:rFonts w:ascii="Times New Roman" w:hAnsi="Times New Roman" w:cs="TimesNewRomanPSMT"/>
          <w:szCs w:val="22"/>
        </w:rPr>
        <w:t>Development and Political Legitimacy</w:t>
      </w:r>
      <w:r>
        <w:rPr>
          <w:rFonts w:ascii="Times New Roman" w:hAnsi="Times New Roman" w:cs="TimesNewRomanPSMT"/>
          <w:szCs w:val="22"/>
        </w:rPr>
        <w:t>.</w:t>
      </w:r>
      <w:r w:rsidRPr="00E164E1">
        <w:rPr>
          <w:rFonts w:ascii="Times New Roman" w:hAnsi="Times New Roman" w:cs="TimesNewRomanPSMT"/>
          <w:szCs w:val="22"/>
        </w:rPr>
        <w:t xml:space="preserve">” </w:t>
      </w:r>
      <w:r w:rsidRPr="00B33CB8">
        <w:rPr>
          <w:rFonts w:ascii="Times New Roman" w:hAnsi="Times New Roman" w:cs="TimesNewRomanPSMT"/>
          <w:i/>
          <w:szCs w:val="22"/>
        </w:rPr>
        <w:t>American Political Science Review</w:t>
      </w:r>
      <w:r w:rsidRPr="00E164E1">
        <w:rPr>
          <w:rFonts w:ascii="Times New Roman" w:hAnsi="Times New Roman" w:cs="TimesNewRomanPSMT"/>
          <w:szCs w:val="22"/>
        </w:rPr>
        <w:t xml:space="preserve"> 53</w:t>
      </w:r>
      <w:r>
        <w:rPr>
          <w:rFonts w:ascii="Times New Roman" w:hAnsi="Times New Roman" w:cs="TimesNewRomanPSMT"/>
          <w:szCs w:val="22"/>
        </w:rPr>
        <w:t xml:space="preserve">, </w:t>
      </w:r>
      <w:r w:rsidRPr="00E164E1">
        <w:rPr>
          <w:rFonts w:ascii="Times New Roman" w:hAnsi="Times New Roman" w:cs="TimesNewRomanPSMT"/>
          <w:szCs w:val="22"/>
        </w:rPr>
        <w:t>69-</w:t>
      </w:r>
    </w:p>
    <w:p w14:paraId="51D3580F" w14:textId="77777777" w:rsidR="0025039B" w:rsidRPr="00E164E1" w:rsidRDefault="0025039B" w:rsidP="0025039B">
      <w:pPr>
        <w:jc w:val="both"/>
        <w:rPr>
          <w:rFonts w:ascii="Times New Roman" w:hAnsi="Times New Roman" w:cs="TimesNewRomanPSMT"/>
          <w:szCs w:val="22"/>
        </w:rPr>
      </w:pPr>
      <w:r w:rsidRPr="00E164E1">
        <w:rPr>
          <w:rFonts w:ascii="Times New Roman" w:hAnsi="Times New Roman" w:cs="TimesNewRomanPSMT"/>
          <w:szCs w:val="22"/>
        </w:rPr>
        <w:t>105.</w:t>
      </w:r>
    </w:p>
    <w:p w14:paraId="33E616E9" w14:textId="77777777" w:rsidR="0025039B" w:rsidRPr="00E164E1" w:rsidRDefault="0025039B" w:rsidP="0025039B">
      <w:pPr>
        <w:jc w:val="both"/>
        <w:rPr>
          <w:rFonts w:ascii="Times New Roman" w:hAnsi="Times New Roman" w:cs="TimesNewRomanPSMT"/>
          <w:szCs w:val="22"/>
        </w:rPr>
      </w:pPr>
    </w:p>
    <w:p w14:paraId="1D09ABDC" w14:textId="77777777" w:rsidR="0025039B" w:rsidRPr="00E164E1" w:rsidRDefault="0025039B" w:rsidP="0025039B">
      <w:pPr>
        <w:widowControl w:val="0"/>
        <w:autoSpaceDE w:val="0"/>
        <w:autoSpaceDN w:val="0"/>
        <w:adjustRightInd w:val="0"/>
        <w:jc w:val="both"/>
        <w:rPr>
          <w:rFonts w:ascii="Times New Roman" w:hAnsi="Times New Roman" w:cs="TimesNewRomanPSMT"/>
          <w:i/>
          <w:iCs/>
          <w:szCs w:val="22"/>
        </w:rPr>
      </w:pPr>
      <w:proofErr w:type="spellStart"/>
      <w:proofErr w:type="gramStart"/>
      <w:r>
        <w:rPr>
          <w:rFonts w:ascii="Times New Roman" w:hAnsi="Times New Roman" w:cs="TimesNewRomanPSMT"/>
          <w:szCs w:val="22"/>
        </w:rPr>
        <w:t>Przeworski</w:t>
      </w:r>
      <w:proofErr w:type="spellEnd"/>
      <w:r>
        <w:rPr>
          <w:rFonts w:ascii="Times New Roman" w:hAnsi="Times New Roman" w:cs="TimesNewRomanPSMT"/>
          <w:szCs w:val="22"/>
        </w:rPr>
        <w:t xml:space="preserve"> ,</w:t>
      </w:r>
      <w:proofErr w:type="gramEnd"/>
      <w:r>
        <w:rPr>
          <w:rFonts w:ascii="Times New Roman" w:hAnsi="Times New Roman" w:cs="TimesNewRomanPSMT"/>
          <w:szCs w:val="22"/>
        </w:rPr>
        <w:t xml:space="preserve"> Adam</w:t>
      </w:r>
      <w:r w:rsidRPr="00E164E1">
        <w:rPr>
          <w:rFonts w:ascii="Times New Roman" w:hAnsi="Times New Roman" w:cs="TimesNewRomanPSMT"/>
          <w:szCs w:val="22"/>
        </w:rPr>
        <w:t xml:space="preserve"> and Fernando </w:t>
      </w:r>
      <w:proofErr w:type="spellStart"/>
      <w:r w:rsidRPr="00E164E1">
        <w:rPr>
          <w:rFonts w:ascii="Times New Roman" w:hAnsi="Times New Roman" w:cs="TimesNewRomanPSMT"/>
          <w:szCs w:val="22"/>
        </w:rPr>
        <w:t>Limongi</w:t>
      </w:r>
      <w:proofErr w:type="spellEnd"/>
      <w:r w:rsidRPr="00E164E1">
        <w:rPr>
          <w:rFonts w:ascii="Times New Roman" w:hAnsi="Times New Roman" w:cs="TimesNewRomanPSMT"/>
          <w:szCs w:val="22"/>
        </w:rPr>
        <w:t xml:space="preserve">. 1997. “Modernization: Theories and Facts,” </w:t>
      </w:r>
      <w:r w:rsidRPr="00E164E1">
        <w:rPr>
          <w:rFonts w:ascii="Times New Roman" w:hAnsi="Times New Roman" w:cs="TimesNewRomanPSMT"/>
          <w:i/>
          <w:iCs/>
          <w:szCs w:val="22"/>
        </w:rPr>
        <w:t>World</w:t>
      </w:r>
    </w:p>
    <w:p w14:paraId="1712C7C7" w14:textId="77777777" w:rsidR="0025039B" w:rsidRPr="00E164E1" w:rsidRDefault="0025039B" w:rsidP="0025039B">
      <w:pPr>
        <w:jc w:val="both"/>
        <w:rPr>
          <w:rFonts w:ascii="Times New Roman" w:hAnsi="Times New Roman"/>
        </w:rPr>
      </w:pPr>
      <w:proofErr w:type="gramStart"/>
      <w:r w:rsidRPr="00E164E1">
        <w:rPr>
          <w:rFonts w:ascii="Times New Roman" w:hAnsi="Times New Roman" w:cs="TimesNewRomanPSMT"/>
          <w:i/>
          <w:iCs/>
          <w:szCs w:val="22"/>
        </w:rPr>
        <w:t xml:space="preserve">Politics </w:t>
      </w:r>
      <w:r w:rsidRPr="00E164E1">
        <w:rPr>
          <w:rFonts w:ascii="Times New Roman" w:hAnsi="Times New Roman" w:cs="TimesNewRomanPSMT"/>
          <w:szCs w:val="22"/>
        </w:rPr>
        <w:t>49</w:t>
      </w:r>
      <w:r>
        <w:rPr>
          <w:rFonts w:ascii="Times New Roman" w:hAnsi="Times New Roman" w:cs="TimesNewRomanPSMT"/>
          <w:szCs w:val="22"/>
        </w:rPr>
        <w:t xml:space="preserve">, </w:t>
      </w:r>
      <w:r w:rsidRPr="00E164E1">
        <w:rPr>
          <w:rFonts w:ascii="Times New Roman" w:hAnsi="Times New Roman" w:cs="TimesNewRomanPSMT"/>
          <w:szCs w:val="22"/>
        </w:rPr>
        <w:t>155-183.</w:t>
      </w:r>
      <w:proofErr w:type="gramEnd"/>
    </w:p>
    <w:p w14:paraId="4686E141" w14:textId="77777777" w:rsidR="00D42363" w:rsidRDefault="00D42363" w:rsidP="004910E3">
      <w:pPr>
        <w:jc w:val="both"/>
        <w:rPr>
          <w:rFonts w:ascii="Times New Roman" w:hAnsi="Times New Roman"/>
        </w:rPr>
      </w:pPr>
    </w:p>
    <w:p w14:paraId="3F7C4AC9" w14:textId="77777777" w:rsidR="004D40AF" w:rsidRDefault="0025039B" w:rsidP="0025039B">
      <w:pPr>
        <w:jc w:val="both"/>
        <w:rPr>
          <w:rFonts w:ascii="Times New Roman" w:hAnsi="Times New Roman"/>
        </w:rPr>
      </w:pPr>
      <w:r w:rsidRPr="00E164E1">
        <w:rPr>
          <w:rFonts w:ascii="Times New Roman" w:hAnsi="Times New Roman"/>
        </w:rPr>
        <w:t xml:space="preserve">O’Donnell, Guillermo and Philippe </w:t>
      </w:r>
      <w:proofErr w:type="spellStart"/>
      <w:r w:rsidRPr="00E164E1">
        <w:rPr>
          <w:rFonts w:ascii="Times New Roman" w:hAnsi="Times New Roman"/>
        </w:rPr>
        <w:t>Schmitter</w:t>
      </w:r>
      <w:proofErr w:type="spellEnd"/>
      <w:r w:rsidRPr="00E164E1">
        <w:rPr>
          <w:rFonts w:ascii="Times New Roman" w:hAnsi="Times New Roman"/>
        </w:rPr>
        <w:t xml:space="preserve">. 1986. </w:t>
      </w:r>
      <w:r w:rsidRPr="00E164E1">
        <w:rPr>
          <w:rFonts w:ascii="Times New Roman" w:hAnsi="Times New Roman"/>
          <w:i/>
        </w:rPr>
        <w:t>Transitions from Authoritarian Rule: Tentative Conclusions About Uncertain Democracies</w:t>
      </w:r>
      <w:r w:rsidRPr="00E164E1">
        <w:rPr>
          <w:rFonts w:ascii="Times New Roman" w:hAnsi="Times New Roman"/>
        </w:rPr>
        <w:t xml:space="preserve">. </w:t>
      </w:r>
      <w:r>
        <w:rPr>
          <w:rFonts w:ascii="Times New Roman" w:hAnsi="Times New Roman"/>
        </w:rPr>
        <w:t xml:space="preserve">Baltimore, MD: Johns Hopkins University Press. </w:t>
      </w:r>
      <w:r w:rsidRPr="00E164E1">
        <w:rPr>
          <w:rFonts w:ascii="Times New Roman" w:hAnsi="Times New Roman"/>
        </w:rPr>
        <w:t>1-56.</w:t>
      </w:r>
    </w:p>
    <w:p w14:paraId="1E4DE87F" w14:textId="77777777" w:rsidR="004D40AF" w:rsidRDefault="004D40AF" w:rsidP="0025039B">
      <w:pPr>
        <w:jc w:val="both"/>
        <w:rPr>
          <w:rFonts w:ascii="Times New Roman" w:hAnsi="Times New Roman"/>
        </w:rPr>
      </w:pPr>
    </w:p>
    <w:p w14:paraId="2DDD240F" w14:textId="77777777" w:rsidR="00ED1C09" w:rsidRDefault="004D40AF" w:rsidP="004D40AF">
      <w:pPr>
        <w:jc w:val="both"/>
        <w:rPr>
          <w:rFonts w:ascii="Times New Roman" w:hAnsi="Times New Roman"/>
        </w:rPr>
      </w:pPr>
      <w:proofErr w:type="spellStart"/>
      <w:r>
        <w:rPr>
          <w:rFonts w:ascii="Times New Roman" w:hAnsi="Times New Roman"/>
        </w:rPr>
        <w:t>Boix</w:t>
      </w:r>
      <w:proofErr w:type="spellEnd"/>
      <w:r>
        <w:rPr>
          <w:rFonts w:ascii="Times New Roman" w:hAnsi="Times New Roman"/>
        </w:rPr>
        <w:t xml:space="preserve">, </w:t>
      </w:r>
      <w:proofErr w:type="spellStart"/>
      <w:r>
        <w:rPr>
          <w:rFonts w:ascii="Times New Roman" w:hAnsi="Times New Roman"/>
        </w:rPr>
        <w:t>Carles</w:t>
      </w:r>
      <w:proofErr w:type="spellEnd"/>
      <w:r>
        <w:rPr>
          <w:rFonts w:ascii="Times New Roman" w:hAnsi="Times New Roman"/>
        </w:rPr>
        <w:t xml:space="preserve">. 2011. </w:t>
      </w:r>
      <w:proofErr w:type="gramStart"/>
      <w:r>
        <w:rPr>
          <w:rFonts w:ascii="Times New Roman" w:hAnsi="Times New Roman"/>
        </w:rPr>
        <w:t>Democracy</w:t>
      </w:r>
      <w:proofErr w:type="gramEnd"/>
      <w:r>
        <w:rPr>
          <w:rFonts w:ascii="Times New Roman" w:hAnsi="Times New Roman"/>
        </w:rPr>
        <w:t xml:space="preserve">, Development, and the International System. </w:t>
      </w:r>
      <w:proofErr w:type="gramStart"/>
      <w:r w:rsidRPr="00FB4C37">
        <w:rPr>
          <w:rFonts w:ascii="Times New Roman" w:hAnsi="Times New Roman"/>
          <w:i/>
        </w:rPr>
        <w:t>American Political Science Review</w:t>
      </w:r>
      <w:r w:rsidR="00FB4C37">
        <w:rPr>
          <w:rFonts w:ascii="Times New Roman" w:hAnsi="Times New Roman"/>
        </w:rPr>
        <w:t>.</w:t>
      </w:r>
      <w:proofErr w:type="gramEnd"/>
      <w:r>
        <w:rPr>
          <w:rFonts w:ascii="Times New Roman" w:hAnsi="Times New Roman"/>
        </w:rPr>
        <w:t xml:space="preserve"> </w:t>
      </w:r>
      <w:proofErr w:type="gramStart"/>
      <w:r>
        <w:rPr>
          <w:rFonts w:ascii="Times New Roman" w:hAnsi="Times New Roman"/>
        </w:rPr>
        <w:t>105:4. 809-828.</w:t>
      </w:r>
      <w:proofErr w:type="gramEnd"/>
      <w:r w:rsidR="00E27048">
        <w:rPr>
          <w:rFonts w:ascii="Times New Roman" w:hAnsi="Times New Roman"/>
        </w:rPr>
        <w:t xml:space="preserve"> (*)</w:t>
      </w:r>
    </w:p>
    <w:p w14:paraId="17BD17B6" w14:textId="77777777" w:rsidR="00ED1C09" w:rsidRDefault="00ED1C09" w:rsidP="004D40AF">
      <w:pPr>
        <w:jc w:val="both"/>
        <w:rPr>
          <w:rFonts w:ascii="Times New Roman" w:hAnsi="Times New Roman"/>
        </w:rPr>
      </w:pPr>
    </w:p>
    <w:p w14:paraId="4C4366CD" w14:textId="77777777" w:rsidR="004D40AF" w:rsidRPr="00007182" w:rsidRDefault="00ED1C09" w:rsidP="004D40AF">
      <w:pPr>
        <w:jc w:val="both"/>
        <w:rPr>
          <w:rFonts w:ascii="Times New Roman" w:hAnsi="Times New Roman"/>
        </w:rPr>
      </w:pPr>
      <w:r>
        <w:rPr>
          <w:rFonts w:ascii="Times New Roman" w:hAnsi="Times New Roman"/>
        </w:rPr>
        <w:t xml:space="preserve">Miller, Michael. 2012. Economic development, Violent Leader Removal, and Democratization. </w:t>
      </w:r>
      <w:r w:rsidRPr="00ED1C09">
        <w:rPr>
          <w:rFonts w:ascii="Times New Roman" w:hAnsi="Times New Roman"/>
          <w:i/>
        </w:rPr>
        <w:t>American Journal of Political Science</w:t>
      </w:r>
      <w:r>
        <w:rPr>
          <w:rFonts w:ascii="Times New Roman" w:hAnsi="Times New Roman"/>
        </w:rPr>
        <w:t>, 56:4. 1002-1020.</w:t>
      </w:r>
      <w:r w:rsidR="00E27048">
        <w:rPr>
          <w:rFonts w:ascii="Times New Roman" w:hAnsi="Times New Roman"/>
        </w:rPr>
        <w:t xml:space="preserve"> (*)</w:t>
      </w:r>
    </w:p>
    <w:p w14:paraId="50CB9D77" w14:textId="77777777" w:rsidR="00C12C6A" w:rsidRDefault="00C12C6A" w:rsidP="004910E3">
      <w:pPr>
        <w:jc w:val="both"/>
        <w:rPr>
          <w:rFonts w:ascii="Times New Roman" w:hAnsi="Times New Roman"/>
        </w:rPr>
      </w:pPr>
    </w:p>
    <w:p w14:paraId="2E64B3A6" w14:textId="77777777" w:rsidR="00C12C6A" w:rsidRPr="009229B2" w:rsidRDefault="00C12C6A" w:rsidP="00C12C6A">
      <w:pPr>
        <w:jc w:val="both"/>
        <w:rPr>
          <w:rFonts w:ascii="Times New Roman" w:hAnsi="Times New Roman"/>
          <w:b/>
        </w:rPr>
      </w:pPr>
      <w:r>
        <w:rPr>
          <w:rFonts w:ascii="Times New Roman" w:hAnsi="Times New Roman"/>
          <w:b/>
        </w:rPr>
        <w:t>March 13 – No Class, Spring Break</w:t>
      </w:r>
    </w:p>
    <w:p w14:paraId="684CC3D7" w14:textId="77777777" w:rsidR="004910E3" w:rsidRPr="00E164E1" w:rsidRDefault="004910E3" w:rsidP="004910E3">
      <w:pPr>
        <w:jc w:val="both"/>
        <w:rPr>
          <w:rFonts w:ascii="Times New Roman" w:hAnsi="Times New Roman"/>
        </w:rPr>
      </w:pPr>
    </w:p>
    <w:p w14:paraId="6401F575" w14:textId="471828D0" w:rsidR="00C12C6A" w:rsidRDefault="00C12C6A" w:rsidP="004910E3">
      <w:pPr>
        <w:jc w:val="both"/>
        <w:rPr>
          <w:rFonts w:ascii="Times New Roman" w:hAnsi="Times New Roman"/>
          <w:b/>
        </w:rPr>
      </w:pPr>
      <w:r>
        <w:rPr>
          <w:rFonts w:ascii="Times New Roman" w:hAnsi="Times New Roman"/>
          <w:b/>
        </w:rPr>
        <w:t>March 20</w:t>
      </w:r>
      <w:r w:rsidR="004910E3">
        <w:rPr>
          <w:rFonts w:ascii="Times New Roman" w:hAnsi="Times New Roman"/>
          <w:b/>
        </w:rPr>
        <w:t xml:space="preserve"> – </w:t>
      </w:r>
      <w:r>
        <w:rPr>
          <w:rFonts w:ascii="Times New Roman" w:hAnsi="Times New Roman"/>
          <w:b/>
        </w:rPr>
        <w:t>Political Regimes – Unpacking Autocracies</w:t>
      </w:r>
      <w:r w:rsidR="00D65220">
        <w:rPr>
          <w:rFonts w:ascii="Times New Roman" w:hAnsi="Times New Roman"/>
          <w:b/>
        </w:rPr>
        <w:t xml:space="preserve"> and their Institutions</w:t>
      </w:r>
    </w:p>
    <w:p w14:paraId="3A3267FD" w14:textId="77777777" w:rsidR="00C12C6A" w:rsidRDefault="00C12C6A" w:rsidP="004910E3">
      <w:pPr>
        <w:jc w:val="both"/>
        <w:rPr>
          <w:rFonts w:ascii="Times New Roman" w:hAnsi="Times New Roman"/>
          <w:b/>
        </w:rPr>
      </w:pPr>
    </w:p>
    <w:p w14:paraId="3ACC309F" w14:textId="77777777" w:rsidR="00C12C6A" w:rsidRDefault="00C12C6A" w:rsidP="00C12C6A">
      <w:pPr>
        <w:jc w:val="both"/>
        <w:rPr>
          <w:rFonts w:ascii="Times New Roman" w:hAnsi="Times New Roman"/>
        </w:rPr>
      </w:pPr>
      <w:r>
        <w:rPr>
          <w:rFonts w:ascii="Times New Roman" w:hAnsi="Times New Roman"/>
        </w:rPr>
        <w:t xml:space="preserve">Geddes, Barbara. 1999. What Do We Know About Democratization After 20 Years? </w:t>
      </w:r>
      <w:r w:rsidRPr="00AF27D6">
        <w:rPr>
          <w:rFonts w:ascii="Times New Roman" w:hAnsi="Times New Roman"/>
          <w:i/>
        </w:rPr>
        <w:t>Annual Review of Political Science</w:t>
      </w:r>
      <w:r>
        <w:rPr>
          <w:rFonts w:ascii="Times New Roman" w:hAnsi="Times New Roman"/>
        </w:rPr>
        <w:t>, 2: 115-144.</w:t>
      </w:r>
    </w:p>
    <w:p w14:paraId="46722A30" w14:textId="77777777" w:rsidR="000F131C" w:rsidRDefault="000F131C" w:rsidP="004910E3">
      <w:pPr>
        <w:jc w:val="both"/>
        <w:rPr>
          <w:rFonts w:ascii="Times New Roman" w:hAnsi="Times New Roman"/>
          <w:b/>
        </w:rPr>
      </w:pPr>
    </w:p>
    <w:p w14:paraId="24C958E4" w14:textId="141C1DF1" w:rsidR="000F131C" w:rsidRPr="00E164E1" w:rsidRDefault="004D49EC" w:rsidP="000F131C">
      <w:pPr>
        <w:jc w:val="both"/>
        <w:rPr>
          <w:rFonts w:ascii="Times New Roman" w:hAnsi="Times New Roman"/>
        </w:rPr>
      </w:pPr>
      <w:proofErr w:type="spellStart"/>
      <w:r>
        <w:rPr>
          <w:rFonts w:ascii="Times New Roman" w:hAnsi="Times New Roman"/>
        </w:rPr>
        <w:t>Ghandi</w:t>
      </w:r>
      <w:proofErr w:type="spellEnd"/>
      <w:r>
        <w:rPr>
          <w:rFonts w:ascii="Times New Roman" w:hAnsi="Times New Roman"/>
        </w:rPr>
        <w:t>, Jennifer</w:t>
      </w:r>
      <w:r w:rsidR="000F131C" w:rsidRPr="00E164E1">
        <w:rPr>
          <w:rFonts w:ascii="Times New Roman" w:hAnsi="Times New Roman"/>
        </w:rPr>
        <w:t xml:space="preserve">. </w:t>
      </w:r>
      <w:proofErr w:type="gramStart"/>
      <w:r>
        <w:rPr>
          <w:rFonts w:ascii="Times New Roman" w:hAnsi="Times New Roman"/>
          <w:i/>
        </w:rPr>
        <w:t>Political Institutions Under Dictatorship</w:t>
      </w:r>
      <w:r w:rsidR="000F131C" w:rsidRPr="00E164E1">
        <w:rPr>
          <w:rFonts w:ascii="Times New Roman" w:hAnsi="Times New Roman"/>
        </w:rPr>
        <w:t>.</w:t>
      </w:r>
      <w:proofErr w:type="gramEnd"/>
      <w:r w:rsidR="000F131C" w:rsidRPr="00E164E1">
        <w:rPr>
          <w:rFonts w:ascii="Times New Roman" w:hAnsi="Times New Roman"/>
        </w:rPr>
        <w:t xml:space="preserve"> </w:t>
      </w:r>
      <w:r w:rsidR="000F131C">
        <w:rPr>
          <w:rFonts w:ascii="Times New Roman" w:hAnsi="Times New Roman"/>
        </w:rPr>
        <w:t xml:space="preserve">Cambridge, UK: Cambridge University Press.  </w:t>
      </w:r>
      <w:r w:rsidR="000F131C" w:rsidRPr="00E164E1">
        <w:rPr>
          <w:rFonts w:ascii="Times New Roman" w:hAnsi="Times New Roman"/>
        </w:rPr>
        <w:t>1-</w:t>
      </w:r>
      <w:r>
        <w:rPr>
          <w:rFonts w:ascii="Times New Roman" w:hAnsi="Times New Roman"/>
        </w:rPr>
        <w:t>72</w:t>
      </w:r>
    </w:p>
    <w:p w14:paraId="5B63FA6B" w14:textId="77777777" w:rsidR="00C12C6A" w:rsidRDefault="00C12C6A" w:rsidP="004910E3">
      <w:pPr>
        <w:jc w:val="both"/>
        <w:rPr>
          <w:rFonts w:ascii="Times New Roman" w:hAnsi="Times New Roman"/>
          <w:b/>
        </w:rPr>
      </w:pPr>
    </w:p>
    <w:p w14:paraId="258AC1AD" w14:textId="77777777" w:rsidR="000F131C" w:rsidRPr="00E164E1" w:rsidRDefault="000F131C" w:rsidP="000F131C">
      <w:pPr>
        <w:jc w:val="both"/>
        <w:rPr>
          <w:rFonts w:ascii="Times New Roman" w:hAnsi="Times New Roman"/>
        </w:rPr>
      </w:pPr>
      <w:proofErr w:type="spellStart"/>
      <w:r w:rsidRPr="00E164E1">
        <w:rPr>
          <w:rFonts w:ascii="Times New Roman" w:hAnsi="Times New Roman"/>
        </w:rPr>
        <w:t>Blaydes</w:t>
      </w:r>
      <w:proofErr w:type="spellEnd"/>
      <w:r w:rsidRPr="00E164E1">
        <w:rPr>
          <w:rFonts w:ascii="Times New Roman" w:hAnsi="Times New Roman"/>
        </w:rPr>
        <w:t xml:space="preserve">, Lisa. 2010. </w:t>
      </w:r>
      <w:r w:rsidRPr="00E164E1">
        <w:rPr>
          <w:rFonts w:ascii="Times New Roman" w:hAnsi="Times New Roman"/>
          <w:i/>
        </w:rPr>
        <w:t>Elections and Distributive Politics in Mubarak’s Egypt</w:t>
      </w:r>
      <w:r w:rsidRPr="00E164E1">
        <w:rPr>
          <w:rFonts w:ascii="Times New Roman" w:hAnsi="Times New Roman"/>
        </w:rPr>
        <w:t xml:space="preserve">. </w:t>
      </w:r>
      <w:r>
        <w:rPr>
          <w:rFonts w:ascii="Times New Roman" w:hAnsi="Times New Roman"/>
        </w:rPr>
        <w:t xml:space="preserve">Cambridge, UK: Cambridge University Press.  </w:t>
      </w:r>
      <w:proofErr w:type="gramStart"/>
      <w:r w:rsidRPr="00E164E1">
        <w:rPr>
          <w:rFonts w:ascii="Times New Roman" w:hAnsi="Times New Roman"/>
        </w:rPr>
        <w:t>48-63, 148-170.</w:t>
      </w:r>
      <w:proofErr w:type="gramEnd"/>
    </w:p>
    <w:p w14:paraId="5734C56A" w14:textId="77777777" w:rsidR="00C12C6A" w:rsidRDefault="00C12C6A" w:rsidP="004910E3">
      <w:pPr>
        <w:jc w:val="both"/>
        <w:rPr>
          <w:rFonts w:ascii="Times New Roman" w:hAnsi="Times New Roman"/>
          <w:b/>
        </w:rPr>
      </w:pPr>
    </w:p>
    <w:p w14:paraId="1E865CDC" w14:textId="77777777" w:rsidR="000F131C" w:rsidRDefault="000F131C" w:rsidP="004910E3">
      <w:pPr>
        <w:jc w:val="both"/>
        <w:rPr>
          <w:rFonts w:ascii="Times New Roman" w:hAnsi="Times New Roman"/>
          <w:b/>
        </w:rPr>
      </w:pPr>
      <w:r>
        <w:rPr>
          <w:rFonts w:ascii="Times New Roman" w:hAnsi="Times New Roman"/>
          <w:b/>
        </w:rPr>
        <w:t xml:space="preserve">March 27 - </w:t>
      </w:r>
      <w:r w:rsidR="004910E3">
        <w:rPr>
          <w:rFonts w:ascii="Times New Roman" w:hAnsi="Times New Roman"/>
          <w:b/>
        </w:rPr>
        <w:t xml:space="preserve">Political Regimes – </w:t>
      </w:r>
      <w:r>
        <w:rPr>
          <w:rFonts w:ascii="Times New Roman" w:hAnsi="Times New Roman"/>
          <w:b/>
        </w:rPr>
        <w:t>Hybrid Regimes</w:t>
      </w:r>
    </w:p>
    <w:p w14:paraId="23A5263C" w14:textId="77777777" w:rsidR="000F131C" w:rsidRDefault="000F131C" w:rsidP="004910E3">
      <w:pPr>
        <w:jc w:val="both"/>
        <w:rPr>
          <w:rFonts w:ascii="Times New Roman" w:hAnsi="Times New Roman"/>
          <w:b/>
        </w:rPr>
      </w:pPr>
    </w:p>
    <w:p w14:paraId="11B89C20" w14:textId="77777777" w:rsidR="000F131C" w:rsidRPr="000F131C" w:rsidRDefault="000F131C" w:rsidP="004910E3">
      <w:pPr>
        <w:jc w:val="both"/>
        <w:rPr>
          <w:rFonts w:ascii="Times New Roman" w:hAnsi="Times New Roman"/>
        </w:rPr>
      </w:pPr>
      <w:proofErr w:type="spellStart"/>
      <w:r w:rsidRPr="000F131C">
        <w:rPr>
          <w:rFonts w:ascii="Times New Roman" w:hAnsi="Times New Roman"/>
        </w:rPr>
        <w:t>Schedler</w:t>
      </w:r>
      <w:proofErr w:type="spellEnd"/>
      <w:r w:rsidRPr="000F131C">
        <w:rPr>
          <w:rFonts w:ascii="Times New Roman" w:hAnsi="Times New Roman"/>
        </w:rPr>
        <w:t xml:space="preserve">, Andreas. 2002. The Menu of Manipulation. </w:t>
      </w:r>
      <w:r w:rsidRPr="000F131C">
        <w:rPr>
          <w:rFonts w:ascii="Times New Roman" w:hAnsi="Times New Roman"/>
          <w:i/>
        </w:rPr>
        <w:t>Journal of Democracy</w:t>
      </w:r>
      <w:r w:rsidRPr="000F131C">
        <w:rPr>
          <w:rFonts w:ascii="Times New Roman" w:hAnsi="Times New Roman"/>
        </w:rPr>
        <w:t>, 13:2.</w:t>
      </w:r>
    </w:p>
    <w:p w14:paraId="724A204F" w14:textId="77777777" w:rsidR="000F131C" w:rsidRPr="000F131C" w:rsidRDefault="000F131C" w:rsidP="004910E3">
      <w:pPr>
        <w:jc w:val="both"/>
        <w:rPr>
          <w:rFonts w:ascii="Times New Roman" w:hAnsi="Times New Roman"/>
        </w:rPr>
      </w:pPr>
    </w:p>
    <w:p w14:paraId="20C668BE" w14:textId="77777777" w:rsidR="000F131C" w:rsidRDefault="000F131C" w:rsidP="000F131C">
      <w:pPr>
        <w:jc w:val="both"/>
        <w:rPr>
          <w:rFonts w:ascii="Times New Roman" w:hAnsi="Times New Roman"/>
        </w:rPr>
      </w:pPr>
      <w:proofErr w:type="spellStart"/>
      <w:proofErr w:type="gramStart"/>
      <w:r>
        <w:rPr>
          <w:rFonts w:ascii="Times New Roman" w:hAnsi="Times New Roman"/>
        </w:rPr>
        <w:t>Levitsky</w:t>
      </w:r>
      <w:proofErr w:type="spellEnd"/>
      <w:r>
        <w:rPr>
          <w:rFonts w:ascii="Times New Roman" w:hAnsi="Times New Roman"/>
        </w:rPr>
        <w:t>, Steven and Lucan Way.</w:t>
      </w:r>
      <w:proofErr w:type="gramEnd"/>
      <w:r>
        <w:rPr>
          <w:rFonts w:ascii="Times New Roman" w:hAnsi="Times New Roman"/>
        </w:rPr>
        <w:t xml:space="preserve"> 2002. The Rise of Competitive Authoritarianism. </w:t>
      </w:r>
      <w:r w:rsidRPr="009944CF">
        <w:rPr>
          <w:rFonts w:ascii="Times New Roman" w:hAnsi="Times New Roman"/>
          <w:i/>
        </w:rPr>
        <w:t>Journal of Democracy</w:t>
      </w:r>
      <w:r>
        <w:rPr>
          <w:rFonts w:ascii="Times New Roman" w:hAnsi="Times New Roman"/>
        </w:rPr>
        <w:t>, 13:2. 51-65.</w:t>
      </w:r>
    </w:p>
    <w:p w14:paraId="76AD062E" w14:textId="77777777" w:rsidR="000F131C" w:rsidRDefault="000F131C" w:rsidP="000F131C">
      <w:pPr>
        <w:jc w:val="both"/>
        <w:rPr>
          <w:rFonts w:ascii="Times New Roman" w:hAnsi="Times New Roman"/>
        </w:rPr>
      </w:pPr>
    </w:p>
    <w:p w14:paraId="3FECF345" w14:textId="003D6E05" w:rsidR="00E83E4D" w:rsidRDefault="00E83E4D" w:rsidP="00E83E4D">
      <w:pPr>
        <w:jc w:val="both"/>
        <w:rPr>
          <w:rFonts w:ascii="Times New Roman" w:hAnsi="Times New Roman"/>
        </w:rPr>
      </w:pPr>
      <w:proofErr w:type="gramStart"/>
      <w:r>
        <w:rPr>
          <w:rFonts w:ascii="Times New Roman" w:hAnsi="Times New Roman"/>
        </w:rPr>
        <w:t>Diamond, Larry.</w:t>
      </w:r>
      <w:proofErr w:type="gramEnd"/>
      <w:r>
        <w:rPr>
          <w:rFonts w:ascii="Times New Roman" w:hAnsi="Times New Roman"/>
        </w:rPr>
        <w:t xml:space="preserve"> 2002. Thinking About Hybrid Regimes. </w:t>
      </w:r>
      <w:r w:rsidRPr="009944CF">
        <w:rPr>
          <w:rFonts w:ascii="Times New Roman" w:hAnsi="Times New Roman"/>
          <w:i/>
        </w:rPr>
        <w:t>Journal of Democracy</w:t>
      </w:r>
      <w:r>
        <w:rPr>
          <w:rFonts w:ascii="Times New Roman" w:hAnsi="Times New Roman"/>
        </w:rPr>
        <w:t xml:space="preserve">, 13:2. </w:t>
      </w:r>
    </w:p>
    <w:p w14:paraId="488CA3B8" w14:textId="77777777" w:rsidR="000F131C" w:rsidRDefault="000F131C" w:rsidP="004910E3">
      <w:pPr>
        <w:jc w:val="both"/>
        <w:rPr>
          <w:rFonts w:ascii="Times New Roman" w:hAnsi="Times New Roman"/>
          <w:b/>
        </w:rPr>
      </w:pPr>
    </w:p>
    <w:p w14:paraId="5671B1B1" w14:textId="77777777" w:rsidR="000F131C" w:rsidRPr="00E164E1" w:rsidRDefault="000F131C" w:rsidP="000F131C">
      <w:pPr>
        <w:jc w:val="both"/>
        <w:rPr>
          <w:rFonts w:ascii="Times New Roman" w:hAnsi="Times New Roman"/>
        </w:rPr>
      </w:pPr>
      <w:proofErr w:type="spellStart"/>
      <w:r w:rsidRPr="00E164E1">
        <w:rPr>
          <w:rFonts w:ascii="Times New Roman" w:hAnsi="Times New Roman"/>
        </w:rPr>
        <w:t>Bunce</w:t>
      </w:r>
      <w:proofErr w:type="spellEnd"/>
      <w:r w:rsidRPr="00E164E1">
        <w:rPr>
          <w:rFonts w:ascii="Times New Roman" w:hAnsi="Times New Roman"/>
        </w:rPr>
        <w:t xml:space="preserve">, Valerie and Sharon </w:t>
      </w:r>
      <w:proofErr w:type="spellStart"/>
      <w:r w:rsidRPr="00E164E1">
        <w:rPr>
          <w:rFonts w:ascii="Times New Roman" w:hAnsi="Times New Roman"/>
        </w:rPr>
        <w:t>Wolchik</w:t>
      </w:r>
      <w:proofErr w:type="spellEnd"/>
      <w:r w:rsidRPr="00E164E1">
        <w:rPr>
          <w:rFonts w:ascii="Times New Roman" w:hAnsi="Times New Roman"/>
        </w:rPr>
        <w:t xml:space="preserve">. 2011. </w:t>
      </w:r>
      <w:r w:rsidRPr="00E164E1">
        <w:rPr>
          <w:rFonts w:ascii="Times New Roman" w:hAnsi="Times New Roman"/>
          <w:i/>
        </w:rPr>
        <w:t>Defeating Authoritarian Leaders in Post-Communist Countries</w:t>
      </w:r>
      <w:r w:rsidRPr="00E164E1">
        <w:rPr>
          <w:rFonts w:ascii="Times New Roman" w:hAnsi="Times New Roman"/>
        </w:rPr>
        <w:t xml:space="preserve">. </w:t>
      </w:r>
      <w:r>
        <w:rPr>
          <w:rFonts w:ascii="Times New Roman" w:hAnsi="Times New Roman"/>
        </w:rPr>
        <w:t xml:space="preserve">Cambridge, UK: Cambridge University Press.  </w:t>
      </w:r>
      <w:proofErr w:type="gramStart"/>
      <w:r w:rsidRPr="00E164E1">
        <w:rPr>
          <w:rFonts w:ascii="Times New Roman" w:hAnsi="Times New Roman"/>
        </w:rPr>
        <w:t>3-34. 114-147</w:t>
      </w:r>
      <w:r>
        <w:rPr>
          <w:rFonts w:ascii="Times New Roman" w:hAnsi="Times New Roman"/>
        </w:rPr>
        <w:t>, other selections TBD.</w:t>
      </w:r>
      <w:proofErr w:type="gramEnd"/>
    </w:p>
    <w:p w14:paraId="62BACA0F" w14:textId="77777777" w:rsidR="000F131C" w:rsidRDefault="000F131C" w:rsidP="004910E3">
      <w:pPr>
        <w:jc w:val="both"/>
        <w:rPr>
          <w:rFonts w:ascii="Times New Roman" w:hAnsi="Times New Roman"/>
          <w:b/>
        </w:rPr>
      </w:pPr>
    </w:p>
    <w:p w14:paraId="32E69DD5" w14:textId="77777777" w:rsidR="000F131C" w:rsidRDefault="000F131C" w:rsidP="004910E3">
      <w:pPr>
        <w:jc w:val="both"/>
        <w:rPr>
          <w:rFonts w:ascii="Times New Roman" w:hAnsi="Times New Roman"/>
          <w:b/>
        </w:rPr>
      </w:pPr>
      <w:r>
        <w:rPr>
          <w:rFonts w:ascii="Times New Roman" w:hAnsi="Times New Roman"/>
          <w:b/>
        </w:rPr>
        <w:t>April 3 – Class Cancelled</w:t>
      </w:r>
    </w:p>
    <w:p w14:paraId="5441BBEF" w14:textId="77777777" w:rsidR="000F131C" w:rsidRDefault="000F131C" w:rsidP="004910E3">
      <w:pPr>
        <w:jc w:val="both"/>
        <w:rPr>
          <w:rFonts w:ascii="Times New Roman" w:hAnsi="Times New Roman"/>
          <w:b/>
        </w:rPr>
      </w:pPr>
    </w:p>
    <w:p w14:paraId="78D3AB91" w14:textId="77777777" w:rsidR="004910E3" w:rsidRPr="00E164E1" w:rsidRDefault="000F131C" w:rsidP="004910E3">
      <w:pPr>
        <w:jc w:val="both"/>
        <w:rPr>
          <w:rFonts w:ascii="Times New Roman" w:hAnsi="Times New Roman"/>
          <w:b/>
        </w:rPr>
      </w:pPr>
      <w:r>
        <w:rPr>
          <w:rFonts w:ascii="Times New Roman" w:hAnsi="Times New Roman"/>
          <w:b/>
        </w:rPr>
        <w:t xml:space="preserve">April 10 – </w:t>
      </w:r>
      <w:r w:rsidR="00F8247F">
        <w:rPr>
          <w:rFonts w:ascii="Times New Roman" w:hAnsi="Times New Roman"/>
          <w:b/>
        </w:rPr>
        <w:t xml:space="preserve">International Forces </w:t>
      </w:r>
      <w:r>
        <w:rPr>
          <w:rFonts w:ascii="Times New Roman" w:hAnsi="Times New Roman"/>
          <w:b/>
        </w:rPr>
        <w:t>in</w:t>
      </w:r>
      <w:r w:rsidR="00F8247F">
        <w:rPr>
          <w:rFonts w:ascii="Times New Roman" w:hAnsi="Times New Roman"/>
          <w:b/>
        </w:rPr>
        <w:t xml:space="preserve"> the Third Wave</w:t>
      </w:r>
      <w:r>
        <w:rPr>
          <w:rFonts w:ascii="Times New Roman" w:hAnsi="Times New Roman"/>
          <w:b/>
        </w:rPr>
        <w:t>: Western Powers</w:t>
      </w:r>
    </w:p>
    <w:p w14:paraId="6B69E185" w14:textId="77777777" w:rsidR="00D42363" w:rsidRDefault="00D42363" w:rsidP="004910E3">
      <w:pPr>
        <w:jc w:val="both"/>
        <w:rPr>
          <w:rFonts w:ascii="Times New Roman" w:hAnsi="Times New Roman"/>
        </w:rPr>
      </w:pPr>
    </w:p>
    <w:p w14:paraId="57FD914B" w14:textId="77777777" w:rsidR="00ED1C09" w:rsidRPr="00E164E1" w:rsidRDefault="00ED1C09" w:rsidP="00ED1C09">
      <w:pPr>
        <w:jc w:val="both"/>
        <w:rPr>
          <w:rFonts w:ascii="Times New Roman" w:hAnsi="Times New Roman"/>
        </w:rPr>
      </w:pPr>
      <w:proofErr w:type="spellStart"/>
      <w:proofErr w:type="gramStart"/>
      <w:r w:rsidRPr="00E164E1">
        <w:rPr>
          <w:rFonts w:ascii="Times New Roman" w:hAnsi="Times New Roman"/>
        </w:rPr>
        <w:t>Levitsky</w:t>
      </w:r>
      <w:proofErr w:type="spellEnd"/>
      <w:r w:rsidRPr="00E164E1">
        <w:rPr>
          <w:rFonts w:ascii="Times New Roman" w:hAnsi="Times New Roman"/>
        </w:rPr>
        <w:t>, Steven and Lucan Way.</w:t>
      </w:r>
      <w:proofErr w:type="gramEnd"/>
      <w:r w:rsidRPr="00E164E1">
        <w:rPr>
          <w:rFonts w:ascii="Times New Roman" w:hAnsi="Times New Roman"/>
        </w:rPr>
        <w:t xml:space="preserve"> 2010. </w:t>
      </w:r>
      <w:r w:rsidRPr="00E164E1">
        <w:rPr>
          <w:rFonts w:ascii="Times New Roman" w:hAnsi="Times New Roman"/>
          <w:i/>
        </w:rPr>
        <w:t>Competitive Authoritarianism: Hybrid Regimes After the Cold War</w:t>
      </w:r>
      <w:r w:rsidRPr="00E164E1">
        <w:rPr>
          <w:rFonts w:ascii="Times New Roman" w:hAnsi="Times New Roman"/>
        </w:rPr>
        <w:t xml:space="preserve">. </w:t>
      </w:r>
      <w:r>
        <w:rPr>
          <w:rFonts w:ascii="Times New Roman" w:hAnsi="Times New Roman"/>
        </w:rPr>
        <w:t xml:space="preserve">Cambridge, UK: Cambridge University Press.  </w:t>
      </w:r>
      <w:proofErr w:type="gramStart"/>
      <w:r w:rsidRPr="00E164E1">
        <w:rPr>
          <w:rFonts w:ascii="Times New Roman" w:hAnsi="Times New Roman"/>
        </w:rPr>
        <w:t>1-83</w:t>
      </w:r>
      <w:r w:rsidR="00181FC2">
        <w:rPr>
          <w:rFonts w:ascii="Times New Roman" w:hAnsi="Times New Roman"/>
        </w:rPr>
        <w:t>, other selections TBD.</w:t>
      </w:r>
      <w:proofErr w:type="gramEnd"/>
    </w:p>
    <w:p w14:paraId="35BBCC54" w14:textId="77777777" w:rsidR="000F131C" w:rsidRDefault="000F131C" w:rsidP="004910E3">
      <w:pPr>
        <w:jc w:val="both"/>
        <w:rPr>
          <w:rFonts w:ascii="Times New Roman" w:hAnsi="Times New Roman"/>
        </w:rPr>
      </w:pPr>
    </w:p>
    <w:p w14:paraId="009A8371" w14:textId="77777777" w:rsidR="000F131C" w:rsidRDefault="000F131C" w:rsidP="000F131C">
      <w:pPr>
        <w:jc w:val="both"/>
        <w:rPr>
          <w:rFonts w:ascii="Times New Roman" w:hAnsi="Times New Roman"/>
        </w:rPr>
      </w:pPr>
      <w:proofErr w:type="spellStart"/>
      <w:r>
        <w:rPr>
          <w:rFonts w:ascii="Times New Roman" w:hAnsi="Times New Roman"/>
        </w:rPr>
        <w:t>Kopstein</w:t>
      </w:r>
      <w:proofErr w:type="spellEnd"/>
      <w:r>
        <w:rPr>
          <w:rFonts w:ascii="Times New Roman" w:hAnsi="Times New Roman"/>
        </w:rPr>
        <w:t xml:space="preserve">, Jeffrey and David Reilly. 2000. Geographic Diffusion and the Transformation of the Post-Communist World. </w:t>
      </w:r>
      <w:r w:rsidRPr="002D2AEC">
        <w:rPr>
          <w:rFonts w:ascii="Times New Roman" w:hAnsi="Times New Roman"/>
          <w:i/>
        </w:rPr>
        <w:t>World Politics</w:t>
      </w:r>
      <w:r>
        <w:rPr>
          <w:rFonts w:ascii="Times New Roman" w:hAnsi="Times New Roman"/>
        </w:rPr>
        <w:t>, 53:1.</w:t>
      </w:r>
    </w:p>
    <w:p w14:paraId="0160D4B7" w14:textId="77777777" w:rsidR="000F131C" w:rsidRDefault="000F131C" w:rsidP="000F131C">
      <w:pPr>
        <w:jc w:val="both"/>
        <w:rPr>
          <w:rFonts w:ascii="Times New Roman" w:hAnsi="Times New Roman"/>
        </w:rPr>
      </w:pPr>
    </w:p>
    <w:p w14:paraId="7ACD314A" w14:textId="5B4DFB85" w:rsidR="000F131C" w:rsidRDefault="000F131C" w:rsidP="000F131C">
      <w:pPr>
        <w:jc w:val="both"/>
        <w:rPr>
          <w:rFonts w:ascii="Times New Roman" w:hAnsi="Times New Roman"/>
        </w:rPr>
      </w:pPr>
      <w:r>
        <w:rPr>
          <w:rFonts w:ascii="Times New Roman" w:hAnsi="Times New Roman"/>
        </w:rPr>
        <w:t>Hyde, Susan. 200</w:t>
      </w:r>
      <w:r w:rsidR="00175150">
        <w:rPr>
          <w:rFonts w:ascii="Times New Roman" w:hAnsi="Times New Roman"/>
        </w:rPr>
        <w:t>7</w:t>
      </w:r>
      <w:r>
        <w:rPr>
          <w:rFonts w:ascii="Times New Roman" w:hAnsi="Times New Roman"/>
        </w:rPr>
        <w:t xml:space="preserve">. </w:t>
      </w:r>
      <w:r w:rsidR="00175150">
        <w:rPr>
          <w:rFonts w:ascii="Times New Roman" w:hAnsi="Times New Roman"/>
        </w:rPr>
        <w:t>The Observer Effect in International Politics</w:t>
      </w:r>
      <w:r>
        <w:rPr>
          <w:rFonts w:ascii="Times New Roman" w:hAnsi="Times New Roman"/>
        </w:rPr>
        <w:t xml:space="preserve">. </w:t>
      </w:r>
      <w:r w:rsidR="00175150">
        <w:rPr>
          <w:rFonts w:ascii="Times New Roman" w:hAnsi="Times New Roman"/>
          <w:i/>
        </w:rPr>
        <w:t>World Politics</w:t>
      </w:r>
      <w:r>
        <w:rPr>
          <w:rFonts w:ascii="Times New Roman" w:hAnsi="Times New Roman"/>
        </w:rPr>
        <w:t xml:space="preserve">, </w:t>
      </w:r>
      <w:r w:rsidR="00175150">
        <w:rPr>
          <w:rFonts w:ascii="Times New Roman" w:hAnsi="Times New Roman"/>
        </w:rPr>
        <w:t>60:1</w:t>
      </w:r>
      <w:r>
        <w:rPr>
          <w:rFonts w:ascii="Times New Roman" w:hAnsi="Times New Roman"/>
        </w:rPr>
        <w:t>.</w:t>
      </w:r>
    </w:p>
    <w:p w14:paraId="2CE8E8A9" w14:textId="77777777" w:rsidR="00D42363" w:rsidRDefault="00D42363" w:rsidP="004910E3">
      <w:pPr>
        <w:jc w:val="both"/>
        <w:rPr>
          <w:rFonts w:ascii="Times New Roman" w:hAnsi="Times New Roman"/>
        </w:rPr>
      </w:pPr>
    </w:p>
    <w:p w14:paraId="7E325550" w14:textId="77777777" w:rsidR="00F8247F" w:rsidRDefault="00F8247F" w:rsidP="004910E3">
      <w:pPr>
        <w:jc w:val="both"/>
        <w:rPr>
          <w:rFonts w:ascii="Times New Roman" w:hAnsi="Times New Roman"/>
        </w:rPr>
      </w:pPr>
    </w:p>
    <w:p w14:paraId="6BFFC78F" w14:textId="77777777" w:rsidR="00CF1AD8" w:rsidRPr="00CF1AD8" w:rsidRDefault="0053751F" w:rsidP="004910E3">
      <w:pPr>
        <w:jc w:val="both"/>
        <w:rPr>
          <w:rFonts w:ascii="Times New Roman" w:hAnsi="Times New Roman"/>
          <w:b/>
        </w:rPr>
      </w:pPr>
      <w:r>
        <w:rPr>
          <w:rFonts w:ascii="Times New Roman" w:hAnsi="Times New Roman"/>
          <w:b/>
        </w:rPr>
        <w:t>April 17</w:t>
      </w:r>
      <w:r w:rsidR="00F8247F" w:rsidRPr="00CF1AD8">
        <w:rPr>
          <w:rFonts w:ascii="Times New Roman" w:hAnsi="Times New Roman"/>
          <w:b/>
        </w:rPr>
        <w:t xml:space="preserve"> – Political Regimes </w:t>
      </w:r>
      <w:r w:rsidR="00CF1AD8" w:rsidRPr="00CF1AD8">
        <w:rPr>
          <w:rFonts w:ascii="Times New Roman" w:hAnsi="Times New Roman"/>
          <w:b/>
        </w:rPr>
        <w:t>–</w:t>
      </w:r>
      <w:r w:rsidR="00F8247F" w:rsidRPr="00CF1AD8">
        <w:rPr>
          <w:rFonts w:ascii="Times New Roman" w:hAnsi="Times New Roman"/>
          <w:b/>
        </w:rPr>
        <w:t xml:space="preserve"> </w:t>
      </w:r>
      <w:r w:rsidR="00CF1AD8">
        <w:rPr>
          <w:rFonts w:ascii="Times New Roman" w:hAnsi="Times New Roman"/>
          <w:b/>
        </w:rPr>
        <w:t>The Democratic Recession and Geopolitical Competition</w:t>
      </w:r>
    </w:p>
    <w:p w14:paraId="4E97AF8F" w14:textId="77777777" w:rsidR="00CF1AD8" w:rsidRDefault="00CF1AD8" w:rsidP="004910E3">
      <w:pPr>
        <w:jc w:val="both"/>
        <w:rPr>
          <w:rFonts w:ascii="Times New Roman" w:hAnsi="Times New Roman"/>
        </w:rPr>
      </w:pPr>
    </w:p>
    <w:p w14:paraId="2C36EF78" w14:textId="77777777" w:rsidR="00CF1AD8" w:rsidRDefault="00CF1AD8" w:rsidP="00CF1AD8">
      <w:pPr>
        <w:jc w:val="both"/>
        <w:rPr>
          <w:rFonts w:ascii="Times New Roman" w:hAnsi="Times New Roman"/>
        </w:rPr>
      </w:pPr>
      <w:r>
        <w:rPr>
          <w:rFonts w:ascii="Times New Roman" w:hAnsi="Times New Roman"/>
        </w:rPr>
        <w:t xml:space="preserve">Cameron, David and Mitchell Orenstein. 2011. Post-Soviet Authoritarianism? The Influence of Russia in its ‘Near Abroad.’ </w:t>
      </w:r>
      <w:r w:rsidRPr="00ED1C09">
        <w:rPr>
          <w:rFonts w:ascii="Times New Roman" w:hAnsi="Times New Roman"/>
          <w:i/>
        </w:rPr>
        <w:t>Post-Soviet Affairs</w:t>
      </w:r>
      <w:r>
        <w:rPr>
          <w:rFonts w:ascii="Times New Roman" w:hAnsi="Times New Roman"/>
        </w:rPr>
        <w:t xml:space="preserve">, 28:1. </w:t>
      </w:r>
    </w:p>
    <w:p w14:paraId="528DA55C" w14:textId="77777777" w:rsidR="00CF1AD8" w:rsidRDefault="00CF1AD8" w:rsidP="00CF1AD8">
      <w:pPr>
        <w:jc w:val="both"/>
        <w:rPr>
          <w:rFonts w:ascii="Times New Roman" w:hAnsi="Times New Roman"/>
        </w:rPr>
      </w:pPr>
    </w:p>
    <w:p w14:paraId="1F0DA14D" w14:textId="77777777" w:rsidR="00CF1AD8" w:rsidRDefault="00CF1AD8" w:rsidP="00CF1AD8">
      <w:pPr>
        <w:jc w:val="both"/>
        <w:rPr>
          <w:rFonts w:ascii="Times New Roman" w:hAnsi="Times New Roman"/>
        </w:rPr>
      </w:pPr>
      <w:proofErr w:type="spellStart"/>
      <w:r>
        <w:rPr>
          <w:rFonts w:ascii="Times New Roman" w:hAnsi="Times New Roman"/>
        </w:rPr>
        <w:t>Finkel</w:t>
      </w:r>
      <w:proofErr w:type="spellEnd"/>
      <w:r>
        <w:rPr>
          <w:rFonts w:ascii="Times New Roman" w:hAnsi="Times New Roman"/>
        </w:rPr>
        <w:t xml:space="preserve">, </w:t>
      </w:r>
      <w:proofErr w:type="spellStart"/>
      <w:r>
        <w:rPr>
          <w:rFonts w:ascii="Times New Roman" w:hAnsi="Times New Roman"/>
        </w:rPr>
        <w:t>Evgeny</w:t>
      </w:r>
      <w:proofErr w:type="spellEnd"/>
      <w:r>
        <w:rPr>
          <w:rFonts w:ascii="Times New Roman" w:hAnsi="Times New Roman"/>
        </w:rPr>
        <w:t xml:space="preserve"> and Yitzhak </w:t>
      </w:r>
      <w:proofErr w:type="spellStart"/>
      <w:r>
        <w:rPr>
          <w:rFonts w:ascii="Times New Roman" w:hAnsi="Times New Roman"/>
        </w:rPr>
        <w:t>Brudny</w:t>
      </w:r>
      <w:proofErr w:type="spellEnd"/>
      <w:r>
        <w:rPr>
          <w:rFonts w:ascii="Times New Roman" w:hAnsi="Times New Roman"/>
        </w:rPr>
        <w:t xml:space="preserve">. 2012. Russia and the </w:t>
      </w:r>
      <w:proofErr w:type="spellStart"/>
      <w:r>
        <w:rPr>
          <w:rFonts w:ascii="Times New Roman" w:hAnsi="Times New Roman"/>
        </w:rPr>
        <w:t>Colour</w:t>
      </w:r>
      <w:proofErr w:type="spellEnd"/>
      <w:r>
        <w:rPr>
          <w:rFonts w:ascii="Times New Roman" w:hAnsi="Times New Roman"/>
        </w:rPr>
        <w:t xml:space="preserve"> Revolutions. </w:t>
      </w:r>
      <w:r w:rsidRPr="00CF1AD8">
        <w:rPr>
          <w:rFonts w:ascii="Times New Roman" w:hAnsi="Times New Roman"/>
          <w:i/>
        </w:rPr>
        <w:t>Democratization</w:t>
      </w:r>
      <w:r>
        <w:rPr>
          <w:rFonts w:ascii="Times New Roman" w:hAnsi="Times New Roman"/>
        </w:rPr>
        <w:t xml:space="preserve">. </w:t>
      </w:r>
      <w:proofErr w:type="gramStart"/>
      <w:r>
        <w:rPr>
          <w:rFonts w:ascii="Times New Roman" w:hAnsi="Times New Roman"/>
        </w:rPr>
        <w:t>19:1, 15-36.</w:t>
      </w:r>
      <w:proofErr w:type="gramEnd"/>
    </w:p>
    <w:p w14:paraId="68F1C982" w14:textId="77777777" w:rsidR="00CF1AD8" w:rsidRDefault="00CF1AD8" w:rsidP="00CF1AD8">
      <w:pPr>
        <w:jc w:val="both"/>
        <w:rPr>
          <w:rFonts w:ascii="Times New Roman" w:hAnsi="Times New Roman"/>
        </w:rPr>
      </w:pPr>
    </w:p>
    <w:p w14:paraId="1ECC6575" w14:textId="77777777" w:rsidR="00CF1AD8" w:rsidRDefault="00CF1AD8" w:rsidP="00CF1AD8">
      <w:pPr>
        <w:jc w:val="both"/>
        <w:rPr>
          <w:rFonts w:ascii="Times New Roman" w:hAnsi="Times New Roman"/>
        </w:rPr>
      </w:pPr>
      <w:r>
        <w:rPr>
          <w:rFonts w:ascii="Times New Roman" w:hAnsi="Times New Roman"/>
        </w:rPr>
        <w:t xml:space="preserve">Corrales, Javier. 2009. Using Social Power to Balance Soft Power. </w:t>
      </w:r>
      <w:proofErr w:type="gramStart"/>
      <w:r w:rsidRPr="00CF1AD8">
        <w:rPr>
          <w:rFonts w:ascii="Times New Roman" w:hAnsi="Times New Roman"/>
          <w:i/>
        </w:rPr>
        <w:t>The Washington Quarterly</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32:4, 97-114.</w:t>
      </w:r>
      <w:proofErr w:type="gramEnd"/>
    </w:p>
    <w:p w14:paraId="225CFC31" w14:textId="77777777" w:rsidR="00D42363" w:rsidRDefault="00D42363" w:rsidP="004910E3">
      <w:pPr>
        <w:jc w:val="both"/>
        <w:rPr>
          <w:rFonts w:ascii="Times New Roman" w:hAnsi="Times New Roman"/>
        </w:rPr>
      </w:pPr>
    </w:p>
    <w:p w14:paraId="6443B09A" w14:textId="77777777" w:rsidR="00AD551B" w:rsidRDefault="0053751F" w:rsidP="00532272">
      <w:pPr>
        <w:rPr>
          <w:rFonts w:ascii="Times" w:hAnsi="Times"/>
          <w:szCs w:val="32"/>
          <w:lang w:eastAsia="en-US"/>
        </w:rPr>
      </w:pPr>
      <w:proofErr w:type="spellStart"/>
      <w:r w:rsidRPr="00532272">
        <w:rPr>
          <w:rFonts w:ascii="Times New Roman" w:hAnsi="Times New Roman"/>
        </w:rPr>
        <w:t>Ambrosio</w:t>
      </w:r>
      <w:proofErr w:type="spellEnd"/>
      <w:r w:rsidRPr="00532272">
        <w:rPr>
          <w:rFonts w:ascii="Times New Roman" w:hAnsi="Times New Roman"/>
        </w:rPr>
        <w:t>, Thomas.</w:t>
      </w:r>
      <w:r w:rsidR="00532272" w:rsidRPr="00532272">
        <w:rPr>
          <w:rFonts w:ascii="Times New Roman" w:hAnsi="Times New Roman"/>
        </w:rPr>
        <w:t xml:space="preserve"> 2010. </w:t>
      </w:r>
      <w:r w:rsidR="00532272" w:rsidRPr="00532272">
        <w:rPr>
          <w:rFonts w:ascii="Times" w:hAnsi="Times"/>
          <w:szCs w:val="32"/>
          <w:lang w:eastAsia="en-US"/>
        </w:rPr>
        <w:t xml:space="preserve">Constructing a Framework of Authoritarian Diffusion: Concepts, Dynamics, and Future Research. </w:t>
      </w:r>
      <w:proofErr w:type="gramStart"/>
      <w:r w:rsidR="00532272" w:rsidRPr="00532272">
        <w:rPr>
          <w:rFonts w:ascii="Times" w:hAnsi="Times"/>
          <w:i/>
          <w:szCs w:val="32"/>
          <w:lang w:eastAsia="en-US"/>
        </w:rPr>
        <w:t>International Studies Perspectives</w:t>
      </w:r>
      <w:r w:rsidR="00532272" w:rsidRPr="00532272">
        <w:rPr>
          <w:rFonts w:ascii="Times" w:hAnsi="Times"/>
          <w:szCs w:val="32"/>
          <w:lang w:eastAsia="en-US"/>
        </w:rPr>
        <w:t>, 11:4, 375-392.</w:t>
      </w:r>
      <w:proofErr w:type="gramEnd"/>
      <w:r w:rsidR="00532272" w:rsidRPr="00532272">
        <w:rPr>
          <w:rFonts w:ascii="Times" w:hAnsi="Times"/>
          <w:szCs w:val="32"/>
          <w:lang w:eastAsia="en-US"/>
        </w:rPr>
        <w:t xml:space="preserve"> </w:t>
      </w:r>
    </w:p>
    <w:p w14:paraId="13DAE4C1" w14:textId="77777777" w:rsidR="00AD551B" w:rsidRDefault="00AD551B" w:rsidP="00532272">
      <w:pPr>
        <w:rPr>
          <w:rFonts w:ascii="Times" w:hAnsi="Times"/>
          <w:szCs w:val="32"/>
          <w:lang w:eastAsia="en-US"/>
        </w:rPr>
      </w:pPr>
    </w:p>
    <w:p w14:paraId="4F868DAA" w14:textId="77777777" w:rsidR="00AD551B" w:rsidRDefault="00AD551B" w:rsidP="00AD551B">
      <w:pPr>
        <w:jc w:val="both"/>
        <w:rPr>
          <w:rFonts w:ascii="Times New Roman" w:hAnsi="Times New Roman"/>
        </w:rPr>
      </w:pPr>
      <w:r>
        <w:rPr>
          <w:rFonts w:ascii="Times New Roman" w:hAnsi="Times New Roman"/>
        </w:rPr>
        <w:t xml:space="preserve">Woods, </w:t>
      </w:r>
      <w:proofErr w:type="spellStart"/>
      <w:r>
        <w:rPr>
          <w:rFonts w:ascii="Times New Roman" w:hAnsi="Times New Roman"/>
        </w:rPr>
        <w:t>Ngaire</w:t>
      </w:r>
      <w:proofErr w:type="spellEnd"/>
      <w:r>
        <w:rPr>
          <w:rFonts w:ascii="Times New Roman" w:hAnsi="Times New Roman"/>
        </w:rPr>
        <w:t xml:space="preserve">. 2008. Whose Aid? </w:t>
      </w:r>
      <w:proofErr w:type="gramStart"/>
      <w:r>
        <w:rPr>
          <w:rFonts w:ascii="Times New Roman" w:hAnsi="Times New Roman"/>
        </w:rPr>
        <w:t>Whose</w:t>
      </w:r>
      <w:proofErr w:type="gramEnd"/>
      <w:r>
        <w:rPr>
          <w:rFonts w:ascii="Times New Roman" w:hAnsi="Times New Roman"/>
        </w:rPr>
        <w:t xml:space="preserve"> Influence? China, Emerging Donors and the Silent Revolution in Development Assistance. </w:t>
      </w:r>
      <w:proofErr w:type="gramStart"/>
      <w:r w:rsidRPr="00817FB5">
        <w:rPr>
          <w:rFonts w:ascii="Times New Roman" w:hAnsi="Times New Roman"/>
          <w:i/>
        </w:rPr>
        <w:t>International Affairs</w:t>
      </w:r>
      <w:r>
        <w:rPr>
          <w:rFonts w:ascii="Times New Roman" w:hAnsi="Times New Roman"/>
        </w:rPr>
        <w:t>, 84:6, 1205-1221.</w:t>
      </w:r>
      <w:proofErr w:type="gramEnd"/>
    </w:p>
    <w:p w14:paraId="77F58C85" w14:textId="77777777" w:rsidR="00532272" w:rsidRPr="00532272" w:rsidRDefault="00532272" w:rsidP="00532272">
      <w:pPr>
        <w:rPr>
          <w:rFonts w:ascii="Helvetica" w:hAnsi="Helvetica"/>
          <w:szCs w:val="32"/>
          <w:lang w:eastAsia="en-US"/>
        </w:rPr>
      </w:pPr>
    </w:p>
    <w:p w14:paraId="221CBB63" w14:textId="77777777" w:rsidR="004910E3" w:rsidRPr="00E164E1" w:rsidRDefault="004910E3" w:rsidP="004910E3">
      <w:pPr>
        <w:jc w:val="both"/>
        <w:rPr>
          <w:rFonts w:ascii="Times New Roman" w:hAnsi="Times New Roman"/>
        </w:rPr>
      </w:pPr>
    </w:p>
    <w:p w14:paraId="434D7C30" w14:textId="77777777" w:rsidR="004910E3" w:rsidRPr="00E164E1" w:rsidRDefault="004910E3" w:rsidP="00A80748">
      <w:pPr>
        <w:jc w:val="both"/>
        <w:rPr>
          <w:rFonts w:ascii="Times New Roman" w:hAnsi="Times New Roman"/>
        </w:rPr>
      </w:pPr>
    </w:p>
    <w:p w14:paraId="0EA21242" w14:textId="77777777" w:rsidR="00842F58" w:rsidRDefault="00842F58" w:rsidP="00D51C69">
      <w:pPr>
        <w:rPr>
          <w:rFonts w:ascii="Times New Roman" w:hAnsi="Times New Roman"/>
        </w:rPr>
      </w:pPr>
    </w:p>
    <w:p w14:paraId="62D387F2" w14:textId="362ABA2E" w:rsidR="0026453E" w:rsidRPr="00B21780" w:rsidRDefault="00842F58" w:rsidP="00B21780">
      <w:pPr>
        <w:jc w:val="center"/>
        <w:rPr>
          <w:rFonts w:ascii="Times New Roman" w:hAnsi="Times New Roman"/>
          <w:b/>
          <w:i/>
        </w:rPr>
      </w:pPr>
      <w:r w:rsidRPr="002D6B7C">
        <w:rPr>
          <w:rFonts w:ascii="Times New Roman" w:hAnsi="Times New Roman"/>
          <w:b/>
          <w:i/>
        </w:rPr>
        <w:t>APRIL 2</w:t>
      </w:r>
      <w:r w:rsidR="00477836">
        <w:rPr>
          <w:rFonts w:ascii="Times New Roman" w:hAnsi="Times New Roman"/>
          <w:b/>
          <w:i/>
        </w:rPr>
        <w:t>4</w:t>
      </w:r>
      <w:r w:rsidRPr="002D6B7C">
        <w:rPr>
          <w:rFonts w:ascii="Times New Roman" w:hAnsi="Times New Roman"/>
          <w:b/>
          <w:i/>
          <w:vertAlign w:val="superscript"/>
        </w:rPr>
        <w:t>TH</w:t>
      </w:r>
      <w:r w:rsidRPr="002D6B7C">
        <w:rPr>
          <w:rFonts w:ascii="Times New Roman" w:hAnsi="Times New Roman"/>
          <w:b/>
          <w:i/>
        </w:rPr>
        <w:t xml:space="preserve"> </w:t>
      </w:r>
      <w:r w:rsidR="002D6B7C" w:rsidRPr="002D6B7C">
        <w:rPr>
          <w:rFonts w:ascii="Times New Roman" w:hAnsi="Times New Roman"/>
          <w:b/>
          <w:i/>
        </w:rPr>
        <w:t>–</w:t>
      </w:r>
      <w:r w:rsidRPr="002D6B7C">
        <w:rPr>
          <w:rFonts w:ascii="Times New Roman" w:hAnsi="Times New Roman"/>
          <w:b/>
          <w:i/>
        </w:rPr>
        <w:t xml:space="preserve"> </w:t>
      </w:r>
      <w:r w:rsidR="00181FC2">
        <w:rPr>
          <w:rFonts w:ascii="Times New Roman" w:hAnsi="Times New Roman"/>
          <w:b/>
          <w:i/>
        </w:rPr>
        <w:t>RESEARCH PAPER DUE</w:t>
      </w:r>
      <w:bookmarkStart w:id="0" w:name="_GoBack"/>
      <w:bookmarkEnd w:id="0"/>
    </w:p>
    <w:sectPr w:rsidR="0026453E" w:rsidRPr="00B21780" w:rsidSect="009F4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96AA8"/>
    <w:multiLevelType w:val="hybridMultilevel"/>
    <w:tmpl w:val="BDDAFC7A"/>
    <w:lvl w:ilvl="0" w:tplc="429CB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C5362B"/>
    <w:multiLevelType w:val="hybridMultilevel"/>
    <w:tmpl w:val="7EA8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06673"/>
    <w:multiLevelType w:val="hybridMultilevel"/>
    <w:tmpl w:val="AB5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B74EA"/>
    <w:multiLevelType w:val="hybridMultilevel"/>
    <w:tmpl w:val="4C36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57522"/>
    <w:multiLevelType w:val="hybridMultilevel"/>
    <w:tmpl w:val="7E701552"/>
    <w:lvl w:ilvl="0" w:tplc="E74CF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0C7639"/>
    <w:rsid w:val="00007182"/>
    <w:rsid w:val="00023057"/>
    <w:rsid w:val="00026F0D"/>
    <w:rsid w:val="0003539D"/>
    <w:rsid w:val="0004442C"/>
    <w:rsid w:val="00044B9B"/>
    <w:rsid w:val="00076298"/>
    <w:rsid w:val="00076E6E"/>
    <w:rsid w:val="00091728"/>
    <w:rsid w:val="00092857"/>
    <w:rsid w:val="000A1792"/>
    <w:rsid w:val="000B4E2A"/>
    <w:rsid w:val="000C7639"/>
    <w:rsid w:val="000D4B2A"/>
    <w:rsid w:val="000D569D"/>
    <w:rsid w:val="000E7EAA"/>
    <w:rsid w:val="000F131C"/>
    <w:rsid w:val="000F213E"/>
    <w:rsid w:val="0011328F"/>
    <w:rsid w:val="001208D4"/>
    <w:rsid w:val="00121218"/>
    <w:rsid w:val="00126275"/>
    <w:rsid w:val="001347FA"/>
    <w:rsid w:val="001410FA"/>
    <w:rsid w:val="00162AA2"/>
    <w:rsid w:val="00174233"/>
    <w:rsid w:val="00175150"/>
    <w:rsid w:val="00181FC2"/>
    <w:rsid w:val="001C073F"/>
    <w:rsid w:val="001C2CCD"/>
    <w:rsid w:val="001E0787"/>
    <w:rsid w:val="001E2E82"/>
    <w:rsid w:val="001F1842"/>
    <w:rsid w:val="002120D6"/>
    <w:rsid w:val="00213B36"/>
    <w:rsid w:val="00233C77"/>
    <w:rsid w:val="002355AA"/>
    <w:rsid w:val="0025039B"/>
    <w:rsid w:val="00252EB8"/>
    <w:rsid w:val="00255DB3"/>
    <w:rsid w:val="0026453E"/>
    <w:rsid w:val="0027045D"/>
    <w:rsid w:val="002747DA"/>
    <w:rsid w:val="002753AE"/>
    <w:rsid w:val="0027642C"/>
    <w:rsid w:val="002B506F"/>
    <w:rsid w:val="002D181F"/>
    <w:rsid w:val="002D6B7C"/>
    <w:rsid w:val="002E4371"/>
    <w:rsid w:val="0031332C"/>
    <w:rsid w:val="00315EA1"/>
    <w:rsid w:val="00336E61"/>
    <w:rsid w:val="00366B12"/>
    <w:rsid w:val="00376312"/>
    <w:rsid w:val="003827C2"/>
    <w:rsid w:val="0038442D"/>
    <w:rsid w:val="003A4A61"/>
    <w:rsid w:val="003B2B6A"/>
    <w:rsid w:val="003C49E3"/>
    <w:rsid w:val="003C7CE8"/>
    <w:rsid w:val="0040246E"/>
    <w:rsid w:val="004035F2"/>
    <w:rsid w:val="00412D69"/>
    <w:rsid w:val="00423BC4"/>
    <w:rsid w:val="00430D07"/>
    <w:rsid w:val="00430F8C"/>
    <w:rsid w:val="0044663A"/>
    <w:rsid w:val="00464CE1"/>
    <w:rsid w:val="00477836"/>
    <w:rsid w:val="004910E3"/>
    <w:rsid w:val="004B5CBE"/>
    <w:rsid w:val="004D40AF"/>
    <w:rsid w:val="004D49EC"/>
    <w:rsid w:val="004F6AF3"/>
    <w:rsid w:val="00513317"/>
    <w:rsid w:val="00532272"/>
    <w:rsid w:val="00534FD4"/>
    <w:rsid w:val="0053751F"/>
    <w:rsid w:val="00553BE0"/>
    <w:rsid w:val="00554369"/>
    <w:rsid w:val="00561963"/>
    <w:rsid w:val="00563B22"/>
    <w:rsid w:val="00570E17"/>
    <w:rsid w:val="00581822"/>
    <w:rsid w:val="00594FE7"/>
    <w:rsid w:val="005B15E4"/>
    <w:rsid w:val="005B4050"/>
    <w:rsid w:val="005B741E"/>
    <w:rsid w:val="005E6116"/>
    <w:rsid w:val="005F52DB"/>
    <w:rsid w:val="00612DD4"/>
    <w:rsid w:val="00622BE9"/>
    <w:rsid w:val="00623695"/>
    <w:rsid w:val="00625BCE"/>
    <w:rsid w:val="00626229"/>
    <w:rsid w:val="00634E02"/>
    <w:rsid w:val="00645457"/>
    <w:rsid w:val="00645E81"/>
    <w:rsid w:val="006B194E"/>
    <w:rsid w:val="006B5B40"/>
    <w:rsid w:val="006E6AF9"/>
    <w:rsid w:val="006F0E34"/>
    <w:rsid w:val="006F3A45"/>
    <w:rsid w:val="00714560"/>
    <w:rsid w:val="00722B52"/>
    <w:rsid w:val="007358AB"/>
    <w:rsid w:val="007525D2"/>
    <w:rsid w:val="00754589"/>
    <w:rsid w:val="007565C6"/>
    <w:rsid w:val="0076746F"/>
    <w:rsid w:val="00773185"/>
    <w:rsid w:val="00777DA3"/>
    <w:rsid w:val="007841AA"/>
    <w:rsid w:val="00795947"/>
    <w:rsid w:val="007A73A4"/>
    <w:rsid w:val="007A76DA"/>
    <w:rsid w:val="007D152B"/>
    <w:rsid w:val="007D2F2B"/>
    <w:rsid w:val="007F4046"/>
    <w:rsid w:val="00810077"/>
    <w:rsid w:val="00815429"/>
    <w:rsid w:val="00835074"/>
    <w:rsid w:val="00842F58"/>
    <w:rsid w:val="008431C4"/>
    <w:rsid w:val="008554BD"/>
    <w:rsid w:val="00861882"/>
    <w:rsid w:val="0087095B"/>
    <w:rsid w:val="00892BA3"/>
    <w:rsid w:val="00897BA5"/>
    <w:rsid w:val="008B2762"/>
    <w:rsid w:val="008D2D3B"/>
    <w:rsid w:val="008D7806"/>
    <w:rsid w:val="008E6F2F"/>
    <w:rsid w:val="00902393"/>
    <w:rsid w:val="0091465E"/>
    <w:rsid w:val="00917B0D"/>
    <w:rsid w:val="009229B2"/>
    <w:rsid w:val="00934CAF"/>
    <w:rsid w:val="00947392"/>
    <w:rsid w:val="00953376"/>
    <w:rsid w:val="00955BAE"/>
    <w:rsid w:val="00993074"/>
    <w:rsid w:val="009A28A5"/>
    <w:rsid w:val="009B0015"/>
    <w:rsid w:val="009B7D0B"/>
    <w:rsid w:val="009D15AB"/>
    <w:rsid w:val="009D3F2A"/>
    <w:rsid w:val="009D7AFB"/>
    <w:rsid w:val="009F1095"/>
    <w:rsid w:val="009F4F85"/>
    <w:rsid w:val="00A04633"/>
    <w:rsid w:val="00A21D86"/>
    <w:rsid w:val="00A80748"/>
    <w:rsid w:val="00AA5A56"/>
    <w:rsid w:val="00AD551B"/>
    <w:rsid w:val="00B12669"/>
    <w:rsid w:val="00B215A3"/>
    <w:rsid w:val="00B21780"/>
    <w:rsid w:val="00B3340B"/>
    <w:rsid w:val="00B33CB8"/>
    <w:rsid w:val="00B35B9D"/>
    <w:rsid w:val="00B45525"/>
    <w:rsid w:val="00B62430"/>
    <w:rsid w:val="00B6540B"/>
    <w:rsid w:val="00B70923"/>
    <w:rsid w:val="00B91472"/>
    <w:rsid w:val="00B9770C"/>
    <w:rsid w:val="00BA259D"/>
    <w:rsid w:val="00BD220A"/>
    <w:rsid w:val="00BE7A3A"/>
    <w:rsid w:val="00BF7345"/>
    <w:rsid w:val="00C103B7"/>
    <w:rsid w:val="00C12C6A"/>
    <w:rsid w:val="00C22CD0"/>
    <w:rsid w:val="00C55BBD"/>
    <w:rsid w:val="00C940ED"/>
    <w:rsid w:val="00CA318A"/>
    <w:rsid w:val="00CA3470"/>
    <w:rsid w:val="00CB3411"/>
    <w:rsid w:val="00CE13FE"/>
    <w:rsid w:val="00CE308A"/>
    <w:rsid w:val="00CF1AD8"/>
    <w:rsid w:val="00D01F90"/>
    <w:rsid w:val="00D07AE3"/>
    <w:rsid w:val="00D106EC"/>
    <w:rsid w:val="00D40F8A"/>
    <w:rsid w:val="00D42363"/>
    <w:rsid w:val="00D42D02"/>
    <w:rsid w:val="00D46C65"/>
    <w:rsid w:val="00D47EF7"/>
    <w:rsid w:val="00D51C69"/>
    <w:rsid w:val="00D65220"/>
    <w:rsid w:val="00D82D40"/>
    <w:rsid w:val="00D84D3A"/>
    <w:rsid w:val="00DB32BB"/>
    <w:rsid w:val="00DC0340"/>
    <w:rsid w:val="00DD3D42"/>
    <w:rsid w:val="00DE10EA"/>
    <w:rsid w:val="00DE63BD"/>
    <w:rsid w:val="00E02B0A"/>
    <w:rsid w:val="00E04213"/>
    <w:rsid w:val="00E10336"/>
    <w:rsid w:val="00E164E1"/>
    <w:rsid w:val="00E177E4"/>
    <w:rsid w:val="00E22408"/>
    <w:rsid w:val="00E27048"/>
    <w:rsid w:val="00E83866"/>
    <w:rsid w:val="00E83E4D"/>
    <w:rsid w:val="00E95252"/>
    <w:rsid w:val="00ED1C09"/>
    <w:rsid w:val="00ED4D31"/>
    <w:rsid w:val="00EE5899"/>
    <w:rsid w:val="00F047A6"/>
    <w:rsid w:val="00F04DA0"/>
    <w:rsid w:val="00F17166"/>
    <w:rsid w:val="00F3717B"/>
    <w:rsid w:val="00F4277E"/>
    <w:rsid w:val="00F51D64"/>
    <w:rsid w:val="00F53C4C"/>
    <w:rsid w:val="00F65DB6"/>
    <w:rsid w:val="00F8247F"/>
    <w:rsid w:val="00F86CD7"/>
    <w:rsid w:val="00F87BA7"/>
    <w:rsid w:val="00F96780"/>
    <w:rsid w:val="00FA7AD0"/>
    <w:rsid w:val="00FA7E93"/>
    <w:rsid w:val="00FB4C37"/>
    <w:rsid w:val="00FC2E02"/>
    <w:rsid w:val="00FC6E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4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90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8569C"/>
    <w:rPr>
      <w:rFonts w:ascii="Lucida Grande" w:hAnsi="Lucida Grande"/>
      <w:sz w:val="18"/>
      <w:szCs w:val="18"/>
    </w:rPr>
  </w:style>
  <w:style w:type="character" w:customStyle="1" w:styleId="BalloonTextChar">
    <w:name w:val="Balloon Text Char"/>
    <w:basedOn w:val="DefaultParagraphFont"/>
    <w:uiPriority w:val="99"/>
    <w:semiHidden/>
    <w:rsid w:val="0078569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semiHidden/>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8569C"/>
    <w:rPr>
      <w:rFonts w:ascii="Lucida Grande" w:hAnsi="Lucida Grande"/>
      <w:sz w:val="18"/>
      <w:szCs w:val="18"/>
    </w:rPr>
  </w:style>
  <w:style w:type="character" w:customStyle="1" w:styleId="BalloonTextChar">
    <w:name w:val="Balloon Text Char"/>
    <w:basedOn w:val="DefaultParagraphFont"/>
    <w:uiPriority w:val="99"/>
    <w:semiHidden/>
    <w:rsid w:val="0078569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8569C"/>
    <w:rPr>
      <w:rFonts w:ascii="Lucida Grande" w:hAnsi="Lucida Grande"/>
      <w:sz w:val="18"/>
      <w:szCs w:val="18"/>
    </w:rPr>
  </w:style>
  <w:style w:type="paragraph" w:styleId="ListParagraph">
    <w:name w:val="List Paragraph"/>
    <w:basedOn w:val="Normal"/>
    <w:uiPriority w:val="34"/>
    <w:qFormat/>
    <w:rsid w:val="000C7639"/>
    <w:pPr>
      <w:ind w:left="720"/>
      <w:contextualSpacing/>
    </w:pPr>
  </w:style>
  <w:style w:type="character" w:styleId="Hyperlink">
    <w:name w:val="Hyperlink"/>
    <w:basedOn w:val="DefaultParagraphFont"/>
    <w:uiPriority w:val="99"/>
    <w:semiHidden/>
    <w:unhideWhenUsed/>
    <w:rsid w:val="000C7639"/>
    <w:rPr>
      <w:color w:val="0000FF" w:themeColor="hyperlink"/>
      <w:u w:val="single"/>
    </w:rPr>
  </w:style>
  <w:style w:type="paragraph" w:customStyle="1" w:styleId="Default">
    <w:name w:val="Default"/>
    <w:rsid w:val="00B215A3"/>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1404">
      <w:bodyDiv w:val="1"/>
      <w:marLeft w:val="0"/>
      <w:marRight w:val="0"/>
      <w:marTop w:val="0"/>
      <w:marBottom w:val="0"/>
      <w:divBdr>
        <w:top w:val="none" w:sz="0" w:space="0" w:color="auto"/>
        <w:left w:val="none" w:sz="0" w:space="0" w:color="auto"/>
        <w:bottom w:val="none" w:sz="0" w:space="0" w:color="auto"/>
        <w:right w:val="none" w:sz="0" w:space="0" w:color="auto"/>
      </w:divBdr>
      <w:divsChild>
        <w:div w:id="353960466">
          <w:marLeft w:val="0"/>
          <w:marRight w:val="0"/>
          <w:marTop w:val="0"/>
          <w:marBottom w:val="0"/>
          <w:divBdr>
            <w:top w:val="none" w:sz="0" w:space="0" w:color="auto"/>
            <w:left w:val="none" w:sz="0" w:space="0" w:color="auto"/>
            <w:bottom w:val="none" w:sz="0" w:space="0" w:color="auto"/>
            <w:right w:val="none" w:sz="0" w:space="0" w:color="auto"/>
          </w:divBdr>
        </w:div>
        <w:div w:id="118376823">
          <w:marLeft w:val="0"/>
          <w:marRight w:val="0"/>
          <w:marTop w:val="0"/>
          <w:marBottom w:val="0"/>
          <w:divBdr>
            <w:top w:val="none" w:sz="0" w:space="0" w:color="auto"/>
            <w:left w:val="none" w:sz="0" w:space="0" w:color="auto"/>
            <w:bottom w:val="none" w:sz="0" w:space="0" w:color="auto"/>
            <w:right w:val="none" w:sz="0" w:space="0" w:color="auto"/>
          </w:divBdr>
        </w:div>
        <w:div w:id="2118523047">
          <w:marLeft w:val="0"/>
          <w:marRight w:val="0"/>
          <w:marTop w:val="0"/>
          <w:marBottom w:val="0"/>
          <w:divBdr>
            <w:top w:val="none" w:sz="0" w:space="0" w:color="auto"/>
            <w:left w:val="none" w:sz="0" w:space="0" w:color="auto"/>
            <w:bottom w:val="none" w:sz="0" w:space="0" w:color="auto"/>
            <w:right w:val="none" w:sz="0" w:space="0" w:color="auto"/>
          </w:divBdr>
        </w:div>
        <w:div w:id="1115832480">
          <w:marLeft w:val="0"/>
          <w:marRight w:val="0"/>
          <w:marTop w:val="0"/>
          <w:marBottom w:val="0"/>
          <w:divBdr>
            <w:top w:val="none" w:sz="0" w:space="0" w:color="auto"/>
            <w:left w:val="none" w:sz="0" w:space="0" w:color="auto"/>
            <w:bottom w:val="none" w:sz="0" w:space="0" w:color="auto"/>
            <w:right w:val="none" w:sz="0" w:space="0" w:color="auto"/>
          </w:divBdr>
        </w:div>
        <w:div w:id="1623222774">
          <w:marLeft w:val="0"/>
          <w:marRight w:val="0"/>
          <w:marTop w:val="0"/>
          <w:marBottom w:val="0"/>
          <w:divBdr>
            <w:top w:val="none" w:sz="0" w:space="0" w:color="auto"/>
            <w:left w:val="none" w:sz="0" w:space="0" w:color="auto"/>
            <w:bottom w:val="none" w:sz="0" w:space="0" w:color="auto"/>
            <w:right w:val="none" w:sz="0" w:space="0" w:color="auto"/>
          </w:divBdr>
        </w:div>
        <w:div w:id="742526592">
          <w:marLeft w:val="0"/>
          <w:marRight w:val="0"/>
          <w:marTop w:val="0"/>
          <w:marBottom w:val="0"/>
          <w:divBdr>
            <w:top w:val="none" w:sz="0" w:space="0" w:color="auto"/>
            <w:left w:val="none" w:sz="0" w:space="0" w:color="auto"/>
            <w:bottom w:val="none" w:sz="0" w:space="0" w:color="auto"/>
            <w:right w:val="none" w:sz="0" w:space="0" w:color="auto"/>
          </w:divBdr>
        </w:div>
        <w:div w:id="1075708626">
          <w:marLeft w:val="0"/>
          <w:marRight w:val="0"/>
          <w:marTop w:val="0"/>
          <w:marBottom w:val="0"/>
          <w:divBdr>
            <w:top w:val="none" w:sz="0" w:space="0" w:color="auto"/>
            <w:left w:val="none" w:sz="0" w:space="0" w:color="auto"/>
            <w:bottom w:val="none" w:sz="0" w:space="0" w:color="auto"/>
            <w:right w:val="none" w:sz="0" w:space="0" w:color="auto"/>
          </w:divBdr>
        </w:div>
      </w:divsChild>
    </w:div>
    <w:div w:id="1911381809">
      <w:bodyDiv w:val="1"/>
      <w:marLeft w:val="0"/>
      <w:marRight w:val="0"/>
      <w:marTop w:val="0"/>
      <w:marBottom w:val="0"/>
      <w:divBdr>
        <w:top w:val="none" w:sz="0" w:space="0" w:color="auto"/>
        <w:left w:val="none" w:sz="0" w:space="0" w:color="auto"/>
        <w:bottom w:val="none" w:sz="0" w:space="0" w:color="auto"/>
        <w:right w:val="none" w:sz="0" w:space="0" w:color="auto"/>
      </w:divBdr>
      <w:divsChild>
        <w:div w:id="159852192">
          <w:marLeft w:val="0"/>
          <w:marRight w:val="0"/>
          <w:marTop w:val="0"/>
          <w:marBottom w:val="0"/>
          <w:divBdr>
            <w:top w:val="none" w:sz="0" w:space="0" w:color="auto"/>
            <w:left w:val="none" w:sz="0" w:space="0" w:color="auto"/>
            <w:bottom w:val="none" w:sz="0" w:space="0" w:color="auto"/>
            <w:right w:val="none" w:sz="0" w:space="0" w:color="auto"/>
          </w:divBdr>
        </w:div>
        <w:div w:id="1685747527">
          <w:marLeft w:val="0"/>
          <w:marRight w:val="0"/>
          <w:marTop w:val="0"/>
          <w:marBottom w:val="0"/>
          <w:divBdr>
            <w:top w:val="none" w:sz="0" w:space="0" w:color="auto"/>
            <w:left w:val="none" w:sz="0" w:space="0" w:color="auto"/>
            <w:bottom w:val="none" w:sz="0" w:space="0" w:color="auto"/>
            <w:right w:val="none" w:sz="0" w:space="0" w:color="auto"/>
          </w:divBdr>
        </w:div>
        <w:div w:id="447702862">
          <w:marLeft w:val="0"/>
          <w:marRight w:val="0"/>
          <w:marTop w:val="0"/>
          <w:marBottom w:val="0"/>
          <w:divBdr>
            <w:top w:val="none" w:sz="0" w:space="0" w:color="auto"/>
            <w:left w:val="none" w:sz="0" w:space="0" w:color="auto"/>
            <w:bottom w:val="none" w:sz="0" w:space="0" w:color="auto"/>
            <w:right w:val="none" w:sz="0" w:space="0" w:color="auto"/>
          </w:divBdr>
        </w:div>
        <w:div w:id="1121919386">
          <w:marLeft w:val="0"/>
          <w:marRight w:val="0"/>
          <w:marTop w:val="0"/>
          <w:marBottom w:val="0"/>
          <w:divBdr>
            <w:top w:val="none" w:sz="0" w:space="0" w:color="auto"/>
            <w:left w:val="none" w:sz="0" w:space="0" w:color="auto"/>
            <w:bottom w:val="none" w:sz="0" w:space="0" w:color="auto"/>
            <w:right w:val="none" w:sz="0" w:space="0" w:color="auto"/>
          </w:divBdr>
        </w:div>
        <w:div w:id="704597006">
          <w:marLeft w:val="0"/>
          <w:marRight w:val="0"/>
          <w:marTop w:val="0"/>
          <w:marBottom w:val="0"/>
          <w:divBdr>
            <w:top w:val="none" w:sz="0" w:space="0" w:color="auto"/>
            <w:left w:val="none" w:sz="0" w:space="0" w:color="auto"/>
            <w:bottom w:val="none" w:sz="0" w:space="0" w:color="auto"/>
            <w:right w:val="none" w:sz="0" w:space="0" w:color="auto"/>
          </w:divBdr>
        </w:div>
        <w:div w:id="1496411810">
          <w:marLeft w:val="0"/>
          <w:marRight w:val="0"/>
          <w:marTop w:val="0"/>
          <w:marBottom w:val="0"/>
          <w:divBdr>
            <w:top w:val="none" w:sz="0" w:space="0" w:color="auto"/>
            <w:left w:val="none" w:sz="0" w:space="0" w:color="auto"/>
            <w:bottom w:val="none" w:sz="0" w:space="0" w:color="auto"/>
            <w:right w:val="none" w:sz="0" w:space="0" w:color="auto"/>
          </w:divBdr>
        </w:div>
        <w:div w:id="1883905715">
          <w:marLeft w:val="0"/>
          <w:marRight w:val="0"/>
          <w:marTop w:val="0"/>
          <w:marBottom w:val="0"/>
          <w:divBdr>
            <w:top w:val="none" w:sz="0" w:space="0" w:color="auto"/>
            <w:left w:val="none" w:sz="0" w:space="0" w:color="auto"/>
            <w:bottom w:val="none" w:sz="0" w:space="0" w:color="auto"/>
            <w:right w:val="none" w:sz="0" w:space="0" w:color="auto"/>
          </w:divBdr>
        </w:div>
        <w:div w:id="1323848342">
          <w:marLeft w:val="0"/>
          <w:marRight w:val="0"/>
          <w:marTop w:val="0"/>
          <w:marBottom w:val="0"/>
          <w:divBdr>
            <w:top w:val="none" w:sz="0" w:space="0" w:color="auto"/>
            <w:left w:val="none" w:sz="0" w:space="0" w:color="auto"/>
            <w:bottom w:val="none" w:sz="0" w:space="0" w:color="auto"/>
            <w:right w:val="none" w:sz="0" w:space="0" w:color="auto"/>
          </w:divBdr>
        </w:div>
        <w:div w:id="1933972500">
          <w:marLeft w:val="0"/>
          <w:marRight w:val="0"/>
          <w:marTop w:val="0"/>
          <w:marBottom w:val="0"/>
          <w:divBdr>
            <w:top w:val="none" w:sz="0" w:space="0" w:color="auto"/>
            <w:left w:val="none" w:sz="0" w:space="0" w:color="auto"/>
            <w:bottom w:val="none" w:sz="0" w:space="0" w:color="auto"/>
            <w:right w:val="none" w:sz="0" w:space="0" w:color="auto"/>
          </w:divBdr>
        </w:div>
        <w:div w:id="1578517882">
          <w:marLeft w:val="0"/>
          <w:marRight w:val="0"/>
          <w:marTop w:val="0"/>
          <w:marBottom w:val="0"/>
          <w:divBdr>
            <w:top w:val="none" w:sz="0" w:space="0" w:color="auto"/>
            <w:left w:val="none" w:sz="0" w:space="0" w:color="auto"/>
            <w:bottom w:val="none" w:sz="0" w:space="0" w:color="auto"/>
            <w:right w:val="none" w:sz="0" w:space="0" w:color="auto"/>
          </w:divBdr>
        </w:div>
        <w:div w:id="67193771">
          <w:marLeft w:val="0"/>
          <w:marRight w:val="0"/>
          <w:marTop w:val="0"/>
          <w:marBottom w:val="0"/>
          <w:divBdr>
            <w:top w:val="none" w:sz="0" w:space="0" w:color="auto"/>
            <w:left w:val="none" w:sz="0" w:space="0" w:color="auto"/>
            <w:bottom w:val="none" w:sz="0" w:space="0" w:color="auto"/>
            <w:right w:val="none" w:sz="0" w:space="0" w:color="auto"/>
          </w:divBdr>
        </w:div>
        <w:div w:id="177892836">
          <w:marLeft w:val="0"/>
          <w:marRight w:val="0"/>
          <w:marTop w:val="0"/>
          <w:marBottom w:val="0"/>
          <w:divBdr>
            <w:top w:val="none" w:sz="0" w:space="0" w:color="auto"/>
            <w:left w:val="none" w:sz="0" w:space="0" w:color="auto"/>
            <w:bottom w:val="none" w:sz="0" w:space="0" w:color="auto"/>
            <w:right w:val="none" w:sz="0" w:space="0" w:color="auto"/>
          </w:divBdr>
        </w:div>
        <w:div w:id="2091465743">
          <w:marLeft w:val="0"/>
          <w:marRight w:val="0"/>
          <w:marTop w:val="0"/>
          <w:marBottom w:val="0"/>
          <w:divBdr>
            <w:top w:val="none" w:sz="0" w:space="0" w:color="auto"/>
            <w:left w:val="none" w:sz="0" w:space="0" w:color="auto"/>
            <w:bottom w:val="none" w:sz="0" w:space="0" w:color="auto"/>
            <w:right w:val="none" w:sz="0" w:space="0" w:color="auto"/>
          </w:divBdr>
        </w:div>
        <w:div w:id="918053512">
          <w:marLeft w:val="0"/>
          <w:marRight w:val="0"/>
          <w:marTop w:val="0"/>
          <w:marBottom w:val="0"/>
          <w:divBdr>
            <w:top w:val="none" w:sz="0" w:space="0" w:color="auto"/>
            <w:left w:val="none" w:sz="0" w:space="0" w:color="auto"/>
            <w:bottom w:val="none" w:sz="0" w:space="0" w:color="auto"/>
            <w:right w:val="none" w:sz="0" w:space="0" w:color="auto"/>
          </w:divBdr>
        </w:div>
        <w:div w:id="384377684">
          <w:marLeft w:val="0"/>
          <w:marRight w:val="0"/>
          <w:marTop w:val="0"/>
          <w:marBottom w:val="0"/>
          <w:divBdr>
            <w:top w:val="none" w:sz="0" w:space="0" w:color="auto"/>
            <w:left w:val="none" w:sz="0" w:space="0" w:color="auto"/>
            <w:bottom w:val="none" w:sz="0" w:space="0" w:color="auto"/>
            <w:right w:val="none" w:sz="0" w:space="0" w:color="auto"/>
          </w:divBdr>
        </w:div>
        <w:div w:id="1415937186">
          <w:marLeft w:val="0"/>
          <w:marRight w:val="0"/>
          <w:marTop w:val="0"/>
          <w:marBottom w:val="0"/>
          <w:divBdr>
            <w:top w:val="none" w:sz="0" w:space="0" w:color="auto"/>
            <w:left w:val="none" w:sz="0" w:space="0" w:color="auto"/>
            <w:bottom w:val="none" w:sz="0" w:space="0" w:color="auto"/>
            <w:right w:val="none" w:sz="0" w:space="0" w:color="auto"/>
          </w:divBdr>
        </w:div>
        <w:div w:id="2006735616">
          <w:marLeft w:val="0"/>
          <w:marRight w:val="0"/>
          <w:marTop w:val="0"/>
          <w:marBottom w:val="0"/>
          <w:divBdr>
            <w:top w:val="none" w:sz="0" w:space="0" w:color="auto"/>
            <w:left w:val="none" w:sz="0" w:space="0" w:color="auto"/>
            <w:bottom w:val="none" w:sz="0" w:space="0" w:color="auto"/>
            <w:right w:val="none" w:sz="0" w:space="0" w:color="auto"/>
          </w:divBdr>
        </w:div>
        <w:div w:id="629943594">
          <w:marLeft w:val="0"/>
          <w:marRight w:val="0"/>
          <w:marTop w:val="0"/>
          <w:marBottom w:val="0"/>
          <w:divBdr>
            <w:top w:val="none" w:sz="0" w:space="0" w:color="auto"/>
            <w:left w:val="none" w:sz="0" w:space="0" w:color="auto"/>
            <w:bottom w:val="none" w:sz="0" w:space="0" w:color="auto"/>
            <w:right w:val="none" w:sz="0" w:space="0" w:color="auto"/>
          </w:divBdr>
        </w:div>
        <w:div w:id="1039235497">
          <w:marLeft w:val="0"/>
          <w:marRight w:val="0"/>
          <w:marTop w:val="0"/>
          <w:marBottom w:val="0"/>
          <w:divBdr>
            <w:top w:val="none" w:sz="0" w:space="0" w:color="auto"/>
            <w:left w:val="none" w:sz="0" w:space="0" w:color="auto"/>
            <w:bottom w:val="none" w:sz="0" w:space="0" w:color="auto"/>
            <w:right w:val="none" w:sz="0" w:space="0" w:color="auto"/>
          </w:divBdr>
        </w:div>
        <w:div w:id="1912151078">
          <w:marLeft w:val="0"/>
          <w:marRight w:val="0"/>
          <w:marTop w:val="0"/>
          <w:marBottom w:val="0"/>
          <w:divBdr>
            <w:top w:val="none" w:sz="0" w:space="0" w:color="auto"/>
            <w:left w:val="none" w:sz="0" w:space="0" w:color="auto"/>
            <w:bottom w:val="none" w:sz="0" w:space="0" w:color="auto"/>
            <w:right w:val="none" w:sz="0" w:space="0" w:color="auto"/>
          </w:divBdr>
        </w:div>
        <w:div w:id="17271024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7</Pages>
  <Words>2210</Words>
  <Characters>12819</Characters>
  <Application>Microsoft Macintosh Word</Application>
  <DocSecurity>0</DocSecurity>
  <Lines>221</Lines>
  <Paragraphs>46</Paragraphs>
  <ScaleCrop>false</ScaleCrop>
  <Company>University of Utah</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Sam Handlin</cp:lastModifiedBy>
  <cp:revision>21</cp:revision>
  <dcterms:created xsi:type="dcterms:W3CDTF">2013-12-03T06:18:00Z</dcterms:created>
  <dcterms:modified xsi:type="dcterms:W3CDTF">2014-01-09T20:39:00Z</dcterms:modified>
</cp:coreProperties>
</file>