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A0" w:rsidRPr="007806A0" w:rsidRDefault="007806A0" w:rsidP="007806A0">
      <w:pPr>
        <w:textAlignment w:val="baseline"/>
        <w:rPr>
          <w:rFonts w:ascii="Times New Roman" w:eastAsiaTheme="minorHAnsi" w:hAnsi="Times New Roman"/>
          <w:color w:val="000000"/>
          <w:sz w:val="27"/>
          <w:szCs w:val="27"/>
        </w:rPr>
      </w:pPr>
      <w:r w:rsidRPr="007806A0">
        <w:rPr>
          <w:rFonts w:ascii="Times New Roman" w:eastAsiaTheme="minorHAnsi" w:hAnsi="Times New Roman"/>
          <w:b/>
          <w:bCs/>
          <w:color w:val="000000"/>
          <w:sz w:val="27"/>
          <w:szCs w:val="27"/>
          <w:u w:val="single"/>
        </w:rPr>
        <w:t>For Delegates Assembly meeting on September 22, 2020: </w:t>
      </w:r>
    </w:p>
    <w:p w:rsidR="007806A0" w:rsidRPr="007806A0" w:rsidRDefault="007806A0" w:rsidP="007806A0">
      <w:pPr>
        <w:textAlignment w:val="baseline"/>
        <w:rPr>
          <w:rFonts w:ascii="Times New Roman" w:eastAsiaTheme="minorHAnsi" w:hAnsi="Times New Roman"/>
          <w:color w:val="000000"/>
          <w:sz w:val="27"/>
          <w:szCs w:val="27"/>
        </w:rPr>
      </w:pP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 </w:t>
      </w:r>
    </w:p>
    <w:p w:rsidR="007806A0" w:rsidRPr="007806A0" w:rsidRDefault="007806A0" w:rsidP="007806A0">
      <w:pPr>
        <w:textAlignment w:val="baseline"/>
        <w:rPr>
          <w:rFonts w:ascii="Times New Roman" w:eastAsiaTheme="minorHAnsi" w:hAnsi="Times New Roman"/>
          <w:color w:val="000000"/>
          <w:sz w:val="27"/>
          <w:szCs w:val="27"/>
        </w:rPr>
      </w:pPr>
      <w:r w:rsidRPr="007806A0">
        <w:rPr>
          <w:rFonts w:ascii="Times New Roman" w:eastAsiaTheme="minorHAnsi" w:hAnsi="Times New Roman"/>
          <w:b/>
          <w:bCs/>
          <w:color w:val="000000"/>
          <w:sz w:val="27"/>
          <w:szCs w:val="27"/>
        </w:rPr>
        <w:t>The Ad Hoc Subcommittee on Virtual Learning</w:t>
      </w:r>
      <w:r w:rsidRPr="007806A0">
        <w:rPr>
          <w:rFonts w:ascii="inherit" w:eastAsiaTheme="minorHAnsi" w:hAnsi="inherit"/>
          <w:color w:val="000000"/>
          <w:sz w:val="27"/>
          <w:szCs w:val="27"/>
          <w:bdr w:val="none" w:sz="0" w:space="0" w:color="auto" w:frame="1"/>
        </w:rPr>
        <w:t> </w:t>
      </w: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is a temporary MCCPTA committee established to advocate for all MCPS students operating in the virtual learning environment.</w:t>
      </w:r>
      <w:r w:rsidRPr="007806A0">
        <w:rPr>
          <w:rFonts w:ascii="inherit" w:eastAsiaTheme="minorHAnsi" w:hAnsi="inherit"/>
          <w:color w:val="000000"/>
          <w:sz w:val="27"/>
          <w:szCs w:val="27"/>
          <w:bdr w:val="none" w:sz="0" w:space="0" w:color="auto" w:frame="1"/>
        </w:rPr>
        <w:t>  </w:t>
      </w: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 </w:t>
      </w:r>
    </w:p>
    <w:p w:rsidR="007806A0" w:rsidRPr="007806A0" w:rsidRDefault="007806A0" w:rsidP="007806A0">
      <w:pPr>
        <w:textAlignment w:val="baseline"/>
        <w:rPr>
          <w:rFonts w:ascii="Times New Roman" w:eastAsiaTheme="minorHAnsi" w:hAnsi="Times New Roman"/>
          <w:color w:val="000000"/>
          <w:sz w:val="27"/>
          <w:szCs w:val="27"/>
        </w:rPr>
      </w:pP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 </w:t>
      </w:r>
    </w:p>
    <w:p w:rsidR="007806A0" w:rsidRPr="007806A0" w:rsidRDefault="007806A0" w:rsidP="007806A0">
      <w:pPr>
        <w:textAlignment w:val="baseline"/>
        <w:rPr>
          <w:rFonts w:ascii="Times New Roman" w:eastAsiaTheme="minorHAnsi" w:hAnsi="Times New Roman"/>
          <w:color w:val="000000"/>
          <w:sz w:val="27"/>
          <w:szCs w:val="27"/>
        </w:rPr>
      </w:pP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 xml:space="preserve">Currently we have ten subcommittee members (Gail </w:t>
      </w:r>
      <w:proofErr w:type="spellStart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Ravnitzky</w:t>
      </w:r>
      <w:proofErr w:type="spellEnd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 xml:space="preserve"> </w:t>
      </w:r>
      <w:proofErr w:type="spellStart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Silberglied</w:t>
      </w:r>
      <w:proofErr w:type="spellEnd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 xml:space="preserve">, Sharon Watts, Michele Ali, </w:t>
      </w:r>
      <w:proofErr w:type="spellStart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Omotayo</w:t>
      </w:r>
      <w:proofErr w:type="spellEnd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 xml:space="preserve"> Daniels, Jane </w:t>
      </w:r>
      <w:proofErr w:type="spellStart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Lehrman</w:t>
      </w:r>
      <w:proofErr w:type="spellEnd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 xml:space="preserve">, </w:t>
      </w:r>
      <w:proofErr w:type="spellStart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Sumeet</w:t>
      </w:r>
      <w:proofErr w:type="spellEnd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 xml:space="preserve"> Sharma, Terri Payne, </w:t>
      </w:r>
      <w:proofErr w:type="spellStart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Wylea</w:t>
      </w:r>
      <w:proofErr w:type="spellEnd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 xml:space="preserve"> Chase, Nicole </w:t>
      </w:r>
      <w:proofErr w:type="spellStart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Bayles</w:t>
      </w:r>
      <w:proofErr w:type="spellEnd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, and Mark Eckstein) from across the county. </w:t>
      </w:r>
    </w:p>
    <w:p w:rsidR="007806A0" w:rsidRPr="007806A0" w:rsidRDefault="007806A0" w:rsidP="007806A0">
      <w:pPr>
        <w:textAlignment w:val="baseline"/>
        <w:rPr>
          <w:rFonts w:ascii="Times New Roman" w:eastAsiaTheme="minorHAnsi" w:hAnsi="Times New Roman"/>
          <w:color w:val="000000"/>
          <w:sz w:val="27"/>
          <w:szCs w:val="27"/>
        </w:rPr>
      </w:pP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 </w:t>
      </w:r>
    </w:p>
    <w:p w:rsidR="007806A0" w:rsidRPr="007806A0" w:rsidRDefault="007806A0" w:rsidP="007806A0">
      <w:pPr>
        <w:textAlignment w:val="baseline"/>
        <w:rPr>
          <w:rFonts w:ascii="Times New Roman" w:eastAsiaTheme="minorHAnsi" w:hAnsi="Times New Roman"/>
          <w:color w:val="000000"/>
          <w:sz w:val="27"/>
          <w:szCs w:val="27"/>
        </w:rPr>
      </w:pP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Our Subcommittee is new so we will be looking at a variety of issues including, but not limited to, learning pods, digital deserts, outdoor learning, and the effect of virtual learning on special populations.</w:t>
      </w:r>
      <w:r w:rsidRPr="007806A0">
        <w:rPr>
          <w:rFonts w:ascii="inherit" w:eastAsiaTheme="minorHAnsi" w:hAnsi="inherit"/>
          <w:color w:val="000000"/>
          <w:sz w:val="27"/>
          <w:szCs w:val="27"/>
          <w:bdr w:val="none" w:sz="0" w:space="0" w:color="auto" w:frame="1"/>
        </w:rPr>
        <w:t>  </w:t>
      </w: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 </w:t>
      </w:r>
    </w:p>
    <w:p w:rsidR="007806A0" w:rsidRPr="007806A0" w:rsidRDefault="007806A0" w:rsidP="007806A0">
      <w:pPr>
        <w:textAlignment w:val="baseline"/>
        <w:rPr>
          <w:rFonts w:ascii="Times New Roman" w:eastAsiaTheme="minorHAnsi" w:hAnsi="Times New Roman"/>
          <w:color w:val="000000"/>
          <w:sz w:val="27"/>
          <w:szCs w:val="27"/>
        </w:rPr>
      </w:pP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 </w:t>
      </w:r>
    </w:p>
    <w:p w:rsidR="007806A0" w:rsidRPr="007806A0" w:rsidRDefault="007806A0" w:rsidP="007806A0">
      <w:pPr>
        <w:textAlignment w:val="baseline"/>
        <w:rPr>
          <w:rFonts w:ascii="Times New Roman" w:eastAsiaTheme="minorHAnsi" w:hAnsi="Times New Roman"/>
          <w:color w:val="000000"/>
          <w:sz w:val="27"/>
          <w:szCs w:val="27"/>
        </w:rPr>
      </w:pP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We will hold our first meeting on Thursday, September 24, at 7pm via Zoom. </w:t>
      </w:r>
    </w:p>
    <w:p w:rsidR="007806A0" w:rsidRPr="007806A0" w:rsidRDefault="007806A0" w:rsidP="007806A0">
      <w:pPr>
        <w:textAlignment w:val="baseline"/>
        <w:rPr>
          <w:rFonts w:ascii="Times New Roman" w:eastAsiaTheme="minorHAnsi" w:hAnsi="Times New Roman"/>
          <w:color w:val="000000"/>
          <w:sz w:val="27"/>
          <w:szCs w:val="27"/>
        </w:rPr>
      </w:pP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 </w:t>
      </w:r>
    </w:p>
    <w:p w:rsidR="007806A0" w:rsidRPr="007806A0" w:rsidRDefault="007806A0" w:rsidP="007806A0">
      <w:pPr>
        <w:textAlignment w:val="baseline"/>
        <w:rPr>
          <w:rFonts w:ascii="Times New Roman" w:eastAsiaTheme="minorHAnsi" w:hAnsi="Times New Roman"/>
          <w:color w:val="000000"/>
          <w:sz w:val="27"/>
          <w:szCs w:val="27"/>
        </w:rPr>
      </w:pP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 xml:space="preserve">Contact Gail </w:t>
      </w:r>
      <w:proofErr w:type="spellStart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Ravnitzky</w:t>
      </w:r>
      <w:proofErr w:type="spellEnd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 xml:space="preserve"> </w:t>
      </w:r>
      <w:proofErr w:type="spellStart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Silberglied</w:t>
      </w:r>
      <w:proofErr w:type="spellEnd"/>
      <w:r w:rsidRPr="007806A0">
        <w:rPr>
          <w:rFonts w:ascii="Times New Roman" w:eastAsiaTheme="minorHAnsi" w:hAnsi="Times New Roman"/>
          <w:color w:val="000000"/>
          <w:sz w:val="27"/>
          <w:szCs w:val="27"/>
        </w:rPr>
        <w:t xml:space="preserve"> at</w:t>
      </w:r>
      <w:r w:rsidRPr="007806A0">
        <w:rPr>
          <w:rFonts w:ascii="inherit" w:eastAsiaTheme="minorHAnsi" w:hAnsi="inherit"/>
          <w:color w:val="000000"/>
          <w:sz w:val="27"/>
          <w:szCs w:val="27"/>
          <w:bdr w:val="none" w:sz="0" w:space="0" w:color="auto" w:frame="1"/>
        </w:rPr>
        <w:t> </w:t>
      </w:r>
      <w:r w:rsidRPr="007806A0">
        <w:rPr>
          <w:rFonts w:ascii="Times New Roman" w:eastAsiaTheme="minorHAnsi" w:hAnsi="Times New Roman"/>
          <w:color w:val="000000"/>
          <w:sz w:val="27"/>
          <w:szCs w:val="27"/>
        </w:rPr>
        <w:fldChar w:fldCharType="begin"/>
      </w:r>
      <w:r w:rsidRPr="007806A0">
        <w:rPr>
          <w:rFonts w:ascii="Times New Roman" w:eastAsiaTheme="minorHAnsi" w:hAnsi="Times New Roman"/>
          <w:color w:val="000000"/>
          <w:sz w:val="27"/>
          <w:szCs w:val="27"/>
        </w:rPr>
        <w:instrText xml:space="preserve"> HYPERLINK "mailto:virtuallearning@mccpta.org" \t "_blank" </w:instrText>
      </w:r>
      <w:r w:rsidRPr="007806A0">
        <w:rPr>
          <w:rFonts w:ascii="Times New Roman" w:eastAsiaTheme="minorHAnsi" w:hAnsi="Times New Roman"/>
          <w:color w:val="000000"/>
          <w:sz w:val="27"/>
          <w:szCs w:val="27"/>
        </w:rPr>
      </w:r>
      <w:r w:rsidRPr="007806A0">
        <w:rPr>
          <w:rFonts w:ascii="Times New Roman" w:eastAsiaTheme="minorHAnsi" w:hAnsi="Times New Roman"/>
          <w:color w:val="000000"/>
          <w:sz w:val="27"/>
          <w:szCs w:val="27"/>
        </w:rPr>
        <w:fldChar w:fldCharType="separate"/>
      </w:r>
      <w:r w:rsidRPr="007806A0">
        <w:rPr>
          <w:rFonts w:ascii="inherit" w:eastAsiaTheme="minorHAnsi" w:hAnsi="inherit"/>
          <w:color w:val="954F72"/>
          <w:sz w:val="27"/>
          <w:szCs w:val="27"/>
          <w:u w:val="single"/>
          <w:bdr w:val="none" w:sz="0" w:space="0" w:color="auto" w:frame="1"/>
        </w:rPr>
        <w:t>virtuallearning@mccpta.org</w:t>
      </w:r>
      <w:r w:rsidRPr="007806A0">
        <w:rPr>
          <w:rFonts w:ascii="Times New Roman" w:eastAsiaTheme="minorHAnsi" w:hAnsi="Times New Roman"/>
          <w:color w:val="000000"/>
          <w:sz w:val="27"/>
          <w:szCs w:val="27"/>
        </w:rPr>
        <w:fldChar w:fldCharType="end"/>
      </w:r>
      <w:r w:rsidRPr="007806A0">
        <w:rPr>
          <w:rFonts w:ascii="inherit" w:eastAsiaTheme="minorHAnsi" w:hAnsi="inherit"/>
          <w:color w:val="000000"/>
          <w:sz w:val="27"/>
          <w:szCs w:val="27"/>
          <w:bdr w:val="none" w:sz="0" w:space="0" w:color="auto" w:frame="1"/>
        </w:rPr>
        <w:t> </w:t>
      </w: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for more information or to share feedback on virtual learning.</w:t>
      </w:r>
      <w:r w:rsidRPr="007806A0">
        <w:rPr>
          <w:rFonts w:ascii="inherit" w:eastAsiaTheme="minorHAnsi" w:hAnsi="inherit"/>
          <w:color w:val="000000"/>
          <w:sz w:val="27"/>
          <w:szCs w:val="27"/>
          <w:bdr w:val="none" w:sz="0" w:space="0" w:color="auto" w:frame="1"/>
        </w:rPr>
        <w:t>  </w:t>
      </w: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We look forward to advocating for all our kids.</w:t>
      </w:r>
      <w:r w:rsidRPr="007806A0">
        <w:rPr>
          <w:rFonts w:ascii="inherit" w:eastAsiaTheme="minorHAnsi" w:hAnsi="inherit"/>
          <w:color w:val="000000"/>
          <w:sz w:val="27"/>
          <w:szCs w:val="27"/>
          <w:bdr w:val="none" w:sz="0" w:space="0" w:color="auto" w:frame="1"/>
        </w:rPr>
        <w:t>  </w:t>
      </w:r>
      <w:r w:rsidRPr="007806A0">
        <w:rPr>
          <w:rFonts w:ascii="Times New Roman" w:eastAsiaTheme="minorHAnsi" w:hAnsi="Times New Roman"/>
          <w:color w:val="000000"/>
          <w:sz w:val="27"/>
          <w:szCs w:val="27"/>
        </w:rPr>
        <w:t> </w:t>
      </w:r>
    </w:p>
    <w:p w:rsidR="007806A0" w:rsidRPr="007806A0" w:rsidRDefault="007806A0" w:rsidP="007806A0">
      <w:pPr>
        <w:textAlignment w:val="baseline"/>
        <w:rPr>
          <w:rFonts w:ascii="Calibri" w:eastAsia="Times New Roman" w:hAnsi="Calibri" w:cs="Times New Roman"/>
          <w:color w:val="000000"/>
        </w:rPr>
      </w:pPr>
    </w:p>
    <w:p w:rsidR="007806A0" w:rsidRPr="007806A0" w:rsidRDefault="007806A0" w:rsidP="007806A0">
      <w:pPr>
        <w:textAlignment w:val="baseline"/>
        <w:rPr>
          <w:rFonts w:ascii="Calibri" w:eastAsia="Times New Roman" w:hAnsi="Calibri" w:cs="Times New Roman"/>
          <w:color w:val="000000"/>
        </w:rPr>
      </w:pPr>
    </w:p>
    <w:p w:rsidR="007806A0" w:rsidRPr="007806A0" w:rsidRDefault="007806A0" w:rsidP="007806A0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806A0">
        <w:rPr>
          <w:rFonts w:ascii="Calibri" w:eastAsia="Times New Roman" w:hAnsi="Calibri" w:cs="Times New Roman"/>
          <w:color w:val="000000"/>
        </w:rPr>
        <w:t>-----------------------------------</w:t>
      </w:r>
    </w:p>
    <w:p w:rsidR="007806A0" w:rsidRPr="007806A0" w:rsidRDefault="007806A0" w:rsidP="007806A0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806A0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Gail </w:t>
      </w:r>
      <w:proofErr w:type="spellStart"/>
      <w:r w:rsidRPr="007806A0">
        <w:rPr>
          <w:rFonts w:ascii="inherit" w:eastAsia="Times New Roman" w:hAnsi="inherit" w:cs="Times New Roman"/>
          <w:color w:val="000000"/>
          <w:bdr w:val="none" w:sz="0" w:space="0" w:color="auto" w:frame="1"/>
        </w:rPr>
        <w:t>Ravnitzky</w:t>
      </w:r>
      <w:proofErr w:type="spellEnd"/>
      <w:r w:rsidRPr="007806A0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 </w:t>
      </w:r>
      <w:proofErr w:type="spellStart"/>
      <w:r w:rsidRPr="007806A0">
        <w:rPr>
          <w:rFonts w:ascii="inherit" w:eastAsia="Times New Roman" w:hAnsi="inherit" w:cs="Times New Roman"/>
          <w:color w:val="000000"/>
          <w:bdr w:val="none" w:sz="0" w:space="0" w:color="auto" w:frame="1"/>
        </w:rPr>
        <w:t>Silberglied</w:t>
      </w:r>
      <w:proofErr w:type="spellEnd"/>
    </w:p>
    <w:p w:rsidR="007806A0" w:rsidRPr="007806A0" w:rsidRDefault="007806A0" w:rsidP="007806A0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806A0">
        <w:rPr>
          <w:rFonts w:ascii="Calibri" w:eastAsia="Times New Roman" w:hAnsi="Calibri" w:cs="Times New Roman"/>
          <w:color w:val="000000"/>
        </w:rPr>
        <w:t>Chair, MCCPTA Virtual Learning Ad Hoc Committee</w:t>
      </w:r>
    </w:p>
    <w:p w:rsidR="007806A0" w:rsidRPr="007806A0" w:rsidRDefault="007806A0" w:rsidP="007806A0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806A0">
        <w:rPr>
          <w:rFonts w:ascii="Calibri" w:eastAsia="Times New Roman" w:hAnsi="Calibri" w:cs="Times New Roman"/>
          <w:color w:val="000000"/>
        </w:rPr>
        <w:t>PTA President, Garrett Park Elementary School</w:t>
      </w:r>
    </w:p>
    <w:p w:rsidR="007806A0" w:rsidRPr="007806A0" w:rsidRDefault="007806A0" w:rsidP="007806A0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806A0">
        <w:rPr>
          <w:rFonts w:ascii="Calibri" w:eastAsia="Times New Roman" w:hAnsi="Calibri" w:cs="Times New Roman"/>
          <w:color w:val="000000"/>
        </w:rPr>
        <w:t>Consultant, Speak Up Advocacy</w:t>
      </w:r>
    </w:p>
    <w:p w:rsidR="007806A0" w:rsidRPr="007806A0" w:rsidRDefault="007806A0" w:rsidP="007806A0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806A0">
        <w:rPr>
          <w:rFonts w:ascii="Calibri" w:eastAsia="Times New Roman" w:hAnsi="Calibri" w:cs="Times New Roman"/>
          <w:color w:val="000000"/>
        </w:rPr>
        <w:t>202-580-5180 cell/text</w:t>
      </w:r>
    </w:p>
    <w:p w:rsidR="00DA005B" w:rsidRDefault="00DA005B">
      <w:bookmarkStart w:id="0" w:name="_GoBack"/>
      <w:bookmarkEnd w:id="0"/>
    </w:p>
    <w:sectPr w:rsidR="00DA005B" w:rsidSect="004F0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A0"/>
    <w:rsid w:val="004F0A7C"/>
    <w:rsid w:val="007806A0"/>
    <w:rsid w:val="00D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A6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A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806A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customStyle="1" w:styleId="xapple-converted-space">
    <w:name w:val="x_apple-converted-space"/>
    <w:basedOn w:val="DefaultParagraphFont"/>
    <w:rsid w:val="007806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A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806A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customStyle="1" w:styleId="xapple-converted-space">
    <w:name w:val="x_apple-converted-space"/>
    <w:basedOn w:val="DefaultParagraphFont"/>
    <w:rsid w:val="0078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Fox</dc:creator>
  <cp:keywords/>
  <dc:description/>
  <cp:lastModifiedBy>Tammy Fox</cp:lastModifiedBy>
  <cp:revision>1</cp:revision>
  <dcterms:created xsi:type="dcterms:W3CDTF">2020-09-22T22:44:00Z</dcterms:created>
  <dcterms:modified xsi:type="dcterms:W3CDTF">2020-09-22T22:44:00Z</dcterms:modified>
</cp:coreProperties>
</file>