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DBF" w:rsidRDefault="007F73BB" w:rsidP="004F2546">
      <w:pPr>
        <w:spacing w:before="100" w:beforeAutospacing="1" w:after="100" w:afterAutospacing="1" w:line="240" w:lineRule="auto"/>
        <w:rPr>
          <w:rFonts w:asciiTheme="majorHAnsi" w:eastAsia="Times New Roman" w:hAnsiTheme="majorHAnsi" w:cs="Arial"/>
          <w:b/>
          <w:bCs/>
          <w:color w:val="800080"/>
          <w:sz w:val="52"/>
          <w:szCs w:val="52"/>
        </w:rPr>
      </w:pPr>
      <w:r>
        <w:rPr>
          <w:noProof/>
        </w:rPr>
        <w:drawing>
          <wp:anchor distT="0" distB="0" distL="114300" distR="114300" simplePos="0" relativeHeight="251675648" behindDoc="0" locked="0" layoutInCell="1" allowOverlap="1">
            <wp:simplePos x="0" y="0"/>
            <wp:positionH relativeFrom="column">
              <wp:posOffset>4880610</wp:posOffset>
            </wp:positionH>
            <wp:positionV relativeFrom="paragraph">
              <wp:posOffset>-158115</wp:posOffset>
            </wp:positionV>
            <wp:extent cx="1883410" cy="133350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663.PNG"/>
                    <pic:cNvPicPr/>
                  </pic:nvPicPr>
                  <pic:blipFill rotWithShape="1">
                    <a:blip r:embed="rId6">
                      <a:extLst>
                        <a:ext uri="{28A0092B-C50C-407E-A947-70E740481C1C}">
                          <a14:useLocalDpi xmlns:a14="http://schemas.microsoft.com/office/drawing/2010/main" val="0"/>
                        </a:ext>
                      </a:extLst>
                    </a:blip>
                    <a:srcRect l="10585" t="44531" r="24512" b="29688"/>
                    <a:stretch/>
                  </pic:blipFill>
                  <pic:spPr bwMode="auto">
                    <a:xfrm>
                      <a:off x="0" y="0"/>
                      <a:ext cx="1883410"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2546">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2004060</wp:posOffset>
            </wp:positionH>
            <wp:positionV relativeFrom="paragraph">
              <wp:posOffset>-167005</wp:posOffset>
            </wp:positionV>
            <wp:extent cx="2739390" cy="1335405"/>
            <wp:effectExtent l="0" t="0" r="3810" b="0"/>
            <wp:wrapNone/>
            <wp:docPr id="8" name="Picture 8" descr="https://nebula.wsimg.com/a8143530d08e320e86c31eee405a7800?AccessKeyId=2F8A63899C76A7271E0E&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bula.wsimg.com/a8143530d08e320e86c31eee405a7800?AccessKeyId=2F8A63899C76A7271E0E&amp;disposition=0&amp;alloworigi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9390" cy="1335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DBF">
        <w:rPr>
          <w:rFonts w:ascii="Times New Roman" w:eastAsia="Times New Roman" w:hAnsi="Times New Roman" w:cs="Times New Roman"/>
          <w:noProof/>
          <w:sz w:val="24"/>
          <w:szCs w:val="24"/>
        </w:rPr>
        <w:drawing>
          <wp:inline distT="0" distB="0" distL="0" distR="0">
            <wp:extent cx="1681359" cy="857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plustextstacked.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36" cy="862490"/>
                    </a:xfrm>
                    <a:prstGeom prst="rect">
                      <a:avLst/>
                    </a:prstGeom>
                  </pic:spPr>
                </pic:pic>
              </a:graphicData>
            </a:graphic>
          </wp:inline>
        </w:drawing>
      </w:r>
    </w:p>
    <w:p w:rsidR="00562B7F" w:rsidRPr="005037D2" w:rsidRDefault="00562B7F" w:rsidP="004F2546">
      <w:pPr>
        <w:spacing w:before="100" w:beforeAutospacing="1" w:after="100" w:afterAutospacing="1" w:line="240" w:lineRule="auto"/>
        <w:rPr>
          <w:rFonts w:asciiTheme="majorHAnsi" w:eastAsia="Times New Roman" w:hAnsiTheme="majorHAnsi" w:cs="Arial"/>
          <w:b/>
          <w:bCs/>
          <w:color w:val="800080"/>
          <w:sz w:val="44"/>
          <w:szCs w:val="44"/>
        </w:rPr>
      </w:pPr>
    </w:p>
    <w:p w:rsidR="00BA2100" w:rsidRDefault="00D87DBF" w:rsidP="007F73BB">
      <w:pPr>
        <w:pStyle w:val="NoSpacing"/>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pPr>
      <w:r w:rsidRPr="00BA2100">
        <w:rPr>
          <w:rFonts w:ascii="Comic Sans MS" w:eastAsia="Times New Roman" w:hAnsi="Comic Sans MS" w:cs="Times New Roman"/>
          <w:b/>
          <w:bCs/>
          <w:color w:val="FF0000"/>
          <w:sz w:val="36"/>
          <w:szCs w:val="36"/>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SATURDAY</w:t>
      </w:r>
      <w:r w:rsidR="00BA2100">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t xml:space="preserve"> NIGHTS </w:t>
      </w:r>
      <w:r w:rsidRPr="005671AB">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t>UNDER THE LIGHTS</w:t>
      </w:r>
      <w:r w:rsidR="00BA2100">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t xml:space="preserve"> </w:t>
      </w:r>
    </w:p>
    <w:p w:rsidR="00D87DBF" w:rsidRDefault="00D410CE" w:rsidP="00BA2100">
      <w:pPr>
        <w:pStyle w:val="NoSpacing"/>
        <w:ind w:left="720" w:firstLine="720"/>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pPr>
      <w:r>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t xml:space="preserve">    2022</w:t>
      </w:r>
      <w:r w:rsidR="005037D2">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t xml:space="preserve"> </w:t>
      </w:r>
      <w:r w:rsidR="00D87DBF" w:rsidRPr="005671AB">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t>SUMMER SCHOOLING</w:t>
      </w:r>
      <w:r w:rsidR="00BA2100">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t xml:space="preserve"> </w:t>
      </w:r>
      <w:r w:rsidR="00D87DBF">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t xml:space="preserve">JUMPER </w:t>
      </w:r>
      <w:r w:rsidR="00D87DBF" w:rsidRPr="005671AB">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t>SHOW</w:t>
      </w:r>
      <w:r w:rsidR="00D87DBF">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t xml:space="preserve"> </w:t>
      </w:r>
      <w:r w:rsidR="00D87DBF" w:rsidRPr="005671AB">
        <w:rPr>
          <w:rFonts w:ascii="Comic Sans MS" w:hAnsi="Comic Sans MS"/>
          <w:b/>
          <w:color w:val="2F5496" w:themeColor="accent5" w:themeShade="BF"/>
          <w:sz w:val="32"/>
          <w:szCs w:val="32"/>
          <w14:textOutline w14:w="11112" w14:cap="flat" w14:cmpd="sng" w14:algn="ctr">
            <w14:solidFill>
              <w14:schemeClr w14:val="accent2"/>
            </w14:solidFill>
            <w14:prstDash w14:val="solid"/>
            <w14:round/>
          </w14:textOutline>
        </w:rPr>
        <w:t>SERIES</w:t>
      </w:r>
    </w:p>
    <w:p w:rsidR="00562B7F" w:rsidRPr="00562B7F" w:rsidRDefault="00562B7F" w:rsidP="00BA2100">
      <w:pPr>
        <w:pStyle w:val="NoSpacing"/>
        <w:ind w:left="720" w:firstLine="720"/>
        <w:rPr>
          <w:rFonts w:ascii="Comic Sans MS" w:hAnsi="Comic Sans MS"/>
          <w:b/>
          <w:color w:val="2F5496" w:themeColor="accent5" w:themeShade="BF"/>
          <w:sz w:val="16"/>
          <w:szCs w:val="16"/>
          <w14:textOutline w14:w="11112" w14:cap="flat" w14:cmpd="sng" w14:algn="ctr">
            <w14:solidFill>
              <w14:schemeClr w14:val="accent2"/>
            </w14:solidFill>
            <w14:prstDash w14:val="solid"/>
            <w14:round/>
          </w14:textOutline>
        </w:rPr>
      </w:pPr>
    </w:p>
    <w:p w:rsidR="007D7B19" w:rsidRPr="00562B7F" w:rsidRDefault="00516BD8" w:rsidP="00BA2100">
      <w:pPr>
        <w:pStyle w:val="NoSpacing"/>
        <w:ind w:left="720" w:firstLine="720"/>
        <w:rPr>
          <w:rFonts w:ascii="Comic Sans MS" w:hAnsi="Comic Sans MS"/>
          <w:b/>
          <w:color w:val="2F5496" w:themeColor="accent5" w:themeShade="BF"/>
          <w:sz w:val="20"/>
          <w:szCs w:val="20"/>
          <w14:textOutline w14:w="11112" w14:cap="flat" w14:cmpd="sng" w14:algn="ctr">
            <w14:solidFill>
              <w14:schemeClr w14:val="accent2"/>
            </w14:solidFill>
            <w14:prstDash w14:val="solid"/>
            <w14:round/>
          </w14:textOutline>
        </w:rPr>
      </w:pPr>
      <w:r w:rsidRPr="00877373">
        <w:rPr>
          <w:rFonts w:ascii="Times New Roman" w:eastAsia="Times New Roman" w:hAnsi="Times New Roman" w:cs="Times New Roman"/>
          <w:noProof/>
          <w:color w:val="000000"/>
          <w:sz w:val="16"/>
          <w:szCs w:val="16"/>
        </w:rPr>
        <w:drawing>
          <wp:anchor distT="0" distB="0" distL="114300" distR="114300" simplePos="0" relativeHeight="251681792" behindDoc="0" locked="0" layoutInCell="1" allowOverlap="1" wp14:anchorId="166B034B" wp14:editId="226A1FDA">
            <wp:simplePos x="0" y="0"/>
            <wp:positionH relativeFrom="column">
              <wp:posOffset>5845175</wp:posOffset>
            </wp:positionH>
            <wp:positionV relativeFrom="paragraph">
              <wp:posOffset>91440</wp:posOffset>
            </wp:positionV>
            <wp:extent cx="894715" cy="962025"/>
            <wp:effectExtent l="0" t="0" r="63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briana Lantz photo June show.jpg"/>
                    <pic:cNvPicPr/>
                  </pic:nvPicPr>
                  <pic:blipFill rotWithShape="1">
                    <a:blip r:embed="rId9" cstate="print">
                      <a:extLst>
                        <a:ext uri="{28A0092B-C50C-407E-A947-70E740481C1C}">
                          <a14:useLocalDpi xmlns:a14="http://schemas.microsoft.com/office/drawing/2010/main" val="0"/>
                        </a:ext>
                      </a:extLst>
                    </a:blip>
                    <a:srcRect t="13532" b="5846"/>
                    <a:stretch/>
                  </pic:blipFill>
                  <pic:spPr bwMode="auto">
                    <a:xfrm>
                      <a:off x="0" y="0"/>
                      <a:ext cx="894715"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7B19">
        <w:rPr>
          <w:rFonts w:ascii="Times New Roman" w:eastAsia="Times New Roman" w:hAnsi="Times New Roman" w:cs="Times New Roman"/>
          <w:noProof/>
          <w:sz w:val="10"/>
          <w:szCs w:val="10"/>
        </w:rPr>
        <w:drawing>
          <wp:anchor distT="0" distB="0" distL="114300" distR="114300" simplePos="0" relativeHeight="251683840" behindDoc="0" locked="0" layoutInCell="1" allowOverlap="1" wp14:anchorId="4C142572" wp14:editId="3BED5C5B">
            <wp:simplePos x="0" y="0"/>
            <wp:positionH relativeFrom="column">
              <wp:posOffset>4317365</wp:posOffset>
            </wp:positionH>
            <wp:positionV relativeFrom="paragraph">
              <wp:posOffset>100965</wp:posOffset>
            </wp:positionV>
            <wp:extent cx="1381785" cy="942975"/>
            <wp:effectExtent l="0" t="0" r="8890" b="0"/>
            <wp:wrapNone/>
            <wp:docPr id="12" name="Picture 12" descr="https://nebula.wsimg.com/7c22f2bfafba5036b0fc2838fbdc4b8d?AccessKeyId=2F8A63899C76A7271E0E&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bula.wsimg.com/7c22f2bfafba5036b0fc2838fbdc4b8d?AccessKeyId=2F8A63899C76A7271E0E&amp;disposition=0&amp;alloworigin=1"/>
                    <pic:cNvPicPr>
                      <a:picLocks noChangeAspect="1" noChangeArrowheads="1"/>
                    </pic:cNvPicPr>
                  </pic:nvPicPr>
                  <pic:blipFill rotWithShape="1">
                    <a:blip r:embed="rId10">
                      <a:extLst>
                        <a:ext uri="{28A0092B-C50C-407E-A947-70E740481C1C}">
                          <a14:useLocalDpi xmlns:a14="http://schemas.microsoft.com/office/drawing/2010/main" val="0"/>
                        </a:ext>
                      </a:extLst>
                    </a:blip>
                    <a:srcRect l="21970" t="10064" r="32056" b="11742"/>
                    <a:stretch/>
                  </pic:blipFill>
                  <pic:spPr bwMode="auto">
                    <a:xfrm>
                      <a:off x="0" y="0"/>
                      <a:ext cx="138178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2B7F">
        <w:rPr>
          <w:rFonts w:ascii="Times New Roman" w:eastAsia="Times New Roman" w:hAnsi="Times New Roman" w:cs="Times New Roman"/>
          <w:noProof/>
          <w:sz w:val="20"/>
          <w:szCs w:val="20"/>
        </w:rPr>
        <w:drawing>
          <wp:anchor distT="0" distB="0" distL="114300" distR="114300" simplePos="0" relativeHeight="251664384" behindDoc="0" locked="0" layoutInCell="1" allowOverlap="1">
            <wp:simplePos x="0" y="0"/>
            <wp:positionH relativeFrom="column">
              <wp:posOffset>2882265</wp:posOffset>
            </wp:positionH>
            <wp:positionV relativeFrom="paragraph">
              <wp:posOffset>67945</wp:posOffset>
            </wp:positionV>
            <wp:extent cx="1283335" cy="952500"/>
            <wp:effectExtent l="0" t="0" r="0" b="0"/>
            <wp:wrapNone/>
            <wp:docPr id="1" name="Picture 1" descr="https://nebula.wsimg.com/1a4b401f2ea3d0dc6b42ec7b48eaf2a7?AccessKeyId=2F8A63899C76A7271E0E&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1a4b401f2ea3d0dc6b42ec7b48eaf2a7?AccessKeyId=2F8A63899C76A7271E0E&amp;disposition=0&amp;alloworigin=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333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79744" behindDoc="0" locked="0" layoutInCell="1" allowOverlap="1" wp14:anchorId="0FDC1102" wp14:editId="08853BE4">
            <wp:simplePos x="0" y="0"/>
            <wp:positionH relativeFrom="column">
              <wp:posOffset>3810</wp:posOffset>
            </wp:positionH>
            <wp:positionV relativeFrom="paragraph">
              <wp:posOffset>91440</wp:posOffset>
            </wp:positionV>
            <wp:extent cx="1325077" cy="952500"/>
            <wp:effectExtent l="0" t="0" r="889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cki and Monarch.jpg"/>
                    <pic:cNvPicPr/>
                  </pic:nvPicPr>
                  <pic:blipFill rotWithShape="1">
                    <a:blip r:embed="rId12">
                      <a:extLst>
                        <a:ext uri="{28A0092B-C50C-407E-A947-70E740481C1C}">
                          <a14:useLocalDpi xmlns:a14="http://schemas.microsoft.com/office/drawing/2010/main" val="0"/>
                        </a:ext>
                      </a:extLst>
                    </a:blip>
                    <a:srcRect l="18446" t="25294" r="13592" b="25853"/>
                    <a:stretch/>
                  </pic:blipFill>
                  <pic:spPr bwMode="auto">
                    <a:xfrm>
                      <a:off x="0" y="0"/>
                      <a:ext cx="1327540" cy="954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37D2">
        <w:rPr>
          <w:rFonts w:ascii="Comic Sans MS" w:hAnsi="Comic Sans MS"/>
          <w:b/>
          <w:noProof/>
          <w:color w:val="2F5496" w:themeColor="accent5" w:themeShade="BF"/>
          <w:sz w:val="32"/>
          <w:szCs w:val="32"/>
        </w:rPr>
        <w:drawing>
          <wp:anchor distT="0" distB="0" distL="114300" distR="114300" simplePos="0" relativeHeight="251677696" behindDoc="0" locked="0" layoutInCell="1" allowOverlap="1" wp14:anchorId="40C6EA0C" wp14:editId="2A0DA833">
            <wp:simplePos x="0" y="0"/>
            <wp:positionH relativeFrom="column">
              <wp:posOffset>1461136</wp:posOffset>
            </wp:positionH>
            <wp:positionV relativeFrom="paragraph">
              <wp:posOffset>91440</wp:posOffset>
            </wp:positionV>
            <wp:extent cx="1276350" cy="94309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uly show 1 081.JPG"/>
                    <pic:cNvPicPr/>
                  </pic:nvPicPr>
                  <pic:blipFill rotWithShape="1">
                    <a:blip r:embed="rId13" cstate="print">
                      <a:extLst>
                        <a:ext uri="{28A0092B-C50C-407E-A947-70E740481C1C}">
                          <a14:useLocalDpi xmlns:a14="http://schemas.microsoft.com/office/drawing/2010/main" val="0"/>
                        </a:ext>
                      </a:extLst>
                    </a:blip>
                    <a:srcRect l="16799" t="8776" r="28549" b="30650"/>
                    <a:stretch/>
                  </pic:blipFill>
                  <pic:spPr bwMode="auto">
                    <a:xfrm>
                      <a:off x="0" y="0"/>
                      <a:ext cx="1291378" cy="9541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2546" w:rsidRDefault="004F2546" w:rsidP="004F2546">
      <w:pPr>
        <w:spacing w:before="100" w:beforeAutospacing="1" w:after="100" w:afterAutospacing="1" w:line="240" w:lineRule="auto"/>
        <w:jc w:val="center"/>
        <w:rPr>
          <w:rFonts w:ascii="Arial" w:eastAsia="Times New Roman" w:hAnsi="Arial" w:cs="Arial"/>
          <w:b/>
          <w:bCs/>
          <w:color w:val="000000"/>
          <w:sz w:val="21"/>
          <w:szCs w:val="21"/>
        </w:rPr>
      </w:pPr>
    </w:p>
    <w:p w:rsidR="004F2546" w:rsidRDefault="004F2546" w:rsidP="004F2546">
      <w:pPr>
        <w:spacing w:before="100" w:beforeAutospacing="1" w:after="100" w:afterAutospacing="1" w:line="240" w:lineRule="auto"/>
        <w:jc w:val="center"/>
        <w:rPr>
          <w:rFonts w:ascii="Arial" w:eastAsia="Times New Roman" w:hAnsi="Arial" w:cs="Arial"/>
          <w:b/>
          <w:bCs/>
          <w:color w:val="000000"/>
          <w:sz w:val="21"/>
          <w:szCs w:val="21"/>
        </w:rPr>
      </w:pPr>
    </w:p>
    <w:p w:rsidR="00562B7F" w:rsidRPr="00562B7F" w:rsidRDefault="00562B7F" w:rsidP="00653877">
      <w:pPr>
        <w:pStyle w:val="NoSpacing"/>
        <w:jc w:val="center"/>
        <w:rPr>
          <w:rFonts w:ascii="Arial" w:eastAsia="Times New Roman" w:hAnsi="Arial" w:cs="Arial"/>
          <w:b/>
          <w:bCs/>
          <w:color w:val="000000"/>
          <w:sz w:val="16"/>
          <w:szCs w:val="16"/>
        </w:rPr>
      </w:pPr>
    </w:p>
    <w:p w:rsidR="005037D2" w:rsidRPr="00516BD8" w:rsidRDefault="005037D2" w:rsidP="00653877">
      <w:pPr>
        <w:pStyle w:val="NoSpacing"/>
        <w:jc w:val="center"/>
        <w:rPr>
          <w:rFonts w:ascii="Arial" w:eastAsia="Times New Roman" w:hAnsi="Arial" w:cs="Arial"/>
          <w:b/>
          <w:bCs/>
          <w:color w:val="000000"/>
          <w:sz w:val="16"/>
          <w:szCs w:val="16"/>
        </w:rPr>
      </w:pPr>
    </w:p>
    <w:p w:rsidR="00653877" w:rsidRDefault="005037D2" w:rsidP="00653877">
      <w:pPr>
        <w:pStyle w:val="NoSpacing"/>
        <w:jc w:val="center"/>
        <w:rPr>
          <w:rFonts w:ascii="Arial" w:eastAsia="Times New Roman" w:hAnsi="Arial" w:cs="Arial"/>
          <w:b/>
          <w:bCs/>
          <w:color w:val="000000"/>
          <w:sz w:val="28"/>
          <w:szCs w:val="28"/>
        </w:rPr>
      </w:pPr>
      <w:r>
        <w:rPr>
          <w:rFonts w:ascii="Arial" w:eastAsia="Times New Roman" w:hAnsi="Arial" w:cs="Arial"/>
          <w:b/>
          <w:bCs/>
          <w:color w:val="000000"/>
          <w:sz w:val="28"/>
          <w:szCs w:val="28"/>
        </w:rPr>
        <w:t>3</w:t>
      </w:r>
      <w:r w:rsidR="00653877" w:rsidRPr="00BA2100">
        <w:rPr>
          <w:rFonts w:ascii="Arial" w:eastAsia="Times New Roman" w:hAnsi="Arial" w:cs="Arial"/>
          <w:b/>
          <w:bCs/>
          <w:color w:val="000000"/>
          <w:sz w:val="28"/>
          <w:szCs w:val="28"/>
        </w:rPr>
        <w:t xml:space="preserve"> </w:t>
      </w:r>
      <w:r w:rsidR="00653877">
        <w:rPr>
          <w:rFonts w:ascii="Arial" w:eastAsia="Times New Roman" w:hAnsi="Arial" w:cs="Arial"/>
          <w:b/>
          <w:bCs/>
          <w:color w:val="000000"/>
          <w:sz w:val="28"/>
          <w:szCs w:val="28"/>
        </w:rPr>
        <w:t>shows during this summer</w:t>
      </w:r>
    </w:p>
    <w:p w:rsidR="00653877" w:rsidRPr="007F73BB" w:rsidRDefault="00653877" w:rsidP="00653877">
      <w:pPr>
        <w:pStyle w:val="NoSpacing"/>
        <w:rPr>
          <w:rFonts w:ascii="Arial" w:eastAsia="Times New Roman" w:hAnsi="Arial" w:cs="Arial"/>
          <w:b/>
          <w:bCs/>
          <w:color w:val="000000"/>
          <w:sz w:val="24"/>
          <w:szCs w:val="24"/>
        </w:rPr>
      </w:pPr>
    </w:p>
    <w:p w:rsidR="00653877" w:rsidRPr="007F73BB" w:rsidRDefault="00D410CE" w:rsidP="00653877">
      <w:pPr>
        <w:pStyle w:val="NoSpacing"/>
        <w:rPr>
          <w:rFonts w:ascii="Arial" w:hAnsi="Arial" w:cs="Arial"/>
          <w:sz w:val="20"/>
          <w:szCs w:val="20"/>
        </w:rPr>
      </w:pPr>
      <w:r>
        <w:rPr>
          <w:rFonts w:ascii="Arial" w:hAnsi="Arial" w:cs="Arial"/>
          <w:sz w:val="20"/>
          <w:szCs w:val="20"/>
        </w:rPr>
        <w:t>Dates:</w:t>
      </w:r>
      <w:r>
        <w:rPr>
          <w:rFonts w:ascii="Arial" w:hAnsi="Arial" w:cs="Arial"/>
          <w:sz w:val="20"/>
          <w:szCs w:val="20"/>
        </w:rPr>
        <w:tab/>
      </w:r>
      <w:r>
        <w:rPr>
          <w:rFonts w:ascii="Arial" w:hAnsi="Arial" w:cs="Arial"/>
          <w:sz w:val="20"/>
          <w:szCs w:val="20"/>
        </w:rPr>
        <w:tab/>
        <w:t>June 11, July 16, and August 13</w:t>
      </w:r>
    </w:p>
    <w:p w:rsidR="00653877" w:rsidRDefault="00653877" w:rsidP="00653877">
      <w:pPr>
        <w:pStyle w:val="NoSpacing"/>
        <w:rPr>
          <w:rFonts w:ascii="Arial" w:hAnsi="Arial" w:cs="Arial"/>
          <w:sz w:val="20"/>
          <w:szCs w:val="20"/>
        </w:rPr>
      </w:pPr>
    </w:p>
    <w:p w:rsidR="00653877" w:rsidRPr="003A1FCB" w:rsidRDefault="001C2744" w:rsidP="00653877">
      <w:pPr>
        <w:pStyle w:val="NoSpacing"/>
        <w:rPr>
          <w:rFonts w:ascii="Arial" w:hAnsi="Arial" w:cs="Arial"/>
          <w:sz w:val="20"/>
          <w:szCs w:val="20"/>
        </w:rPr>
      </w:pPr>
      <w:r>
        <w:rPr>
          <w:rFonts w:ascii="Arial" w:hAnsi="Arial" w:cs="Arial"/>
          <w:sz w:val="20"/>
          <w:szCs w:val="20"/>
        </w:rPr>
        <w:t>Classes start at 5</w:t>
      </w:r>
      <w:r w:rsidR="00653877">
        <w:rPr>
          <w:rFonts w:ascii="Arial" w:hAnsi="Arial" w:cs="Arial"/>
          <w:sz w:val="20"/>
          <w:szCs w:val="20"/>
        </w:rPr>
        <w:t>:30</w:t>
      </w:r>
      <w:r w:rsidR="00653877" w:rsidRPr="003A1FCB">
        <w:rPr>
          <w:rFonts w:ascii="Arial" w:hAnsi="Arial" w:cs="Arial"/>
          <w:sz w:val="20"/>
          <w:szCs w:val="20"/>
        </w:rPr>
        <w:t xml:space="preserve"> PM.  Later classes will be under </w:t>
      </w:r>
      <w:r w:rsidR="00653877">
        <w:rPr>
          <w:rFonts w:ascii="Arial" w:hAnsi="Arial" w:cs="Arial"/>
          <w:sz w:val="20"/>
          <w:szCs w:val="20"/>
        </w:rPr>
        <w:t xml:space="preserve">the </w:t>
      </w:r>
      <w:r w:rsidR="00653877" w:rsidRPr="003A1FCB">
        <w:rPr>
          <w:rFonts w:ascii="Arial" w:hAnsi="Arial" w:cs="Arial"/>
          <w:sz w:val="20"/>
          <w:szCs w:val="20"/>
        </w:rPr>
        <w:t>lights.</w:t>
      </w:r>
    </w:p>
    <w:p w:rsidR="00653877" w:rsidRPr="003A1FCB" w:rsidRDefault="00653877" w:rsidP="00653877">
      <w:pPr>
        <w:pStyle w:val="NoSpacing"/>
        <w:rPr>
          <w:rFonts w:ascii="Arial" w:hAnsi="Arial" w:cs="Arial"/>
          <w:sz w:val="20"/>
          <w:szCs w:val="20"/>
        </w:rPr>
      </w:pPr>
    </w:p>
    <w:p w:rsidR="001C2744" w:rsidRDefault="00653877" w:rsidP="001C2744">
      <w:pPr>
        <w:pStyle w:val="NoSpacing"/>
        <w:rPr>
          <w:rFonts w:ascii="Arial" w:hAnsi="Arial" w:cs="Arial"/>
          <w:sz w:val="18"/>
          <w:szCs w:val="18"/>
        </w:rPr>
      </w:pPr>
      <w:r w:rsidRPr="003A1FCB">
        <w:rPr>
          <w:rFonts w:ascii="Arial" w:hAnsi="Arial" w:cs="Arial"/>
          <w:sz w:val="20"/>
          <w:szCs w:val="20"/>
        </w:rPr>
        <w:t>Class List:</w:t>
      </w:r>
      <w:r w:rsidRPr="003A1FCB">
        <w:rPr>
          <w:rFonts w:ascii="Arial" w:hAnsi="Arial" w:cs="Arial"/>
          <w:sz w:val="20"/>
          <w:szCs w:val="20"/>
        </w:rPr>
        <w:tab/>
      </w:r>
      <w:r w:rsidR="001C2744" w:rsidRPr="00203746">
        <w:rPr>
          <w:rFonts w:ascii="Arial" w:hAnsi="Arial" w:cs="Arial"/>
          <w:sz w:val="18"/>
          <w:szCs w:val="18"/>
        </w:rPr>
        <w:t>1.</w:t>
      </w:r>
      <w:r w:rsidR="001C2744" w:rsidRPr="00203746">
        <w:rPr>
          <w:rFonts w:ascii="Arial" w:hAnsi="Arial" w:cs="Arial"/>
          <w:sz w:val="18"/>
          <w:szCs w:val="18"/>
        </w:rPr>
        <w:tab/>
      </w:r>
      <w:r w:rsidR="001C2744">
        <w:rPr>
          <w:rFonts w:ascii="Arial" w:hAnsi="Arial" w:cs="Arial"/>
          <w:sz w:val="18"/>
          <w:szCs w:val="18"/>
        </w:rPr>
        <w:t>Trot poles</w:t>
      </w:r>
      <w:r w:rsidR="001C2744">
        <w:rPr>
          <w:rFonts w:ascii="Arial" w:hAnsi="Arial" w:cs="Arial"/>
          <w:sz w:val="18"/>
          <w:szCs w:val="18"/>
        </w:rPr>
        <w:tab/>
      </w:r>
      <w:r w:rsidR="001C2744">
        <w:rPr>
          <w:rFonts w:ascii="Arial" w:hAnsi="Arial" w:cs="Arial"/>
          <w:sz w:val="18"/>
          <w:szCs w:val="18"/>
        </w:rPr>
        <w:tab/>
        <w:t>ground poles</w:t>
      </w:r>
      <w:r w:rsidR="001C2744">
        <w:rPr>
          <w:rFonts w:ascii="Arial" w:hAnsi="Arial" w:cs="Arial"/>
          <w:sz w:val="18"/>
          <w:szCs w:val="18"/>
        </w:rPr>
        <w:tab/>
      </w:r>
      <w:r w:rsidR="001C2744">
        <w:rPr>
          <w:rFonts w:ascii="Arial" w:hAnsi="Arial" w:cs="Arial"/>
          <w:sz w:val="18"/>
          <w:szCs w:val="18"/>
        </w:rPr>
        <w:tab/>
        <w:t>(open)</w:t>
      </w:r>
    </w:p>
    <w:p w:rsidR="001C2744" w:rsidRPr="00203746" w:rsidRDefault="001C2744" w:rsidP="001C2744">
      <w:pPr>
        <w:pStyle w:val="NoSpacing"/>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Pr="00203746">
        <w:rPr>
          <w:rFonts w:ascii="Arial" w:hAnsi="Arial" w:cs="Arial"/>
          <w:sz w:val="18"/>
          <w:szCs w:val="18"/>
        </w:rPr>
        <w:t xml:space="preserve">Cross-rails </w:t>
      </w:r>
      <w:r w:rsidRPr="00203746">
        <w:rPr>
          <w:rFonts w:ascii="Arial" w:hAnsi="Arial" w:cs="Arial"/>
          <w:sz w:val="18"/>
          <w:szCs w:val="18"/>
        </w:rPr>
        <w:tab/>
      </w:r>
      <w:r w:rsidRPr="00203746">
        <w:rPr>
          <w:rFonts w:ascii="Arial" w:hAnsi="Arial" w:cs="Arial"/>
          <w:sz w:val="18"/>
          <w:szCs w:val="18"/>
        </w:rPr>
        <w:tab/>
        <w:t>12”- 18”</w:t>
      </w:r>
      <w:r w:rsidRPr="00203746">
        <w:rPr>
          <w:rFonts w:ascii="Arial" w:hAnsi="Arial" w:cs="Arial"/>
          <w:sz w:val="18"/>
          <w:szCs w:val="18"/>
        </w:rPr>
        <w:tab/>
      </w:r>
      <w:r w:rsidRPr="00203746">
        <w:rPr>
          <w:rFonts w:ascii="Arial" w:hAnsi="Arial" w:cs="Arial"/>
          <w:sz w:val="18"/>
          <w:szCs w:val="18"/>
        </w:rPr>
        <w:tab/>
      </w:r>
      <w:r>
        <w:rPr>
          <w:rFonts w:ascii="Arial" w:hAnsi="Arial" w:cs="Arial"/>
          <w:sz w:val="18"/>
          <w:szCs w:val="18"/>
        </w:rPr>
        <w:tab/>
      </w:r>
      <w:r w:rsidRPr="00203746">
        <w:rPr>
          <w:rFonts w:ascii="Arial" w:hAnsi="Arial" w:cs="Arial"/>
          <w:sz w:val="18"/>
          <w:szCs w:val="18"/>
        </w:rPr>
        <w:t>(17 and under)</w:t>
      </w:r>
    </w:p>
    <w:p w:rsidR="001C2744" w:rsidRPr="00203746" w:rsidRDefault="001C2744" w:rsidP="001C2744">
      <w:pPr>
        <w:pStyle w:val="NoSpacing"/>
        <w:rPr>
          <w:rFonts w:ascii="Arial" w:hAnsi="Arial" w:cs="Arial"/>
          <w:sz w:val="18"/>
          <w:szCs w:val="18"/>
        </w:rPr>
      </w:pPr>
      <w:r>
        <w:rPr>
          <w:rFonts w:ascii="Arial" w:hAnsi="Arial" w:cs="Arial"/>
          <w:sz w:val="18"/>
          <w:szCs w:val="18"/>
        </w:rPr>
        <w:tab/>
        <w:t xml:space="preserve"> </w:t>
      </w:r>
      <w:r>
        <w:rPr>
          <w:rFonts w:ascii="Arial" w:hAnsi="Arial" w:cs="Arial"/>
          <w:sz w:val="18"/>
          <w:szCs w:val="18"/>
        </w:rPr>
        <w:tab/>
        <w:t>3</w:t>
      </w:r>
      <w:r w:rsidRPr="00203746">
        <w:rPr>
          <w:rFonts w:ascii="Arial" w:hAnsi="Arial" w:cs="Arial"/>
          <w:sz w:val="18"/>
          <w:szCs w:val="18"/>
        </w:rPr>
        <w:t>.</w:t>
      </w:r>
      <w:r w:rsidRPr="00203746">
        <w:rPr>
          <w:rFonts w:ascii="Arial" w:hAnsi="Arial" w:cs="Arial"/>
          <w:sz w:val="18"/>
          <w:szCs w:val="18"/>
        </w:rPr>
        <w:tab/>
        <w:t xml:space="preserve">Cross-rails </w:t>
      </w:r>
      <w:r w:rsidRPr="00203746">
        <w:rPr>
          <w:rFonts w:ascii="Arial" w:hAnsi="Arial" w:cs="Arial"/>
          <w:sz w:val="18"/>
          <w:szCs w:val="18"/>
        </w:rPr>
        <w:tab/>
      </w:r>
      <w:r w:rsidRPr="00203746">
        <w:rPr>
          <w:rFonts w:ascii="Arial" w:hAnsi="Arial" w:cs="Arial"/>
          <w:sz w:val="18"/>
          <w:szCs w:val="18"/>
        </w:rPr>
        <w:tab/>
        <w:t>12” - 18”</w:t>
      </w:r>
      <w:r w:rsidRPr="00203746">
        <w:rPr>
          <w:rFonts w:ascii="Arial" w:hAnsi="Arial" w:cs="Arial"/>
          <w:sz w:val="18"/>
          <w:szCs w:val="18"/>
        </w:rPr>
        <w:tab/>
      </w:r>
      <w:r w:rsidRPr="00203746">
        <w:rPr>
          <w:rFonts w:ascii="Arial" w:hAnsi="Arial" w:cs="Arial"/>
          <w:sz w:val="18"/>
          <w:szCs w:val="18"/>
        </w:rPr>
        <w:tab/>
      </w:r>
      <w:r>
        <w:rPr>
          <w:rFonts w:ascii="Arial" w:hAnsi="Arial" w:cs="Arial"/>
          <w:sz w:val="18"/>
          <w:szCs w:val="18"/>
        </w:rPr>
        <w:tab/>
      </w:r>
      <w:r w:rsidRPr="00203746">
        <w:rPr>
          <w:rFonts w:ascii="Arial" w:hAnsi="Arial" w:cs="Arial"/>
          <w:sz w:val="18"/>
          <w:szCs w:val="18"/>
        </w:rPr>
        <w:t>(18 and over)</w:t>
      </w:r>
    </w:p>
    <w:p w:rsidR="001C2744" w:rsidRPr="00203746" w:rsidRDefault="001C2744" w:rsidP="001C2744">
      <w:pPr>
        <w:pStyle w:val="NoSpacing"/>
        <w:rPr>
          <w:rFonts w:ascii="Arial" w:hAnsi="Arial" w:cs="Arial"/>
          <w:sz w:val="18"/>
          <w:szCs w:val="18"/>
        </w:rPr>
      </w:pPr>
      <w:r>
        <w:rPr>
          <w:rFonts w:ascii="Arial" w:hAnsi="Arial" w:cs="Arial"/>
          <w:sz w:val="18"/>
          <w:szCs w:val="18"/>
        </w:rPr>
        <w:t xml:space="preserve"> </w:t>
      </w:r>
      <w:r>
        <w:rPr>
          <w:rFonts w:ascii="Arial" w:hAnsi="Arial" w:cs="Arial"/>
          <w:sz w:val="18"/>
          <w:szCs w:val="18"/>
        </w:rPr>
        <w:tab/>
      </w:r>
      <w:r>
        <w:rPr>
          <w:rFonts w:ascii="Arial" w:hAnsi="Arial" w:cs="Arial"/>
          <w:sz w:val="18"/>
          <w:szCs w:val="18"/>
        </w:rPr>
        <w:tab/>
        <w:t>4</w:t>
      </w:r>
      <w:r w:rsidRPr="00203746">
        <w:rPr>
          <w:rFonts w:ascii="Arial" w:hAnsi="Arial" w:cs="Arial"/>
          <w:sz w:val="18"/>
          <w:szCs w:val="18"/>
        </w:rPr>
        <w:t>.</w:t>
      </w:r>
      <w:r w:rsidRPr="00203746">
        <w:rPr>
          <w:rFonts w:ascii="Arial" w:hAnsi="Arial" w:cs="Arial"/>
          <w:sz w:val="18"/>
          <w:szCs w:val="18"/>
        </w:rPr>
        <w:tab/>
        <w:t xml:space="preserve">Beginner Jumpers </w:t>
      </w:r>
      <w:r w:rsidRPr="00203746">
        <w:rPr>
          <w:rFonts w:ascii="Arial" w:hAnsi="Arial" w:cs="Arial"/>
          <w:sz w:val="18"/>
          <w:szCs w:val="18"/>
        </w:rPr>
        <w:tab/>
        <w:t>2’ – 2’3” no oxers</w:t>
      </w:r>
      <w:r w:rsidRPr="00203746">
        <w:rPr>
          <w:rFonts w:ascii="Arial" w:hAnsi="Arial" w:cs="Arial"/>
          <w:sz w:val="18"/>
          <w:szCs w:val="18"/>
        </w:rPr>
        <w:tab/>
      </w:r>
      <w:r>
        <w:rPr>
          <w:rFonts w:ascii="Arial" w:hAnsi="Arial" w:cs="Arial"/>
          <w:sz w:val="18"/>
          <w:szCs w:val="18"/>
        </w:rPr>
        <w:tab/>
      </w:r>
      <w:r w:rsidRPr="00203746">
        <w:rPr>
          <w:rFonts w:ascii="Arial" w:hAnsi="Arial" w:cs="Arial"/>
          <w:sz w:val="18"/>
          <w:szCs w:val="18"/>
        </w:rPr>
        <w:t>(17 and under)</w:t>
      </w:r>
    </w:p>
    <w:p w:rsidR="001C2744" w:rsidRPr="00203746" w:rsidRDefault="001C2744" w:rsidP="001C2744">
      <w:pPr>
        <w:pStyle w:val="NoSpacing"/>
        <w:rPr>
          <w:rFonts w:ascii="Arial" w:hAnsi="Arial" w:cs="Arial"/>
          <w:sz w:val="18"/>
          <w:szCs w:val="18"/>
        </w:rPr>
      </w:pPr>
      <w:r>
        <w:rPr>
          <w:rFonts w:ascii="Arial" w:hAnsi="Arial" w:cs="Arial"/>
          <w:sz w:val="18"/>
          <w:szCs w:val="18"/>
        </w:rPr>
        <w:tab/>
      </w:r>
      <w:r>
        <w:rPr>
          <w:rFonts w:ascii="Arial" w:hAnsi="Arial" w:cs="Arial"/>
          <w:sz w:val="18"/>
          <w:szCs w:val="18"/>
        </w:rPr>
        <w:tab/>
        <w:t>5</w:t>
      </w:r>
      <w:r w:rsidRPr="00203746">
        <w:rPr>
          <w:rFonts w:ascii="Arial" w:hAnsi="Arial" w:cs="Arial"/>
          <w:sz w:val="18"/>
          <w:szCs w:val="18"/>
        </w:rPr>
        <w:t>.</w:t>
      </w:r>
      <w:r w:rsidRPr="00203746">
        <w:rPr>
          <w:rFonts w:ascii="Arial" w:hAnsi="Arial" w:cs="Arial"/>
          <w:sz w:val="18"/>
          <w:szCs w:val="18"/>
        </w:rPr>
        <w:tab/>
        <w:t xml:space="preserve">Beginner Jumpers </w:t>
      </w:r>
      <w:r w:rsidRPr="00203746">
        <w:rPr>
          <w:rFonts w:ascii="Arial" w:hAnsi="Arial" w:cs="Arial"/>
          <w:sz w:val="18"/>
          <w:szCs w:val="18"/>
        </w:rPr>
        <w:tab/>
        <w:t>2’ – 2’3” no oxers</w:t>
      </w:r>
      <w:r w:rsidRPr="00203746">
        <w:rPr>
          <w:rFonts w:ascii="Arial" w:hAnsi="Arial" w:cs="Arial"/>
          <w:sz w:val="18"/>
          <w:szCs w:val="18"/>
        </w:rPr>
        <w:tab/>
      </w:r>
      <w:r>
        <w:rPr>
          <w:rFonts w:ascii="Arial" w:hAnsi="Arial" w:cs="Arial"/>
          <w:sz w:val="18"/>
          <w:szCs w:val="18"/>
        </w:rPr>
        <w:tab/>
      </w:r>
      <w:r w:rsidRPr="00203746">
        <w:rPr>
          <w:rFonts w:ascii="Arial" w:hAnsi="Arial" w:cs="Arial"/>
          <w:sz w:val="18"/>
          <w:szCs w:val="18"/>
        </w:rPr>
        <w:t>(18 and over)</w:t>
      </w:r>
    </w:p>
    <w:p w:rsidR="001C2744" w:rsidRPr="00203746" w:rsidRDefault="001C2744" w:rsidP="001C2744">
      <w:pPr>
        <w:pStyle w:val="NoSpacing"/>
        <w:ind w:left="720" w:firstLine="720"/>
        <w:rPr>
          <w:rFonts w:ascii="Arial" w:hAnsi="Arial" w:cs="Arial"/>
          <w:sz w:val="18"/>
          <w:szCs w:val="18"/>
        </w:rPr>
      </w:pPr>
      <w:r>
        <w:rPr>
          <w:rFonts w:ascii="Arial" w:hAnsi="Arial" w:cs="Arial"/>
          <w:sz w:val="18"/>
          <w:szCs w:val="18"/>
        </w:rPr>
        <w:t>6</w:t>
      </w:r>
      <w:r w:rsidRPr="00203746">
        <w:rPr>
          <w:rFonts w:ascii="Arial" w:hAnsi="Arial" w:cs="Arial"/>
          <w:sz w:val="18"/>
          <w:szCs w:val="18"/>
        </w:rPr>
        <w:t>.</w:t>
      </w:r>
      <w:r w:rsidRPr="00203746">
        <w:rPr>
          <w:rFonts w:ascii="Arial" w:hAnsi="Arial" w:cs="Arial"/>
          <w:sz w:val="18"/>
          <w:szCs w:val="18"/>
        </w:rPr>
        <w:tab/>
        <w:t xml:space="preserve">Low Jumpers </w:t>
      </w:r>
      <w:r w:rsidRPr="00203746">
        <w:rPr>
          <w:rFonts w:ascii="Arial" w:hAnsi="Arial" w:cs="Arial"/>
          <w:sz w:val="18"/>
          <w:szCs w:val="18"/>
        </w:rPr>
        <w:tab/>
      </w:r>
      <w:r w:rsidRPr="00203746">
        <w:rPr>
          <w:rFonts w:ascii="Arial" w:hAnsi="Arial" w:cs="Arial"/>
          <w:sz w:val="18"/>
          <w:szCs w:val="18"/>
        </w:rPr>
        <w:tab/>
        <w:t>2’3” – 2’6” with oxers</w:t>
      </w:r>
      <w:r w:rsidRPr="00203746">
        <w:rPr>
          <w:rFonts w:ascii="Arial" w:hAnsi="Arial" w:cs="Arial"/>
          <w:sz w:val="18"/>
          <w:szCs w:val="18"/>
        </w:rPr>
        <w:tab/>
        <w:t xml:space="preserve">(17 and under) </w:t>
      </w:r>
    </w:p>
    <w:p w:rsidR="001C2744" w:rsidRDefault="001C2744" w:rsidP="001C2744">
      <w:pPr>
        <w:pStyle w:val="NoSpacing"/>
        <w:ind w:left="720" w:firstLine="720"/>
        <w:rPr>
          <w:rFonts w:ascii="Arial" w:hAnsi="Arial" w:cs="Arial"/>
          <w:sz w:val="18"/>
          <w:szCs w:val="18"/>
        </w:rPr>
      </w:pPr>
      <w:r>
        <w:rPr>
          <w:rFonts w:ascii="Arial" w:hAnsi="Arial" w:cs="Arial"/>
          <w:sz w:val="18"/>
          <w:szCs w:val="18"/>
        </w:rPr>
        <w:t>7</w:t>
      </w:r>
      <w:r w:rsidRPr="00203746">
        <w:rPr>
          <w:rFonts w:ascii="Arial" w:hAnsi="Arial" w:cs="Arial"/>
          <w:sz w:val="18"/>
          <w:szCs w:val="18"/>
        </w:rPr>
        <w:t>.</w:t>
      </w:r>
      <w:r w:rsidRPr="00203746">
        <w:rPr>
          <w:rFonts w:ascii="Arial" w:hAnsi="Arial" w:cs="Arial"/>
          <w:sz w:val="18"/>
          <w:szCs w:val="18"/>
        </w:rPr>
        <w:tab/>
        <w:t>Low Jumpers</w:t>
      </w:r>
      <w:r w:rsidRPr="00203746">
        <w:rPr>
          <w:rFonts w:ascii="Arial" w:hAnsi="Arial" w:cs="Arial"/>
          <w:sz w:val="18"/>
          <w:szCs w:val="18"/>
        </w:rPr>
        <w:tab/>
      </w:r>
      <w:r w:rsidRPr="00203746">
        <w:rPr>
          <w:rFonts w:ascii="Arial" w:hAnsi="Arial" w:cs="Arial"/>
          <w:sz w:val="18"/>
          <w:szCs w:val="18"/>
        </w:rPr>
        <w:tab/>
        <w:t>2’3” – 2’6” with oxers</w:t>
      </w:r>
      <w:r w:rsidRPr="00203746">
        <w:rPr>
          <w:rFonts w:ascii="Arial" w:hAnsi="Arial" w:cs="Arial"/>
          <w:sz w:val="18"/>
          <w:szCs w:val="18"/>
        </w:rPr>
        <w:tab/>
        <w:t>(18 and over)</w:t>
      </w:r>
    </w:p>
    <w:p w:rsidR="001C2744" w:rsidRPr="00203746" w:rsidRDefault="00FF1684" w:rsidP="001C2744">
      <w:pPr>
        <w:pStyle w:val="NoSpacing"/>
        <w:ind w:left="720" w:firstLine="720"/>
        <w:rPr>
          <w:rFonts w:ascii="Arial" w:hAnsi="Arial" w:cs="Arial"/>
          <w:sz w:val="18"/>
          <w:szCs w:val="18"/>
        </w:rPr>
      </w:pPr>
      <w:r>
        <w:rPr>
          <w:rFonts w:ascii="Arial" w:hAnsi="Arial" w:cs="Arial"/>
          <w:sz w:val="18"/>
          <w:szCs w:val="18"/>
        </w:rPr>
        <w:t>8.</w:t>
      </w:r>
      <w:r>
        <w:rPr>
          <w:rFonts w:ascii="Arial" w:hAnsi="Arial" w:cs="Arial"/>
          <w:sz w:val="18"/>
          <w:szCs w:val="18"/>
        </w:rPr>
        <w:tab/>
        <w:t>Gambler’s Choice</w:t>
      </w:r>
      <w:r>
        <w:rPr>
          <w:rFonts w:ascii="Arial" w:hAnsi="Arial" w:cs="Arial"/>
          <w:sz w:val="18"/>
          <w:szCs w:val="18"/>
        </w:rPr>
        <w:tab/>
      </w:r>
      <w:r>
        <w:rPr>
          <w:rFonts w:ascii="Arial" w:hAnsi="Arial" w:cs="Arial"/>
          <w:sz w:val="18"/>
          <w:szCs w:val="18"/>
        </w:rPr>
        <w:tab/>
        <w:t>2’3” – 2’9</w:t>
      </w:r>
      <w:r w:rsidR="001C2744">
        <w:rPr>
          <w:rFonts w:ascii="Arial" w:hAnsi="Arial" w:cs="Arial"/>
          <w:sz w:val="18"/>
          <w:szCs w:val="18"/>
        </w:rPr>
        <w:t>” with oxers</w:t>
      </w:r>
      <w:r w:rsidR="001C2744">
        <w:rPr>
          <w:rFonts w:ascii="Arial" w:hAnsi="Arial" w:cs="Arial"/>
          <w:sz w:val="18"/>
          <w:szCs w:val="18"/>
        </w:rPr>
        <w:tab/>
        <w:t>(open)</w:t>
      </w:r>
    </w:p>
    <w:p w:rsidR="001C2744" w:rsidRDefault="001C2744" w:rsidP="001C2744">
      <w:pPr>
        <w:pStyle w:val="NoSpacing"/>
        <w:ind w:left="720" w:firstLine="720"/>
        <w:rPr>
          <w:rFonts w:ascii="Arial" w:hAnsi="Arial" w:cs="Arial"/>
          <w:sz w:val="18"/>
          <w:szCs w:val="18"/>
        </w:rPr>
      </w:pPr>
      <w:r>
        <w:rPr>
          <w:rFonts w:ascii="Arial" w:hAnsi="Arial" w:cs="Arial"/>
          <w:sz w:val="18"/>
          <w:szCs w:val="18"/>
        </w:rPr>
        <w:t>9</w:t>
      </w:r>
      <w:r w:rsidRPr="00203746">
        <w:rPr>
          <w:rFonts w:ascii="Arial" w:hAnsi="Arial" w:cs="Arial"/>
          <w:sz w:val="18"/>
          <w:szCs w:val="18"/>
        </w:rPr>
        <w:t>.</w:t>
      </w:r>
      <w:r w:rsidRPr="00203746">
        <w:rPr>
          <w:rFonts w:ascii="Arial" w:hAnsi="Arial" w:cs="Arial"/>
          <w:sz w:val="18"/>
          <w:szCs w:val="18"/>
        </w:rPr>
        <w:tab/>
        <w:t>Medium Jumpers</w:t>
      </w:r>
      <w:r>
        <w:rPr>
          <w:rFonts w:ascii="Arial" w:hAnsi="Arial" w:cs="Arial"/>
          <w:sz w:val="18"/>
          <w:szCs w:val="18"/>
        </w:rPr>
        <w:tab/>
      </w:r>
      <w:r w:rsidRPr="00203746">
        <w:rPr>
          <w:rFonts w:ascii="Arial" w:hAnsi="Arial" w:cs="Arial"/>
          <w:sz w:val="18"/>
          <w:szCs w:val="18"/>
        </w:rPr>
        <w:tab/>
        <w:t>2’6” – 2’9” with oxers</w:t>
      </w:r>
      <w:r>
        <w:rPr>
          <w:rFonts w:ascii="Arial" w:hAnsi="Arial" w:cs="Arial"/>
          <w:sz w:val="18"/>
          <w:szCs w:val="18"/>
        </w:rPr>
        <w:tab/>
      </w:r>
      <w:r w:rsidRPr="00203746">
        <w:rPr>
          <w:rFonts w:ascii="Arial" w:hAnsi="Arial" w:cs="Arial"/>
          <w:sz w:val="18"/>
          <w:szCs w:val="18"/>
        </w:rPr>
        <w:t>(</w:t>
      </w:r>
      <w:r w:rsidR="00FF1684">
        <w:rPr>
          <w:rFonts w:ascii="Arial" w:hAnsi="Arial" w:cs="Arial"/>
          <w:sz w:val="18"/>
          <w:szCs w:val="18"/>
        </w:rPr>
        <w:t>open</w:t>
      </w:r>
      <w:r w:rsidRPr="00203746">
        <w:rPr>
          <w:rFonts w:ascii="Arial" w:hAnsi="Arial" w:cs="Arial"/>
          <w:sz w:val="18"/>
          <w:szCs w:val="18"/>
        </w:rPr>
        <w:t>)</w:t>
      </w:r>
    </w:p>
    <w:p w:rsidR="001C2744" w:rsidRPr="00203746" w:rsidRDefault="00FF1684" w:rsidP="001C2744">
      <w:pPr>
        <w:pStyle w:val="NoSpacing"/>
        <w:rPr>
          <w:rFonts w:ascii="Arial" w:hAnsi="Arial" w:cs="Arial"/>
          <w:sz w:val="18"/>
          <w:szCs w:val="18"/>
        </w:rPr>
      </w:pPr>
      <w:r>
        <w:rPr>
          <w:rFonts w:ascii="Arial" w:hAnsi="Arial" w:cs="Arial"/>
          <w:sz w:val="18"/>
          <w:szCs w:val="18"/>
        </w:rPr>
        <w:tab/>
      </w:r>
      <w:r>
        <w:rPr>
          <w:rFonts w:ascii="Arial" w:hAnsi="Arial" w:cs="Arial"/>
          <w:sz w:val="18"/>
          <w:szCs w:val="18"/>
        </w:rPr>
        <w:tab/>
        <w:t>10</w:t>
      </w:r>
      <w:r w:rsidR="001C2744">
        <w:rPr>
          <w:rFonts w:ascii="Arial" w:hAnsi="Arial" w:cs="Arial"/>
          <w:sz w:val="18"/>
          <w:szCs w:val="18"/>
        </w:rPr>
        <w:t>.</w:t>
      </w:r>
      <w:r w:rsidR="001C2744" w:rsidRPr="00203746">
        <w:rPr>
          <w:rFonts w:ascii="Arial" w:hAnsi="Arial" w:cs="Arial"/>
          <w:sz w:val="18"/>
          <w:szCs w:val="18"/>
        </w:rPr>
        <w:tab/>
        <w:t>Upper Jumpers</w:t>
      </w:r>
      <w:r w:rsidR="001C2744" w:rsidRPr="00203746">
        <w:rPr>
          <w:rFonts w:ascii="Arial" w:hAnsi="Arial" w:cs="Arial"/>
          <w:sz w:val="18"/>
          <w:szCs w:val="18"/>
        </w:rPr>
        <w:tab/>
      </w:r>
      <w:r w:rsidR="001C2744" w:rsidRPr="00203746">
        <w:rPr>
          <w:rFonts w:ascii="Arial" w:hAnsi="Arial" w:cs="Arial"/>
          <w:sz w:val="18"/>
          <w:szCs w:val="18"/>
        </w:rPr>
        <w:tab/>
        <w:t>2’9” – 3’ with oxers</w:t>
      </w:r>
      <w:r w:rsidR="001C2744" w:rsidRPr="00203746">
        <w:rPr>
          <w:rFonts w:ascii="Arial" w:hAnsi="Arial" w:cs="Arial"/>
          <w:sz w:val="18"/>
          <w:szCs w:val="18"/>
        </w:rPr>
        <w:tab/>
        <w:t>(</w:t>
      </w:r>
      <w:r>
        <w:rPr>
          <w:rFonts w:ascii="Arial" w:hAnsi="Arial" w:cs="Arial"/>
          <w:sz w:val="18"/>
          <w:szCs w:val="18"/>
        </w:rPr>
        <w:t>open</w:t>
      </w:r>
      <w:r w:rsidR="001C2744" w:rsidRPr="00203746">
        <w:rPr>
          <w:rFonts w:ascii="Arial" w:hAnsi="Arial" w:cs="Arial"/>
          <w:sz w:val="18"/>
          <w:szCs w:val="18"/>
        </w:rPr>
        <w:t>)</w:t>
      </w:r>
    </w:p>
    <w:p w:rsidR="00653877" w:rsidRPr="003A1FCB" w:rsidRDefault="00653877" w:rsidP="001C2744">
      <w:pPr>
        <w:pStyle w:val="NoSpacing"/>
        <w:rPr>
          <w:rFonts w:ascii="Arial" w:hAnsi="Arial" w:cs="Arial"/>
          <w:sz w:val="20"/>
          <w:szCs w:val="20"/>
        </w:rPr>
      </w:pPr>
    </w:p>
    <w:p w:rsidR="00653877" w:rsidRPr="003A1FCB" w:rsidRDefault="00653877" w:rsidP="00653877">
      <w:pPr>
        <w:pStyle w:val="NoSpacing"/>
        <w:rPr>
          <w:rFonts w:ascii="Arial" w:hAnsi="Arial" w:cs="Arial"/>
          <w:sz w:val="20"/>
          <w:szCs w:val="20"/>
        </w:rPr>
      </w:pPr>
      <w:r w:rsidRPr="003A1FCB">
        <w:rPr>
          <w:rFonts w:ascii="Arial" w:hAnsi="Arial" w:cs="Arial"/>
          <w:sz w:val="20"/>
          <w:szCs w:val="20"/>
        </w:rPr>
        <w:t>Fees:</w:t>
      </w:r>
      <w:r w:rsidRPr="003A1FCB">
        <w:rPr>
          <w:rFonts w:ascii="Arial" w:hAnsi="Arial" w:cs="Arial"/>
          <w:sz w:val="20"/>
          <w:szCs w:val="20"/>
        </w:rPr>
        <w:tab/>
      </w:r>
      <w:r w:rsidRPr="003A1FCB">
        <w:rPr>
          <w:rFonts w:ascii="Arial" w:hAnsi="Arial" w:cs="Arial"/>
          <w:sz w:val="20"/>
          <w:szCs w:val="20"/>
        </w:rPr>
        <w:tab/>
        <w:t>Entry fee</w:t>
      </w:r>
      <w:r w:rsidRPr="003A1FCB">
        <w:rPr>
          <w:rFonts w:ascii="Arial" w:hAnsi="Arial" w:cs="Arial"/>
          <w:sz w:val="20"/>
          <w:szCs w:val="20"/>
        </w:rPr>
        <w:tab/>
      </w:r>
      <w:r w:rsidRPr="003A1FCB">
        <w:rPr>
          <w:rFonts w:ascii="Arial" w:hAnsi="Arial" w:cs="Arial"/>
          <w:sz w:val="20"/>
          <w:szCs w:val="20"/>
        </w:rPr>
        <w:tab/>
        <w:t>$ 15.00 per class</w:t>
      </w:r>
    </w:p>
    <w:p w:rsidR="00653877" w:rsidRPr="003A1FCB" w:rsidRDefault="00653877" w:rsidP="00653877">
      <w:pPr>
        <w:pStyle w:val="NoSpacing"/>
        <w:rPr>
          <w:rFonts w:ascii="Arial" w:hAnsi="Arial" w:cs="Arial"/>
          <w:sz w:val="20"/>
          <w:szCs w:val="20"/>
        </w:rPr>
      </w:pPr>
      <w:r w:rsidRPr="003A1FCB">
        <w:rPr>
          <w:rFonts w:ascii="Arial" w:hAnsi="Arial" w:cs="Arial"/>
          <w:sz w:val="20"/>
          <w:szCs w:val="20"/>
        </w:rPr>
        <w:tab/>
      </w:r>
      <w:r w:rsidRPr="003A1FCB">
        <w:rPr>
          <w:rFonts w:ascii="Arial" w:hAnsi="Arial" w:cs="Arial"/>
          <w:sz w:val="20"/>
          <w:szCs w:val="20"/>
        </w:rPr>
        <w:tab/>
      </w:r>
      <w:r w:rsidR="00A00414">
        <w:rPr>
          <w:rFonts w:ascii="Arial" w:hAnsi="Arial" w:cs="Arial"/>
          <w:sz w:val="20"/>
          <w:szCs w:val="20"/>
        </w:rPr>
        <w:t>CA Drug Fee</w:t>
      </w:r>
      <w:r w:rsidR="00A00414">
        <w:rPr>
          <w:rFonts w:ascii="Arial" w:hAnsi="Arial" w:cs="Arial"/>
          <w:sz w:val="20"/>
          <w:szCs w:val="20"/>
        </w:rPr>
        <w:tab/>
      </w:r>
      <w:r w:rsidR="00A00414">
        <w:rPr>
          <w:rFonts w:ascii="Arial" w:hAnsi="Arial" w:cs="Arial"/>
          <w:sz w:val="20"/>
          <w:szCs w:val="20"/>
        </w:rPr>
        <w:tab/>
        <w:t xml:space="preserve">$ </w:t>
      </w:r>
      <w:bookmarkStart w:id="0" w:name="_GoBack"/>
      <w:bookmarkEnd w:id="0"/>
      <w:r w:rsidR="00A00414">
        <w:rPr>
          <w:rFonts w:ascii="Arial" w:hAnsi="Arial" w:cs="Arial"/>
          <w:sz w:val="20"/>
          <w:szCs w:val="20"/>
        </w:rPr>
        <w:t>14</w:t>
      </w:r>
      <w:r w:rsidRPr="003A1FCB">
        <w:rPr>
          <w:rFonts w:ascii="Arial" w:hAnsi="Arial" w:cs="Arial"/>
          <w:sz w:val="20"/>
          <w:szCs w:val="20"/>
        </w:rPr>
        <w:t>.00</w:t>
      </w:r>
      <w:r>
        <w:rPr>
          <w:rFonts w:ascii="Arial" w:hAnsi="Arial" w:cs="Arial"/>
          <w:sz w:val="20"/>
          <w:szCs w:val="20"/>
        </w:rPr>
        <w:t xml:space="preserve"> per horse</w:t>
      </w:r>
    </w:p>
    <w:p w:rsidR="00653877" w:rsidRPr="003A1FCB" w:rsidRDefault="00653877" w:rsidP="00653877">
      <w:pPr>
        <w:pStyle w:val="NoSpacing"/>
        <w:rPr>
          <w:rFonts w:ascii="Arial" w:hAnsi="Arial" w:cs="Arial"/>
          <w:sz w:val="20"/>
          <w:szCs w:val="20"/>
        </w:rPr>
      </w:pPr>
      <w:r w:rsidRPr="003A1FCB">
        <w:rPr>
          <w:rFonts w:ascii="Arial" w:hAnsi="Arial" w:cs="Arial"/>
          <w:sz w:val="20"/>
          <w:szCs w:val="20"/>
        </w:rPr>
        <w:tab/>
      </w:r>
      <w:r w:rsidRPr="003A1FCB">
        <w:rPr>
          <w:rFonts w:ascii="Arial" w:hAnsi="Arial" w:cs="Arial"/>
          <w:sz w:val="20"/>
          <w:szCs w:val="20"/>
        </w:rPr>
        <w:tab/>
        <w:t>Trailer in fee</w:t>
      </w:r>
      <w:r w:rsidRPr="003A1FCB">
        <w:rPr>
          <w:rFonts w:ascii="Arial" w:hAnsi="Arial" w:cs="Arial"/>
          <w:sz w:val="20"/>
          <w:szCs w:val="20"/>
        </w:rPr>
        <w:tab/>
      </w:r>
      <w:r w:rsidRPr="003A1FCB">
        <w:rPr>
          <w:rFonts w:ascii="Arial" w:hAnsi="Arial" w:cs="Arial"/>
          <w:sz w:val="20"/>
          <w:szCs w:val="20"/>
        </w:rPr>
        <w:tab/>
        <w:t>$ 10.00 per horse</w:t>
      </w:r>
    </w:p>
    <w:p w:rsidR="00653877" w:rsidRDefault="00653877" w:rsidP="00653877">
      <w:pPr>
        <w:pStyle w:val="NoSpacing"/>
        <w:rPr>
          <w:rFonts w:ascii="Arial" w:hAnsi="Arial" w:cs="Arial"/>
          <w:sz w:val="20"/>
          <w:szCs w:val="20"/>
        </w:rPr>
      </w:pPr>
      <w:r w:rsidRPr="003A1FCB">
        <w:rPr>
          <w:rFonts w:ascii="Arial" w:hAnsi="Arial" w:cs="Arial"/>
          <w:sz w:val="20"/>
          <w:szCs w:val="20"/>
        </w:rPr>
        <w:tab/>
      </w:r>
      <w:r w:rsidRPr="003A1FCB">
        <w:rPr>
          <w:rFonts w:ascii="Arial" w:hAnsi="Arial" w:cs="Arial"/>
          <w:sz w:val="20"/>
          <w:szCs w:val="20"/>
        </w:rPr>
        <w:tab/>
        <w:t>School horse fee</w:t>
      </w:r>
      <w:r w:rsidRPr="003A1FCB">
        <w:rPr>
          <w:rFonts w:ascii="Arial" w:hAnsi="Arial" w:cs="Arial"/>
          <w:sz w:val="20"/>
          <w:szCs w:val="20"/>
        </w:rPr>
        <w:tab/>
        <w:t>$ 10.00</w:t>
      </w:r>
      <w:r>
        <w:rPr>
          <w:rFonts w:ascii="Arial" w:hAnsi="Arial" w:cs="Arial"/>
          <w:sz w:val="20"/>
          <w:szCs w:val="20"/>
        </w:rPr>
        <w:t xml:space="preserve"> per horse (for Opav</w:t>
      </w:r>
      <w:r w:rsidR="007F73BB">
        <w:rPr>
          <w:rFonts w:ascii="Arial" w:hAnsi="Arial" w:cs="Arial"/>
          <w:sz w:val="20"/>
          <w:szCs w:val="20"/>
        </w:rPr>
        <w:t xml:space="preserve">a </w:t>
      </w:r>
      <w:proofErr w:type="spellStart"/>
      <w:r w:rsidR="007F73BB">
        <w:rPr>
          <w:rFonts w:ascii="Arial" w:hAnsi="Arial" w:cs="Arial"/>
          <w:sz w:val="20"/>
          <w:szCs w:val="20"/>
        </w:rPr>
        <w:t>Eventing</w:t>
      </w:r>
      <w:proofErr w:type="spellEnd"/>
      <w:r w:rsidR="007F73BB">
        <w:rPr>
          <w:rFonts w:ascii="Arial" w:hAnsi="Arial" w:cs="Arial"/>
          <w:sz w:val="20"/>
          <w:szCs w:val="20"/>
        </w:rPr>
        <w:t xml:space="preserve"> Clients using lesson</w:t>
      </w:r>
      <w:r>
        <w:rPr>
          <w:rFonts w:ascii="Arial" w:hAnsi="Arial" w:cs="Arial"/>
          <w:sz w:val="20"/>
          <w:szCs w:val="20"/>
        </w:rPr>
        <w:t xml:space="preserve"> horses)</w:t>
      </w:r>
    </w:p>
    <w:p w:rsidR="00653877" w:rsidRDefault="00653877" w:rsidP="00653877">
      <w:pPr>
        <w:pStyle w:val="NoSpacing"/>
        <w:rPr>
          <w:rFonts w:ascii="Arial" w:hAnsi="Arial" w:cs="Arial"/>
          <w:sz w:val="20"/>
          <w:szCs w:val="20"/>
        </w:rPr>
      </w:pPr>
      <w:r>
        <w:rPr>
          <w:rFonts w:ascii="Arial" w:hAnsi="Arial" w:cs="Arial"/>
          <w:sz w:val="20"/>
          <w:szCs w:val="20"/>
        </w:rPr>
        <w:tab/>
      </w:r>
      <w:r>
        <w:rPr>
          <w:rFonts w:ascii="Arial" w:hAnsi="Arial" w:cs="Arial"/>
          <w:sz w:val="20"/>
          <w:szCs w:val="20"/>
        </w:rPr>
        <w:tab/>
        <w:t>Office fee</w:t>
      </w:r>
      <w:r>
        <w:rPr>
          <w:rFonts w:ascii="Arial" w:hAnsi="Arial" w:cs="Arial"/>
          <w:sz w:val="20"/>
          <w:szCs w:val="20"/>
        </w:rPr>
        <w:tab/>
      </w:r>
      <w:r>
        <w:rPr>
          <w:rFonts w:ascii="Arial" w:hAnsi="Arial" w:cs="Arial"/>
          <w:sz w:val="20"/>
          <w:szCs w:val="20"/>
        </w:rPr>
        <w:tab/>
        <w:t>$   5.00 per horse</w:t>
      </w:r>
    </w:p>
    <w:p w:rsidR="0040132B" w:rsidRPr="003A1FCB" w:rsidRDefault="0040132B" w:rsidP="00653877">
      <w:pPr>
        <w:pStyle w:val="NoSpacing"/>
        <w:rPr>
          <w:rFonts w:ascii="Arial" w:hAnsi="Arial" w:cs="Arial"/>
          <w:sz w:val="20"/>
          <w:szCs w:val="20"/>
        </w:rPr>
      </w:pPr>
      <w:r>
        <w:rPr>
          <w:rFonts w:ascii="Arial" w:hAnsi="Arial" w:cs="Arial"/>
          <w:sz w:val="20"/>
          <w:szCs w:val="20"/>
        </w:rPr>
        <w:tab/>
      </w:r>
      <w:r>
        <w:rPr>
          <w:rFonts w:ascii="Arial" w:hAnsi="Arial" w:cs="Arial"/>
          <w:sz w:val="20"/>
          <w:szCs w:val="20"/>
        </w:rPr>
        <w:tab/>
        <w:t>Late entry fee</w:t>
      </w:r>
      <w:r>
        <w:rPr>
          <w:rFonts w:ascii="Arial" w:hAnsi="Arial" w:cs="Arial"/>
          <w:sz w:val="20"/>
          <w:szCs w:val="20"/>
        </w:rPr>
        <w:tab/>
      </w:r>
      <w:r>
        <w:rPr>
          <w:rFonts w:ascii="Arial" w:hAnsi="Arial" w:cs="Arial"/>
          <w:sz w:val="20"/>
          <w:szCs w:val="20"/>
        </w:rPr>
        <w:tab/>
        <w:t>$ 25.00 per entry</w:t>
      </w:r>
    </w:p>
    <w:p w:rsidR="00653877" w:rsidRPr="003A1FCB" w:rsidRDefault="00653877" w:rsidP="00653877">
      <w:pPr>
        <w:pStyle w:val="NoSpacing"/>
        <w:rPr>
          <w:rFonts w:ascii="Arial" w:hAnsi="Arial" w:cs="Arial"/>
          <w:sz w:val="20"/>
          <w:szCs w:val="20"/>
        </w:rPr>
      </w:pPr>
    </w:p>
    <w:p w:rsidR="00653877" w:rsidRDefault="00653877" w:rsidP="00653877">
      <w:pPr>
        <w:pStyle w:val="NoSpacing"/>
        <w:ind w:left="1440" w:hanging="1440"/>
        <w:rPr>
          <w:rFonts w:ascii="Arial" w:hAnsi="Arial" w:cs="Arial"/>
          <w:sz w:val="20"/>
          <w:szCs w:val="20"/>
        </w:rPr>
      </w:pPr>
      <w:r w:rsidRPr="003A1FCB">
        <w:rPr>
          <w:rFonts w:ascii="Arial" w:hAnsi="Arial" w:cs="Arial"/>
          <w:sz w:val="20"/>
          <w:szCs w:val="20"/>
        </w:rPr>
        <w:t>Registration:</w:t>
      </w:r>
      <w:r w:rsidRPr="003A1FCB">
        <w:rPr>
          <w:rFonts w:ascii="Arial" w:hAnsi="Arial" w:cs="Arial"/>
          <w:sz w:val="20"/>
          <w:szCs w:val="20"/>
        </w:rPr>
        <w:tab/>
        <w:t>Entries must be made in advance by online registr</w:t>
      </w:r>
      <w:r>
        <w:rPr>
          <w:rFonts w:ascii="Arial" w:hAnsi="Arial" w:cs="Arial"/>
          <w:sz w:val="20"/>
          <w:szCs w:val="20"/>
        </w:rPr>
        <w:t>ation, mail, email or in per</w:t>
      </w:r>
      <w:r w:rsidR="0040132B">
        <w:rPr>
          <w:rFonts w:ascii="Arial" w:hAnsi="Arial" w:cs="Arial"/>
          <w:sz w:val="20"/>
          <w:szCs w:val="20"/>
        </w:rPr>
        <w:t>son, and received by the Wednesday</w:t>
      </w:r>
      <w:r>
        <w:rPr>
          <w:rFonts w:ascii="Arial" w:hAnsi="Arial" w:cs="Arial"/>
          <w:sz w:val="20"/>
          <w:szCs w:val="20"/>
        </w:rPr>
        <w:t xml:space="preserve"> prior to the show.</w:t>
      </w:r>
      <w:r w:rsidRPr="003A1FCB">
        <w:rPr>
          <w:rFonts w:ascii="Arial" w:hAnsi="Arial" w:cs="Arial"/>
          <w:sz w:val="20"/>
          <w:szCs w:val="20"/>
        </w:rPr>
        <w:t xml:space="preserve">  </w:t>
      </w:r>
      <w:r w:rsidR="00FF1684">
        <w:rPr>
          <w:rFonts w:ascii="Arial" w:hAnsi="Arial" w:cs="Arial"/>
          <w:sz w:val="20"/>
          <w:szCs w:val="20"/>
        </w:rPr>
        <w:t>Payment must be made by the Wednesday prior to the show.</w:t>
      </w:r>
      <w:r w:rsidR="00CC2C3B">
        <w:rPr>
          <w:rFonts w:ascii="Arial" w:hAnsi="Arial" w:cs="Arial"/>
          <w:sz w:val="20"/>
          <w:szCs w:val="20"/>
        </w:rPr>
        <w:t xml:space="preserve">  </w:t>
      </w:r>
      <w:r w:rsidR="00FF1684">
        <w:rPr>
          <w:rFonts w:ascii="Arial" w:hAnsi="Arial" w:cs="Arial"/>
          <w:sz w:val="20"/>
          <w:szCs w:val="20"/>
        </w:rPr>
        <w:t xml:space="preserve">No payment will be accepted the day of the show and entries not pre-paid will not be issued a number.  </w:t>
      </w:r>
      <w:r w:rsidR="00CC2C3B">
        <w:rPr>
          <w:rFonts w:ascii="Arial" w:hAnsi="Arial" w:cs="Arial"/>
          <w:sz w:val="20"/>
          <w:szCs w:val="20"/>
        </w:rPr>
        <w:t xml:space="preserve">Payment can </w:t>
      </w:r>
      <w:r w:rsidR="005037D2">
        <w:rPr>
          <w:rFonts w:ascii="Arial" w:hAnsi="Arial" w:cs="Arial"/>
          <w:sz w:val="20"/>
          <w:szCs w:val="20"/>
        </w:rPr>
        <w:t xml:space="preserve">be made by check, cash, </w:t>
      </w:r>
      <w:proofErr w:type="spellStart"/>
      <w:r w:rsidR="005037D2">
        <w:rPr>
          <w:rFonts w:ascii="Arial" w:hAnsi="Arial" w:cs="Arial"/>
          <w:sz w:val="20"/>
          <w:szCs w:val="20"/>
        </w:rPr>
        <w:t>Venmo</w:t>
      </w:r>
      <w:proofErr w:type="spellEnd"/>
      <w:r w:rsidR="005037D2">
        <w:rPr>
          <w:rFonts w:ascii="Arial" w:hAnsi="Arial" w:cs="Arial"/>
          <w:sz w:val="20"/>
          <w:szCs w:val="20"/>
        </w:rPr>
        <w:t xml:space="preserve">, </w:t>
      </w:r>
      <w:proofErr w:type="spellStart"/>
      <w:r w:rsidR="005037D2">
        <w:rPr>
          <w:rFonts w:ascii="Arial" w:hAnsi="Arial" w:cs="Arial"/>
          <w:sz w:val="20"/>
          <w:szCs w:val="20"/>
        </w:rPr>
        <w:t>Zelle</w:t>
      </w:r>
      <w:proofErr w:type="spellEnd"/>
      <w:r w:rsidR="005037D2">
        <w:rPr>
          <w:rFonts w:ascii="Arial" w:hAnsi="Arial" w:cs="Arial"/>
          <w:sz w:val="20"/>
          <w:szCs w:val="20"/>
        </w:rPr>
        <w:t xml:space="preserve"> and PayPal.</w:t>
      </w:r>
      <w:r w:rsidR="00FF1684">
        <w:rPr>
          <w:rFonts w:ascii="Arial" w:hAnsi="Arial" w:cs="Arial"/>
          <w:sz w:val="20"/>
          <w:szCs w:val="20"/>
        </w:rPr>
        <w:t xml:space="preserve">  No refunds for scratches made on the day of show.  No adding on classes after the closing date.</w:t>
      </w:r>
    </w:p>
    <w:p w:rsidR="0040132B" w:rsidRDefault="0040132B" w:rsidP="00653877">
      <w:pPr>
        <w:pStyle w:val="NoSpacing"/>
        <w:ind w:left="1440" w:hanging="1440"/>
        <w:rPr>
          <w:rFonts w:ascii="Arial" w:hAnsi="Arial" w:cs="Arial"/>
          <w:sz w:val="20"/>
          <w:szCs w:val="20"/>
        </w:rPr>
      </w:pPr>
    </w:p>
    <w:p w:rsidR="00516BD8" w:rsidRPr="005E6985" w:rsidRDefault="0040132B" w:rsidP="005E6985">
      <w:pPr>
        <w:pStyle w:val="NoSpacing"/>
        <w:pBdr>
          <w:bottom w:val="single" w:sz="12" w:space="21" w:color="auto"/>
        </w:pBdr>
        <w:spacing w:before="120"/>
        <w:ind w:left="1440"/>
        <w:rPr>
          <w:rFonts w:ascii="Arial" w:hAnsi="Arial" w:cs="Arial"/>
          <w:sz w:val="20"/>
          <w:szCs w:val="20"/>
        </w:rPr>
      </w:pPr>
      <w:r w:rsidRPr="005E6985">
        <w:rPr>
          <w:rFonts w:ascii="Arial" w:hAnsi="Arial" w:cs="Arial"/>
          <w:sz w:val="20"/>
          <w:szCs w:val="20"/>
        </w:rPr>
        <w:t>All entries must have a signed release.  Entries will not be accepted with incomplete information or un-sign</w:t>
      </w:r>
      <w:r w:rsidR="00516BD8" w:rsidRPr="005E6985">
        <w:rPr>
          <w:rFonts w:ascii="Arial" w:hAnsi="Arial" w:cs="Arial"/>
          <w:sz w:val="20"/>
          <w:szCs w:val="20"/>
        </w:rPr>
        <w:t xml:space="preserve">ed releases.  </w:t>
      </w:r>
      <w:r w:rsidRPr="005E6985">
        <w:rPr>
          <w:rFonts w:ascii="Arial" w:hAnsi="Arial" w:cs="Arial"/>
          <w:sz w:val="20"/>
          <w:szCs w:val="20"/>
        </w:rPr>
        <w:t xml:space="preserve">All entries </w:t>
      </w:r>
      <w:r w:rsidR="00516BD8" w:rsidRPr="005E6985">
        <w:rPr>
          <w:rFonts w:ascii="Arial" w:hAnsi="Arial" w:cs="Arial"/>
          <w:sz w:val="20"/>
          <w:szCs w:val="20"/>
        </w:rPr>
        <w:t xml:space="preserve">and payments </w:t>
      </w:r>
      <w:r w:rsidRPr="005E6985">
        <w:rPr>
          <w:rFonts w:ascii="Arial" w:hAnsi="Arial" w:cs="Arial"/>
          <w:sz w:val="20"/>
          <w:szCs w:val="20"/>
        </w:rPr>
        <w:t xml:space="preserve">must be received by the Wednesday prior to the show date.  Entries received </w:t>
      </w:r>
      <w:r w:rsidR="005037D2" w:rsidRPr="005E6985">
        <w:rPr>
          <w:rFonts w:ascii="Arial" w:hAnsi="Arial" w:cs="Arial"/>
          <w:sz w:val="20"/>
          <w:szCs w:val="20"/>
        </w:rPr>
        <w:t>be</w:t>
      </w:r>
      <w:r w:rsidRPr="005E6985">
        <w:rPr>
          <w:rFonts w:ascii="Arial" w:hAnsi="Arial" w:cs="Arial"/>
          <w:sz w:val="20"/>
          <w:szCs w:val="20"/>
        </w:rPr>
        <w:t xml:space="preserve">tween </w:t>
      </w:r>
      <w:r w:rsidR="00516BD8" w:rsidRPr="005E6985">
        <w:rPr>
          <w:rFonts w:ascii="Arial" w:hAnsi="Arial" w:cs="Arial"/>
          <w:sz w:val="20"/>
          <w:szCs w:val="20"/>
        </w:rPr>
        <w:t>W</w:t>
      </w:r>
      <w:r w:rsidRPr="005E6985">
        <w:rPr>
          <w:rFonts w:ascii="Arial" w:hAnsi="Arial" w:cs="Arial"/>
          <w:sz w:val="20"/>
          <w:szCs w:val="20"/>
        </w:rPr>
        <w:t>ednesday and Friday incur a $25 late fee.  Absolutely NO entries</w:t>
      </w:r>
      <w:r w:rsidR="005037D2" w:rsidRPr="005E6985">
        <w:rPr>
          <w:rFonts w:ascii="Arial" w:hAnsi="Arial" w:cs="Arial"/>
          <w:sz w:val="20"/>
          <w:szCs w:val="20"/>
        </w:rPr>
        <w:t xml:space="preserve">, </w:t>
      </w:r>
      <w:r w:rsidR="005E6985" w:rsidRPr="005E6985">
        <w:rPr>
          <w:rFonts w:ascii="Arial" w:hAnsi="Arial" w:cs="Arial"/>
          <w:sz w:val="20"/>
          <w:szCs w:val="20"/>
        </w:rPr>
        <w:t>p</w:t>
      </w:r>
      <w:r w:rsidR="005037D2" w:rsidRPr="005E6985">
        <w:rPr>
          <w:rFonts w:ascii="Arial" w:hAnsi="Arial" w:cs="Arial"/>
          <w:sz w:val="20"/>
          <w:szCs w:val="20"/>
        </w:rPr>
        <w:t>ayment for such, will be allowed on the day of the show.</w:t>
      </w:r>
    </w:p>
    <w:p w:rsidR="00653877" w:rsidRDefault="005E6985" w:rsidP="005E6985">
      <w:pPr>
        <w:pStyle w:val="NoSpacing"/>
        <w:ind w:left="1440" w:hanging="1440"/>
        <w:rPr>
          <w:rFonts w:ascii="Arial" w:hAnsi="Arial" w:cs="Arial"/>
          <w:sz w:val="20"/>
          <w:szCs w:val="20"/>
        </w:rPr>
      </w:pPr>
      <w:r>
        <w:rPr>
          <w:rFonts w:ascii="Arial" w:hAnsi="Arial" w:cs="Arial"/>
          <w:sz w:val="20"/>
          <w:szCs w:val="20"/>
        </w:rPr>
        <w:lastRenderedPageBreak/>
        <w:t>Class Format</w:t>
      </w:r>
      <w:r w:rsidR="00653877" w:rsidRPr="005E6985">
        <w:rPr>
          <w:rFonts w:ascii="Arial" w:hAnsi="Arial" w:cs="Arial"/>
          <w:sz w:val="20"/>
          <w:szCs w:val="20"/>
        </w:rPr>
        <w:t>:</w:t>
      </w:r>
      <w:r w:rsidR="00653877" w:rsidRPr="005E6985">
        <w:rPr>
          <w:rFonts w:ascii="Arial" w:hAnsi="Arial" w:cs="Arial"/>
          <w:sz w:val="20"/>
          <w:szCs w:val="20"/>
        </w:rPr>
        <w:tab/>
        <w:t>All classes to follow USEF rules.  All run as Table II, Sec. 2a.  First round run with time limit.  All clear rounds will return to the arena in order of go for the jump off, time to count.  Jump off to be held only if 2 or more clear rounds are posted.</w:t>
      </w:r>
    </w:p>
    <w:p w:rsidR="00FF1684" w:rsidRDefault="00FF1684" w:rsidP="005E6985">
      <w:pPr>
        <w:pStyle w:val="NoSpacing"/>
        <w:ind w:left="1440" w:hanging="1440"/>
        <w:rPr>
          <w:rFonts w:ascii="Arial" w:hAnsi="Arial" w:cs="Arial"/>
          <w:sz w:val="20"/>
          <w:szCs w:val="20"/>
        </w:rPr>
      </w:pPr>
    </w:p>
    <w:p w:rsidR="00FF1684" w:rsidRDefault="00FF1684" w:rsidP="005E6985">
      <w:pPr>
        <w:pStyle w:val="NoSpacing"/>
        <w:ind w:left="1440" w:hanging="1440"/>
        <w:rPr>
          <w:rFonts w:ascii="Arial" w:hAnsi="Arial" w:cs="Arial"/>
          <w:sz w:val="20"/>
          <w:szCs w:val="20"/>
        </w:rPr>
      </w:pPr>
      <w:r>
        <w:rPr>
          <w:rFonts w:ascii="Arial" w:hAnsi="Arial" w:cs="Arial"/>
          <w:sz w:val="20"/>
          <w:szCs w:val="20"/>
        </w:rPr>
        <w:tab/>
        <w:t>3 refusals in a course or at one fence is elimination.  As a schooling show, management will allow an eliminated rider to attempt to jum</w:t>
      </w:r>
      <w:r w:rsidR="0017099C">
        <w:rPr>
          <w:rFonts w:ascii="Arial" w:hAnsi="Arial" w:cs="Arial"/>
          <w:sz w:val="20"/>
          <w:szCs w:val="20"/>
        </w:rPr>
        <w:t>p one fence up to a maximum of 3 tries</w:t>
      </w:r>
      <w:r>
        <w:rPr>
          <w:rFonts w:ascii="Arial" w:hAnsi="Arial" w:cs="Arial"/>
          <w:sz w:val="20"/>
          <w:szCs w:val="20"/>
        </w:rPr>
        <w:t xml:space="preserve"> before exiting the arena.</w:t>
      </w:r>
    </w:p>
    <w:p w:rsidR="00FF1684" w:rsidRDefault="00FF1684" w:rsidP="005E6985">
      <w:pPr>
        <w:pStyle w:val="NoSpacing"/>
        <w:ind w:left="1440" w:hanging="1440"/>
        <w:rPr>
          <w:rFonts w:ascii="Arial" w:hAnsi="Arial" w:cs="Arial"/>
          <w:sz w:val="20"/>
          <w:szCs w:val="20"/>
        </w:rPr>
      </w:pPr>
    </w:p>
    <w:p w:rsidR="00FF1684" w:rsidRDefault="00FF1684" w:rsidP="005E6985">
      <w:pPr>
        <w:pStyle w:val="NoSpacing"/>
        <w:ind w:left="1440" w:hanging="1440"/>
        <w:rPr>
          <w:rFonts w:ascii="Arial" w:hAnsi="Arial" w:cs="Arial"/>
          <w:sz w:val="20"/>
          <w:szCs w:val="20"/>
        </w:rPr>
      </w:pPr>
      <w:r>
        <w:rPr>
          <w:rFonts w:ascii="Arial" w:hAnsi="Arial" w:cs="Arial"/>
          <w:sz w:val="20"/>
          <w:szCs w:val="20"/>
        </w:rPr>
        <w:tab/>
        <w:t xml:space="preserve">Order of go </w:t>
      </w:r>
      <w:r w:rsidR="00887618">
        <w:rPr>
          <w:rFonts w:ascii="Arial" w:hAnsi="Arial" w:cs="Arial"/>
          <w:sz w:val="20"/>
          <w:szCs w:val="20"/>
        </w:rPr>
        <w:t xml:space="preserve">will be set.  If you need to specify clients, etc. go in a particular order, that information must be presented at the time of entry.  Management will do their best to accommodate requests, but may be unable to.  </w:t>
      </w:r>
      <w:r>
        <w:rPr>
          <w:rFonts w:ascii="Arial" w:hAnsi="Arial" w:cs="Arial"/>
          <w:sz w:val="20"/>
          <w:szCs w:val="20"/>
        </w:rPr>
        <w:t xml:space="preserve"> </w:t>
      </w:r>
    </w:p>
    <w:p w:rsidR="005E6985" w:rsidRPr="005E6985" w:rsidRDefault="005E6985" w:rsidP="005E6985">
      <w:pPr>
        <w:pStyle w:val="NoSpacing"/>
        <w:ind w:left="1440"/>
        <w:rPr>
          <w:rFonts w:ascii="Arial" w:hAnsi="Arial" w:cs="Arial"/>
          <w:sz w:val="20"/>
          <w:szCs w:val="20"/>
        </w:rPr>
      </w:pPr>
    </w:p>
    <w:p w:rsidR="00653877" w:rsidRPr="005E6985" w:rsidRDefault="005E6985" w:rsidP="005E6985">
      <w:pPr>
        <w:pStyle w:val="NoSpacing"/>
        <w:ind w:left="1440" w:hanging="1440"/>
        <w:rPr>
          <w:rFonts w:ascii="Arial" w:hAnsi="Arial" w:cs="Arial"/>
          <w:sz w:val="20"/>
          <w:szCs w:val="20"/>
        </w:rPr>
      </w:pPr>
      <w:r w:rsidRPr="005E6985">
        <w:rPr>
          <w:rFonts w:ascii="Arial" w:hAnsi="Arial" w:cs="Arial"/>
          <w:caps/>
          <w:sz w:val="20"/>
          <w:szCs w:val="20"/>
        </w:rPr>
        <w:t>A</w:t>
      </w:r>
      <w:r w:rsidR="00653877" w:rsidRPr="005E6985">
        <w:rPr>
          <w:rFonts w:ascii="Arial" w:hAnsi="Arial" w:cs="Arial"/>
          <w:sz w:val="20"/>
          <w:szCs w:val="20"/>
        </w:rPr>
        <w:t>ttire:</w:t>
      </w:r>
      <w:r w:rsidR="00653877" w:rsidRPr="005E6985">
        <w:rPr>
          <w:rFonts w:ascii="Arial" w:hAnsi="Arial" w:cs="Arial"/>
          <w:sz w:val="20"/>
          <w:szCs w:val="20"/>
        </w:rPr>
        <w:tab/>
        <w:t>Casual jumper attire, long or short sleeve shirts (no sleeveless or tank tops), breeches, tall boots or paddock boots with half chaps, ASTM approved helmet.  Protection vests and gloves are optional.</w:t>
      </w:r>
    </w:p>
    <w:p w:rsidR="0040132B" w:rsidRPr="005E6985" w:rsidRDefault="0040132B" w:rsidP="005E6985">
      <w:pPr>
        <w:pStyle w:val="NoSpacing"/>
        <w:rPr>
          <w:rFonts w:ascii="Arial" w:hAnsi="Arial" w:cs="Arial"/>
          <w:sz w:val="20"/>
          <w:szCs w:val="20"/>
        </w:rPr>
      </w:pPr>
    </w:p>
    <w:p w:rsidR="00653877" w:rsidRPr="005E6985" w:rsidRDefault="00653877" w:rsidP="005E6985">
      <w:pPr>
        <w:pStyle w:val="NoSpacing"/>
        <w:rPr>
          <w:rFonts w:ascii="Arial" w:hAnsi="Arial" w:cs="Arial"/>
          <w:sz w:val="20"/>
          <w:szCs w:val="20"/>
        </w:rPr>
      </w:pPr>
      <w:r w:rsidRPr="005E6985">
        <w:rPr>
          <w:rFonts w:ascii="Arial" w:hAnsi="Arial" w:cs="Arial"/>
          <w:sz w:val="20"/>
          <w:szCs w:val="20"/>
        </w:rPr>
        <w:t xml:space="preserve">Awards &amp; </w:t>
      </w:r>
      <w:r w:rsidRPr="005E6985">
        <w:rPr>
          <w:rFonts w:ascii="Arial" w:hAnsi="Arial" w:cs="Arial"/>
          <w:sz w:val="20"/>
          <w:szCs w:val="20"/>
        </w:rPr>
        <w:tab/>
        <w:t>Ribbons 1</w:t>
      </w:r>
      <w:r w:rsidRPr="005E6985">
        <w:rPr>
          <w:rFonts w:ascii="Arial" w:hAnsi="Arial" w:cs="Arial"/>
          <w:sz w:val="20"/>
          <w:szCs w:val="20"/>
          <w:vertAlign w:val="superscript"/>
        </w:rPr>
        <w:t>st</w:t>
      </w:r>
      <w:r w:rsidRPr="005E6985">
        <w:rPr>
          <w:rFonts w:ascii="Arial" w:hAnsi="Arial" w:cs="Arial"/>
          <w:sz w:val="20"/>
          <w:szCs w:val="20"/>
        </w:rPr>
        <w:t xml:space="preserve"> through 6</w:t>
      </w:r>
      <w:r w:rsidRPr="005E6985">
        <w:rPr>
          <w:rFonts w:ascii="Arial" w:hAnsi="Arial" w:cs="Arial"/>
          <w:sz w:val="20"/>
          <w:szCs w:val="20"/>
          <w:vertAlign w:val="superscript"/>
        </w:rPr>
        <w:t xml:space="preserve">th </w:t>
      </w:r>
      <w:r w:rsidRPr="005E6985">
        <w:rPr>
          <w:rFonts w:ascii="Arial" w:hAnsi="Arial" w:cs="Arial"/>
          <w:sz w:val="20"/>
          <w:szCs w:val="20"/>
        </w:rPr>
        <w:t>per class per show, prizes for 1</w:t>
      </w:r>
      <w:r w:rsidRPr="005E6985">
        <w:rPr>
          <w:rFonts w:ascii="Arial" w:hAnsi="Arial" w:cs="Arial"/>
          <w:sz w:val="20"/>
          <w:szCs w:val="20"/>
          <w:vertAlign w:val="superscript"/>
        </w:rPr>
        <w:t>st</w:t>
      </w:r>
      <w:r w:rsidRPr="005E6985">
        <w:rPr>
          <w:rFonts w:ascii="Arial" w:hAnsi="Arial" w:cs="Arial"/>
          <w:sz w:val="20"/>
          <w:szCs w:val="20"/>
        </w:rPr>
        <w:t xml:space="preserve"> </w:t>
      </w:r>
    </w:p>
    <w:p w:rsidR="00653877" w:rsidRPr="005E6985" w:rsidRDefault="00653877" w:rsidP="005E6985">
      <w:pPr>
        <w:pStyle w:val="NoSpacing"/>
        <w:rPr>
          <w:rFonts w:ascii="Arial" w:hAnsi="Arial" w:cs="Arial"/>
          <w:sz w:val="20"/>
          <w:szCs w:val="20"/>
        </w:rPr>
      </w:pPr>
      <w:r w:rsidRPr="005E6985">
        <w:rPr>
          <w:rFonts w:ascii="Arial" w:hAnsi="Arial" w:cs="Arial"/>
          <w:sz w:val="20"/>
          <w:szCs w:val="20"/>
        </w:rPr>
        <w:t xml:space="preserve">     Points:</w:t>
      </w:r>
      <w:r w:rsidRPr="005E6985">
        <w:rPr>
          <w:rFonts w:ascii="Arial" w:hAnsi="Arial" w:cs="Arial"/>
          <w:sz w:val="20"/>
          <w:szCs w:val="20"/>
        </w:rPr>
        <w:tab/>
        <w:t>1</w:t>
      </w:r>
      <w:r w:rsidRPr="005E6985">
        <w:rPr>
          <w:rFonts w:ascii="Arial" w:hAnsi="Arial" w:cs="Arial"/>
          <w:sz w:val="20"/>
          <w:szCs w:val="20"/>
          <w:vertAlign w:val="superscript"/>
        </w:rPr>
        <w:t>st</w:t>
      </w:r>
      <w:r w:rsidRPr="005E6985">
        <w:rPr>
          <w:rFonts w:ascii="Arial" w:hAnsi="Arial" w:cs="Arial"/>
          <w:sz w:val="20"/>
          <w:szCs w:val="20"/>
        </w:rPr>
        <w:t xml:space="preserve"> = 6 points, 2</w:t>
      </w:r>
      <w:r w:rsidRPr="005E6985">
        <w:rPr>
          <w:rFonts w:ascii="Arial" w:hAnsi="Arial" w:cs="Arial"/>
          <w:sz w:val="20"/>
          <w:szCs w:val="20"/>
          <w:vertAlign w:val="superscript"/>
        </w:rPr>
        <w:t>nd</w:t>
      </w:r>
      <w:r w:rsidRPr="005E6985">
        <w:rPr>
          <w:rFonts w:ascii="Arial" w:hAnsi="Arial" w:cs="Arial"/>
          <w:sz w:val="20"/>
          <w:szCs w:val="20"/>
        </w:rPr>
        <w:t xml:space="preserve"> = 5 points, 3</w:t>
      </w:r>
      <w:r w:rsidRPr="005E6985">
        <w:rPr>
          <w:rFonts w:ascii="Arial" w:hAnsi="Arial" w:cs="Arial"/>
          <w:sz w:val="20"/>
          <w:szCs w:val="20"/>
          <w:vertAlign w:val="superscript"/>
        </w:rPr>
        <w:t>rd</w:t>
      </w:r>
      <w:r w:rsidRPr="005E6985">
        <w:rPr>
          <w:rFonts w:ascii="Arial" w:hAnsi="Arial" w:cs="Arial"/>
          <w:sz w:val="20"/>
          <w:szCs w:val="20"/>
        </w:rPr>
        <w:t xml:space="preserve"> = 4 points, 4</w:t>
      </w:r>
      <w:r w:rsidRPr="005E6985">
        <w:rPr>
          <w:rFonts w:ascii="Arial" w:hAnsi="Arial" w:cs="Arial"/>
          <w:sz w:val="20"/>
          <w:szCs w:val="20"/>
          <w:vertAlign w:val="superscript"/>
        </w:rPr>
        <w:t>th</w:t>
      </w:r>
      <w:r w:rsidRPr="005E6985">
        <w:rPr>
          <w:rFonts w:ascii="Arial" w:hAnsi="Arial" w:cs="Arial"/>
          <w:sz w:val="20"/>
          <w:szCs w:val="20"/>
        </w:rPr>
        <w:t xml:space="preserve"> = 3 points, 5</w:t>
      </w:r>
      <w:r w:rsidRPr="005E6985">
        <w:rPr>
          <w:rFonts w:ascii="Arial" w:hAnsi="Arial" w:cs="Arial"/>
          <w:sz w:val="20"/>
          <w:szCs w:val="20"/>
          <w:vertAlign w:val="superscript"/>
        </w:rPr>
        <w:t>th</w:t>
      </w:r>
      <w:r w:rsidRPr="005E6985">
        <w:rPr>
          <w:rFonts w:ascii="Arial" w:hAnsi="Arial" w:cs="Arial"/>
          <w:sz w:val="20"/>
          <w:szCs w:val="20"/>
        </w:rPr>
        <w:t xml:space="preserve"> = 2 points, 6</w:t>
      </w:r>
      <w:r w:rsidRPr="005E6985">
        <w:rPr>
          <w:rFonts w:ascii="Arial" w:hAnsi="Arial" w:cs="Arial"/>
          <w:sz w:val="20"/>
          <w:szCs w:val="20"/>
          <w:vertAlign w:val="superscript"/>
        </w:rPr>
        <w:t>th</w:t>
      </w:r>
      <w:r w:rsidRPr="005E6985">
        <w:rPr>
          <w:rFonts w:ascii="Arial" w:hAnsi="Arial" w:cs="Arial"/>
          <w:sz w:val="20"/>
          <w:szCs w:val="20"/>
        </w:rPr>
        <w:t xml:space="preserve"> = 1 point</w:t>
      </w:r>
    </w:p>
    <w:p w:rsidR="00653877" w:rsidRPr="005E6985" w:rsidRDefault="00653877" w:rsidP="005E6985">
      <w:pPr>
        <w:pStyle w:val="NoSpacing"/>
        <w:rPr>
          <w:rFonts w:ascii="Arial" w:hAnsi="Arial" w:cs="Arial"/>
          <w:sz w:val="20"/>
          <w:szCs w:val="20"/>
        </w:rPr>
      </w:pPr>
    </w:p>
    <w:p w:rsidR="00653877" w:rsidRPr="005E6985" w:rsidRDefault="00653877" w:rsidP="005E6985">
      <w:pPr>
        <w:pStyle w:val="NoSpacing"/>
        <w:ind w:left="1440"/>
        <w:rPr>
          <w:rFonts w:ascii="Arial" w:hAnsi="Arial" w:cs="Arial"/>
          <w:sz w:val="20"/>
          <w:szCs w:val="20"/>
        </w:rPr>
      </w:pPr>
      <w:r w:rsidRPr="005E6985">
        <w:rPr>
          <w:rFonts w:ascii="Arial" w:hAnsi="Arial" w:cs="Arial"/>
          <w:sz w:val="20"/>
          <w:szCs w:val="20"/>
        </w:rPr>
        <w:t>Series high point per class/leve</w:t>
      </w:r>
      <w:r w:rsidR="0017099C">
        <w:rPr>
          <w:rFonts w:ascii="Arial" w:hAnsi="Arial" w:cs="Arial"/>
          <w:sz w:val="20"/>
          <w:szCs w:val="20"/>
        </w:rPr>
        <w:t>l to be awarded at the August 14</w:t>
      </w:r>
      <w:r w:rsidRPr="005E6985">
        <w:rPr>
          <w:rFonts w:ascii="Arial" w:hAnsi="Arial" w:cs="Arial"/>
          <w:sz w:val="20"/>
          <w:szCs w:val="20"/>
          <w:vertAlign w:val="superscript"/>
        </w:rPr>
        <w:t xml:space="preserve">th </w:t>
      </w:r>
      <w:r w:rsidRPr="005E6985">
        <w:rPr>
          <w:rFonts w:ascii="Arial" w:hAnsi="Arial" w:cs="Arial"/>
          <w:sz w:val="20"/>
          <w:szCs w:val="20"/>
        </w:rPr>
        <w:t>show.  Management reserves the right to combine age classes into one high point per level, depending on entries.</w:t>
      </w:r>
    </w:p>
    <w:p w:rsidR="000E2C59" w:rsidRPr="005E6985" w:rsidRDefault="000E2C59" w:rsidP="005E6985">
      <w:pPr>
        <w:pStyle w:val="NoSpacing"/>
        <w:rPr>
          <w:rFonts w:ascii="Arial" w:hAnsi="Arial" w:cs="Arial"/>
          <w:sz w:val="20"/>
          <w:szCs w:val="20"/>
        </w:rPr>
      </w:pPr>
    </w:p>
    <w:p w:rsidR="000E2C59" w:rsidRPr="005E6985" w:rsidRDefault="000E2C59" w:rsidP="005E6985">
      <w:pPr>
        <w:pStyle w:val="NoSpacing"/>
        <w:rPr>
          <w:rFonts w:ascii="Arial" w:hAnsi="Arial" w:cs="Arial"/>
          <w:sz w:val="20"/>
          <w:szCs w:val="20"/>
        </w:rPr>
      </w:pPr>
      <w:r w:rsidRPr="005E6985">
        <w:rPr>
          <w:rFonts w:ascii="Arial" w:hAnsi="Arial" w:cs="Arial"/>
          <w:sz w:val="20"/>
          <w:szCs w:val="20"/>
        </w:rPr>
        <w:t xml:space="preserve">Gambler’s </w:t>
      </w:r>
      <w:r w:rsidRPr="005E6985">
        <w:rPr>
          <w:rFonts w:ascii="Arial" w:hAnsi="Arial" w:cs="Arial"/>
          <w:sz w:val="20"/>
          <w:szCs w:val="20"/>
        </w:rPr>
        <w:tab/>
        <w:t xml:space="preserve">Fences are given a point value. Riders plan their own route.  Every fence can be jumped only twice.  </w:t>
      </w:r>
    </w:p>
    <w:p w:rsidR="00653877" w:rsidRDefault="000E2C59" w:rsidP="005E6985">
      <w:pPr>
        <w:pStyle w:val="NoSpacing"/>
        <w:ind w:left="1440" w:hanging="1440"/>
        <w:rPr>
          <w:rFonts w:ascii="Arial" w:hAnsi="Arial" w:cs="Arial"/>
          <w:sz w:val="20"/>
          <w:szCs w:val="20"/>
        </w:rPr>
      </w:pPr>
      <w:r w:rsidRPr="005E6985">
        <w:rPr>
          <w:rFonts w:ascii="Arial" w:hAnsi="Arial" w:cs="Arial"/>
          <w:sz w:val="20"/>
          <w:szCs w:val="20"/>
        </w:rPr>
        <w:t>Choice:</w:t>
      </w:r>
      <w:r w:rsidR="005E6985">
        <w:rPr>
          <w:rFonts w:ascii="Arial" w:hAnsi="Arial" w:cs="Arial"/>
          <w:sz w:val="20"/>
          <w:szCs w:val="20"/>
        </w:rPr>
        <w:tab/>
      </w:r>
      <w:r w:rsidRPr="005E6985">
        <w:rPr>
          <w:rFonts w:ascii="Arial" w:hAnsi="Arial" w:cs="Arial"/>
          <w:sz w:val="20"/>
          <w:szCs w:val="20"/>
        </w:rPr>
        <w:t>The goal is to get as many points as possible in one minute.  Jumps knocked down do not incur penalties, but the rider does not get the points.</w:t>
      </w:r>
    </w:p>
    <w:p w:rsidR="005E6985" w:rsidRPr="005E6985" w:rsidRDefault="005E6985" w:rsidP="005E6985">
      <w:pPr>
        <w:pStyle w:val="NoSpacing"/>
        <w:ind w:left="1440" w:hanging="1440"/>
        <w:rPr>
          <w:rFonts w:ascii="Arial" w:hAnsi="Arial" w:cs="Arial"/>
          <w:sz w:val="20"/>
          <w:szCs w:val="20"/>
        </w:rPr>
      </w:pPr>
    </w:p>
    <w:p w:rsidR="00653877" w:rsidRDefault="00653877" w:rsidP="005E6985">
      <w:pPr>
        <w:pStyle w:val="NoSpacing"/>
        <w:ind w:left="1440" w:hanging="1440"/>
        <w:rPr>
          <w:rFonts w:ascii="Arial" w:hAnsi="Arial" w:cs="Arial"/>
          <w:sz w:val="20"/>
          <w:szCs w:val="20"/>
        </w:rPr>
      </w:pPr>
      <w:r w:rsidRPr="005E6985">
        <w:rPr>
          <w:rFonts w:ascii="Arial" w:hAnsi="Arial" w:cs="Arial"/>
          <w:sz w:val="20"/>
          <w:szCs w:val="20"/>
        </w:rPr>
        <w:t>Rules:</w:t>
      </w:r>
      <w:r w:rsidRPr="005E6985">
        <w:rPr>
          <w:rFonts w:ascii="Arial" w:hAnsi="Arial" w:cs="Arial"/>
          <w:sz w:val="20"/>
          <w:szCs w:val="20"/>
        </w:rPr>
        <w:tab/>
        <w:t>The</w:t>
      </w:r>
      <w:r w:rsidR="0040132B" w:rsidRPr="005E6985">
        <w:rPr>
          <w:rFonts w:ascii="Arial" w:hAnsi="Arial" w:cs="Arial"/>
          <w:sz w:val="20"/>
          <w:szCs w:val="20"/>
        </w:rPr>
        <w:t xml:space="preserve"> main jumping area will host trot poles,</w:t>
      </w:r>
      <w:r w:rsidRPr="005E6985">
        <w:rPr>
          <w:rFonts w:ascii="Arial" w:hAnsi="Arial" w:cs="Arial"/>
          <w:sz w:val="20"/>
          <w:szCs w:val="20"/>
        </w:rPr>
        <w:t xml:space="preserve"> cross rails</w:t>
      </w:r>
      <w:r w:rsidR="0040132B" w:rsidRPr="005E6985">
        <w:rPr>
          <w:rFonts w:ascii="Arial" w:hAnsi="Arial" w:cs="Arial"/>
          <w:sz w:val="20"/>
          <w:szCs w:val="20"/>
        </w:rPr>
        <w:t xml:space="preserve"> and</w:t>
      </w:r>
      <w:r w:rsidRPr="005E6985">
        <w:rPr>
          <w:rFonts w:ascii="Arial" w:hAnsi="Arial" w:cs="Arial"/>
          <w:sz w:val="20"/>
          <w:szCs w:val="20"/>
        </w:rPr>
        <w:t xml:space="preserve"> beginner </w:t>
      </w:r>
      <w:proofErr w:type="gramStart"/>
      <w:r w:rsidRPr="005E6985">
        <w:rPr>
          <w:rFonts w:ascii="Arial" w:hAnsi="Arial" w:cs="Arial"/>
          <w:sz w:val="20"/>
          <w:szCs w:val="20"/>
        </w:rPr>
        <w:t>jumpers</w:t>
      </w:r>
      <w:proofErr w:type="gramEnd"/>
      <w:r w:rsidR="0040132B" w:rsidRPr="005E6985">
        <w:rPr>
          <w:rFonts w:ascii="Arial" w:hAnsi="Arial" w:cs="Arial"/>
          <w:sz w:val="20"/>
          <w:szCs w:val="20"/>
        </w:rPr>
        <w:t xml:space="preserve"> classes.  Low jumpers, medium jumpers,</w:t>
      </w:r>
      <w:r w:rsidRPr="005E6985">
        <w:rPr>
          <w:rFonts w:ascii="Arial" w:hAnsi="Arial" w:cs="Arial"/>
          <w:sz w:val="20"/>
          <w:szCs w:val="20"/>
        </w:rPr>
        <w:t xml:space="preserve"> upper jumpers</w:t>
      </w:r>
      <w:r w:rsidR="00FF1684">
        <w:rPr>
          <w:rFonts w:ascii="Arial" w:hAnsi="Arial" w:cs="Arial"/>
          <w:sz w:val="20"/>
          <w:szCs w:val="20"/>
        </w:rPr>
        <w:t xml:space="preserve"> and </w:t>
      </w:r>
      <w:r w:rsidR="0040132B" w:rsidRPr="005E6985">
        <w:rPr>
          <w:rFonts w:ascii="Arial" w:hAnsi="Arial" w:cs="Arial"/>
          <w:sz w:val="20"/>
          <w:szCs w:val="20"/>
        </w:rPr>
        <w:t>gambler’s choice classes</w:t>
      </w:r>
      <w:r w:rsidRPr="005E6985">
        <w:rPr>
          <w:rFonts w:ascii="Arial" w:hAnsi="Arial" w:cs="Arial"/>
          <w:sz w:val="20"/>
          <w:szCs w:val="20"/>
        </w:rPr>
        <w:t xml:space="preserve"> will be set up in the dressage court.</w:t>
      </w:r>
    </w:p>
    <w:p w:rsidR="00FF1684" w:rsidRDefault="00FF1684" w:rsidP="005E6985">
      <w:pPr>
        <w:pStyle w:val="NoSpacing"/>
        <w:ind w:left="1440" w:hanging="1440"/>
        <w:rPr>
          <w:rFonts w:ascii="Arial" w:hAnsi="Arial" w:cs="Arial"/>
          <w:sz w:val="20"/>
          <w:szCs w:val="20"/>
        </w:rPr>
      </w:pPr>
    </w:p>
    <w:p w:rsidR="00653877" w:rsidRDefault="00FF1684" w:rsidP="00FF1684">
      <w:pPr>
        <w:pStyle w:val="NoSpacing"/>
        <w:ind w:left="1440" w:hanging="1440"/>
        <w:rPr>
          <w:rFonts w:ascii="Arial" w:hAnsi="Arial" w:cs="Arial"/>
          <w:sz w:val="20"/>
          <w:szCs w:val="20"/>
        </w:rPr>
      </w:pPr>
      <w:r>
        <w:rPr>
          <w:rFonts w:ascii="Arial" w:hAnsi="Arial" w:cs="Arial"/>
          <w:sz w:val="20"/>
          <w:szCs w:val="20"/>
        </w:rPr>
        <w:tab/>
        <w:t>Entries MUST check in and get their number BEFORE getting on their horse.  A hors</w:t>
      </w:r>
      <w:r w:rsidR="0017099C">
        <w:rPr>
          <w:rFonts w:ascii="Arial" w:hAnsi="Arial" w:cs="Arial"/>
          <w:sz w:val="20"/>
          <w:szCs w:val="20"/>
        </w:rPr>
        <w:t>e with no number attached to it</w:t>
      </w:r>
      <w:r>
        <w:rPr>
          <w:rFonts w:ascii="Arial" w:hAnsi="Arial" w:cs="Arial"/>
          <w:sz w:val="20"/>
          <w:szCs w:val="20"/>
        </w:rPr>
        <w:t>s</w:t>
      </w:r>
      <w:r w:rsidR="0017099C">
        <w:rPr>
          <w:rFonts w:ascii="Arial" w:hAnsi="Arial" w:cs="Arial"/>
          <w:sz w:val="20"/>
          <w:szCs w:val="20"/>
        </w:rPr>
        <w:t>’</w:t>
      </w:r>
      <w:r>
        <w:rPr>
          <w:rFonts w:ascii="Arial" w:hAnsi="Arial" w:cs="Arial"/>
          <w:sz w:val="20"/>
          <w:szCs w:val="20"/>
        </w:rPr>
        <w:t xml:space="preserve"> tack while being ridden will be eliminated.</w:t>
      </w:r>
    </w:p>
    <w:p w:rsidR="00FF1684" w:rsidRPr="005E6985" w:rsidRDefault="00FF1684" w:rsidP="00887618">
      <w:pPr>
        <w:pStyle w:val="NoSpacing"/>
        <w:rPr>
          <w:rFonts w:ascii="Arial" w:hAnsi="Arial" w:cs="Arial"/>
          <w:sz w:val="20"/>
          <w:szCs w:val="20"/>
        </w:rPr>
      </w:pPr>
    </w:p>
    <w:p w:rsidR="00653877" w:rsidRPr="005E6985" w:rsidRDefault="005E6985" w:rsidP="00887618">
      <w:pPr>
        <w:pStyle w:val="NoSpacing"/>
        <w:ind w:left="1440" w:hanging="1440"/>
        <w:rPr>
          <w:rFonts w:ascii="Arial" w:hAnsi="Arial" w:cs="Arial"/>
          <w:sz w:val="20"/>
          <w:szCs w:val="20"/>
        </w:rPr>
      </w:pPr>
      <w:r>
        <w:rPr>
          <w:rFonts w:ascii="Arial" w:hAnsi="Arial" w:cs="Arial"/>
          <w:sz w:val="20"/>
          <w:szCs w:val="20"/>
        </w:rPr>
        <w:t>Warm up ring:</w:t>
      </w:r>
      <w:r>
        <w:rPr>
          <w:rFonts w:ascii="Arial" w:hAnsi="Arial" w:cs="Arial"/>
          <w:sz w:val="20"/>
          <w:szCs w:val="20"/>
        </w:rPr>
        <w:tab/>
        <w:t>A cross rail,</w:t>
      </w:r>
      <w:r w:rsidR="0040132B" w:rsidRPr="005E6985">
        <w:rPr>
          <w:rFonts w:ascii="Arial" w:hAnsi="Arial" w:cs="Arial"/>
          <w:sz w:val="20"/>
          <w:szCs w:val="20"/>
        </w:rPr>
        <w:t xml:space="preserve"> a vertical fence </w:t>
      </w:r>
      <w:r>
        <w:rPr>
          <w:rFonts w:ascii="Arial" w:hAnsi="Arial" w:cs="Arial"/>
          <w:sz w:val="20"/>
          <w:szCs w:val="20"/>
        </w:rPr>
        <w:t xml:space="preserve">and an oxer </w:t>
      </w:r>
      <w:r w:rsidR="0040132B" w:rsidRPr="005E6985">
        <w:rPr>
          <w:rFonts w:ascii="Arial" w:hAnsi="Arial" w:cs="Arial"/>
          <w:sz w:val="20"/>
          <w:szCs w:val="20"/>
        </w:rPr>
        <w:t xml:space="preserve">will be available for schooling </w:t>
      </w:r>
      <w:r>
        <w:rPr>
          <w:rFonts w:ascii="Arial" w:hAnsi="Arial" w:cs="Arial"/>
          <w:sz w:val="20"/>
          <w:szCs w:val="20"/>
        </w:rPr>
        <w:t>in our small arena.</w:t>
      </w:r>
      <w:r w:rsidR="00887618">
        <w:rPr>
          <w:rFonts w:ascii="Arial" w:hAnsi="Arial" w:cs="Arial"/>
          <w:sz w:val="20"/>
          <w:szCs w:val="20"/>
        </w:rPr>
        <w:t xml:space="preserve">  They will be flagged for directional use to avoid accidents and keep all horses and riders safe.  Anyone attempting to jump a warm up fence in the wrong direction may be subject to elimination from the show.</w:t>
      </w:r>
    </w:p>
    <w:p w:rsidR="00EE325F" w:rsidRPr="005E6985" w:rsidRDefault="00EE325F" w:rsidP="005E6985">
      <w:pPr>
        <w:pStyle w:val="NoSpacing"/>
        <w:rPr>
          <w:rFonts w:ascii="Arial" w:hAnsi="Arial" w:cs="Arial"/>
          <w:sz w:val="20"/>
          <w:szCs w:val="20"/>
        </w:rPr>
      </w:pPr>
    </w:p>
    <w:p w:rsidR="00653877" w:rsidRPr="005E6985" w:rsidRDefault="00653877" w:rsidP="005E6985">
      <w:pPr>
        <w:pStyle w:val="NoSpacing"/>
        <w:rPr>
          <w:rFonts w:ascii="Arial" w:hAnsi="Arial" w:cs="Arial"/>
          <w:sz w:val="20"/>
          <w:szCs w:val="20"/>
        </w:rPr>
      </w:pPr>
      <w:r w:rsidRPr="005E6985">
        <w:rPr>
          <w:rFonts w:ascii="Arial" w:hAnsi="Arial" w:cs="Arial"/>
          <w:sz w:val="20"/>
          <w:szCs w:val="20"/>
        </w:rPr>
        <w:tab/>
      </w:r>
      <w:r w:rsidR="005E6985">
        <w:rPr>
          <w:rFonts w:ascii="Arial" w:hAnsi="Arial" w:cs="Arial"/>
          <w:sz w:val="20"/>
          <w:szCs w:val="20"/>
        </w:rPr>
        <w:tab/>
      </w:r>
      <w:r w:rsidR="00EE325F" w:rsidRPr="005E6985">
        <w:rPr>
          <w:rFonts w:ascii="Arial" w:hAnsi="Arial" w:cs="Arial"/>
          <w:sz w:val="20"/>
          <w:szCs w:val="20"/>
        </w:rPr>
        <w:t>Riders will no longer have the option</w:t>
      </w:r>
      <w:r w:rsidR="005E6985">
        <w:rPr>
          <w:rFonts w:ascii="Arial" w:hAnsi="Arial" w:cs="Arial"/>
          <w:sz w:val="20"/>
          <w:szCs w:val="20"/>
        </w:rPr>
        <w:t xml:space="preserve"> to school over the show course</w:t>
      </w:r>
      <w:r w:rsidR="00EE325F" w:rsidRPr="005E6985">
        <w:rPr>
          <w:rFonts w:ascii="Arial" w:hAnsi="Arial" w:cs="Arial"/>
          <w:sz w:val="20"/>
          <w:szCs w:val="20"/>
        </w:rPr>
        <w:t>.</w:t>
      </w:r>
    </w:p>
    <w:p w:rsidR="00EE325F" w:rsidRPr="005E6985" w:rsidRDefault="00EE325F" w:rsidP="005E6985">
      <w:pPr>
        <w:pStyle w:val="NoSpacing"/>
        <w:rPr>
          <w:rFonts w:ascii="Arial" w:hAnsi="Arial" w:cs="Arial"/>
          <w:sz w:val="20"/>
          <w:szCs w:val="20"/>
        </w:rPr>
      </w:pPr>
    </w:p>
    <w:p w:rsidR="00653877" w:rsidRPr="005E6985" w:rsidRDefault="00653877" w:rsidP="005E6985">
      <w:pPr>
        <w:pStyle w:val="NoSpacing"/>
        <w:rPr>
          <w:rFonts w:ascii="Arial" w:hAnsi="Arial" w:cs="Arial"/>
          <w:sz w:val="20"/>
          <w:szCs w:val="20"/>
        </w:rPr>
      </w:pPr>
      <w:r w:rsidRPr="005E6985">
        <w:rPr>
          <w:rFonts w:ascii="Arial" w:hAnsi="Arial" w:cs="Arial"/>
          <w:sz w:val="20"/>
          <w:szCs w:val="20"/>
        </w:rPr>
        <w:tab/>
      </w:r>
      <w:r w:rsidR="005E6985">
        <w:rPr>
          <w:rFonts w:ascii="Arial" w:hAnsi="Arial" w:cs="Arial"/>
          <w:sz w:val="20"/>
          <w:szCs w:val="20"/>
        </w:rPr>
        <w:tab/>
      </w:r>
      <w:r w:rsidRPr="005E6985">
        <w:rPr>
          <w:rFonts w:ascii="Arial" w:hAnsi="Arial" w:cs="Arial"/>
          <w:sz w:val="20"/>
          <w:szCs w:val="20"/>
        </w:rPr>
        <w:t>Show management reserves the right to combine, cancel, or divide classes when deemed necessary.</w:t>
      </w:r>
    </w:p>
    <w:p w:rsidR="00653877" w:rsidRPr="005E6985" w:rsidRDefault="00653877" w:rsidP="005E6985">
      <w:pPr>
        <w:pStyle w:val="NoSpacing"/>
        <w:rPr>
          <w:rFonts w:ascii="Arial" w:hAnsi="Arial" w:cs="Arial"/>
          <w:sz w:val="20"/>
          <w:szCs w:val="20"/>
        </w:rPr>
      </w:pPr>
    </w:p>
    <w:p w:rsidR="00653877" w:rsidRPr="005E6985" w:rsidRDefault="00653877" w:rsidP="005E6985">
      <w:pPr>
        <w:pStyle w:val="NoSpacing"/>
        <w:rPr>
          <w:rFonts w:ascii="Arial" w:hAnsi="Arial" w:cs="Arial"/>
          <w:sz w:val="20"/>
          <w:szCs w:val="20"/>
        </w:rPr>
      </w:pPr>
      <w:r w:rsidRPr="005E6985">
        <w:rPr>
          <w:rFonts w:ascii="Arial" w:hAnsi="Arial" w:cs="Arial"/>
          <w:sz w:val="20"/>
          <w:szCs w:val="20"/>
        </w:rPr>
        <w:tab/>
      </w:r>
      <w:r w:rsidR="005E6985">
        <w:rPr>
          <w:rFonts w:ascii="Arial" w:hAnsi="Arial" w:cs="Arial"/>
          <w:sz w:val="20"/>
          <w:szCs w:val="20"/>
        </w:rPr>
        <w:tab/>
      </w:r>
      <w:r w:rsidRPr="005E6985">
        <w:rPr>
          <w:rFonts w:ascii="Arial" w:hAnsi="Arial" w:cs="Arial"/>
          <w:sz w:val="20"/>
          <w:szCs w:val="20"/>
        </w:rPr>
        <w:t>Please, no smoking anywhere on the ground</w:t>
      </w:r>
      <w:r w:rsidR="0017099C">
        <w:rPr>
          <w:rFonts w:ascii="Arial" w:hAnsi="Arial" w:cs="Arial"/>
          <w:sz w:val="20"/>
          <w:szCs w:val="20"/>
        </w:rPr>
        <w:t>s</w:t>
      </w:r>
      <w:r w:rsidRPr="005E6985">
        <w:rPr>
          <w:rFonts w:ascii="Arial" w:hAnsi="Arial" w:cs="Arial"/>
          <w:sz w:val="20"/>
          <w:szCs w:val="20"/>
        </w:rPr>
        <w:t xml:space="preserve">.  </w:t>
      </w:r>
    </w:p>
    <w:p w:rsidR="00653877" w:rsidRPr="005E6985" w:rsidRDefault="00653877" w:rsidP="005E6985">
      <w:pPr>
        <w:pStyle w:val="NoSpacing"/>
        <w:rPr>
          <w:rFonts w:ascii="Arial" w:hAnsi="Arial" w:cs="Arial"/>
          <w:sz w:val="20"/>
          <w:szCs w:val="20"/>
        </w:rPr>
      </w:pPr>
    </w:p>
    <w:p w:rsidR="00653877" w:rsidRPr="005E6985" w:rsidRDefault="00653877" w:rsidP="005E6985">
      <w:pPr>
        <w:pStyle w:val="NoSpacing"/>
        <w:rPr>
          <w:rFonts w:ascii="Arial" w:hAnsi="Arial" w:cs="Arial"/>
          <w:sz w:val="20"/>
          <w:szCs w:val="20"/>
        </w:rPr>
      </w:pPr>
      <w:r w:rsidRPr="005E6985">
        <w:rPr>
          <w:rFonts w:ascii="Arial" w:hAnsi="Arial" w:cs="Arial"/>
          <w:sz w:val="20"/>
          <w:szCs w:val="20"/>
        </w:rPr>
        <w:tab/>
      </w:r>
      <w:r w:rsidR="005E6985">
        <w:rPr>
          <w:rFonts w:ascii="Arial" w:hAnsi="Arial" w:cs="Arial"/>
          <w:sz w:val="20"/>
          <w:szCs w:val="20"/>
        </w:rPr>
        <w:tab/>
      </w:r>
      <w:r w:rsidRPr="005E6985">
        <w:rPr>
          <w:rFonts w:ascii="Arial" w:hAnsi="Arial" w:cs="Arial"/>
          <w:sz w:val="20"/>
          <w:szCs w:val="20"/>
        </w:rPr>
        <w:t>Dogs must be leashed.</w:t>
      </w:r>
    </w:p>
    <w:p w:rsidR="00653877" w:rsidRPr="005E6985" w:rsidRDefault="00653877" w:rsidP="005E6985">
      <w:pPr>
        <w:pStyle w:val="NoSpacing"/>
        <w:rPr>
          <w:rFonts w:ascii="Arial" w:hAnsi="Arial" w:cs="Arial"/>
          <w:sz w:val="20"/>
          <w:szCs w:val="20"/>
        </w:rPr>
      </w:pPr>
    </w:p>
    <w:p w:rsidR="001C2744" w:rsidRPr="005E6985" w:rsidRDefault="001C2744" w:rsidP="005E6985">
      <w:pPr>
        <w:pStyle w:val="NoSpacing"/>
        <w:rPr>
          <w:rFonts w:ascii="Arial" w:hAnsi="Arial" w:cs="Arial"/>
          <w:sz w:val="20"/>
          <w:szCs w:val="20"/>
        </w:rPr>
      </w:pPr>
      <w:r w:rsidRPr="005E6985">
        <w:rPr>
          <w:rFonts w:ascii="Arial" w:hAnsi="Arial" w:cs="Arial"/>
          <w:sz w:val="20"/>
          <w:szCs w:val="20"/>
        </w:rPr>
        <w:t>Food:</w:t>
      </w:r>
      <w:r w:rsidRPr="005E6985">
        <w:rPr>
          <w:rFonts w:ascii="Arial" w:hAnsi="Arial" w:cs="Arial"/>
          <w:sz w:val="20"/>
          <w:szCs w:val="20"/>
        </w:rPr>
        <w:tab/>
      </w:r>
      <w:r w:rsidR="005E6985">
        <w:rPr>
          <w:rFonts w:ascii="Arial" w:hAnsi="Arial" w:cs="Arial"/>
          <w:sz w:val="20"/>
          <w:szCs w:val="20"/>
        </w:rPr>
        <w:tab/>
      </w:r>
      <w:r w:rsidR="00FF1684">
        <w:rPr>
          <w:rFonts w:ascii="Arial" w:hAnsi="Arial" w:cs="Arial"/>
          <w:sz w:val="20"/>
          <w:szCs w:val="20"/>
        </w:rPr>
        <w:t>No food for sale on grounds.</w:t>
      </w:r>
    </w:p>
    <w:p w:rsidR="004F2546" w:rsidRPr="005E6985" w:rsidRDefault="004F2546" w:rsidP="005E6985">
      <w:pPr>
        <w:pStyle w:val="NoSpacing"/>
        <w:rPr>
          <w:rFonts w:ascii="Arial" w:eastAsia="Times New Roman" w:hAnsi="Arial" w:cs="Arial"/>
          <w:b/>
          <w:bCs/>
          <w:color w:val="000000"/>
          <w:sz w:val="20"/>
          <w:szCs w:val="20"/>
        </w:rPr>
      </w:pPr>
    </w:p>
    <w:p w:rsidR="004F2546" w:rsidRPr="005E6985" w:rsidRDefault="004F2546" w:rsidP="005E6985">
      <w:pPr>
        <w:pStyle w:val="NoSpacing"/>
        <w:rPr>
          <w:rFonts w:ascii="Arial" w:eastAsia="Times New Roman" w:hAnsi="Arial" w:cs="Arial"/>
          <w:sz w:val="20"/>
          <w:szCs w:val="20"/>
        </w:rPr>
      </w:pPr>
      <w:r w:rsidRPr="005E6985">
        <w:rPr>
          <w:rFonts w:ascii="Arial" w:eastAsia="Times New Roman" w:hAnsi="Arial" w:cs="Arial"/>
          <w:b/>
          <w:bCs/>
          <w:color w:val="000000"/>
          <w:sz w:val="20"/>
          <w:szCs w:val="20"/>
        </w:rPr>
        <w:t xml:space="preserve"> </w:t>
      </w:r>
      <w:r w:rsidR="00BA2100" w:rsidRPr="005E6985">
        <w:rPr>
          <w:rFonts w:ascii="Arial" w:eastAsia="Times New Roman" w:hAnsi="Arial" w:cs="Arial"/>
          <w:b/>
          <w:bCs/>
          <w:color w:val="000000"/>
          <w:sz w:val="20"/>
          <w:szCs w:val="20"/>
        </w:rPr>
        <w:t xml:space="preserve">     </w:t>
      </w:r>
    </w:p>
    <w:p w:rsidR="00BA2100" w:rsidRPr="00BA2100" w:rsidRDefault="004F2546" w:rsidP="00BA2100">
      <w:pPr>
        <w:pStyle w:val="NoSpacing"/>
        <w:rPr>
          <w:rFonts w:ascii="Arial" w:hAnsi="Arial" w:cs="Arial"/>
          <w:sz w:val="12"/>
          <w:szCs w:val="12"/>
        </w:rPr>
      </w:pPr>
      <w:r w:rsidRPr="004F2546">
        <w:t xml:space="preserve">                                                             </w:t>
      </w:r>
      <w:r w:rsidR="00BA2100">
        <w:tab/>
      </w:r>
      <w:r w:rsidR="00BA2100">
        <w:tab/>
      </w:r>
      <w:r w:rsidR="00BA2100" w:rsidRPr="00BA2100">
        <w:rPr>
          <w:rFonts w:ascii="Arial" w:hAnsi="Arial" w:cs="Arial"/>
          <w:sz w:val="24"/>
          <w:szCs w:val="24"/>
        </w:rPr>
        <w:t xml:space="preserve">            </w:t>
      </w:r>
    </w:p>
    <w:p w:rsidR="004F2546" w:rsidRDefault="004F2546" w:rsidP="00BA2100">
      <w:pPr>
        <w:pStyle w:val="NoSpacing"/>
        <w:rPr>
          <w:rFonts w:ascii="Arial" w:hAnsi="Arial" w:cs="Arial"/>
          <w:sz w:val="24"/>
          <w:szCs w:val="24"/>
        </w:rPr>
      </w:pPr>
      <w:r w:rsidRPr="00BA2100">
        <w:rPr>
          <w:rFonts w:ascii="Arial" w:hAnsi="Arial" w:cs="Arial"/>
          <w:sz w:val="24"/>
          <w:szCs w:val="24"/>
        </w:rPr>
        <w:t xml:space="preserve">                                                             </w:t>
      </w:r>
      <w:r w:rsidR="00BA2100" w:rsidRPr="00BA2100">
        <w:rPr>
          <w:rFonts w:ascii="Arial" w:hAnsi="Arial" w:cs="Arial"/>
          <w:sz w:val="24"/>
          <w:szCs w:val="24"/>
        </w:rPr>
        <w:tab/>
      </w:r>
      <w:r w:rsidR="00BA2100" w:rsidRPr="00BA2100">
        <w:rPr>
          <w:rFonts w:ascii="Arial" w:hAnsi="Arial" w:cs="Arial"/>
          <w:sz w:val="24"/>
          <w:szCs w:val="24"/>
        </w:rPr>
        <w:tab/>
      </w:r>
    </w:p>
    <w:p w:rsidR="00BA2100" w:rsidRPr="00BA2100" w:rsidRDefault="00BA2100" w:rsidP="00BA2100">
      <w:pPr>
        <w:pStyle w:val="NoSpacing"/>
        <w:rPr>
          <w:rFonts w:ascii="Arial" w:hAnsi="Arial" w:cs="Arial"/>
          <w:sz w:val="12"/>
          <w:szCs w:val="12"/>
        </w:rPr>
      </w:pPr>
    </w:p>
    <w:p w:rsidR="004F2546" w:rsidRDefault="004F2546" w:rsidP="00BA2100">
      <w:pPr>
        <w:pStyle w:val="NoSpacing"/>
        <w:rPr>
          <w:rFonts w:ascii="Arial" w:hAnsi="Arial" w:cs="Arial"/>
          <w:sz w:val="24"/>
          <w:szCs w:val="24"/>
        </w:rPr>
      </w:pPr>
      <w:r w:rsidRPr="00BA2100">
        <w:rPr>
          <w:rFonts w:ascii="Arial" w:hAnsi="Arial" w:cs="Arial"/>
          <w:sz w:val="24"/>
          <w:szCs w:val="24"/>
        </w:rPr>
        <w:t xml:space="preserve">                                                             </w:t>
      </w:r>
      <w:r w:rsidR="00BA2100" w:rsidRPr="00BA2100">
        <w:rPr>
          <w:rFonts w:ascii="Arial" w:hAnsi="Arial" w:cs="Arial"/>
          <w:sz w:val="24"/>
          <w:szCs w:val="24"/>
        </w:rPr>
        <w:tab/>
      </w:r>
      <w:r w:rsidR="00BA2100" w:rsidRPr="00BA2100">
        <w:rPr>
          <w:rFonts w:ascii="Arial" w:hAnsi="Arial" w:cs="Arial"/>
          <w:sz w:val="24"/>
          <w:szCs w:val="24"/>
        </w:rPr>
        <w:tab/>
      </w:r>
    </w:p>
    <w:p w:rsidR="00E627D1" w:rsidRDefault="00E627D1" w:rsidP="00E627D1">
      <w:pPr>
        <w:pStyle w:val="NoSpacing"/>
        <w:ind w:left="4320"/>
        <w:rPr>
          <w:rFonts w:ascii="Arial" w:hAnsi="Arial" w:cs="Arial"/>
          <w:sz w:val="24"/>
          <w:szCs w:val="24"/>
        </w:rPr>
      </w:pPr>
      <w:r w:rsidRPr="00E627D1">
        <w:rPr>
          <w:rFonts w:ascii="Arial" w:hAnsi="Arial" w:cs="Arial"/>
          <w:sz w:val="12"/>
          <w:szCs w:val="12"/>
        </w:rPr>
        <w:br/>
      </w:r>
      <w:r>
        <w:rPr>
          <w:rFonts w:ascii="Arial" w:hAnsi="Arial" w:cs="Arial"/>
          <w:sz w:val="24"/>
          <w:szCs w:val="24"/>
        </w:rPr>
        <w:t xml:space="preserve">         </w:t>
      </w:r>
    </w:p>
    <w:p w:rsidR="00BA2100" w:rsidRPr="00BA2100" w:rsidRDefault="00BA2100" w:rsidP="00BA2100">
      <w:pPr>
        <w:pStyle w:val="NoSpacing"/>
        <w:rPr>
          <w:rFonts w:ascii="Arial" w:hAnsi="Arial" w:cs="Arial"/>
          <w:sz w:val="12"/>
          <w:szCs w:val="12"/>
        </w:rPr>
      </w:pPr>
    </w:p>
    <w:p w:rsidR="004F2546" w:rsidRPr="00BA2100" w:rsidRDefault="004F2546" w:rsidP="00BA2100">
      <w:pPr>
        <w:pStyle w:val="NoSpacing"/>
        <w:rPr>
          <w:rFonts w:ascii="Arial" w:hAnsi="Arial" w:cs="Arial"/>
          <w:sz w:val="24"/>
          <w:szCs w:val="24"/>
        </w:rPr>
      </w:pPr>
    </w:p>
    <w:p w:rsidR="00670CC4" w:rsidRDefault="00670CC4" w:rsidP="00DD226E">
      <w:pPr>
        <w:spacing w:before="100" w:beforeAutospacing="1" w:after="100" w:afterAutospacing="1" w:line="240" w:lineRule="auto"/>
        <w:rPr>
          <w:rFonts w:ascii="Times New Roman" w:eastAsia="Times New Roman" w:hAnsi="Times New Roman" w:cs="Times New Roman"/>
          <w:color w:val="000000"/>
          <w:sz w:val="24"/>
          <w:szCs w:val="24"/>
        </w:rPr>
      </w:pPr>
    </w:p>
    <w:p w:rsidR="00E627D1" w:rsidRDefault="00E627D1" w:rsidP="005E6985">
      <w:pPr>
        <w:pStyle w:val="NoSpacing"/>
      </w:pPr>
    </w:p>
    <w:p w:rsidR="0045509B" w:rsidRDefault="0045509B"/>
    <w:sectPr w:rsidR="0045509B" w:rsidSect="00CD33C2">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4DB7"/>
    <w:multiLevelType w:val="hybridMultilevel"/>
    <w:tmpl w:val="9FC61E84"/>
    <w:lvl w:ilvl="0" w:tplc="CC0209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64B0B"/>
    <w:multiLevelType w:val="multilevel"/>
    <w:tmpl w:val="4EBA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82E0F"/>
    <w:multiLevelType w:val="hybridMultilevel"/>
    <w:tmpl w:val="41026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55F40"/>
    <w:multiLevelType w:val="hybridMultilevel"/>
    <w:tmpl w:val="EC10D8E8"/>
    <w:lvl w:ilvl="0" w:tplc="CC0209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46"/>
    <w:rsid w:val="000E2C59"/>
    <w:rsid w:val="0017099C"/>
    <w:rsid w:val="00185409"/>
    <w:rsid w:val="001C2744"/>
    <w:rsid w:val="002B6556"/>
    <w:rsid w:val="0040132B"/>
    <w:rsid w:val="004137BA"/>
    <w:rsid w:val="0045509B"/>
    <w:rsid w:val="004F2546"/>
    <w:rsid w:val="005037D2"/>
    <w:rsid w:val="00516BD8"/>
    <w:rsid w:val="00562B7F"/>
    <w:rsid w:val="005E6985"/>
    <w:rsid w:val="00653877"/>
    <w:rsid w:val="00670CC4"/>
    <w:rsid w:val="007D7B19"/>
    <w:rsid w:val="007F73BB"/>
    <w:rsid w:val="00887618"/>
    <w:rsid w:val="00A00414"/>
    <w:rsid w:val="00AB1041"/>
    <w:rsid w:val="00BA2100"/>
    <w:rsid w:val="00BC2120"/>
    <w:rsid w:val="00CA16DB"/>
    <w:rsid w:val="00CC2C3B"/>
    <w:rsid w:val="00CD33C2"/>
    <w:rsid w:val="00D410CE"/>
    <w:rsid w:val="00D87DBF"/>
    <w:rsid w:val="00DD226E"/>
    <w:rsid w:val="00E627D1"/>
    <w:rsid w:val="00EE325F"/>
    <w:rsid w:val="00FF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4D72E-B272-467E-A30D-08364A2A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27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5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2546"/>
    <w:rPr>
      <w:color w:val="0000FF"/>
      <w:u w:val="single"/>
    </w:rPr>
  </w:style>
  <w:style w:type="character" w:styleId="Strong">
    <w:name w:val="Strong"/>
    <w:basedOn w:val="DefaultParagraphFont"/>
    <w:uiPriority w:val="22"/>
    <w:qFormat/>
    <w:rsid w:val="004F2546"/>
    <w:rPr>
      <w:b/>
      <w:bCs/>
    </w:rPr>
  </w:style>
  <w:style w:type="paragraph" w:styleId="z-TopofForm">
    <w:name w:val="HTML Top of Form"/>
    <w:basedOn w:val="Normal"/>
    <w:next w:val="Normal"/>
    <w:link w:val="z-TopofFormChar"/>
    <w:hidden/>
    <w:uiPriority w:val="99"/>
    <w:semiHidden/>
    <w:unhideWhenUsed/>
    <w:rsid w:val="004F25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254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25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2546"/>
    <w:rPr>
      <w:rFonts w:ascii="Arial" w:eastAsia="Times New Roman" w:hAnsi="Arial" w:cs="Arial"/>
      <w:vanish/>
      <w:sz w:val="16"/>
      <w:szCs w:val="16"/>
    </w:rPr>
  </w:style>
  <w:style w:type="character" w:customStyle="1" w:styleId="button-content">
    <w:name w:val="button-content"/>
    <w:basedOn w:val="DefaultParagraphFont"/>
    <w:rsid w:val="004F2546"/>
  </w:style>
  <w:style w:type="character" w:customStyle="1" w:styleId="editorlogo">
    <w:name w:val="editor_logo"/>
    <w:basedOn w:val="DefaultParagraphFont"/>
    <w:rsid w:val="004F2546"/>
  </w:style>
  <w:style w:type="paragraph" w:styleId="NoSpacing">
    <w:name w:val="No Spacing"/>
    <w:uiPriority w:val="1"/>
    <w:qFormat/>
    <w:rsid w:val="00D87DBF"/>
    <w:pPr>
      <w:spacing w:after="0" w:line="240" w:lineRule="auto"/>
    </w:pPr>
  </w:style>
  <w:style w:type="character" w:customStyle="1" w:styleId="Heading1Char">
    <w:name w:val="Heading 1 Char"/>
    <w:basedOn w:val="DefaultParagraphFont"/>
    <w:link w:val="Heading1"/>
    <w:uiPriority w:val="9"/>
    <w:rsid w:val="00E627D1"/>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D3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620669">
      <w:bodyDiv w:val="1"/>
      <w:marLeft w:val="0"/>
      <w:marRight w:val="0"/>
      <w:marTop w:val="0"/>
      <w:marBottom w:val="0"/>
      <w:divBdr>
        <w:top w:val="none" w:sz="0" w:space="0" w:color="auto"/>
        <w:left w:val="none" w:sz="0" w:space="0" w:color="auto"/>
        <w:bottom w:val="none" w:sz="0" w:space="0" w:color="auto"/>
        <w:right w:val="none" w:sz="0" w:space="0" w:color="auto"/>
      </w:divBdr>
      <w:divsChild>
        <w:div w:id="1241334958">
          <w:marLeft w:val="0"/>
          <w:marRight w:val="0"/>
          <w:marTop w:val="0"/>
          <w:marBottom w:val="0"/>
          <w:divBdr>
            <w:top w:val="none" w:sz="0" w:space="0" w:color="auto"/>
            <w:left w:val="none" w:sz="0" w:space="0" w:color="auto"/>
            <w:bottom w:val="none" w:sz="0" w:space="0" w:color="auto"/>
            <w:right w:val="none" w:sz="0" w:space="0" w:color="auto"/>
          </w:divBdr>
          <w:divsChild>
            <w:div w:id="753474532">
              <w:marLeft w:val="0"/>
              <w:marRight w:val="0"/>
              <w:marTop w:val="0"/>
              <w:marBottom w:val="0"/>
              <w:divBdr>
                <w:top w:val="none" w:sz="0" w:space="0" w:color="auto"/>
                <w:left w:val="none" w:sz="0" w:space="0" w:color="auto"/>
                <w:bottom w:val="none" w:sz="0" w:space="0" w:color="auto"/>
                <w:right w:val="none" w:sz="0" w:space="0" w:color="auto"/>
              </w:divBdr>
              <w:divsChild>
                <w:div w:id="1605722897">
                  <w:marLeft w:val="0"/>
                  <w:marRight w:val="0"/>
                  <w:marTop w:val="0"/>
                  <w:marBottom w:val="0"/>
                  <w:divBdr>
                    <w:top w:val="none" w:sz="0" w:space="0" w:color="auto"/>
                    <w:left w:val="none" w:sz="0" w:space="0" w:color="auto"/>
                    <w:bottom w:val="none" w:sz="0" w:space="0" w:color="auto"/>
                    <w:right w:val="none" w:sz="0" w:space="0" w:color="auto"/>
                  </w:divBdr>
                </w:div>
              </w:divsChild>
            </w:div>
            <w:div w:id="1525559318">
              <w:marLeft w:val="0"/>
              <w:marRight w:val="0"/>
              <w:marTop w:val="0"/>
              <w:marBottom w:val="0"/>
              <w:divBdr>
                <w:top w:val="none" w:sz="0" w:space="0" w:color="auto"/>
                <w:left w:val="none" w:sz="0" w:space="0" w:color="auto"/>
                <w:bottom w:val="none" w:sz="0" w:space="0" w:color="auto"/>
                <w:right w:val="none" w:sz="0" w:space="0" w:color="auto"/>
              </w:divBdr>
              <w:divsChild>
                <w:div w:id="540749703">
                  <w:marLeft w:val="0"/>
                  <w:marRight w:val="0"/>
                  <w:marTop w:val="0"/>
                  <w:marBottom w:val="0"/>
                  <w:divBdr>
                    <w:top w:val="none" w:sz="0" w:space="0" w:color="auto"/>
                    <w:left w:val="none" w:sz="0" w:space="0" w:color="auto"/>
                    <w:bottom w:val="none" w:sz="0" w:space="0" w:color="auto"/>
                    <w:right w:val="none" w:sz="0" w:space="0" w:color="auto"/>
                  </w:divBdr>
                </w:div>
              </w:divsChild>
            </w:div>
            <w:div w:id="883563537">
              <w:marLeft w:val="0"/>
              <w:marRight w:val="0"/>
              <w:marTop w:val="0"/>
              <w:marBottom w:val="0"/>
              <w:divBdr>
                <w:top w:val="none" w:sz="0" w:space="0" w:color="auto"/>
                <w:left w:val="none" w:sz="0" w:space="0" w:color="auto"/>
                <w:bottom w:val="none" w:sz="0" w:space="0" w:color="auto"/>
                <w:right w:val="none" w:sz="0" w:space="0" w:color="auto"/>
              </w:divBdr>
              <w:divsChild>
                <w:div w:id="1557818423">
                  <w:marLeft w:val="0"/>
                  <w:marRight w:val="0"/>
                  <w:marTop w:val="0"/>
                  <w:marBottom w:val="0"/>
                  <w:divBdr>
                    <w:top w:val="none" w:sz="0" w:space="0" w:color="auto"/>
                    <w:left w:val="none" w:sz="0" w:space="0" w:color="auto"/>
                    <w:bottom w:val="none" w:sz="0" w:space="0" w:color="auto"/>
                    <w:right w:val="none" w:sz="0" w:space="0" w:color="auto"/>
                  </w:divBdr>
                </w:div>
              </w:divsChild>
            </w:div>
            <w:div w:id="153910999">
              <w:marLeft w:val="0"/>
              <w:marRight w:val="0"/>
              <w:marTop w:val="0"/>
              <w:marBottom w:val="0"/>
              <w:divBdr>
                <w:top w:val="none" w:sz="0" w:space="0" w:color="auto"/>
                <w:left w:val="none" w:sz="0" w:space="0" w:color="auto"/>
                <w:bottom w:val="none" w:sz="0" w:space="0" w:color="auto"/>
                <w:right w:val="none" w:sz="0" w:space="0" w:color="auto"/>
              </w:divBdr>
              <w:divsChild>
                <w:div w:id="1879464740">
                  <w:marLeft w:val="0"/>
                  <w:marRight w:val="0"/>
                  <w:marTop w:val="0"/>
                  <w:marBottom w:val="0"/>
                  <w:divBdr>
                    <w:top w:val="none" w:sz="0" w:space="0" w:color="auto"/>
                    <w:left w:val="none" w:sz="0" w:space="0" w:color="auto"/>
                    <w:bottom w:val="none" w:sz="0" w:space="0" w:color="auto"/>
                    <w:right w:val="none" w:sz="0" w:space="0" w:color="auto"/>
                  </w:divBdr>
                  <w:divsChild>
                    <w:div w:id="1423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15889">
              <w:marLeft w:val="0"/>
              <w:marRight w:val="0"/>
              <w:marTop w:val="0"/>
              <w:marBottom w:val="0"/>
              <w:divBdr>
                <w:top w:val="none" w:sz="0" w:space="0" w:color="auto"/>
                <w:left w:val="none" w:sz="0" w:space="0" w:color="auto"/>
                <w:bottom w:val="none" w:sz="0" w:space="0" w:color="auto"/>
                <w:right w:val="none" w:sz="0" w:space="0" w:color="auto"/>
              </w:divBdr>
              <w:divsChild>
                <w:div w:id="995572070">
                  <w:marLeft w:val="0"/>
                  <w:marRight w:val="0"/>
                  <w:marTop w:val="0"/>
                  <w:marBottom w:val="0"/>
                  <w:divBdr>
                    <w:top w:val="none" w:sz="0" w:space="0" w:color="auto"/>
                    <w:left w:val="none" w:sz="0" w:space="0" w:color="auto"/>
                    <w:bottom w:val="none" w:sz="0" w:space="0" w:color="auto"/>
                    <w:right w:val="none" w:sz="0" w:space="0" w:color="auto"/>
                  </w:divBdr>
                  <w:divsChild>
                    <w:div w:id="7113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08320">
              <w:marLeft w:val="0"/>
              <w:marRight w:val="0"/>
              <w:marTop w:val="0"/>
              <w:marBottom w:val="0"/>
              <w:divBdr>
                <w:top w:val="none" w:sz="0" w:space="0" w:color="auto"/>
                <w:left w:val="none" w:sz="0" w:space="0" w:color="auto"/>
                <w:bottom w:val="none" w:sz="0" w:space="0" w:color="auto"/>
                <w:right w:val="none" w:sz="0" w:space="0" w:color="auto"/>
              </w:divBdr>
              <w:divsChild>
                <w:div w:id="615213391">
                  <w:marLeft w:val="0"/>
                  <w:marRight w:val="0"/>
                  <w:marTop w:val="0"/>
                  <w:marBottom w:val="0"/>
                  <w:divBdr>
                    <w:top w:val="none" w:sz="0" w:space="0" w:color="auto"/>
                    <w:left w:val="none" w:sz="0" w:space="0" w:color="auto"/>
                    <w:bottom w:val="none" w:sz="0" w:space="0" w:color="auto"/>
                    <w:right w:val="none" w:sz="0" w:space="0" w:color="auto"/>
                  </w:divBdr>
                </w:div>
              </w:divsChild>
            </w:div>
            <w:div w:id="1996376801">
              <w:marLeft w:val="0"/>
              <w:marRight w:val="0"/>
              <w:marTop w:val="0"/>
              <w:marBottom w:val="0"/>
              <w:divBdr>
                <w:top w:val="none" w:sz="0" w:space="0" w:color="auto"/>
                <w:left w:val="none" w:sz="0" w:space="0" w:color="auto"/>
                <w:bottom w:val="none" w:sz="0" w:space="0" w:color="auto"/>
                <w:right w:val="none" w:sz="0" w:space="0" w:color="auto"/>
              </w:divBdr>
              <w:divsChild>
                <w:div w:id="141314336">
                  <w:marLeft w:val="0"/>
                  <w:marRight w:val="0"/>
                  <w:marTop w:val="0"/>
                  <w:marBottom w:val="0"/>
                  <w:divBdr>
                    <w:top w:val="none" w:sz="0" w:space="0" w:color="auto"/>
                    <w:left w:val="none" w:sz="0" w:space="0" w:color="auto"/>
                    <w:bottom w:val="none" w:sz="0" w:space="0" w:color="auto"/>
                    <w:right w:val="none" w:sz="0" w:space="0" w:color="auto"/>
                  </w:divBdr>
                  <w:divsChild>
                    <w:div w:id="4411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1261">
              <w:marLeft w:val="0"/>
              <w:marRight w:val="0"/>
              <w:marTop w:val="0"/>
              <w:marBottom w:val="0"/>
              <w:divBdr>
                <w:top w:val="none" w:sz="0" w:space="0" w:color="auto"/>
                <w:left w:val="none" w:sz="0" w:space="0" w:color="auto"/>
                <w:bottom w:val="none" w:sz="0" w:space="0" w:color="auto"/>
                <w:right w:val="none" w:sz="0" w:space="0" w:color="auto"/>
              </w:divBdr>
              <w:divsChild>
                <w:div w:id="1258906032">
                  <w:marLeft w:val="0"/>
                  <w:marRight w:val="0"/>
                  <w:marTop w:val="0"/>
                  <w:marBottom w:val="0"/>
                  <w:divBdr>
                    <w:top w:val="none" w:sz="0" w:space="0" w:color="auto"/>
                    <w:left w:val="none" w:sz="0" w:space="0" w:color="auto"/>
                    <w:bottom w:val="none" w:sz="0" w:space="0" w:color="auto"/>
                    <w:right w:val="none" w:sz="0" w:space="0" w:color="auto"/>
                  </w:divBdr>
                </w:div>
              </w:divsChild>
            </w:div>
            <w:div w:id="1977248783">
              <w:marLeft w:val="0"/>
              <w:marRight w:val="0"/>
              <w:marTop w:val="0"/>
              <w:marBottom w:val="0"/>
              <w:divBdr>
                <w:top w:val="none" w:sz="0" w:space="0" w:color="auto"/>
                <w:left w:val="none" w:sz="0" w:space="0" w:color="auto"/>
                <w:bottom w:val="none" w:sz="0" w:space="0" w:color="auto"/>
                <w:right w:val="none" w:sz="0" w:space="0" w:color="auto"/>
              </w:divBdr>
              <w:divsChild>
                <w:div w:id="1968974347">
                  <w:marLeft w:val="0"/>
                  <w:marRight w:val="0"/>
                  <w:marTop w:val="0"/>
                  <w:marBottom w:val="0"/>
                  <w:divBdr>
                    <w:top w:val="none" w:sz="0" w:space="0" w:color="auto"/>
                    <w:left w:val="none" w:sz="0" w:space="0" w:color="auto"/>
                    <w:bottom w:val="none" w:sz="0" w:space="0" w:color="auto"/>
                    <w:right w:val="none" w:sz="0" w:space="0" w:color="auto"/>
                  </w:divBdr>
                </w:div>
              </w:divsChild>
            </w:div>
            <w:div w:id="529342616">
              <w:marLeft w:val="0"/>
              <w:marRight w:val="0"/>
              <w:marTop w:val="0"/>
              <w:marBottom w:val="0"/>
              <w:divBdr>
                <w:top w:val="none" w:sz="0" w:space="0" w:color="auto"/>
                <w:left w:val="none" w:sz="0" w:space="0" w:color="auto"/>
                <w:bottom w:val="none" w:sz="0" w:space="0" w:color="auto"/>
                <w:right w:val="none" w:sz="0" w:space="0" w:color="auto"/>
              </w:divBdr>
              <w:divsChild>
                <w:div w:id="1598559408">
                  <w:marLeft w:val="0"/>
                  <w:marRight w:val="0"/>
                  <w:marTop w:val="0"/>
                  <w:marBottom w:val="0"/>
                  <w:divBdr>
                    <w:top w:val="none" w:sz="0" w:space="0" w:color="auto"/>
                    <w:left w:val="none" w:sz="0" w:space="0" w:color="auto"/>
                    <w:bottom w:val="none" w:sz="0" w:space="0" w:color="auto"/>
                    <w:right w:val="none" w:sz="0" w:space="0" w:color="auto"/>
                  </w:divBdr>
                  <w:divsChild>
                    <w:div w:id="6147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0637">
              <w:marLeft w:val="0"/>
              <w:marRight w:val="0"/>
              <w:marTop w:val="0"/>
              <w:marBottom w:val="0"/>
              <w:divBdr>
                <w:top w:val="none" w:sz="0" w:space="0" w:color="auto"/>
                <w:left w:val="none" w:sz="0" w:space="0" w:color="auto"/>
                <w:bottom w:val="none" w:sz="0" w:space="0" w:color="auto"/>
                <w:right w:val="none" w:sz="0" w:space="0" w:color="auto"/>
              </w:divBdr>
              <w:divsChild>
                <w:div w:id="1734429695">
                  <w:marLeft w:val="0"/>
                  <w:marRight w:val="0"/>
                  <w:marTop w:val="0"/>
                  <w:marBottom w:val="0"/>
                  <w:divBdr>
                    <w:top w:val="none" w:sz="0" w:space="0" w:color="auto"/>
                    <w:left w:val="none" w:sz="0" w:space="0" w:color="auto"/>
                    <w:bottom w:val="none" w:sz="0" w:space="0" w:color="auto"/>
                    <w:right w:val="none" w:sz="0" w:space="0" w:color="auto"/>
                  </w:divBdr>
                </w:div>
              </w:divsChild>
            </w:div>
            <w:div w:id="789518666">
              <w:marLeft w:val="0"/>
              <w:marRight w:val="0"/>
              <w:marTop w:val="0"/>
              <w:marBottom w:val="0"/>
              <w:divBdr>
                <w:top w:val="none" w:sz="0" w:space="0" w:color="auto"/>
                <w:left w:val="none" w:sz="0" w:space="0" w:color="auto"/>
                <w:bottom w:val="none" w:sz="0" w:space="0" w:color="auto"/>
                <w:right w:val="none" w:sz="0" w:space="0" w:color="auto"/>
              </w:divBdr>
              <w:divsChild>
                <w:div w:id="196433076">
                  <w:marLeft w:val="0"/>
                  <w:marRight w:val="0"/>
                  <w:marTop w:val="0"/>
                  <w:marBottom w:val="0"/>
                  <w:divBdr>
                    <w:top w:val="none" w:sz="0" w:space="0" w:color="auto"/>
                    <w:left w:val="none" w:sz="0" w:space="0" w:color="auto"/>
                    <w:bottom w:val="none" w:sz="0" w:space="0" w:color="auto"/>
                    <w:right w:val="none" w:sz="0" w:space="0" w:color="auto"/>
                  </w:divBdr>
                </w:div>
              </w:divsChild>
            </w:div>
            <w:div w:id="751124298">
              <w:marLeft w:val="0"/>
              <w:marRight w:val="0"/>
              <w:marTop w:val="0"/>
              <w:marBottom w:val="0"/>
              <w:divBdr>
                <w:top w:val="none" w:sz="0" w:space="0" w:color="auto"/>
                <w:left w:val="none" w:sz="0" w:space="0" w:color="auto"/>
                <w:bottom w:val="none" w:sz="0" w:space="0" w:color="auto"/>
                <w:right w:val="none" w:sz="0" w:space="0" w:color="auto"/>
              </w:divBdr>
              <w:divsChild>
                <w:div w:id="1786266313">
                  <w:marLeft w:val="0"/>
                  <w:marRight w:val="0"/>
                  <w:marTop w:val="0"/>
                  <w:marBottom w:val="0"/>
                  <w:divBdr>
                    <w:top w:val="none" w:sz="0" w:space="0" w:color="auto"/>
                    <w:left w:val="none" w:sz="0" w:space="0" w:color="auto"/>
                    <w:bottom w:val="none" w:sz="0" w:space="0" w:color="auto"/>
                    <w:right w:val="none" w:sz="0" w:space="0" w:color="auto"/>
                  </w:divBdr>
                  <w:divsChild>
                    <w:div w:id="8714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8768">
              <w:marLeft w:val="0"/>
              <w:marRight w:val="0"/>
              <w:marTop w:val="0"/>
              <w:marBottom w:val="0"/>
              <w:divBdr>
                <w:top w:val="none" w:sz="0" w:space="0" w:color="auto"/>
                <w:left w:val="none" w:sz="0" w:space="0" w:color="auto"/>
                <w:bottom w:val="none" w:sz="0" w:space="0" w:color="auto"/>
                <w:right w:val="none" w:sz="0" w:space="0" w:color="auto"/>
              </w:divBdr>
              <w:divsChild>
                <w:div w:id="1152991700">
                  <w:marLeft w:val="0"/>
                  <w:marRight w:val="0"/>
                  <w:marTop w:val="0"/>
                  <w:marBottom w:val="0"/>
                  <w:divBdr>
                    <w:top w:val="none" w:sz="0" w:space="0" w:color="auto"/>
                    <w:left w:val="none" w:sz="0" w:space="0" w:color="auto"/>
                    <w:bottom w:val="none" w:sz="0" w:space="0" w:color="auto"/>
                    <w:right w:val="none" w:sz="0" w:space="0" w:color="auto"/>
                  </w:divBdr>
                  <w:divsChild>
                    <w:div w:id="701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8464">
              <w:marLeft w:val="0"/>
              <w:marRight w:val="0"/>
              <w:marTop w:val="0"/>
              <w:marBottom w:val="0"/>
              <w:divBdr>
                <w:top w:val="none" w:sz="0" w:space="0" w:color="auto"/>
                <w:left w:val="none" w:sz="0" w:space="0" w:color="auto"/>
                <w:bottom w:val="none" w:sz="0" w:space="0" w:color="auto"/>
                <w:right w:val="none" w:sz="0" w:space="0" w:color="auto"/>
              </w:divBdr>
              <w:divsChild>
                <w:div w:id="1083139154">
                  <w:marLeft w:val="0"/>
                  <w:marRight w:val="0"/>
                  <w:marTop w:val="0"/>
                  <w:marBottom w:val="0"/>
                  <w:divBdr>
                    <w:top w:val="none" w:sz="0" w:space="0" w:color="auto"/>
                    <w:left w:val="none" w:sz="0" w:space="0" w:color="auto"/>
                    <w:bottom w:val="none" w:sz="0" w:space="0" w:color="auto"/>
                    <w:right w:val="none" w:sz="0" w:space="0" w:color="auto"/>
                  </w:divBdr>
                </w:div>
              </w:divsChild>
            </w:div>
            <w:div w:id="448092662">
              <w:marLeft w:val="0"/>
              <w:marRight w:val="0"/>
              <w:marTop w:val="0"/>
              <w:marBottom w:val="0"/>
              <w:divBdr>
                <w:top w:val="none" w:sz="0" w:space="0" w:color="auto"/>
                <w:left w:val="none" w:sz="0" w:space="0" w:color="auto"/>
                <w:bottom w:val="none" w:sz="0" w:space="0" w:color="auto"/>
                <w:right w:val="none" w:sz="0" w:space="0" w:color="auto"/>
              </w:divBdr>
              <w:divsChild>
                <w:div w:id="1150901365">
                  <w:marLeft w:val="0"/>
                  <w:marRight w:val="0"/>
                  <w:marTop w:val="0"/>
                  <w:marBottom w:val="0"/>
                  <w:divBdr>
                    <w:top w:val="none" w:sz="0" w:space="0" w:color="auto"/>
                    <w:left w:val="none" w:sz="0" w:space="0" w:color="auto"/>
                    <w:bottom w:val="none" w:sz="0" w:space="0" w:color="auto"/>
                    <w:right w:val="none" w:sz="0" w:space="0" w:color="auto"/>
                  </w:divBdr>
                  <w:divsChild>
                    <w:div w:id="5870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8175">
              <w:marLeft w:val="0"/>
              <w:marRight w:val="0"/>
              <w:marTop w:val="0"/>
              <w:marBottom w:val="0"/>
              <w:divBdr>
                <w:top w:val="none" w:sz="0" w:space="0" w:color="auto"/>
                <w:left w:val="none" w:sz="0" w:space="0" w:color="auto"/>
                <w:bottom w:val="none" w:sz="0" w:space="0" w:color="auto"/>
                <w:right w:val="none" w:sz="0" w:space="0" w:color="auto"/>
              </w:divBdr>
              <w:divsChild>
                <w:div w:id="1220438903">
                  <w:marLeft w:val="0"/>
                  <w:marRight w:val="0"/>
                  <w:marTop w:val="0"/>
                  <w:marBottom w:val="0"/>
                  <w:divBdr>
                    <w:top w:val="none" w:sz="0" w:space="0" w:color="auto"/>
                    <w:left w:val="none" w:sz="0" w:space="0" w:color="auto"/>
                    <w:bottom w:val="none" w:sz="0" w:space="0" w:color="auto"/>
                    <w:right w:val="none" w:sz="0" w:space="0" w:color="auto"/>
                  </w:divBdr>
                  <w:divsChild>
                    <w:div w:id="14530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1820">
              <w:marLeft w:val="0"/>
              <w:marRight w:val="0"/>
              <w:marTop w:val="0"/>
              <w:marBottom w:val="0"/>
              <w:divBdr>
                <w:top w:val="none" w:sz="0" w:space="0" w:color="auto"/>
                <w:left w:val="none" w:sz="0" w:space="0" w:color="auto"/>
                <w:bottom w:val="none" w:sz="0" w:space="0" w:color="auto"/>
                <w:right w:val="none" w:sz="0" w:space="0" w:color="auto"/>
              </w:divBdr>
              <w:divsChild>
                <w:div w:id="931862385">
                  <w:marLeft w:val="0"/>
                  <w:marRight w:val="0"/>
                  <w:marTop w:val="0"/>
                  <w:marBottom w:val="0"/>
                  <w:divBdr>
                    <w:top w:val="none" w:sz="0" w:space="0" w:color="auto"/>
                    <w:left w:val="none" w:sz="0" w:space="0" w:color="auto"/>
                    <w:bottom w:val="none" w:sz="0" w:space="0" w:color="auto"/>
                    <w:right w:val="none" w:sz="0" w:space="0" w:color="auto"/>
                  </w:divBdr>
                </w:div>
              </w:divsChild>
            </w:div>
            <w:div w:id="582253276">
              <w:marLeft w:val="0"/>
              <w:marRight w:val="0"/>
              <w:marTop w:val="0"/>
              <w:marBottom w:val="0"/>
              <w:divBdr>
                <w:top w:val="none" w:sz="0" w:space="0" w:color="auto"/>
                <w:left w:val="none" w:sz="0" w:space="0" w:color="auto"/>
                <w:bottom w:val="none" w:sz="0" w:space="0" w:color="auto"/>
                <w:right w:val="none" w:sz="0" w:space="0" w:color="auto"/>
              </w:divBdr>
              <w:divsChild>
                <w:div w:id="1094283783">
                  <w:marLeft w:val="0"/>
                  <w:marRight w:val="0"/>
                  <w:marTop w:val="0"/>
                  <w:marBottom w:val="0"/>
                  <w:divBdr>
                    <w:top w:val="none" w:sz="0" w:space="0" w:color="auto"/>
                    <w:left w:val="none" w:sz="0" w:space="0" w:color="auto"/>
                    <w:bottom w:val="none" w:sz="0" w:space="0" w:color="auto"/>
                    <w:right w:val="none" w:sz="0" w:space="0" w:color="auto"/>
                  </w:divBdr>
                </w:div>
              </w:divsChild>
            </w:div>
            <w:div w:id="584732420">
              <w:marLeft w:val="0"/>
              <w:marRight w:val="0"/>
              <w:marTop w:val="0"/>
              <w:marBottom w:val="0"/>
              <w:divBdr>
                <w:top w:val="none" w:sz="0" w:space="0" w:color="auto"/>
                <w:left w:val="none" w:sz="0" w:space="0" w:color="auto"/>
                <w:bottom w:val="none" w:sz="0" w:space="0" w:color="auto"/>
                <w:right w:val="none" w:sz="0" w:space="0" w:color="auto"/>
              </w:divBdr>
              <w:divsChild>
                <w:div w:id="2060587781">
                  <w:marLeft w:val="0"/>
                  <w:marRight w:val="0"/>
                  <w:marTop w:val="0"/>
                  <w:marBottom w:val="0"/>
                  <w:divBdr>
                    <w:top w:val="none" w:sz="0" w:space="0" w:color="auto"/>
                    <w:left w:val="none" w:sz="0" w:space="0" w:color="auto"/>
                    <w:bottom w:val="none" w:sz="0" w:space="0" w:color="auto"/>
                    <w:right w:val="none" w:sz="0" w:space="0" w:color="auto"/>
                  </w:divBdr>
                </w:div>
              </w:divsChild>
            </w:div>
            <w:div w:id="1275594659">
              <w:marLeft w:val="0"/>
              <w:marRight w:val="0"/>
              <w:marTop w:val="0"/>
              <w:marBottom w:val="0"/>
              <w:divBdr>
                <w:top w:val="none" w:sz="0" w:space="0" w:color="auto"/>
                <w:left w:val="none" w:sz="0" w:space="0" w:color="auto"/>
                <w:bottom w:val="none" w:sz="0" w:space="0" w:color="auto"/>
                <w:right w:val="none" w:sz="0" w:space="0" w:color="auto"/>
              </w:divBdr>
              <w:divsChild>
                <w:div w:id="2001232097">
                  <w:marLeft w:val="0"/>
                  <w:marRight w:val="0"/>
                  <w:marTop w:val="0"/>
                  <w:marBottom w:val="0"/>
                  <w:divBdr>
                    <w:top w:val="none" w:sz="0" w:space="0" w:color="auto"/>
                    <w:left w:val="none" w:sz="0" w:space="0" w:color="auto"/>
                    <w:bottom w:val="none" w:sz="0" w:space="0" w:color="auto"/>
                    <w:right w:val="none" w:sz="0" w:space="0" w:color="auto"/>
                  </w:divBdr>
                </w:div>
              </w:divsChild>
            </w:div>
            <w:div w:id="2114009087">
              <w:marLeft w:val="0"/>
              <w:marRight w:val="0"/>
              <w:marTop w:val="0"/>
              <w:marBottom w:val="0"/>
              <w:divBdr>
                <w:top w:val="none" w:sz="0" w:space="0" w:color="auto"/>
                <w:left w:val="none" w:sz="0" w:space="0" w:color="auto"/>
                <w:bottom w:val="none" w:sz="0" w:space="0" w:color="auto"/>
                <w:right w:val="none" w:sz="0" w:space="0" w:color="auto"/>
              </w:divBdr>
              <w:divsChild>
                <w:div w:id="2562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83667-DAD8-48F9-9D38-D6DFD71E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Darla Opava</cp:lastModifiedBy>
  <cp:revision>4</cp:revision>
  <cp:lastPrinted>2020-06-08T20:39:00Z</cp:lastPrinted>
  <dcterms:created xsi:type="dcterms:W3CDTF">2022-05-11T21:42:00Z</dcterms:created>
  <dcterms:modified xsi:type="dcterms:W3CDTF">2022-05-27T21:48:00Z</dcterms:modified>
</cp:coreProperties>
</file>