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6C" w:rsidRPr="0005696A" w:rsidRDefault="00ED2978" w:rsidP="00ED2978">
      <w:pPr>
        <w:jc w:val="center"/>
        <w:rPr>
          <w:b/>
          <w:sz w:val="20"/>
          <w:szCs w:val="20"/>
        </w:rPr>
      </w:pPr>
      <w:r w:rsidRPr="0005696A">
        <w:rPr>
          <w:b/>
          <w:sz w:val="20"/>
          <w:szCs w:val="20"/>
        </w:rPr>
        <w:t>IMPORTANT INFORMATION ABOUT YOUR DRINKING WATER</w:t>
      </w:r>
    </w:p>
    <w:p w:rsidR="00ED2978" w:rsidRPr="0005696A" w:rsidRDefault="00ED2978" w:rsidP="00ED2978">
      <w:pPr>
        <w:jc w:val="center"/>
        <w:rPr>
          <w:b/>
          <w:sz w:val="20"/>
          <w:szCs w:val="20"/>
        </w:rPr>
      </w:pPr>
      <w:r w:rsidRPr="0005696A">
        <w:rPr>
          <w:b/>
          <w:sz w:val="20"/>
          <w:szCs w:val="20"/>
        </w:rPr>
        <w:t xml:space="preserve">Reporting Requirements Not Met for the </w:t>
      </w:r>
      <w:r w:rsidR="0005696A" w:rsidRPr="0005696A">
        <w:rPr>
          <w:b/>
          <w:sz w:val="20"/>
          <w:szCs w:val="20"/>
        </w:rPr>
        <w:t>Blac</w:t>
      </w:r>
      <w:r w:rsidRPr="0005696A">
        <w:rPr>
          <w:b/>
          <w:sz w:val="20"/>
          <w:szCs w:val="20"/>
        </w:rPr>
        <w:t>ksburg</w:t>
      </w:r>
      <w:r w:rsidR="0005696A" w:rsidRPr="0005696A">
        <w:rPr>
          <w:b/>
          <w:sz w:val="20"/>
          <w:szCs w:val="20"/>
        </w:rPr>
        <w:t xml:space="preserve"> Water System</w:t>
      </w:r>
    </w:p>
    <w:p w:rsidR="00ED2978" w:rsidRPr="0005696A" w:rsidRDefault="00ED2978" w:rsidP="00ED2978">
      <w:pPr>
        <w:jc w:val="center"/>
        <w:rPr>
          <w:b/>
          <w:sz w:val="20"/>
          <w:szCs w:val="20"/>
        </w:rPr>
      </w:pPr>
    </w:p>
    <w:p w:rsidR="00ED2978" w:rsidRPr="0005696A" w:rsidRDefault="00ED2978" w:rsidP="00ED2978">
      <w:pPr>
        <w:rPr>
          <w:sz w:val="16"/>
          <w:szCs w:val="16"/>
        </w:rPr>
      </w:pPr>
      <w:r w:rsidRPr="0005696A">
        <w:rPr>
          <w:sz w:val="16"/>
          <w:szCs w:val="16"/>
        </w:rPr>
        <w:t>Our system failed to notify the state drinking water program that we detected E. coli bacteria in a water sample</w:t>
      </w:r>
      <w:r w:rsidR="00564FEE">
        <w:rPr>
          <w:sz w:val="16"/>
          <w:szCs w:val="16"/>
        </w:rPr>
        <w:t xml:space="preserve"> in May, 2019</w:t>
      </w:r>
      <w:r w:rsidRPr="0005696A">
        <w:rPr>
          <w:sz w:val="16"/>
          <w:szCs w:val="16"/>
        </w:rPr>
        <w:t>.  We are required to notify the state of this information within</w:t>
      </w:r>
      <w:r w:rsidR="00564FEE">
        <w:rPr>
          <w:sz w:val="16"/>
          <w:szCs w:val="16"/>
        </w:rPr>
        <w:t xml:space="preserve"> </w:t>
      </w:r>
      <w:r w:rsidRPr="0005696A">
        <w:rPr>
          <w:sz w:val="16"/>
          <w:szCs w:val="16"/>
        </w:rPr>
        <w:t>24 hours of when we learned of the situation but we filed to do so.</w:t>
      </w:r>
    </w:p>
    <w:p w:rsidR="00ED2978" w:rsidRPr="0005696A" w:rsidRDefault="00ED2978" w:rsidP="00ED2978">
      <w:pPr>
        <w:rPr>
          <w:sz w:val="16"/>
          <w:szCs w:val="16"/>
        </w:rPr>
      </w:pPr>
    </w:p>
    <w:p w:rsidR="00ED2978" w:rsidRPr="0005696A" w:rsidRDefault="00ED2978" w:rsidP="00ED2978">
      <w:pPr>
        <w:rPr>
          <w:sz w:val="16"/>
          <w:szCs w:val="16"/>
        </w:rPr>
      </w:pPr>
      <w:r w:rsidRPr="0005696A">
        <w:rPr>
          <w:sz w:val="16"/>
          <w:szCs w:val="16"/>
        </w:rPr>
        <w:t>Although this situation does not create a risk to public health, as our customers you have a right to know what happened and what we did to correct the situation.</w:t>
      </w:r>
    </w:p>
    <w:p w:rsidR="00ED2978" w:rsidRPr="0005696A" w:rsidRDefault="00ED2978" w:rsidP="00ED2978">
      <w:pPr>
        <w:rPr>
          <w:sz w:val="16"/>
          <w:szCs w:val="16"/>
        </w:rPr>
      </w:pPr>
    </w:p>
    <w:p w:rsidR="00ED2978" w:rsidRPr="0005696A" w:rsidRDefault="00ED2978" w:rsidP="00ED2978">
      <w:pPr>
        <w:rPr>
          <w:b/>
          <w:sz w:val="16"/>
          <w:szCs w:val="16"/>
        </w:rPr>
      </w:pPr>
      <w:r w:rsidRPr="0005696A">
        <w:rPr>
          <w:b/>
          <w:sz w:val="16"/>
          <w:szCs w:val="16"/>
        </w:rPr>
        <w:t>What should I do?</w:t>
      </w:r>
    </w:p>
    <w:p w:rsidR="00ED2978" w:rsidRPr="0005696A" w:rsidRDefault="00ED2978" w:rsidP="00ED2978">
      <w:pPr>
        <w:rPr>
          <w:b/>
          <w:sz w:val="16"/>
          <w:szCs w:val="16"/>
        </w:rPr>
      </w:pPr>
    </w:p>
    <w:p w:rsidR="00ED2978" w:rsidRPr="0005696A" w:rsidRDefault="00ED2978" w:rsidP="00ED2978">
      <w:pPr>
        <w:rPr>
          <w:sz w:val="16"/>
          <w:szCs w:val="16"/>
        </w:rPr>
      </w:pPr>
      <w:r w:rsidRPr="00564FEE">
        <w:rPr>
          <w:b/>
          <w:sz w:val="16"/>
          <w:szCs w:val="16"/>
        </w:rPr>
        <w:t>There is nothing you need to do at this time</w:t>
      </w:r>
      <w:r w:rsidRPr="0005696A">
        <w:rPr>
          <w:sz w:val="16"/>
          <w:szCs w:val="16"/>
        </w:rPr>
        <w:t>.  If a situation arises where the water is no longer safe to drink, you will be notified with 24 hours.  We will announce any emergencies on New</w:t>
      </w:r>
      <w:r w:rsidR="0005696A">
        <w:rPr>
          <w:sz w:val="16"/>
          <w:szCs w:val="16"/>
        </w:rPr>
        <w:t>s</w:t>
      </w:r>
      <w:r w:rsidRPr="0005696A">
        <w:rPr>
          <w:sz w:val="16"/>
          <w:szCs w:val="16"/>
        </w:rPr>
        <w:t xml:space="preserve"> Channel 7.</w:t>
      </w:r>
    </w:p>
    <w:p w:rsidR="00ED2978" w:rsidRPr="0005696A" w:rsidRDefault="00ED2978" w:rsidP="00ED2978">
      <w:pPr>
        <w:rPr>
          <w:sz w:val="16"/>
          <w:szCs w:val="16"/>
        </w:rPr>
      </w:pPr>
    </w:p>
    <w:p w:rsidR="00ED2978" w:rsidRPr="0005696A" w:rsidRDefault="00ED2978" w:rsidP="00ED2978">
      <w:pPr>
        <w:rPr>
          <w:b/>
          <w:sz w:val="16"/>
          <w:szCs w:val="16"/>
        </w:rPr>
      </w:pPr>
      <w:r w:rsidRPr="0005696A">
        <w:rPr>
          <w:b/>
          <w:sz w:val="16"/>
          <w:szCs w:val="16"/>
        </w:rPr>
        <w:t>What is being done?</w:t>
      </w:r>
    </w:p>
    <w:p w:rsidR="00ED2978" w:rsidRPr="0005696A" w:rsidRDefault="00ED2978" w:rsidP="00ED2978">
      <w:pPr>
        <w:rPr>
          <w:b/>
          <w:sz w:val="16"/>
          <w:szCs w:val="16"/>
        </w:rPr>
      </w:pPr>
    </w:p>
    <w:p w:rsidR="00ED2978" w:rsidRPr="0005696A" w:rsidRDefault="00834553" w:rsidP="00ED2978">
      <w:pPr>
        <w:rPr>
          <w:sz w:val="16"/>
          <w:szCs w:val="16"/>
        </w:rPr>
      </w:pPr>
      <w:r w:rsidRPr="0005696A">
        <w:rPr>
          <w:sz w:val="16"/>
          <w:szCs w:val="16"/>
        </w:rPr>
        <w:t>The Town of Blacksburg has added additional employees to the contact list to notify the state water program.</w:t>
      </w:r>
    </w:p>
    <w:p w:rsidR="00834553" w:rsidRPr="0005696A" w:rsidRDefault="00834553" w:rsidP="00ED2978">
      <w:pPr>
        <w:rPr>
          <w:sz w:val="16"/>
          <w:szCs w:val="16"/>
        </w:rPr>
      </w:pPr>
      <w:r w:rsidRPr="0005696A">
        <w:rPr>
          <w:sz w:val="16"/>
          <w:szCs w:val="16"/>
        </w:rPr>
        <w:t>For more information, please contact Interim Administrator Laura Foster at (864)839-2332 or PO Box 487, Blacksburg, SC  29702.</w:t>
      </w:r>
    </w:p>
    <w:p w:rsidR="0005696A" w:rsidRPr="0005696A" w:rsidRDefault="00834553" w:rsidP="00834553">
      <w:pPr>
        <w:pStyle w:val="ListParagraph"/>
        <w:numPr>
          <w:ilvl w:val="0"/>
          <w:numId w:val="1"/>
        </w:numPr>
        <w:rPr>
          <w:sz w:val="16"/>
          <w:szCs w:val="16"/>
        </w:rPr>
      </w:pPr>
      <w:r w:rsidRPr="0005696A">
        <w:rPr>
          <w:sz w:val="16"/>
          <w:szCs w:val="16"/>
        </w:rPr>
        <w:t>Please share this information with all the other people who drink this water, especially those who may not have received this notice directly (for example, people in apartments, schools and businesses). You can do this by posting this notice in a public place or distributing copies by hand or mail.   *</w:t>
      </w:r>
    </w:p>
    <w:p w:rsidR="0005696A" w:rsidRPr="0005696A" w:rsidRDefault="0005696A" w:rsidP="0005696A">
      <w:pPr>
        <w:rPr>
          <w:sz w:val="16"/>
          <w:szCs w:val="16"/>
        </w:rPr>
      </w:pPr>
    </w:p>
    <w:p w:rsidR="0005696A" w:rsidRPr="0005696A" w:rsidRDefault="0005696A" w:rsidP="0005696A">
      <w:pPr>
        <w:rPr>
          <w:sz w:val="16"/>
          <w:szCs w:val="16"/>
        </w:rPr>
      </w:pPr>
      <w:r w:rsidRPr="0005696A">
        <w:rPr>
          <w:sz w:val="16"/>
          <w:szCs w:val="16"/>
        </w:rPr>
        <w:t>This notice is being sent to you by Blacksburg Water System. State Water System ID# SC111002.</w:t>
      </w:r>
    </w:p>
    <w:p w:rsidR="0005696A" w:rsidRPr="0005696A" w:rsidRDefault="0005696A" w:rsidP="0005696A">
      <w:pPr>
        <w:rPr>
          <w:sz w:val="16"/>
          <w:szCs w:val="16"/>
        </w:rPr>
      </w:pPr>
    </w:p>
    <w:p w:rsidR="0005696A" w:rsidRPr="0005696A" w:rsidRDefault="0005696A" w:rsidP="0005696A">
      <w:pPr>
        <w:rPr>
          <w:sz w:val="16"/>
          <w:szCs w:val="16"/>
        </w:rPr>
      </w:pPr>
      <w:r w:rsidRPr="0005696A">
        <w:rPr>
          <w:sz w:val="16"/>
          <w:szCs w:val="16"/>
        </w:rPr>
        <w:t>Date Distributed:  May 30, 2019</w:t>
      </w:r>
    </w:p>
    <w:p w:rsidR="00ED2978" w:rsidRPr="0005696A" w:rsidRDefault="00ED2978" w:rsidP="00ED2978">
      <w:pPr>
        <w:rPr>
          <w:sz w:val="16"/>
          <w:szCs w:val="16"/>
        </w:rPr>
      </w:pPr>
    </w:p>
    <w:p w:rsidR="00ED2978" w:rsidRPr="00ED2978" w:rsidRDefault="00ED2978" w:rsidP="00ED2978">
      <w:pPr>
        <w:jc w:val="center"/>
        <w:rPr>
          <w:b/>
          <w:sz w:val="24"/>
          <w:szCs w:val="24"/>
        </w:rPr>
      </w:pPr>
      <w:bookmarkStart w:id="0" w:name="_GoBack"/>
      <w:bookmarkEnd w:id="0"/>
    </w:p>
    <w:sectPr w:rsidR="00ED2978" w:rsidRPr="00ED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B1309"/>
    <w:multiLevelType w:val="hybridMultilevel"/>
    <w:tmpl w:val="D8D0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978"/>
    <w:rsid w:val="0005696A"/>
    <w:rsid w:val="004B646C"/>
    <w:rsid w:val="00564FEE"/>
    <w:rsid w:val="0062243A"/>
    <w:rsid w:val="00834553"/>
    <w:rsid w:val="009D31AD"/>
    <w:rsid w:val="00D66D5E"/>
    <w:rsid w:val="00ED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2019-05-30T14:29:00Z</dcterms:created>
  <dcterms:modified xsi:type="dcterms:W3CDTF">2019-05-30T20:04:00Z</dcterms:modified>
</cp:coreProperties>
</file>