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EFC" w:rsidRPr="001D7B96" w:rsidRDefault="00841D02" w:rsidP="005D600B">
      <w:pPr>
        <w:jc w:val="center"/>
        <w:rPr>
          <w:rFonts w:ascii="Tahoma" w:hAnsi="Tahoma" w:cs="Tahoma"/>
          <w:sz w:val="22"/>
          <w:szCs w:val="22"/>
        </w:rPr>
      </w:pPr>
      <w:r w:rsidRPr="00087023">
        <w:rPr>
          <w:rFonts w:ascii="Tahoma" w:hAnsi="Tahoma" w:cs="Tahoma"/>
          <w:b/>
          <w:bCs/>
          <w:sz w:val="22"/>
          <w:szCs w:val="22"/>
        </w:rPr>
        <w:t>ORDINANCE NO</w:t>
      </w:r>
      <w:r w:rsidRPr="001D7B96">
        <w:rPr>
          <w:rFonts w:ascii="Tahoma" w:hAnsi="Tahoma" w:cs="Tahoma"/>
          <w:sz w:val="22"/>
          <w:szCs w:val="22"/>
        </w:rPr>
        <w:t>.</w:t>
      </w:r>
      <w:r w:rsidR="00087023">
        <w:rPr>
          <w:rFonts w:ascii="Tahoma" w:hAnsi="Tahoma" w:cs="Tahoma"/>
          <w:sz w:val="22"/>
          <w:szCs w:val="22"/>
        </w:rPr>
        <w:t xml:space="preserve"> </w:t>
      </w:r>
      <w:r w:rsidR="008E23D2">
        <w:rPr>
          <w:rFonts w:ascii="Tahoma" w:hAnsi="Tahoma" w:cs="Tahoma"/>
          <w:b/>
          <w:bCs/>
          <w:sz w:val="22"/>
          <w:szCs w:val="22"/>
        </w:rPr>
        <w:t>24-14-210</w:t>
      </w:r>
    </w:p>
    <w:p w:rsidR="005D600B" w:rsidRPr="00087023" w:rsidRDefault="005D600B" w:rsidP="005D600B">
      <w:pPr>
        <w:jc w:val="center"/>
        <w:rPr>
          <w:rFonts w:ascii="Tahoma" w:hAnsi="Tahoma" w:cs="Tahoma"/>
          <w:b/>
          <w:bCs/>
          <w:sz w:val="22"/>
          <w:szCs w:val="22"/>
        </w:rPr>
      </w:pPr>
    </w:p>
    <w:p w:rsidR="005D600B" w:rsidRPr="001D7B96" w:rsidRDefault="005D600B" w:rsidP="005D600B">
      <w:pPr>
        <w:jc w:val="both"/>
        <w:rPr>
          <w:rFonts w:ascii="Tahoma" w:hAnsi="Tahoma" w:cs="Tahoma"/>
          <w:sz w:val="22"/>
          <w:szCs w:val="22"/>
        </w:rPr>
      </w:pPr>
      <w:r w:rsidRPr="00087023">
        <w:rPr>
          <w:rFonts w:ascii="Tahoma" w:hAnsi="Tahoma" w:cs="Tahoma"/>
          <w:b/>
          <w:bCs/>
          <w:sz w:val="22"/>
          <w:szCs w:val="22"/>
        </w:rPr>
        <w:t xml:space="preserve">AN ORDINANCE </w:t>
      </w:r>
      <w:r w:rsidR="00CE15F4">
        <w:rPr>
          <w:rFonts w:ascii="Tahoma" w:hAnsi="Tahoma" w:cs="Tahoma"/>
          <w:b/>
          <w:bCs/>
          <w:sz w:val="22"/>
          <w:szCs w:val="22"/>
        </w:rPr>
        <w:t xml:space="preserve">AMENDING THE CITY CODE </w:t>
      </w:r>
      <w:r w:rsidR="004E01D5">
        <w:rPr>
          <w:rFonts w:ascii="Tahoma" w:hAnsi="Tahoma" w:cs="Tahoma"/>
          <w:b/>
          <w:bCs/>
          <w:sz w:val="22"/>
          <w:szCs w:val="22"/>
        </w:rPr>
        <w:t xml:space="preserve">OF THE CITY OF OSKALOOSA, KANSAS </w:t>
      </w:r>
      <w:r w:rsidR="00CE15F4">
        <w:rPr>
          <w:rFonts w:ascii="Tahoma" w:hAnsi="Tahoma" w:cs="Tahoma"/>
          <w:b/>
          <w:bCs/>
          <w:sz w:val="22"/>
          <w:szCs w:val="22"/>
        </w:rPr>
        <w:t>TO INCLUDE SECTION 14-</w:t>
      </w:r>
      <w:r w:rsidR="004E01D5">
        <w:rPr>
          <w:rFonts w:ascii="Tahoma" w:hAnsi="Tahoma" w:cs="Tahoma"/>
          <w:b/>
          <w:bCs/>
          <w:sz w:val="22"/>
          <w:szCs w:val="22"/>
        </w:rPr>
        <w:t>105</w:t>
      </w:r>
      <w:r w:rsidR="00CE15F4">
        <w:rPr>
          <w:rFonts w:ascii="Tahoma" w:hAnsi="Tahoma" w:cs="Tahoma"/>
          <w:b/>
          <w:bCs/>
          <w:sz w:val="22"/>
          <w:szCs w:val="22"/>
        </w:rPr>
        <w:t xml:space="preserve"> </w:t>
      </w:r>
      <w:r w:rsidRPr="00087023">
        <w:rPr>
          <w:rFonts w:ascii="Tahoma" w:hAnsi="Tahoma" w:cs="Tahoma"/>
          <w:b/>
          <w:bCs/>
          <w:sz w:val="22"/>
          <w:szCs w:val="22"/>
        </w:rPr>
        <w:t xml:space="preserve">AUTHORIZING </w:t>
      </w:r>
      <w:r w:rsidR="004E01D5">
        <w:rPr>
          <w:rFonts w:ascii="Tahoma" w:hAnsi="Tahoma" w:cs="Tahoma"/>
          <w:b/>
          <w:bCs/>
          <w:sz w:val="22"/>
          <w:szCs w:val="22"/>
        </w:rPr>
        <w:t xml:space="preserve">THE </w:t>
      </w:r>
      <w:r w:rsidRPr="00087023">
        <w:rPr>
          <w:rFonts w:ascii="Tahoma" w:hAnsi="Tahoma" w:cs="Tahoma"/>
          <w:b/>
          <w:bCs/>
          <w:sz w:val="22"/>
          <w:szCs w:val="22"/>
        </w:rPr>
        <w:t xml:space="preserve">OPERATION OF </w:t>
      </w:r>
      <w:r w:rsidR="006B5AD7" w:rsidRPr="00087023">
        <w:rPr>
          <w:rFonts w:ascii="Tahoma" w:hAnsi="Tahoma" w:cs="Tahoma"/>
          <w:b/>
          <w:bCs/>
          <w:sz w:val="22"/>
          <w:szCs w:val="22"/>
        </w:rPr>
        <w:t>GOLF CARTS, LOW SPEED VEHICLES</w:t>
      </w:r>
      <w:r w:rsidR="000B18C5" w:rsidRPr="00087023">
        <w:rPr>
          <w:rFonts w:ascii="Tahoma" w:hAnsi="Tahoma" w:cs="Tahoma"/>
          <w:b/>
          <w:bCs/>
          <w:sz w:val="22"/>
          <w:szCs w:val="22"/>
        </w:rPr>
        <w:t>,</w:t>
      </w:r>
      <w:r w:rsidR="006B5AD7" w:rsidRPr="00087023">
        <w:rPr>
          <w:rFonts w:ascii="Tahoma" w:hAnsi="Tahoma" w:cs="Tahoma"/>
          <w:b/>
          <w:bCs/>
          <w:sz w:val="22"/>
          <w:szCs w:val="22"/>
        </w:rPr>
        <w:t xml:space="preserve"> </w:t>
      </w:r>
      <w:r w:rsidRPr="00087023">
        <w:rPr>
          <w:rFonts w:ascii="Tahoma" w:hAnsi="Tahoma" w:cs="Tahoma"/>
          <w:b/>
          <w:bCs/>
          <w:sz w:val="22"/>
          <w:szCs w:val="22"/>
        </w:rPr>
        <w:t>WORK-SITE UTILITY VEH</w:t>
      </w:r>
      <w:r w:rsidR="00E11777" w:rsidRPr="00087023">
        <w:rPr>
          <w:rFonts w:ascii="Tahoma" w:hAnsi="Tahoma" w:cs="Tahoma"/>
          <w:b/>
          <w:bCs/>
          <w:sz w:val="22"/>
          <w:szCs w:val="22"/>
        </w:rPr>
        <w:t>IC</w:t>
      </w:r>
      <w:r w:rsidRPr="00087023">
        <w:rPr>
          <w:rFonts w:ascii="Tahoma" w:hAnsi="Tahoma" w:cs="Tahoma"/>
          <w:b/>
          <w:bCs/>
          <w:sz w:val="22"/>
          <w:szCs w:val="22"/>
        </w:rPr>
        <w:t xml:space="preserve">LES </w:t>
      </w:r>
      <w:r w:rsidR="000B18C5" w:rsidRPr="00087023">
        <w:rPr>
          <w:rFonts w:ascii="Tahoma" w:hAnsi="Tahoma" w:cs="Tahoma"/>
          <w:b/>
          <w:bCs/>
          <w:sz w:val="22"/>
          <w:szCs w:val="22"/>
        </w:rPr>
        <w:t xml:space="preserve">AND MICRO UTILITY TRUCKS </w:t>
      </w:r>
      <w:r w:rsidRPr="00087023">
        <w:rPr>
          <w:rFonts w:ascii="Tahoma" w:hAnsi="Tahoma" w:cs="Tahoma"/>
          <w:b/>
          <w:bCs/>
          <w:sz w:val="22"/>
          <w:szCs w:val="22"/>
        </w:rPr>
        <w:t xml:space="preserve">ON THE STREETS WITHIN THE CORPORATE LIMITS OF THE CITY OF </w:t>
      </w:r>
      <w:r w:rsidR="004E01D5">
        <w:rPr>
          <w:rFonts w:ascii="Tahoma" w:hAnsi="Tahoma" w:cs="Tahoma"/>
          <w:b/>
          <w:bCs/>
          <w:sz w:val="22"/>
          <w:szCs w:val="22"/>
        </w:rPr>
        <w:t>OSKALOOSA</w:t>
      </w:r>
      <w:r w:rsidRPr="00087023">
        <w:rPr>
          <w:rFonts w:ascii="Tahoma" w:hAnsi="Tahoma" w:cs="Tahoma"/>
          <w:b/>
          <w:bCs/>
          <w:sz w:val="22"/>
          <w:szCs w:val="22"/>
        </w:rPr>
        <w:t>, KANSAS</w:t>
      </w:r>
      <w:r w:rsidR="006B5AD7" w:rsidRPr="00087023">
        <w:rPr>
          <w:rFonts w:ascii="Tahoma" w:hAnsi="Tahoma" w:cs="Tahoma"/>
          <w:b/>
          <w:bCs/>
          <w:sz w:val="22"/>
          <w:szCs w:val="22"/>
        </w:rPr>
        <w:t xml:space="preserve"> SUBJECT TO SPECIFIC RESTRICTIONS AND REQUIREMENTS</w:t>
      </w:r>
      <w:r w:rsidRPr="00087023">
        <w:rPr>
          <w:rFonts w:ascii="Tahoma" w:hAnsi="Tahoma" w:cs="Tahoma"/>
          <w:b/>
          <w:bCs/>
          <w:sz w:val="22"/>
          <w:szCs w:val="22"/>
        </w:rPr>
        <w:t xml:space="preserve">; PROVIDING FOR THE REPEAL OF PORTIONS OF ARTICLE 14, SECTION 114 </w:t>
      </w:r>
      <w:r w:rsidR="006B5AD7" w:rsidRPr="00087023">
        <w:rPr>
          <w:rFonts w:ascii="Tahoma" w:hAnsi="Tahoma" w:cs="Tahoma"/>
          <w:b/>
          <w:bCs/>
          <w:sz w:val="22"/>
          <w:szCs w:val="22"/>
        </w:rPr>
        <w:t xml:space="preserve">OF THE STANDARD TRAFFIC ORDINANCE, AS AMENDED, </w:t>
      </w:r>
      <w:r w:rsidRPr="00087023">
        <w:rPr>
          <w:rFonts w:ascii="Tahoma" w:hAnsi="Tahoma" w:cs="Tahoma"/>
          <w:b/>
          <w:bCs/>
          <w:sz w:val="22"/>
          <w:szCs w:val="22"/>
        </w:rPr>
        <w:t xml:space="preserve">REGULATING THE </w:t>
      </w:r>
      <w:r w:rsidR="007521FD" w:rsidRPr="00087023">
        <w:rPr>
          <w:rFonts w:ascii="Tahoma" w:hAnsi="Tahoma" w:cs="Tahoma"/>
          <w:b/>
          <w:bCs/>
          <w:sz w:val="22"/>
          <w:szCs w:val="22"/>
        </w:rPr>
        <w:t>ABOVE-NAMED</w:t>
      </w:r>
      <w:r w:rsidRPr="00087023">
        <w:rPr>
          <w:rFonts w:ascii="Tahoma" w:hAnsi="Tahoma" w:cs="Tahoma"/>
          <w:b/>
          <w:bCs/>
          <w:sz w:val="22"/>
          <w:szCs w:val="22"/>
        </w:rPr>
        <w:t xml:space="preserve"> VEHICLES</w:t>
      </w:r>
      <w:r w:rsidR="006B5AD7" w:rsidRPr="00087023">
        <w:rPr>
          <w:rFonts w:ascii="Tahoma" w:hAnsi="Tahoma" w:cs="Tahoma"/>
          <w:b/>
          <w:bCs/>
          <w:sz w:val="22"/>
          <w:szCs w:val="22"/>
        </w:rPr>
        <w:t xml:space="preserve"> AND REPEALING ALL ORDINANCES IN CONFLICT THEREWITH</w:t>
      </w:r>
      <w:r w:rsidR="006B5AD7" w:rsidRPr="001D7B96">
        <w:rPr>
          <w:rFonts w:ascii="Tahoma" w:hAnsi="Tahoma" w:cs="Tahoma"/>
          <w:sz w:val="22"/>
          <w:szCs w:val="22"/>
        </w:rPr>
        <w:t>.</w:t>
      </w:r>
    </w:p>
    <w:p w:rsidR="005D600B" w:rsidRPr="001D7B96" w:rsidRDefault="005D600B" w:rsidP="005D600B">
      <w:pPr>
        <w:jc w:val="both"/>
        <w:rPr>
          <w:rFonts w:ascii="Tahoma" w:hAnsi="Tahoma" w:cs="Tahoma"/>
          <w:b/>
          <w:sz w:val="22"/>
          <w:szCs w:val="22"/>
        </w:rPr>
      </w:pPr>
    </w:p>
    <w:p w:rsidR="00A82CF5" w:rsidRDefault="005D600B" w:rsidP="005D600B">
      <w:pPr>
        <w:jc w:val="both"/>
        <w:rPr>
          <w:rFonts w:ascii="Tahoma" w:hAnsi="Tahoma" w:cs="Tahoma"/>
          <w:sz w:val="22"/>
          <w:szCs w:val="22"/>
        </w:rPr>
      </w:pPr>
      <w:r w:rsidRPr="001D7B96">
        <w:rPr>
          <w:rFonts w:ascii="Tahoma" w:hAnsi="Tahoma" w:cs="Tahoma"/>
          <w:sz w:val="22"/>
          <w:szCs w:val="22"/>
        </w:rPr>
        <w:t xml:space="preserve">BE IT ORDAINED BY THE CITY OF </w:t>
      </w:r>
      <w:r w:rsidR="004E01D5">
        <w:rPr>
          <w:rFonts w:ascii="Tahoma" w:hAnsi="Tahoma" w:cs="Tahoma"/>
          <w:sz w:val="22"/>
          <w:szCs w:val="22"/>
        </w:rPr>
        <w:t>OSKALOOSA</w:t>
      </w:r>
      <w:r w:rsidRPr="001D7B96">
        <w:rPr>
          <w:rFonts w:ascii="Tahoma" w:hAnsi="Tahoma" w:cs="Tahoma"/>
          <w:sz w:val="22"/>
          <w:szCs w:val="22"/>
        </w:rPr>
        <w:t>, KANSAS:</w:t>
      </w:r>
    </w:p>
    <w:p w:rsidR="00CE15F4" w:rsidRDefault="00CE15F4" w:rsidP="005D600B">
      <w:pPr>
        <w:jc w:val="both"/>
        <w:rPr>
          <w:rFonts w:ascii="Tahoma" w:hAnsi="Tahoma" w:cs="Tahoma"/>
          <w:sz w:val="22"/>
          <w:szCs w:val="22"/>
        </w:rPr>
      </w:pPr>
    </w:p>
    <w:p w:rsidR="00233586" w:rsidRDefault="004E01D5" w:rsidP="005D600B">
      <w:pPr>
        <w:jc w:val="both"/>
        <w:rPr>
          <w:rFonts w:ascii="Tahoma" w:hAnsi="Tahoma" w:cs="Tahoma"/>
          <w:sz w:val="22"/>
          <w:szCs w:val="22"/>
        </w:rPr>
      </w:pPr>
      <w:r>
        <w:rPr>
          <w:rFonts w:ascii="Tahoma" w:hAnsi="Tahoma" w:cs="Tahoma"/>
          <w:sz w:val="22"/>
          <w:szCs w:val="22"/>
        </w:rPr>
        <w:t xml:space="preserve">THAT </w:t>
      </w:r>
      <w:r w:rsidR="00233586">
        <w:rPr>
          <w:rFonts w:ascii="Tahoma" w:hAnsi="Tahoma" w:cs="Tahoma"/>
          <w:sz w:val="22"/>
          <w:szCs w:val="22"/>
        </w:rPr>
        <w:t xml:space="preserve">the City Code of the City of </w:t>
      </w:r>
      <w:r>
        <w:rPr>
          <w:rFonts w:ascii="Tahoma" w:hAnsi="Tahoma" w:cs="Tahoma"/>
          <w:sz w:val="22"/>
          <w:szCs w:val="22"/>
        </w:rPr>
        <w:t>Oskaloosa, Kansas</w:t>
      </w:r>
      <w:r w:rsidR="00233586">
        <w:rPr>
          <w:rFonts w:ascii="Tahoma" w:hAnsi="Tahoma" w:cs="Tahoma"/>
          <w:sz w:val="22"/>
          <w:szCs w:val="22"/>
        </w:rPr>
        <w:t xml:space="preserve"> shall be amended to include the following section:</w:t>
      </w:r>
    </w:p>
    <w:p w:rsidR="00233586" w:rsidRDefault="00233586" w:rsidP="005D600B">
      <w:pPr>
        <w:jc w:val="both"/>
        <w:rPr>
          <w:rFonts w:ascii="Tahoma" w:hAnsi="Tahoma" w:cs="Tahoma"/>
          <w:sz w:val="22"/>
          <w:szCs w:val="22"/>
        </w:rPr>
      </w:pPr>
    </w:p>
    <w:p w:rsidR="00233586" w:rsidRPr="00233586" w:rsidRDefault="00233586" w:rsidP="005D600B">
      <w:pPr>
        <w:jc w:val="both"/>
        <w:rPr>
          <w:rFonts w:ascii="Tahoma" w:hAnsi="Tahoma" w:cs="Tahoma"/>
          <w:b/>
          <w:bCs/>
          <w:sz w:val="22"/>
          <w:szCs w:val="22"/>
        </w:rPr>
      </w:pPr>
      <w:r w:rsidRPr="00233586">
        <w:rPr>
          <w:rFonts w:ascii="Tahoma" w:hAnsi="Tahoma" w:cs="Tahoma"/>
          <w:b/>
          <w:bCs/>
          <w:sz w:val="22"/>
          <w:szCs w:val="22"/>
        </w:rPr>
        <w:t>14-204 UNCONVENTIONAL VEHICLES</w:t>
      </w:r>
    </w:p>
    <w:p w:rsidR="007521FD" w:rsidRPr="001D7B96" w:rsidRDefault="007521FD" w:rsidP="005D600B">
      <w:pPr>
        <w:jc w:val="both"/>
        <w:rPr>
          <w:rFonts w:ascii="Tahoma" w:hAnsi="Tahoma" w:cs="Tahoma"/>
          <w:b/>
          <w:bCs/>
          <w:sz w:val="22"/>
          <w:szCs w:val="22"/>
        </w:rPr>
      </w:pPr>
    </w:p>
    <w:p w:rsidR="007521FD" w:rsidRPr="001D7B96" w:rsidRDefault="007521FD" w:rsidP="007521FD">
      <w:pPr>
        <w:ind w:left="1440" w:hanging="1440"/>
        <w:jc w:val="both"/>
        <w:rPr>
          <w:rFonts w:ascii="Tahoma" w:hAnsi="Tahoma" w:cs="Tahoma"/>
          <w:sz w:val="22"/>
          <w:szCs w:val="22"/>
        </w:rPr>
      </w:pPr>
      <w:r w:rsidRPr="001D7B96">
        <w:rPr>
          <w:rFonts w:ascii="Tahoma" w:hAnsi="Tahoma" w:cs="Tahoma"/>
          <w:b/>
          <w:sz w:val="22"/>
          <w:szCs w:val="22"/>
        </w:rPr>
        <w:t xml:space="preserve">Section </w:t>
      </w:r>
      <w:r w:rsidR="00A42B37">
        <w:rPr>
          <w:rFonts w:ascii="Tahoma" w:hAnsi="Tahoma" w:cs="Tahoma"/>
          <w:b/>
          <w:sz w:val="22"/>
          <w:szCs w:val="22"/>
        </w:rPr>
        <w:t>1</w:t>
      </w:r>
      <w:r w:rsidRPr="001D7B96">
        <w:rPr>
          <w:rFonts w:ascii="Tahoma" w:hAnsi="Tahoma" w:cs="Tahoma"/>
          <w:b/>
          <w:sz w:val="22"/>
          <w:szCs w:val="22"/>
        </w:rPr>
        <w:t>.</w:t>
      </w:r>
      <w:r w:rsidRPr="001D7B96">
        <w:rPr>
          <w:rFonts w:ascii="Tahoma" w:hAnsi="Tahoma" w:cs="Tahoma"/>
          <w:b/>
          <w:sz w:val="22"/>
          <w:szCs w:val="22"/>
        </w:rPr>
        <w:tab/>
      </w:r>
      <w:r w:rsidRPr="001D7B96">
        <w:rPr>
          <w:rFonts w:ascii="Tahoma" w:hAnsi="Tahoma" w:cs="Tahoma"/>
          <w:b/>
          <w:sz w:val="22"/>
          <w:szCs w:val="22"/>
          <w:u w:val="single"/>
        </w:rPr>
        <w:t xml:space="preserve">OPERATION OF A GOLF </w:t>
      </w:r>
      <w:r w:rsidR="00BB77BB" w:rsidRPr="001D7B96">
        <w:rPr>
          <w:rFonts w:ascii="Tahoma" w:hAnsi="Tahoma" w:cs="Tahoma"/>
          <w:b/>
          <w:sz w:val="22"/>
          <w:szCs w:val="22"/>
          <w:u w:val="single"/>
        </w:rPr>
        <w:t>CART;</w:t>
      </w:r>
      <w:r w:rsidRPr="001D7B96">
        <w:rPr>
          <w:rFonts w:ascii="Tahoma" w:hAnsi="Tahoma" w:cs="Tahoma"/>
          <w:b/>
          <w:sz w:val="22"/>
          <w:szCs w:val="22"/>
          <w:u w:val="single"/>
        </w:rPr>
        <w:t xml:space="preserve"> PENALTY</w:t>
      </w:r>
    </w:p>
    <w:p w:rsidR="007521FD" w:rsidRPr="001D7B96" w:rsidRDefault="007521FD" w:rsidP="007521FD">
      <w:pPr>
        <w:jc w:val="both"/>
        <w:rPr>
          <w:rFonts w:ascii="Tahoma" w:hAnsi="Tahoma" w:cs="Tahoma"/>
          <w:sz w:val="22"/>
          <w:szCs w:val="22"/>
        </w:rPr>
      </w:pPr>
    </w:p>
    <w:p w:rsidR="000B18C5" w:rsidRDefault="001C430C" w:rsidP="000B18C5">
      <w:pPr>
        <w:pStyle w:val="ListParagraph"/>
        <w:numPr>
          <w:ilvl w:val="0"/>
          <w:numId w:val="12"/>
        </w:numPr>
        <w:jc w:val="both"/>
        <w:rPr>
          <w:rFonts w:ascii="Tahoma" w:hAnsi="Tahoma" w:cs="Tahoma"/>
          <w:sz w:val="22"/>
          <w:szCs w:val="22"/>
        </w:rPr>
      </w:pPr>
      <w:r>
        <w:rPr>
          <w:rFonts w:ascii="Tahoma" w:hAnsi="Tahoma" w:cs="Tahoma"/>
          <w:sz w:val="22"/>
          <w:szCs w:val="22"/>
        </w:rPr>
        <w:t xml:space="preserve">    </w:t>
      </w:r>
      <w:r>
        <w:rPr>
          <w:rFonts w:ascii="Tahoma" w:hAnsi="Tahoma" w:cs="Tahoma"/>
          <w:sz w:val="22"/>
          <w:szCs w:val="22"/>
        </w:rPr>
        <w:tab/>
      </w:r>
      <w:r w:rsidR="000B18C5" w:rsidRPr="001D7B96">
        <w:rPr>
          <w:rFonts w:ascii="Tahoma" w:hAnsi="Tahoma" w:cs="Tahoma"/>
          <w:sz w:val="22"/>
          <w:szCs w:val="22"/>
        </w:rPr>
        <w:t xml:space="preserve">“Golf Cart” means any motor vehicle that has not less than three wheels in contact </w:t>
      </w:r>
    </w:p>
    <w:p w:rsidR="000B18C5" w:rsidRPr="000B18C5" w:rsidRDefault="000B18C5" w:rsidP="000B18C5">
      <w:pPr>
        <w:jc w:val="both"/>
        <w:rPr>
          <w:rFonts w:ascii="Tahoma" w:hAnsi="Tahoma" w:cs="Tahoma"/>
          <w:sz w:val="22"/>
          <w:szCs w:val="22"/>
        </w:rPr>
      </w:pPr>
      <w:r w:rsidRPr="000B18C5">
        <w:rPr>
          <w:rFonts w:ascii="Tahoma" w:hAnsi="Tahoma" w:cs="Tahoma"/>
          <w:sz w:val="22"/>
          <w:szCs w:val="22"/>
        </w:rPr>
        <w:t xml:space="preserve">with the ground, an unladen weight of not more than 1,800 pounds, is designed to be and is operated at not more than twenty-five (25) miles per hour and is designed to carry not more than four persons including the driver.  </w:t>
      </w:r>
    </w:p>
    <w:p w:rsidR="000B18C5" w:rsidRPr="000B18C5" w:rsidRDefault="000B18C5" w:rsidP="000B18C5">
      <w:pPr>
        <w:pStyle w:val="ListParagraph"/>
        <w:numPr>
          <w:ilvl w:val="0"/>
          <w:numId w:val="12"/>
        </w:numPr>
        <w:ind w:left="0" w:firstLine="720"/>
        <w:jc w:val="both"/>
        <w:rPr>
          <w:rFonts w:ascii="Tahoma" w:hAnsi="Tahoma" w:cs="Tahoma"/>
          <w:sz w:val="22"/>
          <w:szCs w:val="22"/>
        </w:rPr>
      </w:pPr>
      <w:r w:rsidRPr="001D7B96">
        <w:rPr>
          <w:rFonts w:ascii="Tahoma" w:hAnsi="Tahoma" w:cs="Tahoma"/>
          <w:sz w:val="22"/>
          <w:szCs w:val="22"/>
        </w:rPr>
        <w:t xml:space="preserve">Golf Carts may be operated upon certain streets, roads and alleys within the corporate limits of the City subject to the terms and restrictions of Sections </w:t>
      </w:r>
      <w:r w:rsidR="00A42B37">
        <w:rPr>
          <w:rFonts w:ascii="Tahoma" w:hAnsi="Tahoma" w:cs="Tahoma"/>
          <w:sz w:val="22"/>
          <w:szCs w:val="22"/>
        </w:rPr>
        <w:t>5</w:t>
      </w:r>
      <w:r w:rsidRPr="001D7B96">
        <w:rPr>
          <w:rFonts w:ascii="Tahoma" w:hAnsi="Tahoma" w:cs="Tahoma"/>
          <w:sz w:val="22"/>
          <w:szCs w:val="22"/>
        </w:rPr>
        <w:t xml:space="preserve"> and </w:t>
      </w:r>
      <w:r w:rsidR="00A42B37">
        <w:rPr>
          <w:rFonts w:ascii="Tahoma" w:hAnsi="Tahoma" w:cs="Tahoma"/>
          <w:sz w:val="22"/>
          <w:szCs w:val="22"/>
        </w:rPr>
        <w:t>6</w:t>
      </w:r>
      <w:r w:rsidR="00233586">
        <w:rPr>
          <w:rFonts w:ascii="Tahoma" w:hAnsi="Tahoma" w:cs="Tahoma"/>
          <w:sz w:val="22"/>
          <w:szCs w:val="22"/>
        </w:rPr>
        <w:t>.</w:t>
      </w:r>
    </w:p>
    <w:p w:rsidR="000B18C5" w:rsidRPr="001D7B96" w:rsidRDefault="000B18C5" w:rsidP="000B18C5">
      <w:pPr>
        <w:pStyle w:val="ListParagraph"/>
        <w:numPr>
          <w:ilvl w:val="0"/>
          <w:numId w:val="12"/>
        </w:numPr>
        <w:ind w:left="0" w:firstLine="720"/>
        <w:jc w:val="both"/>
        <w:rPr>
          <w:rFonts w:ascii="Tahoma" w:hAnsi="Tahoma" w:cs="Tahoma"/>
          <w:sz w:val="22"/>
          <w:szCs w:val="22"/>
        </w:rPr>
      </w:pPr>
      <w:r w:rsidRPr="001D7B96">
        <w:rPr>
          <w:rFonts w:ascii="Tahoma" w:hAnsi="Tahoma" w:cs="Tahoma"/>
          <w:sz w:val="22"/>
          <w:szCs w:val="22"/>
        </w:rPr>
        <w:t>A violation of this section shall be deemed a traffic infraction. Upon an entry of a plea of guilty or no contest or upon being convicted of such violation, the penalty imposed shall be in accordance with Article 20, Section 201, of the Standard Traffic Ordinance, and amendments thereto, or such other similar provisions as the City may then have in effect.</w:t>
      </w:r>
    </w:p>
    <w:p w:rsidR="007521FD" w:rsidRPr="001D7B96" w:rsidRDefault="007521FD" w:rsidP="005D600B">
      <w:pPr>
        <w:jc w:val="both"/>
        <w:rPr>
          <w:rFonts w:ascii="Tahoma" w:hAnsi="Tahoma" w:cs="Tahoma"/>
          <w:sz w:val="22"/>
          <w:szCs w:val="22"/>
        </w:rPr>
      </w:pPr>
    </w:p>
    <w:p w:rsidR="00BB77BB" w:rsidRPr="001D7B96" w:rsidRDefault="00BB77BB" w:rsidP="00BB77BB">
      <w:pPr>
        <w:ind w:left="1440" w:hanging="1440"/>
        <w:jc w:val="both"/>
        <w:rPr>
          <w:rFonts w:ascii="Tahoma" w:hAnsi="Tahoma" w:cs="Tahoma"/>
          <w:sz w:val="22"/>
          <w:szCs w:val="22"/>
        </w:rPr>
      </w:pPr>
      <w:r w:rsidRPr="001D7B96">
        <w:rPr>
          <w:rFonts w:ascii="Tahoma" w:hAnsi="Tahoma" w:cs="Tahoma"/>
          <w:b/>
          <w:sz w:val="22"/>
          <w:szCs w:val="22"/>
        </w:rPr>
        <w:t xml:space="preserve">Section </w:t>
      </w:r>
      <w:r w:rsidR="00A42B37">
        <w:rPr>
          <w:rFonts w:ascii="Tahoma" w:hAnsi="Tahoma" w:cs="Tahoma"/>
          <w:b/>
          <w:sz w:val="22"/>
          <w:szCs w:val="22"/>
        </w:rPr>
        <w:t>2</w:t>
      </w:r>
      <w:r w:rsidRPr="001D7B96">
        <w:rPr>
          <w:rFonts w:ascii="Tahoma" w:hAnsi="Tahoma" w:cs="Tahoma"/>
          <w:b/>
          <w:sz w:val="22"/>
          <w:szCs w:val="22"/>
        </w:rPr>
        <w:t>.</w:t>
      </w:r>
      <w:r w:rsidRPr="001D7B96">
        <w:rPr>
          <w:rFonts w:ascii="Tahoma" w:hAnsi="Tahoma" w:cs="Tahoma"/>
          <w:b/>
          <w:sz w:val="22"/>
          <w:szCs w:val="22"/>
        </w:rPr>
        <w:tab/>
      </w:r>
      <w:r w:rsidRPr="001D7B96">
        <w:rPr>
          <w:rFonts w:ascii="Tahoma" w:hAnsi="Tahoma" w:cs="Tahoma"/>
          <w:b/>
          <w:sz w:val="22"/>
          <w:szCs w:val="22"/>
          <w:u w:val="single"/>
        </w:rPr>
        <w:t>OPERATION OF A LOW-SPEED VEHICLE; PENALTY</w:t>
      </w:r>
    </w:p>
    <w:p w:rsidR="00BB77BB" w:rsidRPr="004C10E7" w:rsidRDefault="00BB77BB" w:rsidP="004C10E7">
      <w:pPr>
        <w:jc w:val="both"/>
        <w:rPr>
          <w:rFonts w:ascii="Tahoma" w:hAnsi="Tahoma" w:cs="Tahoma"/>
          <w:sz w:val="22"/>
          <w:szCs w:val="22"/>
        </w:rPr>
      </w:pPr>
    </w:p>
    <w:p w:rsidR="00BB77BB" w:rsidRPr="001D7B96" w:rsidRDefault="00BB77BB" w:rsidP="00BB77BB">
      <w:pPr>
        <w:pStyle w:val="ListParagraph"/>
        <w:numPr>
          <w:ilvl w:val="0"/>
          <w:numId w:val="11"/>
        </w:numPr>
        <w:ind w:left="0" w:firstLine="720"/>
        <w:jc w:val="both"/>
        <w:rPr>
          <w:rFonts w:ascii="Tahoma" w:hAnsi="Tahoma" w:cs="Tahoma"/>
          <w:sz w:val="22"/>
          <w:szCs w:val="22"/>
        </w:rPr>
      </w:pPr>
      <w:r w:rsidRPr="001D7B96">
        <w:rPr>
          <w:rFonts w:ascii="Tahoma" w:hAnsi="Tahoma" w:cs="Tahoma"/>
          <w:sz w:val="22"/>
          <w:szCs w:val="22"/>
        </w:rPr>
        <w:t xml:space="preserve">“Low-Speed Vehicle” means any </w:t>
      </w:r>
      <w:r w:rsidR="004C10E7">
        <w:rPr>
          <w:rFonts w:ascii="Tahoma" w:hAnsi="Tahoma" w:cs="Tahoma"/>
          <w:sz w:val="22"/>
          <w:szCs w:val="22"/>
        </w:rPr>
        <w:t>four-wheeled electric</w:t>
      </w:r>
      <w:r w:rsidRPr="001D7B96">
        <w:rPr>
          <w:rFonts w:ascii="Tahoma" w:hAnsi="Tahoma" w:cs="Tahoma"/>
          <w:sz w:val="22"/>
          <w:szCs w:val="22"/>
        </w:rPr>
        <w:t xml:space="preserve"> vehicle whose top speed is greater than </w:t>
      </w:r>
      <w:r w:rsidR="00165DD9" w:rsidRPr="001D7B96">
        <w:rPr>
          <w:rFonts w:ascii="Tahoma" w:hAnsi="Tahoma" w:cs="Tahoma"/>
          <w:sz w:val="22"/>
          <w:szCs w:val="22"/>
        </w:rPr>
        <w:t>twenty (</w:t>
      </w:r>
      <w:r w:rsidRPr="001D7B96">
        <w:rPr>
          <w:rFonts w:ascii="Tahoma" w:hAnsi="Tahoma" w:cs="Tahoma"/>
          <w:sz w:val="22"/>
          <w:szCs w:val="22"/>
        </w:rPr>
        <w:t>20</w:t>
      </w:r>
      <w:r w:rsidR="00165DD9" w:rsidRPr="001D7B96">
        <w:rPr>
          <w:rFonts w:ascii="Tahoma" w:hAnsi="Tahoma" w:cs="Tahoma"/>
          <w:sz w:val="22"/>
          <w:szCs w:val="22"/>
        </w:rPr>
        <w:t>)</w:t>
      </w:r>
      <w:r w:rsidRPr="001D7B96">
        <w:rPr>
          <w:rFonts w:ascii="Tahoma" w:hAnsi="Tahoma" w:cs="Tahoma"/>
          <w:sz w:val="22"/>
          <w:szCs w:val="22"/>
        </w:rPr>
        <w:t xml:space="preserve"> miles </w:t>
      </w:r>
      <w:r w:rsidR="00165DD9" w:rsidRPr="001D7B96">
        <w:rPr>
          <w:rFonts w:ascii="Tahoma" w:hAnsi="Tahoma" w:cs="Tahoma"/>
          <w:sz w:val="22"/>
          <w:szCs w:val="22"/>
        </w:rPr>
        <w:t xml:space="preserve">per hour but not greater than twenty (25) miles per hour and is manufactured in compliance with the national highway and traffic safety administration standards for </w:t>
      </w:r>
      <w:r w:rsidR="004C10E7" w:rsidRPr="001D7B96">
        <w:rPr>
          <w:rFonts w:ascii="Tahoma" w:hAnsi="Tahoma" w:cs="Tahoma"/>
          <w:sz w:val="22"/>
          <w:szCs w:val="22"/>
        </w:rPr>
        <w:t>low-speed</w:t>
      </w:r>
      <w:r w:rsidR="00165DD9" w:rsidRPr="001D7B96">
        <w:rPr>
          <w:rFonts w:ascii="Tahoma" w:hAnsi="Tahoma" w:cs="Tahoma"/>
          <w:sz w:val="22"/>
          <w:szCs w:val="22"/>
        </w:rPr>
        <w:t xml:space="preserve"> vehicles in 49 C.F.R. 571.500.</w:t>
      </w:r>
    </w:p>
    <w:p w:rsidR="00BB77BB" w:rsidRPr="001D7B96" w:rsidRDefault="004C10E7" w:rsidP="00BB77BB">
      <w:pPr>
        <w:pStyle w:val="ListParagraph"/>
        <w:numPr>
          <w:ilvl w:val="0"/>
          <w:numId w:val="11"/>
        </w:numPr>
        <w:ind w:left="0" w:firstLine="720"/>
        <w:jc w:val="both"/>
        <w:rPr>
          <w:rFonts w:ascii="Tahoma" w:hAnsi="Tahoma" w:cs="Tahoma"/>
          <w:sz w:val="22"/>
          <w:szCs w:val="22"/>
        </w:rPr>
      </w:pPr>
      <w:r>
        <w:rPr>
          <w:rFonts w:ascii="Tahoma" w:hAnsi="Tahoma" w:cs="Tahoma"/>
          <w:sz w:val="22"/>
          <w:szCs w:val="22"/>
        </w:rPr>
        <w:t xml:space="preserve">Low-Speed Vehicles may be operated upon certain streets, roads and alleys within the corporate limits of the City subject to the terms and restrictions of Sections </w:t>
      </w:r>
      <w:r w:rsidR="00A42B37">
        <w:rPr>
          <w:rFonts w:ascii="Tahoma" w:hAnsi="Tahoma" w:cs="Tahoma"/>
          <w:sz w:val="22"/>
          <w:szCs w:val="22"/>
        </w:rPr>
        <w:t>5</w:t>
      </w:r>
      <w:r>
        <w:rPr>
          <w:rFonts w:ascii="Tahoma" w:hAnsi="Tahoma" w:cs="Tahoma"/>
          <w:sz w:val="22"/>
          <w:szCs w:val="22"/>
        </w:rPr>
        <w:t xml:space="preserve"> and </w:t>
      </w:r>
      <w:r w:rsidR="00A42B37">
        <w:rPr>
          <w:rFonts w:ascii="Tahoma" w:hAnsi="Tahoma" w:cs="Tahoma"/>
          <w:sz w:val="22"/>
          <w:szCs w:val="22"/>
        </w:rPr>
        <w:t>6</w:t>
      </w:r>
      <w:r w:rsidR="00233586">
        <w:rPr>
          <w:rFonts w:ascii="Tahoma" w:hAnsi="Tahoma" w:cs="Tahoma"/>
          <w:sz w:val="22"/>
          <w:szCs w:val="22"/>
        </w:rPr>
        <w:t>.</w:t>
      </w:r>
    </w:p>
    <w:p w:rsidR="00BB77BB" w:rsidRPr="001D7B96" w:rsidRDefault="00BB77BB" w:rsidP="00BB77BB">
      <w:pPr>
        <w:pStyle w:val="ListParagraph"/>
        <w:numPr>
          <w:ilvl w:val="0"/>
          <w:numId w:val="11"/>
        </w:numPr>
        <w:ind w:left="0" w:firstLine="720"/>
        <w:jc w:val="both"/>
        <w:rPr>
          <w:rFonts w:ascii="Tahoma" w:hAnsi="Tahoma" w:cs="Tahoma"/>
          <w:sz w:val="22"/>
          <w:szCs w:val="22"/>
        </w:rPr>
      </w:pPr>
      <w:r w:rsidRPr="001D7B96">
        <w:rPr>
          <w:rFonts w:ascii="Tahoma" w:hAnsi="Tahoma" w:cs="Tahoma"/>
          <w:sz w:val="22"/>
          <w:szCs w:val="22"/>
        </w:rPr>
        <w:t>A violation of this section shall be deemed a traffic infraction. Upon an entry of a plea of guilty or no contest or upon being convicted of such violation, the penalty imposed shall be in accordance with Article 20, Section 201, of the Standard Traffic Ordinance, and amendments thereto, or such other similar provisions as the City may then have in effect.</w:t>
      </w:r>
    </w:p>
    <w:p w:rsidR="00BB77BB" w:rsidRPr="001D7B96" w:rsidRDefault="00BB77BB" w:rsidP="005D600B">
      <w:pPr>
        <w:jc w:val="both"/>
        <w:rPr>
          <w:rFonts w:ascii="Tahoma" w:hAnsi="Tahoma" w:cs="Tahoma"/>
          <w:sz w:val="22"/>
          <w:szCs w:val="22"/>
        </w:rPr>
      </w:pPr>
    </w:p>
    <w:p w:rsidR="005D600B" w:rsidRDefault="005D600B" w:rsidP="005D600B">
      <w:pPr>
        <w:jc w:val="both"/>
        <w:rPr>
          <w:rFonts w:ascii="Tahoma" w:hAnsi="Tahoma" w:cs="Tahoma"/>
          <w:sz w:val="22"/>
          <w:szCs w:val="22"/>
        </w:rPr>
      </w:pPr>
    </w:p>
    <w:p w:rsidR="008E23D2" w:rsidRDefault="008E23D2" w:rsidP="005D600B">
      <w:pPr>
        <w:jc w:val="both"/>
        <w:rPr>
          <w:rFonts w:ascii="Tahoma" w:hAnsi="Tahoma" w:cs="Tahoma"/>
          <w:sz w:val="22"/>
          <w:szCs w:val="22"/>
        </w:rPr>
      </w:pPr>
    </w:p>
    <w:p w:rsidR="008E23D2" w:rsidRPr="001D7B96" w:rsidRDefault="008E23D2" w:rsidP="005D600B">
      <w:pPr>
        <w:jc w:val="both"/>
        <w:rPr>
          <w:rFonts w:ascii="Tahoma" w:hAnsi="Tahoma" w:cs="Tahoma"/>
          <w:sz w:val="22"/>
          <w:szCs w:val="22"/>
        </w:rPr>
      </w:pPr>
    </w:p>
    <w:p w:rsidR="005D600B" w:rsidRPr="001D7B96" w:rsidRDefault="005D600B" w:rsidP="005D600B">
      <w:pPr>
        <w:jc w:val="both"/>
        <w:rPr>
          <w:rFonts w:ascii="Tahoma" w:hAnsi="Tahoma" w:cs="Tahoma"/>
          <w:sz w:val="22"/>
          <w:szCs w:val="22"/>
        </w:rPr>
      </w:pPr>
      <w:r w:rsidRPr="001D7B96">
        <w:rPr>
          <w:rFonts w:ascii="Tahoma" w:hAnsi="Tahoma" w:cs="Tahoma"/>
          <w:b/>
          <w:sz w:val="22"/>
          <w:szCs w:val="22"/>
        </w:rPr>
        <w:lastRenderedPageBreak/>
        <w:t xml:space="preserve">Section </w:t>
      </w:r>
      <w:r w:rsidR="00A42B37">
        <w:rPr>
          <w:rFonts w:ascii="Tahoma" w:hAnsi="Tahoma" w:cs="Tahoma"/>
          <w:b/>
          <w:sz w:val="22"/>
          <w:szCs w:val="22"/>
        </w:rPr>
        <w:t>3</w:t>
      </w:r>
      <w:r w:rsidRPr="001D7B96">
        <w:rPr>
          <w:rFonts w:ascii="Tahoma" w:hAnsi="Tahoma" w:cs="Tahoma"/>
          <w:b/>
          <w:sz w:val="22"/>
          <w:szCs w:val="22"/>
        </w:rPr>
        <w:t>.</w:t>
      </w:r>
      <w:r w:rsidRPr="001D7B96">
        <w:rPr>
          <w:rFonts w:ascii="Tahoma" w:hAnsi="Tahoma" w:cs="Tahoma"/>
          <w:b/>
          <w:sz w:val="22"/>
          <w:szCs w:val="22"/>
        </w:rPr>
        <w:tab/>
      </w:r>
      <w:r w:rsidRPr="001D7B96">
        <w:rPr>
          <w:rFonts w:ascii="Tahoma" w:hAnsi="Tahoma" w:cs="Tahoma"/>
          <w:b/>
          <w:sz w:val="22"/>
          <w:szCs w:val="22"/>
          <w:u w:val="single"/>
        </w:rPr>
        <w:t xml:space="preserve">OPERATION OF </w:t>
      </w:r>
      <w:r w:rsidR="00835550" w:rsidRPr="001D7B96">
        <w:rPr>
          <w:rFonts w:ascii="Tahoma" w:hAnsi="Tahoma" w:cs="Tahoma"/>
          <w:b/>
          <w:sz w:val="22"/>
          <w:szCs w:val="22"/>
          <w:u w:val="single"/>
        </w:rPr>
        <w:t xml:space="preserve">A </w:t>
      </w:r>
      <w:r w:rsidRPr="001D7B96">
        <w:rPr>
          <w:rFonts w:ascii="Tahoma" w:hAnsi="Tahoma" w:cs="Tahoma"/>
          <w:b/>
          <w:sz w:val="22"/>
          <w:szCs w:val="22"/>
          <w:u w:val="single"/>
        </w:rPr>
        <w:t>WORK-SITE UTILITY VEHICLE; PENALTY</w:t>
      </w:r>
    </w:p>
    <w:p w:rsidR="005D600B" w:rsidRPr="001D7B96" w:rsidRDefault="005D600B" w:rsidP="005D600B">
      <w:pPr>
        <w:jc w:val="both"/>
        <w:rPr>
          <w:rFonts w:ascii="Tahoma" w:hAnsi="Tahoma" w:cs="Tahoma"/>
          <w:sz w:val="22"/>
          <w:szCs w:val="22"/>
        </w:rPr>
      </w:pPr>
    </w:p>
    <w:p w:rsidR="005D600B" w:rsidRDefault="005D600B" w:rsidP="005D600B">
      <w:pPr>
        <w:pStyle w:val="ListParagraph"/>
        <w:numPr>
          <w:ilvl w:val="0"/>
          <w:numId w:val="1"/>
        </w:numPr>
        <w:ind w:left="0" w:firstLine="720"/>
        <w:jc w:val="both"/>
        <w:rPr>
          <w:rFonts w:ascii="Tahoma" w:hAnsi="Tahoma" w:cs="Tahoma"/>
          <w:sz w:val="22"/>
          <w:szCs w:val="22"/>
        </w:rPr>
      </w:pPr>
      <w:r w:rsidRPr="001D7B96">
        <w:rPr>
          <w:rFonts w:ascii="Tahoma" w:hAnsi="Tahoma" w:cs="Tahoma"/>
          <w:sz w:val="22"/>
          <w:szCs w:val="22"/>
        </w:rPr>
        <w:t xml:space="preserve">“Work-site </w:t>
      </w:r>
      <w:r w:rsidR="004C10E7">
        <w:rPr>
          <w:rFonts w:ascii="Tahoma" w:hAnsi="Tahoma" w:cs="Tahoma"/>
          <w:sz w:val="22"/>
          <w:szCs w:val="22"/>
        </w:rPr>
        <w:t>U</w:t>
      </w:r>
      <w:r w:rsidRPr="001D7B96">
        <w:rPr>
          <w:rFonts w:ascii="Tahoma" w:hAnsi="Tahoma" w:cs="Tahoma"/>
          <w:sz w:val="22"/>
          <w:szCs w:val="22"/>
        </w:rPr>
        <w:t xml:space="preserve">tility </w:t>
      </w:r>
      <w:r w:rsidR="004C10E7">
        <w:rPr>
          <w:rFonts w:ascii="Tahoma" w:hAnsi="Tahoma" w:cs="Tahoma"/>
          <w:sz w:val="22"/>
          <w:szCs w:val="22"/>
        </w:rPr>
        <w:t>V</w:t>
      </w:r>
      <w:r w:rsidRPr="001D7B96">
        <w:rPr>
          <w:rFonts w:ascii="Tahoma" w:hAnsi="Tahoma" w:cs="Tahoma"/>
          <w:sz w:val="22"/>
          <w:szCs w:val="22"/>
        </w:rPr>
        <w:t xml:space="preserve">ehicle” means any motor vehicle which is not less than </w:t>
      </w:r>
      <w:r w:rsidR="00773D20" w:rsidRPr="001D7B96">
        <w:rPr>
          <w:rFonts w:ascii="Tahoma" w:hAnsi="Tahoma" w:cs="Tahoma"/>
          <w:sz w:val="22"/>
          <w:szCs w:val="22"/>
        </w:rPr>
        <w:t>forty-eight</w:t>
      </w:r>
      <w:r w:rsidRPr="001D7B96">
        <w:rPr>
          <w:rFonts w:ascii="Tahoma" w:hAnsi="Tahoma" w:cs="Tahoma"/>
          <w:sz w:val="22"/>
          <w:szCs w:val="22"/>
        </w:rPr>
        <w:t xml:space="preserve"> (48) inches in width, has an unl</w:t>
      </w:r>
      <w:r w:rsidR="003D5980">
        <w:rPr>
          <w:rFonts w:ascii="Tahoma" w:hAnsi="Tahoma" w:cs="Tahoma"/>
          <w:sz w:val="22"/>
          <w:szCs w:val="22"/>
        </w:rPr>
        <w:t>aden</w:t>
      </w:r>
      <w:r w:rsidRPr="001D7B96">
        <w:rPr>
          <w:rFonts w:ascii="Tahoma" w:hAnsi="Tahoma" w:cs="Tahoma"/>
          <w:sz w:val="22"/>
          <w:szCs w:val="22"/>
        </w:rPr>
        <w:t xml:space="preserve"> weight, including fuel and fluids, of more than eight hundred (800) pounds and is equipped with four</w:t>
      </w:r>
      <w:r w:rsidR="00185718" w:rsidRPr="001D7B96">
        <w:rPr>
          <w:rFonts w:ascii="Tahoma" w:hAnsi="Tahoma" w:cs="Tahoma"/>
          <w:sz w:val="22"/>
          <w:szCs w:val="22"/>
        </w:rPr>
        <w:t xml:space="preserve"> (4)</w:t>
      </w:r>
      <w:r w:rsidRPr="001D7B96">
        <w:rPr>
          <w:rFonts w:ascii="Tahoma" w:hAnsi="Tahoma" w:cs="Tahoma"/>
          <w:sz w:val="22"/>
          <w:szCs w:val="22"/>
        </w:rPr>
        <w:t xml:space="preserve"> or more </w:t>
      </w:r>
      <w:r w:rsidR="004C10E7">
        <w:rPr>
          <w:rFonts w:ascii="Tahoma" w:hAnsi="Tahoma" w:cs="Tahoma"/>
          <w:sz w:val="22"/>
          <w:szCs w:val="22"/>
        </w:rPr>
        <w:t>non-highway tires</w:t>
      </w:r>
      <w:r w:rsidRPr="001D7B96">
        <w:rPr>
          <w:rFonts w:ascii="Tahoma" w:hAnsi="Tahoma" w:cs="Tahoma"/>
          <w:sz w:val="22"/>
          <w:szCs w:val="22"/>
        </w:rPr>
        <w:t xml:space="preserve">, a steering wheel and bench or bucket type seating allowing at least two </w:t>
      </w:r>
      <w:r w:rsidR="00185718" w:rsidRPr="001D7B96">
        <w:rPr>
          <w:rFonts w:ascii="Tahoma" w:hAnsi="Tahoma" w:cs="Tahoma"/>
          <w:sz w:val="22"/>
          <w:szCs w:val="22"/>
        </w:rPr>
        <w:t xml:space="preserve">(2) </w:t>
      </w:r>
      <w:r w:rsidRPr="001D7B96">
        <w:rPr>
          <w:rFonts w:ascii="Tahoma" w:hAnsi="Tahoma" w:cs="Tahoma"/>
          <w:sz w:val="22"/>
          <w:szCs w:val="22"/>
        </w:rPr>
        <w:t>people to sit side-by-side, and may be equipped with a bed or cargo box for hauling materials.</w:t>
      </w:r>
      <w:r w:rsidR="00835550" w:rsidRPr="001D7B96">
        <w:rPr>
          <w:rFonts w:ascii="Tahoma" w:hAnsi="Tahoma" w:cs="Tahoma"/>
          <w:sz w:val="22"/>
          <w:szCs w:val="22"/>
        </w:rPr>
        <w:t xml:space="preserve">  Work-Site Utility Vehicle does not include a micro utility truck.</w:t>
      </w:r>
    </w:p>
    <w:p w:rsidR="004C10E7" w:rsidRPr="001D7B96" w:rsidRDefault="004C10E7" w:rsidP="005D600B">
      <w:pPr>
        <w:pStyle w:val="ListParagraph"/>
        <w:numPr>
          <w:ilvl w:val="0"/>
          <w:numId w:val="1"/>
        </w:numPr>
        <w:ind w:left="0" w:firstLine="720"/>
        <w:jc w:val="both"/>
        <w:rPr>
          <w:rFonts w:ascii="Tahoma" w:hAnsi="Tahoma" w:cs="Tahoma"/>
          <w:sz w:val="22"/>
          <w:szCs w:val="22"/>
        </w:rPr>
      </w:pPr>
      <w:r>
        <w:rPr>
          <w:rFonts w:ascii="Tahoma" w:hAnsi="Tahoma" w:cs="Tahoma"/>
          <w:sz w:val="22"/>
          <w:szCs w:val="22"/>
        </w:rPr>
        <w:t xml:space="preserve">Work-site Utility Vehicles may be operated upon certain streets, roads and alleys within the corporate limits of the City subject to the terms and restrictions of Sections </w:t>
      </w:r>
      <w:r w:rsidR="00A42B37">
        <w:rPr>
          <w:rFonts w:ascii="Tahoma" w:hAnsi="Tahoma" w:cs="Tahoma"/>
          <w:sz w:val="22"/>
          <w:szCs w:val="22"/>
        </w:rPr>
        <w:t>5</w:t>
      </w:r>
      <w:r>
        <w:rPr>
          <w:rFonts w:ascii="Tahoma" w:hAnsi="Tahoma" w:cs="Tahoma"/>
          <w:sz w:val="22"/>
          <w:szCs w:val="22"/>
        </w:rPr>
        <w:t xml:space="preserve"> and </w:t>
      </w:r>
      <w:r w:rsidR="00A42B37">
        <w:rPr>
          <w:rFonts w:ascii="Tahoma" w:hAnsi="Tahoma" w:cs="Tahoma"/>
          <w:sz w:val="22"/>
          <w:szCs w:val="22"/>
        </w:rPr>
        <w:t>6</w:t>
      </w:r>
      <w:r w:rsidR="00233586">
        <w:rPr>
          <w:rFonts w:ascii="Tahoma" w:hAnsi="Tahoma" w:cs="Tahoma"/>
          <w:sz w:val="22"/>
          <w:szCs w:val="22"/>
        </w:rPr>
        <w:t>.</w:t>
      </w:r>
    </w:p>
    <w:p w:rsidR="00C67932" w:rsidRDefault="005D600B" w:rsidP="00C67932">
      <w:pPr>
        <w:pStyle w:val="ListParagraph"/>
        <w:numPr>
          <w:ilvl w:val="0"/>
          <w:numId w:val="1"/>
        </w:numPr>
        <w:ind w:left="0" w:firstLine="720"/>
        <w:jc w:val="both"/>
        <w:rPr>
          <w:rFonts w:ascii="Tahoma" w:hAnsi="Tahoma" w:cs="Tahoma"/>
          <w:sz w:val="22"/>
          <w:szCs w:val="22"/>
        </w:rPr>
      </w:pPr>
      <w:r w:rsidRPr="001D7B96">
        <w:rPr>
          <w:rFonts w:ascii="Tahoma" w:hAnsi="Tahoma" w:cs="Tahoma"/>
          <w:sz w:val="22"/>
          <w:szCs w:val="22"/>
        </w:rPr>
        <w:t>A violation of this section shall be deemed a traffic infraction. Upon an entry of a plea of guilty or no contest or upon being convicted of such violation, the penalty imposed shall be in accordance with Article 20, Section 201,</w:t>
      </w:r>
      <w:r w:rsidR="00DE0BBA" w:rsidRPr="001D7B96">
        <w:rPr>
          <w:rFonts w:ascii="Tahoma" w:hAnsi="Tahoma" w:cs="Tahoma"/>
          <w:sz w:val="22"/>
          <w:szCs w:val="22"/>
        </w:rPr>
        <w:t xml:space="preserve"> of the</w:t>
      </w:r>
      <w:r w:rsidRPr="001D7B96">
        <w:rPr>
          <w:rFonts w:ascii="Tahoma" w:hAnsi="Tahoma" w:cs="Tahoma"/>
          <w:sz w:val="22"/>
          <w:szCs w:val="22"/>
        </w:rPr>
        <w:t xml:space="preserve"> Standard Traffic Ordinance, and amendments thereto, or such other similar provisions as the City may then have in effect.</w:t>
      </w:r>
    </w:p>
    <w:p w:rsidR="004C10E7" w:rsidRDefault="004C10E7" w:rsidP="004C10E7">
      <w:pPr>
        <w:jc w:val="both"/>
        <w:rPr>
          <w:rFonts w:ascii="Tahoma" w:hAnsi="Tahoma" w:cs="Tahoma"/>
          <w:sz w:val="22"/>
          <w:szCs w:val="22"/>
        </w:rPr>
      </w:pPr>
    </w:p>
    <w:p w:rsidR="004C10E7" w:rsidRDefault="004C10E7" w:rsidP="004C10E7">
      <w:pPr>
        <w:jc w:val="both"/>
        <w:rPr>
          <w:rFonts w:ascii="Tahoma" w:hAnsi="Tahoma" w:cs="Tahoma"/>
          <w:b/>
          <w:bCs/>
          <w:sz w:val="22"/>
          <w:szCs w:val="22"/>
          <w:u w:val="single"/>
        </w:rPr>
      </w:pPr>
      <w:r>
        <w:rPr>
          <w:rFonts w:ascii="Tahoma" w:hAnsi="Tahoma" w:cs="Tahoma"/>
          <w:b/>
          <w:bCs/>
          <w:sz w:val="22"/>
          <w:szCs w:val="22"/>
        </w:rPr>
        <w:t xml:space="preserve">Section </w:t>
      </w:r>
      <w:r w:rsidR="00A42B37">
        <w:rPr>
          <w:rFonts w:ascii="Tahoma" w:hAnsi="Tahoma" w:cs="Tahoma"/>
          <w:b/>
          <w:bCs/>
          <w:sz w:val="22"/>
          <w:szCs w:val="22"/>
        </w:rPr>
        <w:t>4</w:t>
      </w:r>
      <w:r>
        <w:rPr>
          <w:rFonts w:ascii="Tahoma" w:hAnsi="Tahoma" w:cs="Tahoma"/>
          <w:b/>
          <w:bCs/>
          <w:sz w:val="22"/>
          <w:szCs w:val="22"/>
        </w:rPr>
        <w:t xml:space="preserve">. </w:t>
      </w:r>
      <w:r>
        <w:rPr>
          <w:rFonts w:ascii="Tahoma" w:hAnsi="Tahoma" w:cs="Tahoma"/>
          <w:b/>
          <w:bCs/>
          <w:sz w:val="22"/>
          <w:szCs w:val="22"/>
        </w:rPr>
        <w:tab/>
      </w:r>
      <w:r>
        <w:rPr>
          <w:rFonts w:ascii="Tahoma" w:hAnsi="Tahoma" w:cs="Tahoma"/>
          <w:b/>
          <w:bCs/>
          <w:sz w:val="22"/>
          <w:szCs w:val="22"/>
          <w:u w:val="single"/>
        </w:rPr>
        <w:t>OPERATION OF A MICRO UTILITY TRUCK</w:t>
      </w:r>
      <w:r w:rsidR="00E27BAC">
        <w:rPr>
          <w:rFonts w:ascii="Tahoma" w:hAnsi="Tahoma" w:cs="Tahoma"/>
          <w:b/>
          <w:bCs/>
          <w:sz w:val="22"/>
          <w:szCs w:val="22"/>
          <w:u w:val="single"/>
        </w:rPr>
        <w:t>; PENALTY</w:t>
      </w:r>
    </w:p>
    <w:p w:rsidR="004C10E7" w:rsidRDefault="004C10E7" w:rsidP="004C10E7">
      <w:pPr>
        <w:pStyle w:val="ListParagraph"/>
        <w:ind w:left="0"/>
        <w:jc w:val="both"/>
        <w:rPr>
          <w:rFonts w:ascii="Tahoma" w:hAnsi="Tahoma" w:cs="Tahoma"/>
          <w:sz w:val="22"/>
          <w:szCs w:val="22"/>
        </w:rPr>
      </w:pPr>
    </w:p>
    <w:p w:rsidR="004C10E7" w:rsidRDefault="004C10E7" w:rsidP="004C10E7">
      <w:pPr>
        <w:pStyle w:val="ListParagraph"/>
        <w:numPr>
          <w:ilvl w:val="0"/>
          <w:numId w:val="14"/>
        </w:numPr>
        <w:jc w:val="both"/>
        <w:rPr>
          <w:rFonts w:ascii="Tahoma" w:hAnsi="Tahoma" w:cs="Tahoma"/>
          <w:sz w:val="22"/>
          <w:szCs w:val="22"/>
        </w:rPr>
      </w:pPr>
      <w:r>
        <w:rPr>
          <w:rFonts w:ascii="Tahoma" w:hAnsi="Tahoma" w:cs="Tahoma"/>
          <w:sz w:val="22"/>
          <w:szCs w:val="22"/>
        </w:rPr>
        <w:t xml:space="preserve">    </w:t>
      </w:r>
      <w:r>
        <w:rPr>
          <w:rFonts w:ascii="Tahoma" w:hAnsi="Tahoma" w:cs="Tahoma"/>
          <w:sz w:val="22"/>
          <w:szCs w:val="22"/>
        </w:rPr>
        <w:tab/>
      </w:r>
      <w:r w:rsidRPr="001D7B96">
        <w:rPr>
          <w:rFonts w:ascii="Tahoma" w:hAnsi="Tahoma" w:cs="Tahoma"/>
          <w:sz w:val="22"/>
          <w:szCs w:val="22"/>
        </w:rPr>
        <w:t>“</w:t>
      </w:r>
      <w:r>
        <w:rPr>
          <w:rFonts w:ascii="Tahoma" w:hAnsi="Tahoma" w:cs="Tahoma"/>
          <w:sz w:val="22"/>
          <w:szCs w:val="22"/>
        </w:rPr>
        <w:t>Micro Utility Truck</w:t>
      </w:r>
      <w:r w:rsidRPr="001D7B96">
        <w:rPr>
          <w:rFonts w:ascii="Tahoma" w:hAnsi="Tahoma" w:cs="Tahoma"/>
          <w:sz w:val="22"/>
          <w:szCs w:val="22"/>
        </w:rPr>
        <w:t xml:space="preserve">” means any motor vehicle which is not less than forty-eight </w:t>
      </w:r>
    </w:p>
    <w:p w:rsidR="004C10E7" w:rsidRPr="004C10E7" w:rsidRDefault="004C10E7" w:rsidP="004C10E7">
      <w:pPr>
        <w:jc w:val="both"/>
        <w:rPr>
          <w:rFonts w:ascii="Tahoma" w:hAnsi="Tahoma" w:cs="Tahoma"/>
          <w:sz w:val="22"/>
          <w:szCs w:val="22"/>
        </w:rPr>
      </w:pPr>
      <w:r w:rsidRPr="004C10E7">
        <w:rPr>
          <w:rFonts w:ascii="Tahoma" w:hAnsi="Tahoma" w:cs="Tahoma"/>
          <w:sz w:val="22"/>
          <w:szCs w:val="22"/>
        </w:rPr>
        <w:t xml:space="preserve">(48) inches in width, </w:t>
      </w:r>
      <w:r>
        <w:rPr>
          <w:rFonts w:ascii="Tahoma" w:hAnsi="Tahoma" w:cs="Tahoma"/>
          <w:sz w:val="22"/>
          <w:szCs w:val="22"/>
        </w:rPr>
        <w:t>has an overall length, including the bumper, of not more than 160 inches</w:t>
      </w:r>
      <w:r w:rsidR="003D5980">
        <w:rPr>
          <w:rFonts w:ascii="Tahoma" w:hAnsi="Tahoma" w:cs="Tahoma"/>
          <w:sz w:val="22"/>
          <w:szCs w:val="22"/>
        </w:rPr>
        <w:t>,</w:t>
      </w:r>
      <w:r>
        <w:rPr>
          <w:rFonts w:ascii="Tahoma" w:hAnsi="Tahoma" w:cs="Tahoma"/>
          <w:sz w:val="22"/>
          <w:szCs w:val="22"/>
        </w:rPr>
        <w:t xml:space="preserve"> </w:t>
      </w:r>
      <w:r w:rsidRPr="004C10E7">
        <w:rPr>
          <w:rFonts w:ascii="Tahoma" w:hAnsi="Tahoma" w:cs="Tahoma"/>
          <w:sz w:val="22"/>
          <w:szCs w:val="22"/>
        </w:rPr>
        <w:t>has an unl</w:t>
      </w:r>
      <w:r w:rsidR="003D5980">
        <w:rPr>
          <w:rFonts w:ascii="Tahoma" w:hAnsi="Tahoma" w:cs="Tahoma"/>
          <w:sz w:val="22"/>
          <w:szCs w:val="22"/>
        </w:rPr>
        <w:t>aden</w:t>
      </w:r>
      <w:r w:rsidRPr="004C10E7">
        <w:rPr>
          <w:rFonts w:ascii="Tahoma" w:hAnsi="Tahoma" w:cs="Tahoma"/>
          <w:sz w:val="22"/>
          <w:szCs w:val="22"/>
        </w:rPr>
        <w:t xml:space="preserve"> weight, including fuel and fluids, of more than </w:t>
      </w:r>
      <w:r w:rsidR="003D5980">
        <w:rPr>
          <w:rFonts w:ascii="Tahoma" w:hAnsi="Tahoma" w:cs="Tahoma"/>
          <w:sz w:val="22"/>
          <w:szCs w:val="22"/>
        </w:rPr>
        <w:t>1,500</w:t>
      </w:r>
      <w:r w:rsidRPr="004C10E7">
        <w:rPr>
          <w:rFonts w:ascii="Tahoma" w:hAnsi="Tahoma" w:cs="Tahoma"/>
          <w:sz w:val="22"/>
          <w:szCs w:val="22"/>
        </w:rPr>
        <w:t xml:space="preserve"> pounds</w:t>
      </w:r>
      <w:r w:rsidR="003D5980">
        <w:rPr>
          <w:rFonts w:ascii="Tahoma" w:hAnsi="Tahoma" w:cs="Tahoma"/>
          <w:sz w:val="22"/>
          <w:szCs w:val="22"/>
        </w:rPr>
        <w:t>, can exceed forty (40) miles per hour as originally manufactured and is manufactured with a metal cab.</w:t>
      </w:r>
      <w:r w:rsidRPr="004C10E7">
        <w:rPr>
          <w:rFonts w:ascii="Tahoma" w:hAnsi="Tahoma" w:cs="Tahoma"/>
          <w:sz w:val="22"/>
          <w:szCs w:val="22"/>
        </w:rPr>
        <w:t xml:space="preserve"> </w:t>
      </w:r>
    </w:p>
    <w:p w:rsidR="004C10E7" w:rsidRPr="001D7B96" w:rsidRDefault="003D5980" w:rsidP="004C10E7">
      <w:pPr>
        <w:pStyle w:val="ListParagraph"/>
        <w:numPr>
          <w:ilvl w:val="0"/>
          <w:numId w:val="14"/>
        </w:numPr>
        <w:ind w:left="0" w:firstLine="720"/>
        <w:jc w:val="both"/>
        <w:rPr>
          <w:rFonts w:ascii="Tahoma" w:hAnsi="Tahoma" w:cs="Tahoma"/>
          <w:sz w:val="22"/>
          <w:szCs w:val="22"/>
        </w:rPr>
      </w:pPr>
      <w:r>
        <w:rPr>
          <w:rFonts w:ascii="Tahoma" w:hAnsi="Tahoma" w:cs="Tahoma"/>
          <w:sz w:val="22"/>
          <w:szCs w:val="22"/>
        </w:rPr>
        <w:t>Micro Utility Trucks</w:t>
      </w:r>
      <w:r w:rsidR="004C10E7">
        <w:rPr>
          <w:rFonts w:ascii="Tahoma" w:hAnsi="Tahoma" w:cs="Tahoma"/>
          <w:sz w:val="22"/>
          <w:szCs w:val="22"/>
        </w:rPr>
        <w:t xml:space="preserve"> may be operated upon certain streets, roads and alleys within the corporate limits of the City subject to the terms and restrictions of Sections </w:t>
      </w:r>
      <w:r w:rsidR="00A42B37">
        <w:rPr>
          <w:rFonts w:ascii="Tahoma" w:hAnsi="Tahoma" w:cs="Tahoma"/>
          <w:sz w:val="22"/>
          <w:szCs w:val="22"/>
        </w:rPr>
        <w:t>5</w:t>
      </w:r>
      <w:r w:rsidR="004C10E7">
        <w:rPr>
          <w:rFonts w:ascii="Tahoma" w:hAnsi="Tahoma" w:cs="Tahoma"/>
          <w:sz w:val="22"/>
          <w:szCs w:val="22"/>
        </w:rPr>
        <w:t xml:space="preserve"> and </w:t>
      </w:r>
      <w:r w:rsidR="00A42B37">
        <w:rPr>
          <w:rFonts w:ascii="Tahoma" w:hAnsi="Tahoma" w:cs="Tahoma"/>
          <w:sz w:val="22"/>
          <w:szCs w:val="22"/>
        </w:rPr>
        <w:t>6</w:t>
      </w:r>
      <w:r w:rsidR="00233586">
        <w:rPr>
          <w:rFonts w:ascii="Tahoma" w:hAnsi="Tahoma" w:cs="Tahoma"/>
          <w:sz w:val="22"/>
          <w:szCs w:val="22"/>
        </w:rPr>
        <w:t>.</w:t>
      </w:r>
    </w:p>
    <w:p w:rsidR="004C10E7" w:rsidRPr="003D5980" w:rsidRDefault="004C10E7" w:rsidP="004C10E7">
      <w:pPr>
        <w:pStyle w:val="ListParagraph"/>
        <w:numPr>
          <w:ilvl w:val="0"/>
          <w:numId w:val="14"/>
        </w:numPr>
        <w:ind w:left="0" w:firstLine="720"/>
        <w:jc w:val="both"/>
        <w:rPr>
          <w:rFonts w:ascii="Tahoma" w:hAnsi="Tahoma" w:cs="Tahoma"/>
          <w:sz w:val="22"/>
          <w:szCs w:val="22"/>
        </w:rPr>
      </w:pPr>
      <w:r w:rsidRPr="001D7B96">
        <w:rPr>
          <w:rFonts w:ascii="Tahoma" w:hAnsi="Tahoma" w:cs="Tahoma"/>
          <w:sz w:val="22"/>
          <w:szCs w:val="22"/>
        </w:rPr>
        <w:t>A violation of this section shall be deemed a traffic infraction. Upon an entry of a plea of guilty or no contest or upon being convicted of such violation, the penalty imposed shall be in accordance with Article 20, Section 201, of the Standard Traffic Ordinance, and amendments thereto, or such other similar provisions as the City may then have in effect.</w:t>
      </w:r>
    </w:p>
    <w:p w:rsidR="007C7478" w:rsidRPr="001D7B96" w:rsidRDefault="007C7478" w:rsidP="007C7478">
      <w:pPr>
        <w:jc w:val="both"/>
        <w:rPr>
          <w:rFonts w:ascii="Tahoma" w:hAnsi="Tahoma" w:cs="Tahoma"/>
          <w:sz w:val="22"/>
          <w:szCs w:val="22"/>
        </w:rPr>
      </w:pPr>
    </w:p>
    <w:p w:rsidR="007C7478" w:rsidRPr="001D7B96" w:rsidRDefault="007C7478" w:rsidP="007C7478">
      <w:pPr>
        <w:jc w:val="both"/>
        <w:rPr>
          <w:rFonts w:ascii="Tahoma" w:hAnsi="Tahoma" w:cs="Tahoma"/>
          <w:sz w:val="22"/>
          <w:szCs w:val="22"/>
        </w:rPr>
      </w:pPr>
      <w:r w:rsidRPr="001D7B96">
        <w:rPr>
          <w:rFonts w:ascii="Tahoma" w:hAnsi="Tahoma" w:cs="Tahoma"/>
          <w:b/>
          <w:sz w:val="22"/>
          <w:szCs w:val="22"/>
        </w:rPr>
        <w:t xml:space="preserve">Section </w:t>
      </w:r>
      <w:r w:rsidR="00A42B37">
        <w:rPr>
          <w:rFonts w:ascii="Tahoma" w:hAnsi="Tahoma" w:cs="Tahoma"/>
          <w:b/>
          <w:sz w:val="22"/>
          <w:szCs w:val="22"/>
        </w:rPr>
        <w:t>5</w:t>
      </w:r>
      <w:r w:rsidRPr="001D7B96">
        <w:rPr>
          <w:rFonts w:ascii="Tahoma" w:hAnsi="Tahoma" w:cs="Tahoma"/>
          <w:b/>
          <w:sz w:val="22"/>
          <w:szCs w:val="22"/>
        </w:rPr>
        <w:t>.</w:t>
      </w:r>
      <w:r w:rsidRPr="001D7B96">
        <w:rPr>
          <w:rFonts w:ascii="Tahoma" w:hAnsi="Tahoma" w:cs="Tahoma"/>
          <w:b/>
          <w:sz w:val="22"/>
          <w:szCs w:val="22"/>
        </w:rPr>
        <w:tab/>
      </w:r>
      <w:r w:rsidR="003D5980">
        <w:rPr>
          <w:rFonts w:ascii="Tahoma" w:hAnsi="Tahoma" w:cs="Tahoma"/>
          <w:b/>
          <w:sz w:val="22"/>
          <w:szCs w:val="22"/>
          <w:u w:val="single"/>
        </w:rPr>
        <w:t>DRIVER’S LICENSE REQUIRED</w:t>
      </w:r>
      <w:r w:rsidRPr="001D7B96">
        <w:rPr>
          <w:rFonts w:ascii="Tahoma" w:hAnsi="Tahoma" w:cs="Tahoma"/>
          <w:b/>
          <w:sz w:val="22"/>
          <w:szCs w:val="22"/>
          <w:u w:val="single"/>
        </w:rPr>
        <w:t xml:space="preserve">; </w:t>
      </w:r>
      <w:r w:rsidR="00E27BAC">
        <w:rPr>
          <w:rFonts w:ascii="Tahoma" w:hAnsi="Tahoma" w:cs="Tahoma"/>
          <w:b/>
          <w:sz w:val="22"/>
          <w:szCs w:val="22"/>
          <w:u w:val="single"/>
        </w:rPr>
        <w:t xml:space="preserve">HOURS OF OPERATION; </w:t>
      </w:r>
      <w:r w:rsidRPr="001D7B96">
        <w:rPr>
          <w:rFonts w:ascii="Tahoma" w:hAnsi="Tahoma" w:cs="Tahoma"/>
          <w:b/>
          <w:sz w:val="22"/>
          <w:szCs w:val="22"/>
          <w:u w:val="single"/>
        </w:rPr>
        <w:t>SEAT BELTS</w:t>
      </w:r>
      <w:r w:rsidR="003D5980">
        <w:rPr>
          <w:rFonts w:ascii="Tahoma" w:hAnsi="Tahoma" w:cs="Tahoma"/>
          <w:b/>
          <w:sz w:val="22"/>
          <w:szCs w:val="22"/>
          <w:u w:val="single"/>
        </w:rPr>
        <w:t xml:space="preserve"> AND </w:t>
      </w:r>
      <w:r w:rsidR="003D5980" w:rsidRPr="001D7B96">
        <w:rPr>
          <w:rFonts w:ascii="Tahoma" w:hAnsi="Tahoma" w:cs="Tahoma"/>
          <w:b/>
          <w:sz w:val="22"/>
          <w:szCs w:val="22"/>
          <w:u w:val="single"/>
        </w:rPr>
        <w:t>CHILD SAFETY SEATS</w:t>
      </w:r>
      <w:r w:rsidR="003D5980">
        <w:rPr>
          <w:rFonts w:ascii="Tahoma" w:hAnsi="Tahoma" w:cs="Tahoma"/>
          <w:b/>
          <w:sz w:val="22"/>
          <w:szCs w:val="22"/>
          <w:u w:val="single"/>
        </w:rPr>
        <w:t>;</w:t>
      </w:r>
      <w:r w:rsidRPr="001D7B96">
        <w:rPr>
          <w:rFonts w:ascii="Tahoma" w:hAnsi="Tahoma" w:cs="Tahoma"/>
          <w:b/>
          <w:sz w:val="22"/>
          <w:szCs w:val="22"/>
          <w:u w:val="single"/>
        </w:rPr>
        <w:t xml:space="preserve"> </w:t>
      </w:r>
      <w:r w:rsidR="003D5980">
        <w:rPr>
          <w:rFonts w:ascii="Tahoma" w:hAnsi="Tahoma" w:cs="Tahoma"/>
          <w:b/>
          <w:sz w:val="22"/>
          <w:szCs w:val="22"/>
          <w:u w:val="single"/>
        </w:rPr>
        <w:t xml:space="preserve">HEADLIGHTS, TAILIGHTS AND </w:t>
      </w:r>
      <w:r w:rsidR="00A82CF5" w:rsidRPr="001D7B96">
        <w:rPr>
          <w:rFonts w:ascii="Tahoma" w:hAnsi="Tahoma" w:cs="Tahoma"/>
          <w:b/>
          <w:sz w:val="22"/>
          <w:szCs w:val="22"/>
          <w:u w:val="single"/>
        </w:rPr>
        <w:t>MIRROR</w:t>
      </w:r>
      <w:r w:rsidR="003D5980">
        <w:rPr>
          <w:rFonts w:ascii="Tahoma" w:hAnsi="Tahoma" w:cs="Tahoma"/>
          <w:b/>
          <w:sz w:val="22"/>
          <w:szCs w:val="22"/>
          <w:u w:val="single"/>
        </w:rPr>
        <w:t>(</w:t>
      </w:r>
      <w:r w:rsidR="00A82CF5" w:rsidRPr="001D7B96">
        <w:rPr>
          <w:rFonts w:ascii="Tahoma" w:hAnsi="Tahoma" w:cs="Tahoma"/>
          <w:b/>
          <w:sz w:val="22"/>
          <w:szCs w:val="22"/>
          <w:u w:val="single"/>
        </w:rPr>
        <w:t>S</w:t>
      </w:r>
      <w:r w:rsidR="003D5980">
        <w:rPr>
          <w:rFonts w:ascii="Tahoma" w:hAnsi="Tahoma" w:cs="Tahoma"/>
          <w:b/>
          <w:sz w:val="22"/>
          <w:szCs w:val="22"/>
          <w:u w:val="single"/>
        </w:rPr>
        <w:t>); PENALITES</w:t>
      </w:r>
      <w:r w:rsidR="00A82CF5" w:rsidRPr="001D7B96">
        <w:rPr>
          <w:rFonts w:ascii="Tahoma" w:hAnsi="Tahoma" w:cs="Tahoma"/>
          <w:b/>
          <w:sz w:val="22"/>
          <w:szCs w:val="22"/>
          <w:u w:val="single"/>
        </w:rPr>
        <w:t xml:space="preserve"> </w:t>
      </w:r>
    </w:p>
    <w:p w:rsidR="007C7478" w:rsidRPr="001D7B96" w:rsidRDefault="007C7478" w:rsidP="007C7478">
      <w:pPr>
        <w:jc w:val="both"/>
        <w:rPr>
          <w:rFonts w:ascii="Tahoma" w:hAnsi="Tahoma" w:cs="Tahoma"/>
          <w:sz w:val="22"/>
          <w:szCs w:val="22"/>
        </w:rPr>
      </w:pPr>
    </w:p>
    <w:p w:rsidR="007C7478" w:rsidRDefault="007C7478" w:rsidP="007C7478">
      <w:pPr>
        <w:pStyle w:val="ListParagraph"/>
        <w:numPr>
          <w:ilvl w:val="0"/>
          <w:numId w:val="7"/>
        </w:numPr>
        <w:ind w:left="0" w:firstLine="720"/>
        <w:jc w:val="both"/>
        <w:rPr>
          <w:rFonts w:ascii="Tahoma" w:hAnsi="Tahoma" w:cs="Tahoma"/>
          <w:sz w:val="22"/>
          <w:szCs w:val="22"/>
        </w:rPr>
      </w:pPr>
      <w:r w:rsidRPr="001D7B96">
        <w:rPr>
          <w:rFonts w:ascii="Tahoma" w:hAnsi="Tahoma" w:cs="Tahoma"/>
          <w:sz w:val="22"/>
          <w:szCs w:val="22"/>
        </w:rPr>
        <w:t xml:space="preserve">No person shall </w:t>
      </w:r>
      <w:bookmarkStart w:id="0" w:name="_Hlk55911216"/>
      <w:r w:rsidRPr="001D7B96">
        <w:rPr>
          <w:rFonts w:ascii="Tahoma" w:hAnsi="Tahoma" w:cs="Tahoma"/>
          <w:sz w:val="22"/>
          <w:szCs w:val="22"/>
        </w:rPr>
        <w:t>operate a</w:t>
      </w:r>
      <w:r w:rsidR="00A82CF5" w:rsidRPr="001D7B96">
        <w:rPr>
          <w:rFonts w:ascii="Tahoma" w:hAnsi="Tahoma" w:cs="Tahoma"/>
          <w:sz w:val="22"/>
          <w:szCs w:val="22"/>
        </w:rPr>
        <w:t>ny of the vehicles listed in Sections 1-</w:t>
      </w:r>
      <w:r w:rsidR="00A42B37">
        <w:rPr>
          <w:rFonts w:ascii="Tahoma" w:hAnsi="Tahoma" w:cs="Tahoma"/>
          <w:sz w:val="22"/>
          <w:szCs w:val="22"/>
        </w:rPr>
        <w:t>4</w:t>
      </w:r>
      <w:r w:rsidR="00A82CF5" w:rsidRPr="001D7B96">
        <w:rPr>
          <w:rFonts w:ascii="Tahoma" w:hAnsi="Tahoma" w:cs="Tahoma"/>
          <w:sz w:val="22"/>
          <w:szCs w:val="22"/>
        </w:rPr>
        <w:t xml:space="preserve"> above </w:t>
      </w:r>
      <w:r w:rsidRPr="001D7B96">
        <w:rPr>
          <w:rFonts w:ascii="Tahoma" w:hAnsi="Tahoma" w:cs="Tahoma"/>
          <w:sz w:val="22"/>
          <w:szCs w:val="22"/>
        </w:rPr>
        <w:t>on any street, road or alley within the corporate limits of the City</w:t>
      </w:r>
      <w:bookmarkEnd w:id="0"/>
      <w:r w:rsidRPr="001D7B96">
        <w:rPr>
          <w:rFonts w:ascii="Tahoma" w:hAnsi="Tahoma" w:cs="Tahoma"/>
          <w:sz w:val="22"/>
          <w:szCs w:val="22"/>
        </w:rPr>
        <w:t xml:space="preserve"> unless such person holds a valid driver’s license</w:t>
      </w:r>
      <w:r w:rsidR="003D5980">
        <w:rPr>
          <w:rFonts w:ascii="Tahoma" w:hAnsi="Tahoma" w:cs="Tahoma"/>
          <w:sz w:val="22"/>
          <w:szCs w:val="22"/>
        </w:rPr>
        <w:t xml:space="preserve"> without restriction</w:t>
      </w:r>
      <w:r w:rsidR="001A7098">
        <w:rPr>
          <w:rFonts w:ascii="Tahoma" w:hAnsi="Tahoma" w:cs="Tahoma"/>
          <w:sz w:val="22"/>
          <w:szCs w:val="22"/>
        </w:rPr>
        <w:t xml:space="preserve"> and is eighteen (18) years of age or older</w:t>
      </w:r>
      <w:r w:rsidRPr="001D7B96">
        <w:rPr>
          <w:rFonts w:ascii="Tahoma" w:hAnsi="Tahoma" w:cs="Tahoma"/>
          <w:sz w:val="22"/>
          <w:szCs w:val="22"/>
        </w:rPr>
        <w:t xml:space="preserve">. </w:t>
      </w:r>
    </w:p>
    <w:p w:rsidR="007C7478" w:rsidRPr="001A7098" w:rsidRDefault="007C7478" w:rsidP="007C7478">
      <w:pPr>
        <w:pStyle w:val="ListParagraph"/>
        <w:numPr>
          <w:ilvl w:val="0"/>
          <w:numId w:val="7"/>
        </w:numPr>
        <w:ind w:left="0" w:firstLine="720"/>
        <w:jc w:val="both"/>
        <w:rPr>
          <w:rFonts w:ascii="Tahoma" w:hAnsi="Tahoma" w:cs="Tahoma"/>
          <w:sz w:val="22"/>
          <w:szCs w:val="22"/>
        </w:rPr>
      </w:pPr>
      <w:r w:rsidRPr="001A7098">
        <w:rPr>
          <w:rFonts w:ascii="Tahoma" w:hAnsi="Tahoma" w:cs="Tahoma"/>
          <w:sz w:val="22"/>
          <w:szCs w:val="22"/>
        </w:rPr>
        <w:t xml:space="preserve">All State of Kansas motor vehicle seat belt and child safety seat/booster seat regulations shall apply to occupants of any </w:t>
      </w:r>
      <w:r w:rsidR="00A82CF5" w:rsidRPr="001A7098">
        <w:rPr>
          <w:rFonts w:ascii="Tahoma" w:hAnsi="Tahoma" w:cs="Tahoma"/>
          <w:sz w:val="22"/>
          <w:szCs w:val="22"/>
        </w:rPr>
        <w:t>of the vehicles listed in Sections 1-</w:t>
      </w:r>
      <w:r w:rsidR="00A42B37" w:rsidRPr="001A7098">
        <w:rPr>
          <w:rFonts w:ascii="Tahoma" w:hAnsi="Tahoma" w:cs="Tahoma"/>
          <w:sz w:val="22"/>
          <w:szCs w:val="22"/>
        </w:rPr>
        <w:t>4</w:t>
      </w:r>
      <w:r w:rsidR="00A82CF5" w:rsidRPr="001A7098">
        <w:rPr>
          <w:rFonts w:ascii="Tahoma" w:hAnsi="Tahoma" w:cs="Tahoma"/>
          <w:sz w:val="22"/>
          <w:szCs w:val="22"/>
        </w:rPr>
        <w:t xml:space="preserve"> above. </w:t>
      </w:r>
      <w:r w:rsidR="003D5980" w:rsidRPr="001A7098">
        <w:rPr>
          <w:rFonts w:ascii="Tahoma" w:hAnsi="Tahoma" w:cs="Tahoma"/>
          <w:sz w:val="22"/>
          <w:szCs w:val="22"/>
        </w:rPr>
        <w:t xml:space="preserve">This shall include the necessity of seat belts, regardless of whether they were factory installed.  </w:t>
      </w:r>
    </w:p>
    <w:p w:rsidR="00A82CF5" w:rsidRPr="001D7B96" w:rsidRDefault="00A82CF5" w:rsidP="007C7478">
      <w:pPr>
        <w:pStyle w:val="ListParagraph"/>
        <w:numPr>
          <w:ilvl w:val="0"/>
          <w:numId w:val="7"/>
        </w:numPr>
        <w:ind w:left="0" w:firstLine="720"/>
        <w:jc w:val="both"/>
        <w:rPr>
          <w:rFonts w:ascii="Tahoma" w:hAnsi="Tahoma" w:cs="Tahoma"/>
          <w:sz w:val="22"/>
          <w:szCs w:val="22"/>
        </w:rPr>
      </w:pPr>
      <w:r w:rsidRPr="001D7B96">
        <w:rPr>
          <w:rFonts w:ascii="Tahoma" w:hAnsi="Tahoma" w:cs="Tahoma"/>
          <w:sz w:val="22"/>
          <w:szCs w:val="22"/>
        </w:rPr>
        <w:t>No person shall operate any of the vehicles listed in Sections 1-</w:t>
      </w:r>
      <w:r w:rsidR="00A42B37">
        <w:rPr>
          <w:rFonts w:ascii="Tahoma" w:hAnsi="Tahoma" w:cs="Tahoma"/>
          <w:sz w:val="22"/>
          <w:szCs w:val="22"/>
        </w:rPr>
        <w:t>4</w:t>
      </w:r>
      <w:r w:rsidRPr="001D7B96">
        <w:rPr>
          <w:rFonts w:ascii="Tahoma" w:hAnsi="Tahoma" w:cs="Tahoma"/>
          <w:sz w:val="22"/>
          <w:szCs w:val="22"/>
        </w:rPr>
        <w:t xml:space="preserve"> above on any street, road or alley within the corporate limits of the City unless such vehicle has </w:t>
      </w:r>
      <w:r w:rsidR="003D5980" w:rsidRPr="001A7098">
        <w:rPr>
          <w:rFonts w:ascii="Tahoma" w:hAnsi="Tahoma" w:cs="Tahoma"/>
          <w:sz w:val="22"/>
          <w:szCs w:val="22"/>
        </w:rPr>
        <w:t>headlights, taillights</w:t>
      </w:r>
      <w:r w:rsidR="00A42B37" w:rsidRPr="001A7098">
        <w:rPr>
          <w:rFonts w:ascii="Tahoma" w:hAnsi="Tahoma" w:cs="Tahoma"/>
          <w:sz w:val="22"/>
          <w:szCs w:val="22"/>
        </w:rPr>
        <w:t>, brake lights, turn signals</w:t>
      </w:r>
      <w:r w:rsidR="003D5980" w:rsidRPr="001A7098">
        <w:rPr>
          <w:rFonts w:ascii="Tahoma" w:hAnsi="Tahoma" w:cs="Tahoma"/>
          <w:sz w:val="22"/>
          <w:szCs w:val="22"/>
        </w:rPr>
        <w:t xml:space="preserve"> and </w:t>
      </w:r>
      <w:r w:rsidRPr="001A7098">
        <w:rPr>
          <w:rFonts w:ascii="Tahoma" w:hAnsi="Tahoma" w:cs="Tahoma"/>
          <w:sz w:val="22"/>
          <w:szCs w:val="22"/>
        </w:rPr>
        <w:t>at least one rear view mirror installed on the vehicle</w:t>
      </w:r>
      <w:r w:rsidR="003D5980" w:rsidRPr="001A7098">
        <w:rPr>
          <w:rFonts w:ascii="Tahoma" w:hAnsi="Tahoma" w:cs="Tahoma"/>
          <w:sz w:val="22"/>
          <w:szCs w:val="22"/>
        </w:rPr>
        <w:t>, regardless of whether such items were factory installed</w:t>
      </w:r>
      <w:r w:rsidRPr="001A7098">
        <w:rPr>
          <w:rFonts w:ascii="Tahoma" w:hAnsi="Tahoma" w:cs="Tahoma"/>
          <w:sz w:val="22"/>
          <w:szCs w:val="22"/>
        </w:rPr>
        <w:t>.</w:t>
      </w:r>
      <w:r w:rsidRPr="001D7B96">
        <w:rPr>
          <w:rFonts w:ascii="Tahoma" w:hAnsi="Tahoma" w:cs="Tahoma"/>
          <w:sz w:val="22"/>
          <w:szCs w:val="22"/>
        </w:rPr>
        <w:t xml:space="preserve">  </w:t>
      </w:r>
    </w:p>
    <w:p w:rsidR="007C7478" w:rsidRPr="001D7B96" w:rsidRDefault="007C7478" w:rsidP="007C7478">
      <w:pPr>
        <w:pStyle w:val="ListParagraph"/>
        <w:numPr>
          <w:ilvl w:val="0"/>
          <w:numId w:val="7"/>
        </w:numPr>
        <w:ind w:left="0" w:firstLine="720"/>
        <w:jc w:val="both"/>
        <w:rPr>
          <w:rFonts w:ascii="Tahoma" w:hAnsi="Tahoma" w:cs="Tahoma"/>
          <w:sz w:val="22"/>
          <w:szCs w:val="22"/>
        </w:rPr>
      </w:pPr>
      <w:r w:rsidRPr="001D7B96">
        <w:rPr>
          <w:rFonts w:ascii="Tahoma" w:hAnsi="Tahoma" w:cs="Tahoma"/>
          <w:sz w:val="22"/>
          <w:szCs w:val="22"/>
        </w:rPr>
        <w:t xml:space="preserve">A violation of this section shall be deemed a traffic infraction. Upon an entry of a plea of guilty or no contest or upon being convicted of such violation, the penalty imposed shall be in accordance with Article 20, Section 201, </w:t>
      </w:r>
      <w:r w:rsidR="00DE0BBA" w:rsidRPr="001D7B96">
        <w:rPr>
          <w:rFonts w:ascii="Tahoma" w:hAnsi="Tahoma" w:cs="Tahoma"/>
          <w:sz w:val="22"/>
          <w:szCs w:val="22"/>
        </w:rPr>
        <w:t xml:space="preserve">of the </w:t>
      </w:r>
      <w:r w:rsidRPr="001D7B96">
        <w:rPr>
          <w:rFonts w:ascii="Tahoma" w:hAnsi="Tahoma" w:cs="Tahoma"/>
          <w:sz w:val="22"/>
          <w:szCs w:val="22"/>
        </w:rPr>
        <w:t>Standard Traffic Ordinance, and amendments thereto, or such other similar provisions as the City may then have in effect.</w:t>
      </w:r>
    </w:p>
    <w:p w:rsidR="007C7478" w:rsidRDefault="007C7478" w:rsidP="007C7478">
      <w:pPr>
        <w:jc w:val="both"/>
        <w:rPr>
          <w:rFonts w:ascii="Tahoma" w:hAnsi="Tahoma" w:cs="Tahoma"/>
          <w:sz w:val="22"/>
          <w:szCs w:val="22"/>
        </w:rPr>
      </w:pPr>
    </w:p>
    <w:p w:rsidR="008E23D2" w:rsidRDefault="008E23D2" w:rsidP="007C7478">
      <w:pPr>
        <w:jc w:val="both"/>
        <w:rPr>
          <w:rFonts w:ascii="Tahoma" w:hAnsi="Tahoma" w:cs="Tahoma"/>
          <w:sz w:val="22"/>
          <w:szCs w:val="22"/>
        </w:rPr>
      </w:pPr>
    </w:p>
    <w:p w:rsidR="008E23D2" w:rsidRPr="001D7B96" w:rsidRDefault="008E23D2" w:rsidP="007C7478">
      <w:pPr>
        <w:jc w:val="both"/>
        <w:rPr>
          <w:rFonts w:ascii="Tahoma" w:hAnsi="Tahoma" w:cs="Tahoma"/>
          <w:sz w:val="22"/>
          <w:szCs w:val="22"/>
        </w:rPr>
      </w:pPr>
    </w:p>
    <w:p w:rsidR="007C7478" w:rsidRPr="001D7B96" w:rsidRDefault="007C7478" w:rsidP="007C7478">
      <w:pPr>
        <w:jc w:val="both"/>
        <w:rPr>
          <w:rFonts w:ascii="Tahoma" w:hAnsi="Tahoma" w:cs="Tahoma"/>
          <w:sz w:val="22"/>
          <w:szCs w:val="22"/>
        </w:rPr>
      </w:pPr>
      <w:r w:rsidRPr="001D7B96">
        <w:rPr>
          <w:rFonts w:ascii="Tahoma" w:hAnsi="Tahoma" w:cs="Tahoma"/>
          <w:b/>
          <w:sz w:val="22"/>
          <w:szCs w:val="22"/>
        </w:rPr>
        <w:lastRenderedPageBreak/>
        <w:t xml:space="preserve">Section </w:t>
      </w:r>
      <w:r w:rsidR="00A42B37">
        <w:rPr>
          <w:rFonts w:ascii="Tahoma" w:hAnsi="Tahoma" w:cs="Tahoma"/>
          <w:b/>
          <w:sz w:val="22"/>
          <w:szCs w:val="22"/>
        </w:rPr>
        <w:t>6</w:t>
      </w:r>
      <w:r w:rsidRPr="001D7B96">
        <w:rPr>
          <w:rFonts w:ascii="Tahoma" w:hAnsi="Tahoma" w:cs="Tahoma"/>
          <w:b/>
          <w:sz w:val="22"/>
          <w:szCs w:val="22"/>
        </w:rPr>
        <w:t>.</w:t>
      </w:r>
      <w:r w:rsidRPr="001D7B96">
        <w:rPr>
          <w:rFonts w:ascii="Tahoma" w:hAnsi="Tahoma" w:cs="Tahoma"/>
          <w:b/>
          <w:sz w:val="22"/>
          <w:szCs w:val="22"/>
        </w:rPr>
        <w:tab/>
      </w:r>
      <w:r w:rsidR="00AA69E9" w:rsidRPr="001D7B96">
        <w:rPr>
          <w:rFonts w:ascii="Tahoma" w:hAnsi="Tahoma" w:cs="Tahoma"/>
          <w:b/>
          <w:sz w:val="22"/>
          <w:szCs w:val="22"/>
          <w:u w:val="single"/>
        </w:rPr>
        <w:t>PERMITS; INSURANCE REQUIREMENTS</w:t>
      </w:r>
    </w:p>
    <w:p w:rsidR="007C7478" w:rsidRPr="001D7B96" w:rsidRDefault="007C7478" w:rsidP="007C7478">
      <w:pPr>
        <w:jc w:val="both"/>
        <w:rPr>
          <w:rFonts w:ascii="Tahoma" w:hAnsi="Tahoma" w:cs="Tahoma"/>
          <w:sz w:val="22"/>
          <w:szCs w:val="22"/>
        </w:rPr>
      </w:pPr>
    </w:p>
    <w:p w:rsidR="007C7478" w:rsidRPr="001D7B96" w:rsidRDefault="007C7478" w:rsidP="007C7478">
      <w:pPr>
        <w:pStyle w:val="ListParagraph"/>
        <w:numPr>
          <w:ilvl w:val="0"/>
          <w:numId w:val="8"/>
        </w:numPr>
        <w:ind w:left="0" w:firstLine="720"/>
        <w:jc w:val="both"/>
        <w:rPr>
          <w:rFonts w:ascii="Tahoma" w:hAnsi="Tahoma" w:cs="Tahoma"/>
          <w:sz w:val="22"/>
          <w:szCs w:val="22"/>
        </w:rPr>
      </w:pPr>
      <w:r w:rsidRPr="001D7B96">
        <w:rPr>
          <w:rFonts w:ascii="Tahoma" w:hAnsi="Tahoma" w:cs="Tahoma"/>
          <w:b/>
          <w:sz w:val="22"/>
          <w:szCs w:val="22"/>
        </w:rPr>
        <w:t>Permit and Insurance</w:t>
      </w:r>
      <w:r w:rsidRPr="001D7B96">
        <w:rPr>
          <w:rFonts w:ascii="Tahoma" w:hAnsi="Tahoma" w:cs="Tahoma"/>
          <w:sz w:val="22"/>
          <w:szCs w:val="22"/>
        </w:rPr>
        <w:t xml:space="preserve">: No vehicle listed under </w:t>
      </w:r>
      <w:r w:rsidR="00233586">
        <w:rPr>
          <w:rFonts w:ascii="Tahoma" w:hAnsi="Tahoma" w:cs="Tahoma"/>
          <w:sz w:val="22"/>
          <w:szCs w:val="22"/>
        </w:rPr>
        <w:t xml:space="preserve">Sections 1-4 above </w:t>
      </w:r>
      <w:r w:rsidRPr="001D7B96">
        <w:rPr>
          <w:rFonts w:ascii="Tahoma" w:hAnsi="Tahoma" w:cs="Tahoma"/>
          <w:sz w:val="22"/>
          <w:szCs w:val="22"/>
        </w:rPr>
        <w:t xml:space="preserve">shall be operated within the corporate limits of the City without first having a permit issued by the City of </w:t>
      </w:r>
      <w:r w:rsidR="004E01D5">
        <w:rPr>
          <w:rFonts w:ascii="Tahoma" w:hAnsi="Tahoma" w:cs="Tahoma"/>
          <w:sz w:val="22"/>
          <w:szCs w:val="22"/>
        </w:rPr>
        <w:t>Oskaloosa</w:t>
      </w:r>
      <w:r w:rsidRPr="001D7B96">
        <w:rPr>
          <w:rFonts w:ascii="Tahoma" w:hAnsi="Tahoma" w:cs="Tahoma"/>
          <w:sz w:val="22"/>
          <w:szCs w:val="22"/>
        </w:rPr>
        <w:t xml:space="preserve"> for operation of said vehicle. </w:t>
      </w:r>
      <w:r w:rsidR="004477DC" w:rsidRPr="001D7B96">
        <w:rPr>
          <w:rFonts w:ascii="Tahoma" w:hAnsi="Tahoma" w:cs="Tahoma"/>
          <w:sz w:val="22"/>
          <w:szCs w:val="22"/>
        </w:rPr>
        <w:t>P</w:t>
      </w:r>
      <w:r w:rsidRPr="001D7B96">
        <w:rPr>
          <w:rFonts w:ascii="Tahoma" w:hAnsi="Tahoma" w:cs="Tahoma"/>
          <w:sz w:val="22"/>
          <w:szCs w:val="22"/>
        </w:rPr>
        <w:t>ermits are to be issued on an annual basis upon paying the permit fee. No permit shall be issued except upon proof of liability insurance</w:t>
      </w:r>
      <w:r w:rsidR="00E27BAC">
        <w:rPr>
          <w:rFonts w:ascii="Tahoma" w:hAnsi="Tahoma" w:cs="Tahoma"/>
          <w:sz w:val="22"/>
          <w:szCs w:val="22"/>
        </w:rPr>
        <w:t xml:space="preserve"> for the vehicle in question</w:t>
      </w:r>
      <w:r w:rsidRPr="001D7B96">
        <w:rPr>
          <w:rFonts w:ascii="Tahoma" w:hAnsi="Tahoma" w:cs="Tahoma"/>
          <w:sz w:val="22"/>
          <w:szCs w:val="22"/>
        </w:rPr>
        <w:t xml:space="preserve">. The City of </w:t>
      </w:r>
      <w:r w:rsidR="004E01D5">
        <w:rPr>
          <w:rFonts w:ascii="Tahoma" w:hAnsi="Tahoma" w:cs="Tahoma"/>
          <w:sz w:val="22"/>
          <w:szCs w:val="22"/>
        </w:rPr>
        <w:t>Oskaloosa</w:t>
      </w:r>
      <w:r w:rsidRPr="001D7B96">
        <w:rPr>
          <w:rFonts w:ascii="Tahoma" w:hAnsi="Tahoma" w:cs="Tahoma"/>
          <w:sz w:val="22"/>
          <w:szCs w:val="22"/>
        </w:rPr>
        <w:t xml:space="preserve">, by issuing a permit for operation of one of the </w:t>
      </w:r>
      <w:r w:rsidR="004477DC" w:rsidRPr="001D7B96">
        <w:rPr>
          <w:rFonts w:ascii="Tahoma" w:hAnsi="Tahoma" w:cs="Tahoma"/>
          <w:sz w:val="22"/>
          <w:szCs w:val="22"/>
        </w:rPr>
        <w:t>above-mentioned</w:t>
      </w:r>
      <w:r w:rsidRPr="001D7B96">
        <w:rPr>
          <w:rFonts w:ascii="Tahoma" w:hAnsi="Tahoma" w:cs="Tahoma"/>
          <w:sz w:val="22"/>
          <w:szCs w:val="22"/>
        </w:rPr>
        <w:t xml:space="preserve"> vehicles, has verified that the owner has provided proof of insurance and the City assumes no further liability. </w:t>
      </w:r>
      <w:r w:rsidR="005936CE" w:rsidRPr="001D7B96">
        <w:rPr>
          <w:rFonts w:ascii="Tahoma" w:hAnsi="Tahoma" w:cs="Tahoma"/>
          <w:sz w:val="22"/>
          <w:szCs w:val="22"/>
        </w:rPr>
        <w:t>Permits shall be prominently displayed on the rear of the vehicle, visible when being driven. Proof of valid insurance shall be carried and produced upon demand by a law enforcement officer.</w:t>
      </w:r>
    </w:p>
    <w:p w:rsidR="005936CE" w:rsidRPr="001D7B96" w:rsidRDefault="005936CE" w:rsidP="007C7478">
      <w:pPr>
        <w:pStyle w:val="ListParagraph"/>
        <w:numPr>
          <w:ilvl w:val="0"/>
          <w:numId w:val="8"/>
        </w:numPr>
        <w:ind w:left="0" w:firstLine="720"/>
        <w:jc w:val="both"/>
        <w:rPr>
          <w:rFonts w:ascii="Tahoma" w:hAnsi="Tahoma" w:cs="Tahoma"/>
          <w:sz w:val="22"/>
          <w:szCs w:val="22"/>
        </w:rPr>
      </w:pPr>
      <w:bookmarkStart w:id="1" w:name="_Hlk77598908"/>
      <w:r w:rsidRPr="001D7B96">
        <w:rPr>
          <w:rFonts w:ascii="Tahoma" w:hAnsi="Tahoma" w:cs="Tahoma"/>
          <w:b/>
          <w:sz w:val="22"/>
          <w:szCs w:val="22"/>
        </w:rPr>
        <w:t>Revocation and Appeal:</w:t>
      </w:r>
      <w:r w:rsidRPr="001D7B96">
        <w:rPr>
          <w:rFonts w:ascii="Tahoma" w:hAnsi="Tahoma" w:cs="Tahoma"/>
          <w:sz w:val="22"/>
          <w:szCs w:val="22"/>
        </w:rPr>
        <w:t xml:space="preserve"> Any violation of this Ordnance may be cause for revocation of the City</w:t>
      </w:r>
      <w:r w:rsidR="004477DC" w:rsidRPr="001D7B96">
        <w:rPr>
          <w:rFonts w:ascii="Tahoma" w:hAnsi="Tahoma" w:cs="Tahoma"/>
          <w:sz w:val="22"/>
          <w:szCs w:val="22"/>
        </w:rPr>
        <w:t xml:space="preserve"> </w:t>
      </w:r>
      <w:r w:rsidRPr="001D7B96">
        <w:rPr>
          <w:rFonts w:ascii="Tahoma" w:hAnsi="Tahoma" w:cs="Tahoma"/>
          <w:sz w:val="22"/>
          <w:szCs w:val="22"/>
        </w:rPr>
        <w:t xml:space="preserve">issued permit. Permits may be revoked for cause, effective immediately, by the </w:t>
      </w:r>
      <w:r w:rsidR="00E11777">
        <w:rPr>
          <w:rFonts w:ascii="Tahoma" w:hAnsi="Tahoma" w:cs="Tahoma"/>
          <w:sz w:val="22"/>
          <w:szCs w:val="22"/>
        </w:rPr>
        <w:t>C</w:t>
      </w:r>
      <w:r w:rsidR="004E01D5">
        <w:rPr>
          <w:rFonts w:ascii="Tahoma" w:hAnsi="Tahoma" w:cs="Tahoma"/>
          <w:sz w:val="22"/>
          <w:szCs w:val="22"/>
        </w:rPr>
        <w:t>hief of Police</w:t>
      </w:r>
      <w:r w:rsidR="00E11777">
        <w:rPr>
          <w:rFonts w:ascii="Tahoma" w:hAnsi="Tahoma" w:cs="Tahoma"/>
          <w:sz w:val="22"/>
          <w:szCs w:val="22"/>
        </w:rPr>
        <w:t xml:space="preserve"> </w:t>
      </w:r>
      <w:r w:rsidR="004477DC" w:rsidRPr="001D7B96">
        <w:rPr>
          <w:rFonts w:ascii="Tahoma" w:hAnsi="Tahoma" w:cs="Tahoma"/>
          <w:sz w:val="22"/>
          <w:szCs w:val="22"/>
        </w:rPr>
        <w:t xml:space="preserve">or </w:t>
      </w:r>
      <w:r w:rsidR="00E27BAC">
        <w:rPr>
          <w:rFonts w:ascii="Tahoma" w:hAnsi="Tahoma" w:cs="Tahoma"/>
          <w:sz w:val="22"/>
          <w:szCs w:val="22"/>
        </w:rPr>
        <w:t xml:space="preserve">an </w:t>
      </w:r>
      <w:r w:rsidR="004477DC" w:rsidRPr="001D7B96">
        <w:rPr>
          <w:rFonts w:ascii="Tahoma" w:hAnsi="Tahoma" w:cs="Tahoma"/>
          <w:sz w:val="22"/>
          <w:szCs w:val="22"/>
        </w:rPr>
        <w:t xml:space="preserve">associated City official </w:t>
      </w:r>
      <w:r w:rsidRPr="001D7B96">
        <w:rPr>
          <w:rFonts w:ascii="Tahoma" w:hAnsi="Tahoma" w:cs="Tahoma"/>
          <w:sz w:val="22"/>
          <w:szCs w:val="22"/>
        </w:rPr>
        <w:t>with notice provided to the owner/operator/dealer</w:t>
      </w:r>
      <w:r w:rsidR="00E27BAC">
        <w:rPr>
          <w:rFonts w:ascii="Tahoma" w:hAnsi="Tahoma" w:cs="Tahoma"/>
          <w:sz w:val="22"/>
          <w:szCs w:val="22"/>
        </w:rPr>
        <w:t xml:space="preserve"> at the address provided in the permit application</w:t>
      </w:r>
      <w:r w:rsidRPr="001D7B96">
        <w:rPr>
          <w:rFonts w:ascii="Tahoma" w:hAnsi="Tahoma" w:cs="Tahoma"/>
          <w:sz w:val="22"/>
          <w:szCs w:val="22"/>
        </w:rPr>
        <w:t xml:space="preserve"> in writing within a reasonable amount of time.</w:t>
      </w:r>
    </w:p>
    <w:p w:rsidR="005936CE" w:rsidRPr="001D7B96" w:rsidRDefault="005936CE" w:rsidP="007C7478">
      <w:pPr>
        <w:pStyle w:val="ListParagraph"/>
        <w:numPr>
          <w:ilvl w:val="0"/>
          <w:numId w:val="8"/>
        </w:numPr>
        <w:ind w:left="0" w:firstLine="720"/>
        <w:jc w:val="both"/>
        <w:rPr>
          <w:rFonts w:ascii="Tahoma" w:hAnsi="Tahoma" w:cs="Tahoma"/>
          <w:sz w:val="22"/>
          <w:szCs w:val="22"/>
        </w:rPr>
      </w:pPr>
      <w:r w:rsidRPr="001D7B96">
        <w:rPr>
          <w:rFonts w:ascii="Tahoma" w:hAnsi="Tahoma" w:cs="Tahoma"/>
          <w:sz w:val="22"/>
          <w:szCs w:val="22"/>
        </w:rPr>
        <w:t xml:space="preserve">A permit that has been revoked by the </w:t>
      </w:r>
      <w:r w:rsidR="004477DC" w:rsidRPr="001D7B96">
        <w:rPr>
          <w:rFonts w:ascii="Tahoma" w:hAnsi="Tahoma" w:cs="Tahoma"/>
          <w:sz w:val="22"/>
          <w:szCs w:val="22"/>
        </w:rPr>
        <w:t>City</w:t>
      </w:r>
      <w:r w:rsidRPr="001D7B96">
        <w:rPr>
          <w:rFonts w:ascii="Tahoma" w:hAnsi="Tahoma" w:cs="Tahoma"/>
          <w:sz w:val="22"/>
          <w:szCs w:val="22"/>
        </w:rPr>
        <w:t xml:space="preserve"> may be appealed to the Governing Body of the City of </w:t>
      </w:r>
      <w:r w:rsidR="004E01D5">
        <w:rPr>
          <w:rFonts w:ascii="Tahoma" w:hAnsi="Tahoma" w:cs="Tahoma"/>
          <w:sz w:val="22"/>
          <w:szCs w:val="22"/>
        </w:rPr>
        <w:t>Oskaloosa</w:t>
      </w:r>
      <w:r w:rsidRPr="001D7B96">
        <w:rPr>
          <w:rFonts w:ascii="Tahoma" w:hAnsi="Tahoma" w:cs="Tahoma"/>
          <w:sz w:val="22"/>
          <w:szCs w:val="22"/>
        </w:rPr>
        <w:t xml:space="preserve"> by filing a written appeal with the City Clerk within five (5) business days of the date of the written notice of revocation. The Governing Body may choose to hear or refuse to hear the appeal. If the Governing Body chooses to hear the appeal, they may sustain the revocation, rescind and reissue the permit or rei</w:t>
      </w:r>
      <w:r w:rsidR="00A24BC6" w:rsidRPr="001D7B96">
        <w:rPr>
          <w:rFonts w:ascii="Tahoma" w:hAnsi="Tahoma" w:cs="Tahoma"/>
          <w:sz w:val="22"/>
          <w:szCs w:val="22"/>
        </w:rPr>
        <w:t>ssue a permit with restrictions.</w:t>
      </w:r>
    </w:p>
    <w:p w:rsidR="00A24BC6" w:rsidRPr="001D7B96" w:rsidRDefault="00A24BC6" w:rsidP="007C7478">
      <w:pPr>
        <w:pStyle w:val="ListParagraph"/>
        <w:numPr>
          <w:ilvl w:val="0"/>
          <w:numId w:val="8"/>
        </w:numPr>
        <w:ind w:left="0" w:firstLine="720"/>
        <w:jc w:val="both"/>
        <w:rPr>
          <w:rFonts w:ascii="Tahoma" w:hAnsi="Tahoma" w:cs="Tahoma"/>
          <w:sz w:val="22"/>
          <w:szCs w:val="22"/>
        </w:rPr>
      </w:pPr>
      <w:r w:rsidRPr="001D7B96">
        <w:rPr>
          <w:rFonts w:ascii="Tahoma" w:hAnsi="Tahoma" w:cs="Tahoma"/>
          <w:b/>
          <w:sz w:val="22"/>
          <w:szCs w:val="22"/>
        </w:rPr>
        <w:t>Application:</w:t>
      </w:r>
      <w:r w:rsidRPr="001D7B96">
        <w:rPr>
          <w:rFonts w:ascii="Tahoma" w:hAnsi="Tahoma" w:cs="Tahoma"/>
          <w:sz w:val="22"/>
          <w:szCs w:val="22"/>
        </w:rPr>
        <w:t xml:space="preserve"> The “Unconventional Vehicle Permit Application” must be completed by Owner/Operator, who must:</w:t>
      </w:r>
    </w:p>
    <w:p w:rsidR="00A24BC6" w:rsidRPr="001D7B96" w:rsidRDefault="00A24BC6" w:rsidP="00A24BC6">
      <w:pPr>
        <w:pStyle w:val="ListParagraph"/>
        <w:numPr>
          <w:ilvl w:val="0"/>
          <w:numId w:val="9"/>
        </w:numPr>
        <w:jc w:val="both"/>
        <w:rPr>
          <w:rFonts w:ascii="Tahoma" w:hAnsi="Tahoma" w:cs="Tahoma"/>
          <w:sz w:val="22"/>
          <w:szCs w:val="22"/>
        </w:rPr>
      </w:pPr>
      <w:r w:rsidRPr="001D7B96">
        <w:rPr>
          <w:rFonts w:ascii="Tahoma" w:hAnsi="Tahoma" w:cs="Tahoma"/>
          <w:sz w:val="22"/>
          <w:szCs w:val="22"/>
        </w:rPr>
        <w:t xml:space="preserve">Complete an “Unconventional Vehicle Permit Application” with the City of </w:t>
      </w:r>
      <w:r w:rsidR="004E01D5">
        <w:rPr>
          <w:rFonts w:ascii="Tahoma" w:hAnsi="Tahoma" w:cs="Tahoma"/>
          <w:sz w:val="22"/>
          <w:szCs w:val="22"/>
        </w:rPr>
        <w:t>Oskaloosa</w:t>
      </w:r>
      <w:r w:rsidRPr="001D7B96">
        <w:rPr>
          <w:rFonts w:ascii="Tahoma" w:hAnsi="Tahoma" w:cs="Tahoma"/>
          <w:sz w:val="22"/>
          <w:szCs w:val="22"/>
        </w:rPr>
        <w:t xml:space="preserve"> for each</w:t>
      </w:r>
      <w:r w:rsidR="004477DC" w:rsidRPr="001D7B96">
        <w:rPr>
          <w:rFonts w:ascii="Tahoma" w:hAnsi="Tahoma" w:cs="Tahoma"/>
          <w:sz w:val="22"/>
          <w:szCs w:val="22"/>
        </w:rPr>
        <w:t xml:space="preserve"> such</w:t>
      </w:r>
      <w:r w:rsidRPr="001D7B96">
        <w:rPr>
          <w:rFonts w:ascii="Tahoma" w:hAnsi="Tahoma" w:cs="Tahoma"/>
          <w:sz w:val="22"/>
          <w:szCs w:val="22"/>
        </w:rPr>
        <w:t xml:space="preserve"> vehicle.</w:t>
      </w:r>
    </w:p>
    <w:p w:rsidR="00A24BC6" w:rsidRPr="001D7B96" w:rsidRDefault="00A24BC6" w:rsidP="00A24BC6">
      <w:pPr>
        <w:pStyle w:val="ListParagraph"/>
        <w:numPr>
          <w:ilvl w:val="0"/>
          <w:numId w:val="9"/>
        </w:numPr>
        <w:jc w:val="both"/>
        <w:rPr>
          <w:rFonts w:ascii="Tahoma" w:hAnsi="Tahoma" w:cs="Tahoma"/>
          <w:sz w:val="22"/>
          <w:szCs w:val="22"/>
        </w:rPr>
      </w:pPr>
      <w:r w:rsidRPr="001D7B96">
        <w:rPr>
          <w:rFonts w:ascii="Tahoma" w:hAnsi="Tahoma" w:cs="Tahoma"/>
          <w:sz w:val="22"/>
          <w:szCs w:val="22"/>
        </w:rPr>
        <w:t>Attach a copy of Proof of Insurance for the vehicle.</w:t>
      </w:r>
    </w:p>
    <w:p w:rsidR="00A24BC6" w:rsidRPr="001D7B96" w:rsidRDefault="00A24BC6" w:rsidP="00A24BC6">
      <w:pPr>
        <w:pStyle w:val="ListParagraph"/>
        <w:numPr>
          <w:ilvl w:val="0"/>
          <w:numId w:val="9"/>
        </w:numPr>
        <w:jc w:val="both"/>
        <w:rPr>
          <w:rFonts w:ascii="Tahoma" w:hAnsi="Tahoma" w:cs="Tahoma"/>
          <w:sz w:val="22"/>
          <w:szCs w:val="22"/>
        </w:rPr>
      </w:pPr>
      <w:r w:rsidRPr="001D7B96">
        <w:rPr>
          <w:rFonts w:ascii="Tahoma" w:hAnsi="Tahoma" w:cs="Tahoma"/>
          <w:sz w:val="22"/>
          <w:szCs w:val="22"/>
        </w:rPr>
        <w:t xml:space="preserve">Agree to obey all sections of this </w:t>
      </w:r>
      <w:r w:rsidR="00233586">
        <w:rPr>
          <w:rFonts w:ascii="Tahoma" w:hAnsi="Tahoma" w:cs="Tahoma"/>
          <w:sz w:val="22"/>
          <w:szCs w:val="22"/>
        </w:rPr>
        <w:t>City Code section</w:t>
      </w:r>
      <w:r w:rsidRPr="001D7B96">
        <w:rPr>
          <w:rFonts w:ascii="Tahoma" w:hAnsi="Tahoma" w:cs="Tahoma"/>
          <w:sz w:val="22"/>
          <w:szCs w:val="22"/>
        </w:rPr>
        <w:t>, of which they will be provided a copy.</w:t>
      </w:r>
    </w:p>
    <w:p w:rsidR="00A24BC6" w:rsidRPr="001D7B96" w:rsidRDefault="00841D02" w:rsidP="00A24BC6">
      <w:pPr>
        <w:pStyle w:val="ListParagraph"/>
        <w:numPr>
          <w:ilvl w:val="0"/>
          <w:numId w:val="9"/>
        </w:numPr>
        <w:jc w:val="both"/>
        <w:rPr>
          <w:rFonts w:ascii="Tahoma" w:hAnsi="Tahoma" w:cs="Tahoma"/>
          <w:sz w:val="22"/>
          <w:szCs w:val="22"/>
        </w:rPr>
      </w:pPr>
      <w:r w:rsidRPr="001D7B96">
        <w:rPr>
          <w:rFonts w:ascii="Tahoma" w:hAnsi="Tahoma" w:cs="Tahoma"/>
          <w:sz w:val="22"/>
          <w:szCs w:val="22"/>
        </w:rPr>
        <w:t xml:space="preserve">Pay </w:t>
      </w:r>
      <w:r w:rsidR="004477DC" w:rsidRPr="001D7B96">
        <w:rPr>
          <w:rFonts w:ascii="Tahoma" w:hAnsi="Tahoma" w:cs="Tahoma"/>
          <w:sz w:val="22"/>
          <w:szCs w:val="22"/>
        </w:rPr>
        <w:t>the</w:t>
      </w:r>
      <w:r w:rsidR="00A24BC6" w:rsidRPr="001D7B96">
        <w:rPr>
          <w:rFonts w:ascii="Tahoma" w:hAnsi="Tahoma" w:cs="Tahoma"/>
          <w:sz w:val="22"/>
          <w:szCs w:val="22"/>
        </w:rPr>
        <w:t xml:space="preserve"> </w:t>
      </w:r>
      <w:r w:rsidR="004477DC" w:rsidRPr="001D7B96">
        <w:rPr>
          <w:rFonts w:ascii="Tahoma" w:hAnsi="Tahoma" w:cs="Tahoma"/>
          <w:sz w:val="22"/>
          <w:szCs w:val="22"/>
        </w:rPr>
        <w:t>a</w:t>
      </w:r>
      <w:r w:rsidR="007524DD">
        <w:rPr>
          <w:rFonts w:ascii="Tahoma" w:hAnsi="Tahoma" w:cs="Tahoma"/>
          <w:sz w:val="22"/>
          <w:szCs w:val="22"/>
        </w:rPr>
        <w:t xml:space="preserve">nnual </w:t>
      </w:r>
      <w:r w:rsidR="007524DD" w:rsidRPr="001A7098">
        <w:rPr>
          <w:rFonts w:ascii="Tahoma" w:hAnsi="Tahoma" w:cs="Tahoma"/>
          <w:sz w:val="22"/>
          <w:szCs w:val="22"/>
        </w:rPr>
        <w:t>$25</w:t>
      </w:r>
      <w:r w:rsidR="004477DC" w:rsidRPr="001D7B96">
        <w:rPr>
          <w:rFonts w:ascii="Tahoma" w:hAnsi="Tahoma" w:cs="Tahoma"/>
          <w:sz w:val="22"/>
          <w:szCs w:val="22"/>
        </w:rPr>
        <w:t xml:space="preserve"> </w:t>
      </w:r>
      <w:r w:rsidR="00A24BC6" w:rsidRPr="001D7B96">
        <w:rPr>
          <w:rFonts w:ascii="Tahoma" w:hAnsi="Tahoma" w:cs="Tahoma"/>
          <w:sz w:val="22"/>
          <w:szCs w:val="22"/>
        </w:rPr>
        <w:t>fee for each permit</w:t>
      </w:r>
      <w:r w:rsidR="004477DC" w:rsidRPr="001D7B96">
        <w:rPr>
          <w:rFonts w:ascii="Tahoma" w:hAnsi="Tahoma" w:cs="Tahoma"/>
          <w:sz w:val="22"/>
          <w:szCs w:val="22"/>
        </w:rPr>
        <w:t>,</w:t>
      </w:r>
      <w:r w:rsidR="007524DD">
        <w:rPr>
          <w:rFonts w:ascii="Tahoma" w:hAnsi="Tahoma" w:cs="Tahoma"/>
          <w:sz w:val="22"/>
          <w:szCs w:val="22"/>
        </w:rPr>
        <w:t xml:space="preserve"> </w:t>
      </w:r>
      <w:r w:rsidR="007524DD" w:rsidRPr="001A7098">
        <w:rPr>
          <w:rFonts w:ascii="Tahoma" w:hAnsi="Tahoma" w:cs="Tahoma"/>
          <w:sz w:val="22"/>
          <w:szCs w:val="22"/>
        </w:rPr>
        <w:t>regardless of date of payment.</w:t>
      </w:r>
      <w:r w:rsidR="00A24BC6" w:rsidRPr="001D7B96">
        <w:rPr>
          <w:rFonts w:ascii="Tahoma" w:hAnsi="Tahoma" w:cs="Tahoma"/>
          <w:sz w:val="22"/>
          <w:szCs w:val="22"/>
        </w:rPr>
        <w:t xml:space="preserve"> Permit(s) wi</w:t>
      </w:r>
      <w:r w:rsidRPr="001D7B96">
        <w:rPr>
          <w:rFonts w:ascii="Tahoma" w:hAnsi="Tahoma" w:cs="Tahoma"/>
          <w:sz w:val="22"/>
          <w:szCs w:val="22"/>
        </w:rPr>
        <w:t>ll last for the calendar year and will be</w:t>
      </w:r>
      <w:r w:rsidR="00A24BC6" w:rsidRPr="001D7B96">
        <w:rPr>
          <w:rFonts w:ascii="Tahoma" w:hAnsi="Tahoma" w:cs="Tahoma"/>
          <w:sz w:val="22"/>
          <w:szCs w:val="22"/>
        </w:rPr>
        <w:t xml:space="preserve"> </w:t>
      </w:r>
      <w:r w:rsidRPr="001D7B96">
        <w:rPr>
          <w:rFonts w:ascii="Tahoma" w:hAnsi="Tahoma" w:cs="Tahoma"/>
          <w:sz w:val="22"/>
          <w:szCs w:val="22"/>
        </w:rPr>
        <w:t xml:space="preserve">renewable annually with the permit application and fee paid on or before </w:t>
      </w:r>
      <w:r w:rsidR="004E01D5" w:rsidRPr="001A7098">
        <w:rPr>
          <w:rFonts w:ascii="Tahoma" w:hAnsi="Tahoma" w:cs="Tahoma"/>
          <w:sz w:val="22"/>
          <w:szCs w:val="22"/>
        </w:rPr>
        <w:t>July</w:t>
      </w:r>
      <w:r w:rsidR="007524DD" w:rsidRPr="001A7098">
        <w:rPr>
          <w:rFonts w:ascii="Tahoma" w:hAnsi="Tahoma" w:cs="Tahoma"/>
          <w:sz w:val="22"/>
          <w:szCs w:val="22"/>
        </w:rPr>
        <w:t xml:space="preserve"> 1</w:t>
      </w:r>
      <w:r w:rsidR="007524DD" w:rsidRPr="001A7098">
        <w:rPr>
          <w:rFonts w:ascii="Tahoma" w:hAnsi="Tahoma" w:cs="Tahoma"/>
          <w:sz w:val="22"/>
          <w:szCs w:val="22"/>
          <w:vertAlign w:val="superscript"/>
        </w:rPr>
        <w:t>st</w:t>
      </w:r>
      <w:r w:rsidR="007524DD">
        <w:rPr>
          <w:rFonts w:ascii="Tahoma" w:hAnsi="Tahoma" w:cs="Tahoma"/>
          <w:sz w:val="22"/>
          <w:szCs w:val="22"/>
        </w:rPr>
        <w:t xml:space="preserve"> of each year.</w:t>
      </w:r>
      <w:r w:rsidRPr="001D7B96">
        <w:rPr>
          <w:rFonts w:ascii="Tahoma" w:hAnsi="Tahoma" w:cs="Tahoma"/>
          <w:sz w:val="22"/>
          <w:szCs w:val="22"/>
        </w:rPr>
        <w:t xml:space="preserve"> </w:t>
      </w:r>
      <w:bookmarkEnd w:id="1"/>
      <w:r w:rsidR="007524DD">
        <w:rPr>
          <w:rFonts w:ascii="Tahoma" w:hAnsi="Tahoma" w:cs="Tahoma"/>
          <w:sz w:val="22"/>
          <w:szCs w:val="22"/>
        </w:rPr>
        <w:t xml:space="preserve"> The only exception to this annual requirement is that the initial term under this </w:t>
      </w:r>
      <w:r w:rsidR="00233586">
        <w:rPr>
          <w:rFonts w:ascii="Tahoma" w:hAnsi="Tahoma" w:cs="Tahoma"/>
          <w:sz w:val="22"/>
          <w:szCs w:val="22"/>
        </w:rPr>
        <w:t>section</w:t>
      </w:r>
      <w:r w:rsidR="007524DD">
        <w:rPr>
          <w:rFonts w:ascii="Tahoma" w:hAnsi="Tahoma" w:cs="Tahoma"/>
          <w:sz w:val="22"/>
          <w:szCs w:val="22"/>
        </w:rPr>
        <w:t xml:space="preserve"> shall run from passage</w:t>
      </w:r>
      <w:r w:rsidR="00233586">
        <w:rPr>
          <w:rFonts w:ascii="Tahoma" w:hAnsi="Tahoma" w:cs="Tahoma"/>
          <w:sz w:val="22"/>
          <w:szCs w:val="22"/>
        </w:rPr>
        <w:t xml:space="preserve"> of this section</w:t>
      </w:r>
      <w:r w:rsidR="007524DD">
        <w:rPr>
          <w:rFonts w:ascii="Tahoma" w:hAnsi="Tahoma" w:cs="Tahoma"/>
          <w:sz w:val="22"/>
          <w:szCs w:val="22"/>
        </w:rPr>
        <w:t xml:space="preserve"> until </w:t>
      </w:r>
      <w:r w:rsidR="004E01D5">
        <w:rPr>
          <w:rFonts w:ascii="Tahoma" w:hAnsi="Tahoma" w:cs="Tahoma"/>
          <w:sz w:val="22"/>
          <w:szCs w:val="22"/>
        </w:rPr>
        <w:t>July</w:t>
      </w:r>
      <w:r w:rsidR="007524DD">
        <w:rPr>
          <w:rFonts w:ascii="Tahoma" w:hAnsi="Tahoma" w:cs="Tahoma"/>
          <w:sz w:val="22"/>
          <w:szCs w:val="22"/>
        </w:rPr>
        <w:t xml:space="preserve"> 1, 202</w:t>
      </w:r>
      <w:r w:rsidR="004E01D5">
        <w:rPr>
          <w:rFonts w:ascii="Tahoma" w:hAnsi="Tahoma" w:cs="Tahoma"/>
          <w:sz w:val="22"/>
          <w:szCs w:val="22"/>
        </w:rPr>
        <w:t>5</w:t>
      </w:r>
      <w:r w:rsidR="007524DD">
        <w:rPr>
          <w:rFonts w:ascii="Tahoma" w:hAnsi="Tahoma" w:cs="Tahoma"/>
          <w:sz w:val="22"/>
          <w:szCs w:val="22"/>
        </w:rPr>
        <w:t xml:space="preserve">.  Thereafter permits will last for a calendar year with a renewal date of </w:t>
      </w:r>
      <w:r w:rsidR="004E01D5">
        <w:rPr>
          <w:rFonts w:ascii="Tahoma" w:hAnsi="Tahoma" w:cs="Tahoma"/>
          <w:sz w:val="22"/>
          <w:szCs w:val="22"/>
        </w:rPr>
        <w:t>July</w:t>
      </w:r>
      <w:r w:rsidR="007524DD">
        <w:rPr>
          <w:rFonts w:ascii="Tahoma" w:hAnsi="Tahoma" w:cs="Tahoma"/>
          <w:sz w:val="22"/>
          <w:szCs w:val="22"/>
        </w:rPr>
        <w:t xml:space="preserve"> 1</w:t>
      </w:r>
      <w:r w:rsidR="007524DD" w:rsidRPr="007524DD">
        <w:rPr>
          <w:rFonts w:ascii="Tahoma" w:hAnsi="Tahoma" w:cs="Tahoma"/>
          <w:sz w:val="22"/>
          <w:szCs w:val="22"/>
          <w:vertAlign w:val="superscript"/>
        </w:rPr>
        <w:t>st</w:t>
      </w:r>
      <w:r w:rsidR="007524DD">
        <w:rPr>
          <w:rFonts w:ascii="Tahoma" w:hAnsi="Tahoma" w:cs="Tahoma"/>
          <w:sz w:val="22"/>
          <w:szCs w:val="22"/>
        </w:rPr>
        <w:t xml:space="preserve">.  A vehicle which does not renew its permit will be treated the same as a vehicle which is operating without a permit, like any other unregistered vehicle. </w:t>
      </w:r>
    </w:p>
    <w:p w:rsidR="00A24BC6" w:rsidRPr="001D7B96" w:rsidRDefault="00A24BC6" w:rsidP="00A24BC6">
      <w:pPr>
        <w:pStyle w:val="ListParagraph"/>
        <w:ind w:left="1800"/>
        <w:jc w:val="both"/>
        <w:rPr>
          <w:rFonts w:ascii="Tahoma" w:hAnsi="Tahoma" w:cs="Tahoma"/>
          <w:sz w:val="22"/>
          <w:szCs w:val="22"/>
        </w:rPr>
      </w:pPr>
    </w:p>
    <w:p w:rsidR="00A24BC6" w:rsidRPr="001D7B96" w:rsidRDefault="00A24BC6" w:rsidP="00A24BC6">
      <w:pPr>
        <w:jc w:val="both"/>
        <w:rPr>
          <w:rFonts w:ascii="Tahoma" w:hAnsi="Tahoma" w:cs="Tahoma"/>
          <w:sz w:val="22"/>
          <w:szCs w:val="22"/>
        </w:rPr>
      </w:pPr>
      <w:r w:rsidRPr="001D7B96">
        <w:rPr>
          <w:rFonts w:ascii="Tahoma" w:hAnsi="Tahoma" w:cs="Tahoma"/>
          <w:b/>
          <w:sz w:val="22"/>
          <w:szCs w:val="22"/>
        </w:rPr>
        <w:t xml:space="preserve">Section </w:t>
      </w:r>
      <w:r w:rsidR="00A42B37">
        <w:rPr>
          <w:rFonts w:ascii="Tahoma" w:hAnsi="Tahoma" w:cs="Tahoma"/>
          <w:b/>
          <w:sz w:val="22"/>
          <w:szCs w:val="22"/>
        </w:rPr>
        <w:t>7</w:t>
      </w:r>
      <w:r w:rsidRPr="001D7B96">
        <w:rPr>
          <w:rFonts w:ascii="Tahoma" w:hAnsi="Tahoma" w:cs="Tahoma"/>
          <w:b/>
          <w:sz w:val="22"/>
          <w:szCs w:val="22"/>
        </w:rPr>
        <w:t>.</w:t>
      </w:r>
      <w:r w:rsidRPr="001D7B96">
        <w:rPr>
          <w:rFonts w:ascii="Tahoma" w:hAnsi="Tahoma" w:cs="Tahoma"/>
          <w:b/>
          <w:sz w:val="22"/>
          <w:szCs w:val="22"/>
        </w:rPr>
        <w:tab/>
      </w:r>
      <w:r w:rsidRPr="001D7B96">
        <w:rPr>
          <w:rFonts w:ascii="Tahoma" w:hAnsi="Tahoma" w:cs="Tahoma"/>
          <w:b/>
          <w:sz w:val="22"/>
          <w:szCs w:val="22"/>
          <w:u w:val="single"/>
        </w:rPr>
        <w:t>ROADWAYS LANED FOR TRAFFIC</w:t>
      </w:r>
    </w:p>
    <w:p w:rsidR="00A24BC6" w:rsidRPr="001D7B96" w:rsidRDefault="00A24BC6" w:rsidP="00A24BC6">
      <w:pPr>
        <w:jc w:val="both"/>
        <w:rPr>
          <w:rFonts w:ascii="Tahoma" w:hAnsi="Tahoma" w:cs="Tahoma"/>
          <w:sz w:val="22"/>
          <w:szCs w:val="22"/>
        </w:rPr>
      </w:pPr>
      <w:r w:rsidRPr="001D7B96">
        <w:rPr>
          <w:rFonts w:ascii="Tahoma" w:hAnsi="Tahoma" w:cs="Tahoma"/>
          <w:sz w:val="22"/>
          <w:szCs w:val="22"/>
        </w:rPr>
        <w:tab/>
      </w:r>
    </w:p>
    <w:p w:rsidR="00A24BC6" w:rsidRPr="001D7B96" w:rsidRDefault="00A24BC6" w:rsidP="00A24BC6">
      <w:pPr>
        <w:pStyle w:val="ListParagraph"/>
        <w:numPr>
          <w:ilvl w:val="0"/>
          <w:numId w:val="10"/>
        </w:numPr>
        <w:ind w:left="0" w:firstLine="720"/>
        <w:jc w:val="both"/>
        <w:rPr>
          <w:rFonts w:ascii="Tahoma" w:hAnsi="Tahoma" w:cs="Tahoma"/>
          <w:sz w:val="22"/>
          <w:szCs w:val="22"/>
        </w:rPr>
      </w:pPr>
      <w:r w:rsidRPr="001D7B96">
        <w:rPr>
          <w:rFonts w:ascii="Tahoma" w:hAnsi="Tahoma" w:cs="Tahoma"/>
          <w:sz w:val="22"/>
          <w:szCs w:val="22"/>
        </w:rPr>
        <w:t xml:space="preserve">All </w:t>
      </w:r>
      <w:r w:rsidR="00233586">
        <w:rPr>
          <w:rFonts w:ascii="Tahoma" w:hAnsi="Tahoma" w:cs="Tahoma"/>
          <w:sz w:val="22"/>
          <w:szCs w:val="22"/>
        </w:rPr>
        <w:t xml:space="preserve">compliant </w:t>
      </w:r>
      <w:r w:rsidRPr="001D7B96">
        <w:rPr>
          <w:rFonts w:ascii="Tahoma" w:hAnsi="Tahoma" w:cs="Tahoma"/>
          <w:sz w:val="22"/>
          <w:szCs w:val="22"/>
        </w:rPr>
        <w:t xml:space="preserve">vehicles listed </w:t>
      </w:r>
      <w:r w:rsidR="00233586">
        <w:rPr>
          <w:rFonts w:ascii="Tahoma" w:hAnsi="Tahoma" w:cs="Tahoma"/>
          <w:sz w:val="22"/>
          <w:szCs w:val="22"/>
        </w:rPr>
        <w:t>above</w:t>
      </w:r>
      <w:r w:rsidRPr="001D7B96">
        <w:rPr>
          <w:rFonts w:ascii="Tahoma" w:hAnsi="Tahoma" w:cs="Tahoma"/>
          <w:sz w:val="22"/>
          <w:szCs w:val="22"/>
        </w:rPr>
        <w:t xml:space="preserve"> are entitled to full use of a lane, and no motor vehicle shall be driven in such a manner as to deprive any listed vehicle of the full use of a lane.</w:t>
      </w:r>
    </w:p>
    <w:p w:rsidR="00A24BC6" w:rsidRPr="001D7B96" w:rsidRDefault="00A24BC6" w:rsidP="00A24BC6">
      <w:pPr>
        <w:pStyle w:val="ListParagraph"/>
        <w:numPr>
          <w:ilvl w:val="0"/>
          <w:numId w:val="10"/>
        </w:numPr>
        <w:ind w:left="0" w:firstLine="720"/>
        <w:jc w:val="both"/>
        <w:rPr>
          <w:rFonts w:ascii="Tahoma" w:hAnsi="Tahoma" w:cs="Tahoma"/>
          <w:sz w:val="22"/>
          <w:szCs w:val="22"/>
        </w:rPr>
      </w:pPr>
      <w:r w:rsidRPr="001D7B96">
        <w:rPr>
          <w:rFonts w:ascii="Tahoma" w:hAnsi="Tahoma" w:cs="Tahoma"/>
          <w:sz w:val="22"/>
          <w:szCs w:val="22"/>
        </w:rPr>
        <w:t>The operator of a listed vehicle shall not overtake and pass in the same lane occupied by the vehicle being overtaken.</w:t>
      </w:r>
    </w:p>
    <w:p w:rsidR="00A24BC6" w:rsidRDefault="00A24BC6" w:rsidP="00A24BC6">
      <w:pPr>
        <w:pStyle w:val="ListParagraph"/>
        <w:numPr>
          <w:ilvl w:val="0"/>
          <w:numId w:val="10"/>
        </w:numPr>
        <w:ind w:left="0" w:firstLine="720"/>
        <w:jc w:val="both"/>
        <w:rPr>
          <w:rFonts w:ascii="Tahoma" w:hAnsi="Tahoma" w:cs="Tahoma"/>
          <w:sz w:val="22"/>
          <w:szCs w:val="22"/>
        </w:rPr>
      </w:pPr>
      <w:r w:rsidRPr="001D7B96">
        <w:rPr>
          <w:rFonts w:ascii="Tahoma" w:hAnsi="Tahoma" w:cs="Tahoma"/>
          <w:sz w:val="22"/>
          <w:szCs w:val="22"/>
        </w:rPr>
        <w:t>No person shall operate a listed vehicle between lanes of traffic or between adjacent lines or rows of vehicles.</w:t>
      </w:r>
    </w:p>
    <w:p w:rsidR="00E27BAC" w:rsidRDefault="00E27BAC" w:rsidP="00E27BAC">
      <w:pPr>
        <w:jc w:val="both"/>
        <w:rPr>
          <w:rFonts w:ascii="Tahoma" w:hAnsi="Tahoma" w:cs="Tahoma"/>
          <w:sz w:val="22"/>
          <w:szCs w:val="22"/>
        </w:rPr>
      </w:pPr>
    </w:p>
    <w:p w:rsidR="008E23D2" w:rsidRDefault="008E23D2" w:rsidP="00E27BAC">
      <w:pPr>
        <w:jc w:val="both"/>
        <w:rPr>
          <w:rFonts w:ascii="Tahoma" w:hAnsi="Tahoma" w:cs="Tahoma"/>
          <w:sz w:val="22"/>
          <w:szCs w:val="22"/>
        </w:rPr>
      </w:pPr>
    </w:p>
    <w:p w:rsidR="008E23D2" w:rsidRDefault="008E23D2" w:rsidP="00E27BAC">
      <w:pPr>
        <w:jc w:val="both"/>
        <w:rPr>
          <w:rFonts w:ascii="Tahoma" w:hAnsi="Tahoma" w:cs="Tahoma"/>
          <w:sz w:val="22"/>
          <w:szCs w:val="22"/>
        </w:rPr>
      </w:pPr>
    </w:p>
    <w:p w:rsidR="00E27BAC" w:rsidRDefault="00E27BAC" w:rsidP="00E27BAC">
      <w:pPr>
        <w:jc w:val="both"/>
        <w:rPr>
          <w:rFonts w:ascii="Tahoma" w:hAnsi="Tahoma" w:cs="Tahoma"/>
          <w:b/>
          <w:bCs/>
          <w:sz w:val="22"/>
          <w:szCs w:val="22"/>
          <w:u w:val="single"/>
        </w:rPr>
      </w:pPr>
      <w:r>
        <w:rPr>
          <w:rFonts w:ascii="Tahoma" w:hAnsi="Tahoma" w:cs="Tahoma"/>
          <w:b/>
          <w:bCs/>
          <w:sz w:val="22"/>
          <w:szCs w:val="22"/>
        </w:rPr>
        <w:lastRenderedPageBreak/>
        <w:t xml:space="preserve">Section </w:t>
      </w:r>
      <w:r w:rsidR="00A42B37">
        <w:rPr>
          <w:rFonts w:ascii="Tahoma" w:hAnsi="Tahoma" w:cs="Tahoma"/>
          <w:b/>
          <w:bCs/>
          <w:sz w:val="22"/>
          <w:szCs w:val="22"/>
        </w:rPr>
        <w:t>8</w:t>
      </w:r>
      <w:r>
        <w:rPr>
          <w:rFonts w:ascii="Tahoma" w:hAnsi="Tahoma" w:cs="Tahoma"/>
          <w:b/>
          <w:bCs/>
          <w:sz w:val="22"/>
          <w:szCs w:val="22"/>
        </w:rPr>
        <w:t>.</w:t>
      </w:r>
      <w:r>
        <w:rPr>
          <w:rFonts w:ascii="Tahoma" w:hAnsi="Tahoma" w:cs="Tahoma"/>
          <w:b/>
          <w:bCs/>
          <w:sz w:val="22"/>
          <w:szCs w:val="22"/>
        </w:rPr>
        <w:tab/>
      </w:r>
      <w:r>
        <w:rPr>
          <w:rFonts w:ascii="Tahoma" w:hAnsi="Tahoma" w:cs="Tahoma"/>
          <w:b/>
          <w:bCs/>
          <w:sz w:val="22"/>
          <w:szCs w:val="22"/>
          <w:u w:val="single"/>
        </w:rPr>
        <w:t>DEFINITIONS OF VEHICLES SUBJECT TO AMENDMENT</w:t>
      </w:r>
    </w:p>
    <w:p w:rsidR="00E27BAC" w:rsidRDefault="00E27BAC" w:rsidP="00E27BAC">
      <w:pPr>
        <w:jc w:val="both"/>
        <w:rPr>
          <w:rFonts w:ascii="Tahoma" w:hAnsi="Tahoma" w:cs="Tahoma"/>
          <w:b/>
          <w:bCs/>
          <w:sz w:val="22"/>
          <w:szCs w:val="22"/>
          <w:u w:val="single"/>
        </w:rPr>
      </w:pPr>
    </w:p>
    <w:p w:rsidR="00E27BAC" w:rsidRPr="00E27BAC" w:rsidRDefault="00E27BAC" w:rsidP="00E27BAC">
      <w:pPr>
        <w:jc w:val="both"/>
        <w:rPr>
          <w:rFonts w:ascii="Tahoma" w:hAnsi="Tahoma" w:cs="Tahoma"/>
          <w:sz w:val="22"/>
          <w:szCs w:val="22"/>
        </w:rPr>
      </w:pPr>
      <w:r>
        <w:rPr>
          <w:rFonts w:ascii="Tahoma" w:hAnsi="Tahoma" w:cs="Tahoma"/>
          <w:sz w:val="22"/>
          <w:szCs w:val="22"/>
        </w:rPr>
        <w:tab/>
      </w:r>
      <w:r w:rsidRPr="00E47241">
        <w:rPr>
          <w:rFonts w:ascii="Tahoma" w:hAnsi="Tahoma" w:cs="Tahoma"/>
          <w:sz w:val="22"/>
          <w:szCs w:val="22"/>
        </w:rPr>
        <w:t>The definitions of the vehicles described in Sections 1-</w:t>
      </w:r>
      <w:r w:rsidR="00A42B37">
        <w:rPr>
          <w:rFonts w:ascii="Tahoma" w:hAnsi="Tahoma" w:cs="Tahoma"/>
          <w:sz w:val="22"/>
          <w:szCs w:val="22"/>
        </w:rPr>
        <w:t>4</w:t>
      </w:r>
      <w:r w:rsidRPr="00E47241">
        <w:rPr>
          <w:rFonts w:ascii="Tahoma" w:hAnsi="Tahoma" w:cs="Tahoma"/>
          <w:sz w:val="22"/>
          <w:szCs w:val="22"/>
        </w:rPr>
        <w:t xml:space="preserve"> above are as specifically described in the </w:t>
      </w:r>
      <w:r w:rsidR="004E01D5">
        <w:rPr>
          <w:rFonts w:ascii="Tahoma" w:hAnsi="Tahoma" w:cs="Tahoma"/>
          <w:sz w:val="22"/>
          <w:szCs w:val="22"/>
        </w:rPr>
        <w:t>50</w:t>
      </w:r>
      <w:r w:rsidRPr="00E47241">
        <w:rPr>
          <w:rFonts w:ascii="Tahoma" w:hAnsi="Tahoma" w:cs="Tahoma"/>
          <w:sz w:val="22"/>
          <w:szCs w:val="22"/>
          <w:vertAlign w:val="superscript"/>
        </w:rPr>
        <w:t>th</w:t>
      </w:r>
      <w:r w:rsidRPr="00E47241">
        <w:rPr>
          <w:rFonts w:ascii="Tahoma" w:hAnsi="Tahoma" w:cs="Tahoma"/>
          <w:sz w:val="22"/>
          <w:szCs w:val="22"/>
        </w:rPr>
        <w:t xml:space="preserve"> Edition of the Standard Traffic Ordinance for Kansas Cities.  The terms of this Ordinance, and the </w:t>
      </w:r>
      <w:r w:rsidR="000C5136" w:rsidRPr="00E47241">
        <w:rPr>
          <w:rFonts w:ascii="Tahoma" w:hAnsi="Tahoma" w:cs="Tahoma"/>
          <w:sz w:val="22"/>
          <w:szCs w:val="22"/>
        </w:rPr>
        <w:t xml:space="preserve">continued </w:t>
      </w:r>
      <w:r w:rsidRPr="00E47241">
        <w:rPr>
          <w:rFonts w:ascii="Tahoma" w:hAnsi="Tahoma" w:cs="Tahoma"/>
          <w:sz w:val="22"/>
          <w:szCs w:val="22"/>
        </w:rPr>
        <w:t>definitions of those vehicles, shall be as described in the most recent</w:t>
      </w:r>
      <w:r w:rsidR="000C5136" w:rsidRPr="00E47241">
        <w:rPr>
          <w:rFonts w:ascii="Tahoma" w:hAnsi="Tahoma" w:cs="Tahoma"/>
          <w:sz w:val="22"/>
          <w:szCs w:val="22"/>
        </w:rPr>
        <w:t>ly published edition of the Standard Traffic Ordinance for Kansas Cities, as amended and as adopted by the City.</w:t>
      </w:r>
    </w:p>
    <w:p w:rsidR="00A24BC6" w:rsidRPr="001D7B96" w:rsidRDefault="00A24BC6" w:rsidP="00A24BC6">
      <w:pPr>
        <w:jc w:val="both"/>
        <w:rPr>
          <w:rFonts w:ascii="Tahoma" w:hAnsi="Tahoma" w:cs="Tahoma"/>
          <w:sz w:val="22"/>
          <w:szCs w:val="22"/>
        </w:rPr>
      </w:pPr>
    </w:p>
    <w:p w:rsidR="001A7098" w:rsidRDefault="001A7098" w:rsidP="001A7098">
      <w:pPr>
        <w:jc w:val="both"/>
        <w:rPr>
          <w:rFonts w:ascii="Tahoma" w:hAnsi="Tahoma" w:cs="Tahoma"/>
          <w:b/>
          <w:sz w:val="22"/>
          <w:szCs w:val="22"/>
          <w:u w:val="single"/>
        </w:rPr>
      </w:pPr>
      <w:r w:rsidRPr="001D7B96">
        <w:rPr>
          <w:rFonts w:ascii="Tahoma" w:hAnsi="Tahoma" w:cs="Tahoma"/>
          <w:b/>
          <w:sz w:val="22"/>
          <w:szCs w:val="22"/>
        </w:rPr>
        <w:t xml:space="preserve">Section </w:t>
      </w:r>
      <w:r>
        <w:rPr>
          <w:rFonts w:ascii="Tahoma" w:hAnsi="Tahoma" w:cs="Tahoma"/>
          <w:b/>
          <w:sz w:val="22"/>
          <w:szCs w:val="22"/>
        </w:rPr>
        <w:t>9</w:t>
      </w:r>
      <w:r w:rsidRPr="001D7B96">
        <w:rPr>
          <w:rFonts w:ascii="Tahoma" w:hAnsi="Tahoma" w:cs="Tahoma"/>
          <w:b/>
          <w:sz w:val="22"/>
          <w:szCs w:val="22"/>
        </w:rPr>
        <w:t>.</w:t>
      </w:r>
      <w:r w:rsidRPr="001D7B96">
        <w:rPr>
          <w:rFonts w:ascii="Tahoma" w:hAnsi="Tahoma" w:cs="Tahoma"/>
          <w:b/>
          <w:sz w:val="22"/>
          <w:szCs w:val="22"/>
        </w:rPr>
        <w:tab/>
      </w:r>
      <w:r>
        <w:rPr>
          <w:rFonts w:ascii="Tahoma" w:hAnsi="Tahoma" w:cs="Tahoma"/>
          <w:b/>
          <w:sz w:val="22"/>
          <w:szCs w:val="22"/>
          <w:u w:val="single"/>
        </w:rPr>
        <w:t>EXEMPTIONS</w:t>
      </w:r>
    </w:p>
    <w:p w:rsidR="001A7098" w:rsidRDefault="001A7098" w:rsidP="001A7098">
      <w:pPr>
        <w:jc w:val="both"/>
        <w:rPr>
          <w:rFonts w:ascii="Tahoma" w:hAnsi="Tahoma" w:cs="Tahoma"/>
          <w:b/>
          <w:sz w:val="22"/>
          <w:szCs w:val="22"/>
          <w:u w:val="single"/>
        </w:rPr>
      </w:pPr>
    </w:p>
    <w:p w:rsidR="001A7098" w:rsidRPr="001A7098" w:rsidRDefault="001A7098" w:rsidP="001A7098">
      <w:pPr>
        <w:jc w:val="both"/>
        <w:rPr>
          <w:rFonts w:ascii="Tahoma" w:hAnsi="Tahoma" w:cs="Tahoma"/>
          <w:sz w:val="22"/>
          <w:szCs w:val="22"/>
        </w:rPr>
      </w:pPr>
      <w:r>
        <w:rPr>
          <w:rFonts w:ascii="Tahoma" w:hAnsi="Tahoma" w:cs="Tahoma"/>
          <w:b/>
          <w:sz w:val="22"/>
          <w:szCs w:val="22"/>
        </w:rPr>
        <w:tab/>
      </w:r>
      <w:r w:rsidRPr="001A7098">
        <w:rPr>
          <w:rFonts w:ascii="Tahoma" w:hAnsi="Tahoma" w:cs="Tahoma"/>
          <w:sz w:val="22"/>
          <w:szCs w:val="22"/>
        </w:rPr>
        <w:t xml:space="preserve">The provisions of </w:t>
      </w:r>
      <w:r>
        <w:rPr>
          <w:rFonts w:ascii="Tahoma" w:hAnsi="Tahoma" w:cs="Tahoma"/>
          <w:sz w:val="22"/>
          <w:szCs w:val="22"/>
        </w:rPr>
        <w:t>this ordinance</w:t>
      </w:r>
      <w:r w:rsidRPr="001A7098">
        <w:rPr>
          <w:rFonts w:ascii="Tahoma" w:hAnsi="Tahoma" w:cs="Tahoma"/>
          <w:sz w:val="22"/>
          <w:szCs w:val="22"/>
        </w:rPr>
        <w:t xml:space="preserve"> shall not apply to the City of Oskaloosa Officials and Staff, Oskaloosa Police Department Officials and staff, Jefferson County Officials and staff, Oskaloosa Fire District #8 Officials, Old Settler’s Reunion Committee Members and Carnival Staff and all other officials permitted by the City to use a golf cart</w:t>
      </w:r>
      <w:r>
        <w:rPr>
          <w:rFonts w:ascii="Tahoma" w:hAnsi="Tahoma" w:cs="Tahoma"/>
          <w:sz w:val="22"/>
          <w:szCs w:val="22"/>
        </w:rPr>
        <w:t>, low speed vehicle, work site utility vehicle and/or micro utility truck</w:t>
      </w:r>
      <w:r w:rsidRPr="001A7098">
        <w:rPr>
          <w:rFonts w:ascii="Tahoma" w:hAnsi="Tahoma" w:cs="Tahoma"/>
          <w:sz w:val="22"/>
          <w:szCs w:val="22"/>
        </w:rPr>
        <w:t xml:space="preserve"> for a City, County or Community purpose.      </w:t>
      </w:r>
    </w:p>
    <w:p w:rsidR="001A7098" w:rsidRPr="001A7098" w:rsidRDefault="001A7098" w:rsidP="00A24BC6">
      <w:pPr>
        <w:jc w:val="both"/>
        <w:rPr>
          <w:rFonts w:ascii="Tahoma" w:hAnsi="Tahoma" w:cs="Tahoma"/>
          <w:b/>
          <w:sz w:val="22"/>
          <w:szCs w:val="22"/>
        </w:rPr>
      </w:pPr>
    </w:p>
    <w:p w:rsidR="00A24BC6" w:rsidRPr="001D7B96" w:rsidRDefault="00A24BC6" w:rsidP="00A24BC6">
      <w:pPr>
        <w:jc w:val="both"/>
        <w:rPr>
          <w:rFonts w:ascii="Tahoma" w:hAnsi="Tahoma" w:cs="Tahoma"/>
          <w:sz w:val="22"/>
          <w:szCs w:val="22"/>
        </w:rPr>
      </w:pPr>
      <w:r w:rsidRPr="001D7B96">
        <w:rPr>
          <w:rFonts w:ascii="Tahoma" w:hAnsi="Tahoma" w:cs="Tahoma"/>
          <w:b/>
          <w:sz w:val="22"/>
          <w:szCs w:val="22"/>
        </w:rPr>
        <w:t xml:space="preserve">Section </w:t>
      </w:r>
      <w:r w:rsidR="001A7098">
        <w:rPr>
          <w:rFonts w:ascii="Tahoma" w:hAnsi="Tahoma" w:cs="Tahoma"/>
          <w:b/>
          <w:sz w:val="22"/>
          <w:szCs w:val="22"/>
        </w:rPr>
        <w:t>10</w:t>
      </w:r>
      <w:r w:rsidRPr="001D7B96">
        <w:rPr>
          <w:rFonts w:ascii="Tahoma" w:hAnsi="Tahoma" w:cs="Tahoma"/>
          <w:b/>
          <w:sz w:val="22"/>
          <w:szCs w:val="22"/>
        </w:rPr>
        <w:t>.</w:t>
      </w:r>
      <w:r w:rsidRPr="001D7B96">
        <w:rPr>
          <w:rFonts w:ascii="Tahoma" w:hAnsi="Tahoma" w:cs="Tahoma"/>
          <w:b/>
          <w:sz w:val="22"/>
          <w:szCs w:val="22"/>
        </w:rPr>
        <w:tab/>
      </w:r>
      <w:r w:rsidRPr="001D7B96">
        <w:rPr>
          <w:rFonts w:ascii="Tahoma" w:hAnsi="Tahoma" w:cs="Tahoma"/>
          <w:b/>
          <w:sz w:val="22"/>
          <w:szCs w:val="22"/>
          <w:u w:val="single"/>
        </w:rPr>
        <w:t>PENALTIES</w:t>
      </w:r>
    </w:p>
    <w:p w:rsidR="00A24BC6" w:rsidRPr="001D7B96" w:rsidRDefault="00A24BC6" w:rsidP="00A24BC6">
      <w:pPr>
        <w:jc w:val="both"/>
        <w:rPr>
          <w:rFonts w:ascii="Tahoma" w:hAnsi="Tahoma" w:cs="Tahoma"/>
          <w:sz w:val="22"/>
          <w:szCs w:val="22"/>
        </w:rPr>
      </w:pPr>
    </w:p>
    <w:p w:rsidR="00A24BC6" w:rsidRPr="001D7B96" w:rsidRDefault="00A24BC6" w:rsidP="00A24BC6">
      <w:pPr>
        <w:jc w:val="both"/>
        <w:rPr>
          <w:rFonts w:ascii="Tahoma" w:hAnsi="Tahoma" w:cs="Tahoma"/>
          <w:sz w:val="22"/>
          <w:szCs w:val="22"/>
        </w:rPr>
      </w:pPr>
      <w:r w:rsidRPr="001D7B96">
        <w:rPr>
          <w:rFonts w:ascii="Tahoma" w:hAnsi="Tahoma" w:cs="Tahoma"/>
          <w:sz w:val="22"/>
          <w:szCs w:val="22"/>
        </w:rPr>
        <w:tab/>
        <w:t xml:space="preserve">A violation of any provision of this </w:t>
      </w:r>
      <w:r w:rsidR="00233586">
        <w:rPr>
          <w:rFonts w:ascii="Tahoma" w:hAnsi="Tahoma" w:cs="Tahoma"/>
          <w:sz w:val="22"/>
          <w:szCs w:val="22"/>
        </w:rPr>
        <w:t>section</w:t>
      </w:r>
      <w:r w:rsidRPr="001D7B96">
        <w:rPr>
          <w:rFonts w:ascii="Tahoma" w:hAnsi="Tahoma" w:cs="Tahoma"/>
          <w:sz w:val="22"/>
          <w:szCs w:val="22"/>
        </w:rPr>
        <w:t xml:space="preserve"> shall be deemed a traffic infraction. Upon an entry of a plea of guilty or no contest or upon being convicted of such violation, the penalty imposed shall be in accordance with Article 20, Section 201, </w:t>
      </w:r>
      <w:r w:rsidR="00DE0BBA" w:rsidRPr="001D7B96">
        <w:rPr>
          <w:rFonts w:ascii="Tahoma" w:hAnsi="Tahoma" w:cs="Tahoma"/>
          <w:sz w:val="22"/>
          <w:szCs w:val="22"/>
        </w:rPr>
        <w:t xml:space="preserve">of the </w:t>
      </w:r>
      <w:r w:rsidRPr="001D7B96">
        <w:rPr>
          <w:rFonts w:ascii="Tahoma" w:hAnsi="Tahoma" w:cs="Tahoma"/>
          <w:sz w:val="22"/>
          <w:szCs w:val="22"/>
        </w:rPr>
        <w:t>Standard Traffic Ordinance, as amended, or similar provisions as the City may then have in effect.</w:t>
      </w:r>
    </w:p>
    <w:p w:rsidR="000E1254" w:rsidRPr="001D7B96" w:rsidRDefault="000E1254" w:rsidP="00A24BC6">
      <w:pPr>
        <w:jc w:val="both"/>
        <w:rPr>
          <w:rFonts w:ascii="Tahoma" w:hAnsi="Tahoma" w:cs="Tahoma"/>
          <w:sz w:val="22"/>
          <w:szCs w:val="22"/>
        </w:rPr>
      </w:pPr>
    </w:p>
    <w:p w:rsidR="000E1254" w:rsidRPr="001D7B96" w:rsidRDefault="000E1254" w:rsidP="00A24BC6">
      <w:pPr>
        <w:jc w:val="both"/>
        <w:rPr>
          <w:rFonts w:ascii="Tahoma" w:hAnsi="Tahoma" w:cs="Tahoma"/>
          <w:sz w:val="22"/>
          <w:szCs w:val="22"/>
        </w:rPr>
      </w:pPr>
    </w:p>
    <w:p w:rsidR="000E1254" w:rsidRPr="001D7B96" w:rsidRDefault="000E1254" w:rsidP="00A24BC6">
      <w:pPr>
        <w:jc w:val="both"/>
        <w:rPr>
          <w:rFonts w:ascii="Tahoma" w:hAnsi="Tahoma" w:cs="Tahoma"/>
          <w:sz w:val="22"/>
          <w:szCs w:val="22"/>
        </w:rPr>
      </w:pPr>
      <w:r w:rsidRPr="001D7B96">
        <w:rPr>
          <w:rFonts w:ascii="Tahoma" w:hAnsi="Tahoma" w:cs="Tahoma"/>
          <w:sz w:val="22"/>
          <w:szCs w:val="22"/>
        </w:rPr>
        <w:t>All prior ordinance</w:t>
      </w:r>
      <w:r w:rsidR="00DE0BBA" w:rsidRPr="001D7B96">
        <w:rPr>
          <w:rFonts w:ascii="Tahoma" w:hAnsi="Tahoma" w:cs="Tahoma"/>
          <w:sz w:val="22"/>
          <w:szCs w:val="22"/>
        </w:rPr>
        <w:t>s</w:t>
      </w:r>
      <w:r w:rsidRPr="001D7B96">
        <w:rPr>
          <w:rFonts w:ascii="Tahoma" w:hAnsi="Tahoma" w:cs="Tahoma"/>
          <w:sz w:val="22"/>
          <w:szCs w:val="22"/>
        </w:rPr>
        <w:t xml:space="preserve"> in conflict herewith are hereby repealed.</w:t>
      </w:r>
    </w:p>
    <w:p w:rsidR="000E1254" w:rsidRPr="001D7B96" w:rsidRDefault="000E1254" w:rsidP="00A24BC6">
      <w:pPr>
        <w:jc w:val="both"/>
        <w:rPr>
          <w:rFonts w:ascii="Tahoma" w:hAnsi="Tahoma" w:cs="Tahoma"/>
          <w:sz w:val="22"/>
          <w:szCs w:val="22"/>
        </w:rPr>
      </w:pPr>
    </w:p>
    <w:p w:rsidR="00F26FDA" w:rsidRPr="00080D27" w:rsidRDefault="00C34BD6" w:rsidP="00C34BD6">
      <w:pPr>
        <w:jc w:val="both"/>
        <w:rPr>
          <w:rFonts w:ascii="Tahoma" w:hAnsi="Tahoma" w:cs="Tahoma"/>
          <w:sz w:val="22"/>
          <w:szCs w:val="22"/>
        </w:rPr>
      </w:pPr>
      <w:r w:rsidRPr="00080D27">
        <w:rPr>
          <w:rFonts w:ascii="Tahoma" w:hAnsi="Tahoma" w:cs="Tahoma"/>
          <w:sz w:val="22"/>
          <w:szCs w:val="22"/>
        </w:rPr>
        <w:t>This ordinance shall take effect and be in force from and after its passage, approval and publication once in the City’s official paper.</w:t>
      </w:r>
    </w:p>
    <w:p w:rsidR="00227A65" w:rsidRDefault="00227A65">
      <w:pPr>
        <w:rPr>
          <w:rFonts w:ascii="Tahoma" w:hAnsi="Tahoma" w:cs="Tahoma"/>
          <w:sz w:val="22"/>
          <w:szCs w:val="22"/>
        </w:rPr>
      </w:pPr>
    </w:p>
    <w:p w:rsidR="000E1254" w:rsidRDefault="000E1254" w:rsidP="00A24BC6">
      <w:pPr>
        <w:jc w:val="both"/>
        <w:rPr>
          <w:rFonts w:ascii="Tahoma" w:hAnsi="Tahoma" w:cs="Tahoma"/>
          <w:sz w:val="22"/>
          <w:szCs w:val="22"/>
        </w:rPr>
      </w:pPr>
      <w:r w:rsidRPr="001D7B96">
        <w:rPr>
          <w:rFonts w:ascii="Tahoma" w:hAnsi="Tahoma" w:cs="Tahoma"/>
          <w:sz w:val="22"/>
          <w:szCs w:val="22"/>
        </w:rPr>
        <w:t xml:space="preserve">PASSED BY the City Council </w:t>
      </w:r>
      <w:r w:rsidR="00841D02" w:rsidRPr="001D7B96">
        <w:rPr>
          <w:rFonts w:ascii="Tahoma" w:hAnsi="Tahoma" w:cs="Tahoma"/>
          <w:sz w:val="22"/>
          <w:szCs w:val="22"/>
        </w:rPr>
        <w:t xml:space="preserve">this </w:t>
      </w:r>
      <w:r w:rsidR="001A7098">
        <w:rPr>
          <w:rFonts w:ascii="Tahoma" w:hAnsi="Tahoma" w:cs="Tahoma"/>
          <w:sz w:val="22"/>
          <w:szCs w:val="22"/>
        </w:rPr>
        <w:t>21</w:t>
      </w:r>
      <w:r w:rsidR="001A7098" w:rsidRPr="001A7098">
        <w:rPr>
          <w:rFonts w:ascii="Tahoma" w:hAnsi="Tahoma" w:cs="Tahoma"/>
          <w:sz w:val="22"/>
          <w:szCs w:val="22"/>
          <w:vertAlign w:val="superscript"/>
        </w:rPr>
        <w:t>st</w:t>
      </w:r>
      <w:r w:rsidR="00841D02" w:rsidRPr="001D7B96">
        <w:rPr>
          <w:rFonts w:ascii="Tahoma" w:hAnsi="Tahoma" w:cs="Tahoma"/>
          <w:sz w:val="22"/>
          <w:szCs w:val="22"/>
        </w:rPr>
        <w:t xml:space="preserve"> day of </w:t>
      </w:r>
      <w:r w:rsidR="001A7098">
        <w:rPr>
          <w:rFonts w:ascii="Tahoma" w:hAnsi="Tahoma" w:cs="Tahoma"/>
          <w:sz w:val="22"/>
          <w:szCs w:val="22"/>
        </w:rPr>
        <w:t>August</w:t>
      </w:r>
      <w:r w:rsidR="007524DD">
        <w:rPr>
          <w:rFonts w:ascii="Tahoma" w:hAnsi="Tahoma" w:cs="Tahoma"/>
          <w:sz w:val="22"/>
          <w:szCs w:val="22"/>
        </w:rPr>
        <w:t>, 202</w:t>
      </w:r>
      <w:r w:rsidR="004626E9">
        <w:rPr>
          <w:rFonts w:ascii="Tahoma" w:hAnsi="Tahoma" w:cs="Tahoma"/>
          <w:sz w:val="22"/>
          <w:szCs w:val="22"/>
        </w:rPr>
        <w:t>4</w:t>
      </w:r>
      <w:r w:rsidRPr="001D7B96">
        <w:rPr>
          <w:rFonts w:ascii="Tahoma" w:hAnsi="Tahoma" w:cs="Tahoma"/>
          <w:sz w:val="22"/>
          <w:szCs w:val="22"/>
        </w:rPr>
        <w:t>.</w:t>
      </w:r>
    </w:p>
    <w:p w:rsidR="007524DD" w:rsidRDefault="007524DD" w:rsidP="00A24BC6">
      <w:pPr>
        <w:jc w:val="both"/>
        <w:rPr>
          <w:rFonts w:ascii="Tahoma" w:hAnsi="Tahoma" w:cs="Tahoma"/>
          <w:sz w:val="22"/>
          <w:szCs w:val="22"/>
        </w:rPr>
      </w:pPr>
    </w:p>
    <w:p w:rsidR="007524DD" w:rsidRPr="000C5136" w:rsidRDefault="007524DD" w:rsidP="00A24BC6">
      <w:pPr>
        <w:jc w:val="both"/>
        <w:rPr>
          <w:rFonts w:ascii="Tahoma" w:hAnsi="Tahoma" w:cs="Tahoma"/>
          <w:sz w:val="22"/>
          <w:szCs w:val="22"/>
        </w:rPr>
      </w:pPr>
      <w:r>
        <w:rPr>
          <w:rFonts w:ascii="Tahoma" w:hAnsi="Tahoma" w:cs="Tahoma"/>
          <w:sz w:val="22"/>
          <w:szCs w:val="22"/>
        </w:rPr>
        <w:t xml:space="preserve">APPROVED BY the Mayor this </w:t>
      </w:r>
      <w:r w:rsidR="001A7098">
        <w:rPr>
          <w:rFonts w:ascii="Tahoma" w:hAnsi="Tahoma" w:cs="Tahoma"/>
          <w:sz w:val="22"/>
          <w:szCs w:val="22"/>
        </w:rPr>
        <w:t>21</w:t>
      </w:r>
      <w:r w:rsidR="001A7098" w:rsidRPr="001A7098">
        <w:rPr>
          <w:rFonts w:ascii="Tahoma" w:hAnsi="Tahoma" w:cs="Tahoma"/>
          <w:sz w:val="22"/>
          <w:szCs w:val="22"/>
          <w:vertAlign w:val="superscript"/>
        </w:rPr>
        <w:t>st</w:t>
      </w:r>
      <w:r>
        <w:rPr>
          <w:rFonts w:ascii="Tahoma" w:hAnsi="Tahoma" w:cs="Tahoma"/>
          <w:sz w:val="22"/>
          <w:szCs w:val="22"/>
        </w:rPr>
        <w:t xml:space="preserve"> day of </w:t>
      </w:r>
      <w:r w:rsidR="001A7098">
        <w:rPr>
          <w:rFonts w:ascii="Tahoma" w:hAnsi="Tahoma" w:cs="Tahoma"/>
          <w:sz w:val="22"/>
          <w:szCs w:val="22"/>
        </w:rPr>
        <w:t>August</w:t>
      </w:r>
      <w:r>
        <w:rPr>
          <w:rFonts w:ascii="Tahoma" w:hAnsi="Tahoma" w:cs="Tahoma"/>
          <w:sz w:val="22"/>
          <w:szCs w:val="22"/>
        </w:rPr>
        <w:t>, 202</w:t>
      </w:r>
      <w:r w:rsidR="004626E9">
        <w:rPr>
          <w:rFonts w:ascii="Tahoma" w:hAnsi="Tahoma" w:cs="Tahoma"/>
          <w:sz w:val="22"/>
          <w:szCs w:val="22"/>
        </w:rPr>
        <w:t>4</w:t>
      </w:r>
      <w:r>
        <w:rPr>
          <w:rFonts w:ascii="Tahoma" w:hAnsi="Tahoma" w:cs="Tahoma"/>
          <w:sz w:val="22"/>
          <w:szCs w:val="22"/>
        </w:rPr>
        <w:t>.</w:t>
      </w:r>
    </w:p>
    <w:p w:rsidR="001D7B96" w:rsidRDefault="001D7B96" w:rsidP="001D7B96">
      <w:pPr>
        <w:jc w:val="both"/>
        <w:rPr>
          <w:rFonts w:ascii="Tahoma" w:hAnsi="Tahoma" w:cs="Tahoma"/>
          <w:sz w:val="22"/>
          <w:szCs w:val="22"/>
        </w:rPr>
      </w:pPr>
    </w:p>
    <w:p w:rsidR="00227A65" w:rsidRPr="00080D27" w:rsidRDefault="00227A65" w:rsidP="001D7B96">
      <w:pPr>
        <w:jc w:val="both"/>
        <w:rPr>
          <w:rFonts w:ascii="Tahoma" w:hAnsi="Tahoma" w:cs="Tahoma"/>
          <w:sz w:val="22"/>
          <w:szCs w:val="22"/>
        </w:rPr>
      </w:pPr>
    </w:p>
    <w:p w:rsidR="001D7B96" w:rsidRPr="00080D27" w:rsidRDefault="004626E9" w:rsidP="001D7B96">
      <w:pPr>
        <w:tabs>
          <w:tab w:val="left" w:pos="720"/>
          <w:tab w:val="left" w:pos="1440"/>
          <w:tab w:val="left" w:pos="2160"/>
          <w:tab w:val="left" w:pos="2880"/>
          <w:tab w:val="left" w:pos="3600"/>
          <w:tab w:val="left" w:pos="4320"/>
        </w:tabs>
        <w:ind w:left="4320" w:hanging="4320"/>
        <w:jc w:val="both"/>
        <w:rPr>
          <w:rFonts w:ascii="Tahoma" w:hAnsi="Tahoma" w:cs="Tahoma"/>
          <w:sz w:val="22"/>
          <w:szCs w:val="22"/>
        </w:rPr>
      </w:pPr>
      <w:r>
        <w:rPr>
          <w:rFonts w:ascii="Tahoma" w:hAnsi="Tahoma" w:cs="Tahoma"/>
          <w:sz w:val="22"/>
          <w:szCs w:val="22"/>
        </w:rPr>
        <w:t xml:space="preserve">JOHN NORMAN, </w:t>
      </w:r>
      <w:r w:rsidR="001D7B96" w:rsidRPr="00080D27">
        <w:rPr>
          <w:rFonts w:ascii="Tahoma" w:hAnsi="Tahoma" w:cs="Tahoma"/>
          <w:sz w:val="22"/>
          <w:szCs w:val="22"/>
        </w:rPr>
        <w:t>Mayor</w:t>
      </w:r>
    </w:p>
    <w:p w:rsidR="004E104F" w:rsidRDefault="004E104F" w:rsidP="001D7B96">
      <w:pPr>
        <w:jc w:val="both"/>
        <w:rPr>
          <w:rFonts w:ascii="Tahoma" w:hAnsi="Tahoma" w:cs="Tahoma"/>
          <w:sz w:val="22"/>
          <w:szCs w:val="22"/>
        </w:rPr>
      </w:pPr>
    </w:p>
    <w:p w:rsidR="001D7B96" w:rsidRPr="00080D27" w:rsidRDefault="001D7B96" w:rsidP="001D7B96">
      <w:pPr>
        <w:jc w:val="both"/>
        <w:rPr>
          <w:rFonts w:ascii="Tahoma" w:hAnsi="Tahoma" w:cs="Tahoma"/>
          <w:sz w:val="22"/>
          <w:szCs w:val="22"/>
        </w:rPr>
      </w:pPr>
      <w:r w:rsidRPr="00080D27">
        <w:rPr>
          <w:rFonts w:ascii="Tahoma" w:hAnsi="Tahoma" w:cs="Tahoma"/>
          <w:sz w:val="22"/>
          <w:szCs w:val="22"/>
        </w:rPr>
        <w:t>ATTEST:</w:t>
      </w:r>
    </w:p>
    <w:p w:rsidR="001D7B96" w:rsidRPr="00080D27" w:rsidRDefault="004626E9" w:rsidP="000C5136">
      <w:pPr>
        <w:jc w:val="both"/>
        <w:rPr>
          <w:rFonts w:ascii="Tahoma" w:hAnsi="Tahoma" w:cs="Tahoma"/>
          <w:sz w:val="22"/>
          <w:szCs w:val="22"/>
        </w:rPr>
      </w:pPr>
      <w:r>
        <w:rPr>
          <w:rFonts w:ascii="Tahoma" w:hAnsi="Tahoma" w:cs="Tahoma"/>
          <w:sz w:val="22"/>
          <w:szCs w:val="22"/>
        </w:rPr>
        <w:t>PATTY HAMM</w:t>
      </w:r>
      <w:r w:rsidR="001D7B96" w:rsidRPr="00080D27">
        <w:rPr>
          <w:rFonts w:ascii="Tahoma" w:hAnsi="Tahoma" w:cs="Tahoma"/>
          <w:sz w:val="22"/>
          <w:szCs w:val="22"/>
        </w:rPr>
        <w:t>, City Clerk</w:t>
      </w:r>
    </w:p>
    <w:p w:rsidR="001D7B96" w:rsidRPr="00080D27" w:rsidRDefault="001D7B96" w:rsidP="001D7B96">
      <w:pPr>
        <w:rPr>
          <w:rFonts w:ascii="Tahoma" w:hAnsi="Tahoma" w:cs="Tahoma"/>
          <w:sz w:val="22"/>
          <w:szCs w:val="22"/>
        </w:rPr>
      </w:pPr>
    </w:p>
    <w:p w:rsidR="00120693" w:rsidRDefault="00120693" w:rsidP="001D7B96">
      <w:pPr>
        <w:rPr>
          <w:rFonts w:ascii="Tahoma" w:hAnsi="Tahoma" w:cs="Tahoma"/>
          <w:sz w:val="22"/>
          <w:szCs w:val="22"/>
        </w:rPr>
      </w:pPr>
    </w:p>
    <w:p w:rsidR="005D600B" w:rsidRPr="000C5136" w:rsidRDefault="005D600B" w:rsidP="005D600B">
      <w:pPr>
        <w:jc w:val="both"/>
        <w:rPr>
          <w:rFonts w:ascii="Tahoma" w:hAnsi="Tahoma" w:cs="Tahoma"/>
          <w:sz w:val="22"/>
          <w:szCs w:val="22"/>
        </w:rPr>
      </w:pPr>
    </w:p>
    <w:sectPr w:rsidR="005D600B" w:rsidRPr="000C5136" w:rsidSect="001E55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72E7" w:rsidRDefault="00E072E7" w:rsidP="009854CB">
      <w:r>
        <w:separator/>
      </w:r>
    </w:p>
  </w:endnote>
  <w:endnote w:type="continuationSeparator" w:id="1">
    <w:p w:rsidR="00E072E7" w:rsidRDefault="00E072E7" w:rsidP="009854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72E7" w:rsidRDefault="00E072E7" w:rsidP="009854CB">
      <w:r>
        <w:separator/>
      </w:r>
    </w:p>
  </w:footnote>
  <w:footnote w:type="continuationSeparator" w:id="1">
    <w:p w:rsidR="00E072E7" w:rsidRDefault="00E072E7" w:rsidP="009854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B6924"/>
    <w:multiLevelType w:val="hybridMultilevel"/>
    <w:tmpl w:val="7108B85A"/>
    <w:lvl w:ilvl="0" w:tplc="B1742D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06E7282"/>
    <w:multiLevelType w:val="hybridMultilevel"/>
    <w:tmpl w:val="8B408B22"/>
    <w:lvl w:ilvl="0" w:tplc="971C77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8093855"/>
    <w:multiLevelType w:val="hybridMultilevel"/>
    <w:tmpl w:val="7108B85A"/>
    <w:lvl w:ilvl="0" w:tplc="B1742D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03136F9"/>
    <w:multiLevelType w:val="hybridMultilevel"/>
    <w:tmpl w:val="A49A4F88"/>
    <w:lvl w:ilvl="0" w:tplc="0092331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8027D8F"/>
    <w:multiLevelType w:val="hybridMultilevel"/>
    <w:tmpl w:val="B2D4EBEC"/>
    <w:lvl w:ilvl="0" w:tplc="042A38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CC62C2E"/>
    <w:multiLevelType w:val="hybridMultilevel"/>
    <w:tmpl w:val="12A6E062"/>
    <w:lvl w:ilvl="0" w:tplc="31C2383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D396AEB"/>
    <w:multiLevelType w:val="hybridMultilevel"/>
    <w:tmpl w:val="53682A28"/>
    <w:lvl w:ilvl="0" w:tplc="A8A8CA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EFB421E"/>
    <w:multiLevelType w:val="hybridMultilevel"/>
    <w:tmpl w:val="7108B85A"/>
    <w:lvl w:ilvl="0" w:tplc="B1742D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FBF12EE"/>
    <w:multiLevelType w:val="hybridMultilevel"/>
    <w:tmpl w:val="9FCE3EE0"/>
    <w:lvl w:ilvl="0" w:tplc="09AA09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21823C0"/>
    <w:multiLevelType w:val="hybridMultilevel"/>
    <w:tmpl w:val="D3AADE7C"/>
    <w:lvl w:ilvl="0" w:tplc="17707E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38F5BE0"/>
    <w:multiLevelType w:val="hybridMultilevel"/>
    <w:tmpl w:val="F3E893DC"/>
    <w:lvl w:ilvl="0" w:tplc="B1742D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4306213"/>
    <w:multiLevelType w:val="hybridMultilevel"/>
    <w:tmpl w:val="D3AADE7C"/>
    <w:lvl w:ilvl="0" w:tplc="17707E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5111409"/>
    <w:multiLevelType w:val="hybridMultilevel"/>
    <w:tmpl w:val="C32AB5DA"/>
    <w:lvl w:ilvl="0" w:tplc="FD5A1D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62B1F46"/>
    <w:multiLevelType w:val="hybridMultilevel"/>
    <w:tmpl w:val="43D49270"/>
    <w:lvl w:ilvl="0" w:tplc="A1FCE9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4"/>
  </w:num>
  <w:num w:numId="3">
    <w:abstractNumId w:val="13"/>
  </w:num>
  <w:num w:numId="4">
    <w:abstractNumId w:val="5"/>
  </w:num>
  <w:num w:numId="5">
    <w:abstractNumId w:val="12"/>
  </w:num>
  <w:num w:numId="6">
    <w:abstractNumId w:val="2"/>
  </w:num>
  <w:num w:numId="7">
    <w:abstractNumId w:val="8"/>
  </w:num>
  <w:num w:numId="8">
    <w:abstractNumId w:val="1"/>
  </w:num>
  <w:num w:numId="9">
    <w:abstractNumId w:val="3"/>
  </w:num>
  <w:num w:numId="10">
    <w:abstractNumId w:val="6"/>
  </w:num>
  <w:num w:numId="11">
    <w:abstractNumId w:val="7"/>
  </w:num>
  <w:num w:numId="12">
    <w:abstractNumId w:val="0"/>
  </w:num>
  <w:num w:numId="13">
    <w:abstractNumId w:val="10"/>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D600B"/>
    <w:rsid w:val="00085A2F"/>
    <w:rsid w:val="00087023"/>
    <w:rsid w:val="000B18C5"/>
    <w:rsid w:val="000C5136"/>
    <w:rsid w:val="000E1254"/>
    <w:rsid w:val="00120693"/>
    <w:rsid w:val="00165DD9"/>
    <w:rsid w:val="00185718"/>
    <w:rsid w:val="001A7098"/>
    <w:rsid w:val="001C430C"/>
    <w:rsid w:val="001D7B96"/>
    <w:rsid w:val="001E55D8"/>
    <w:rsid w:val="00227A65"/>
    <w:rsid w:val="00233586"/>
    <w:rsid w:val="002E51DD"/>
    <w:rsid w:val="003609AE"/>
    <w:rsid w:val="003D5980"/>
    <w:rsid w:val="004265D1"/>
    <w:rsid w:val="004477DC"/>
    <w:rsid w:val="004626E9"/>
    <w:rsid w:val="004C10E7"/>
    <w:rsid w:val="004E01D5"/>
    <w:rsid w:val="004E104F"/>
    <w:rsid w:val="00501DAB"/>
    <w:rsid w:val="005936CE"/>
    <w:rsid w:val="005D600B"/>
    <w:rsid w:val="00661342"/>
    <w:rsid w:val="006800F6"/>
    <w:rsid w:val="006B5AD7"/>
    <w:rsid w:val="00743770"/>
    <w:rsid w:val="007521FD"/>
    <w:rsid w:val="007524DD"/>
    <w:rsid w:val="00773D20"/>
    <w:rsid w:val="007C7478"/>
    <w:rsid w:val="00835550"/>
    <w:rsid w:val="00841D02"/>
    <w:rsid w:val="00844871"/>
    <w:rsid w:val="008E23D2"/>
    <w:rsid w:val="009854CB"/>
    <w:rsid w:val="00A24BC6"/>
    <w:rsid w:val="00A417E9"/>
    <w:rsid w:val="00A42B37"/>
    <w:rsid w:val="00A82CF5"/>
    <w:rsid w:val="00A84A04"/>
    <w:rsid w:val="00AA69E9"/>
    <w:rsid w:val="00AE55B8"/>
    <w:rsid w:val="00BB77BB"/>
    <w:rsid w:val="00BE09AA"/>
    <w:rsid w:val="00C12519"/>
    <w:rsid w:val="00C13D8D"/>
    <w:rsid w:val="00C34BD6"/>
    <w:rsid w:val="00C67932"/>
    <w:rsid w:val="00CD58B7"/>
    <w:rsid w:val="00CE15F4"/>
    <w:rsid w:val="00CE18A2"/>
    <w:rsid w:val="00D45F21"/>
    <w:rsid w:val="00DD2EFC"/>
    <w:rsid w:val="00DE0BBA"/>
    <w:rsid w:val="00E072E7"/>
    <w:rsid w:val="00E11777"/>
    <w:rsid w:val="00E27BAC"/>
    <w:rsid w:val="00E47241"/>
    <w:rsid w:val="00F033B4"/>
    <w:rsid w:val="00F26FDA"/>
    <w:rsid w:val="00FE5D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heme="minorHAnsi" w:hAnsi="Garamond"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5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00B"/>
    <w:pPr>
      <w:ind w:left="720"/>
      <w:contextualSpacing/>
    </w:pPr>
  </w:style>
  <w:style w:type="paragraph" w:styleId="Header">
    <w:name w:val="header"/>
    <w:basedOn w:val="Normal"/>
    <w:link w:val="HeaderChar"/>
    <w:uiPriority w:val="99"/>
    <w:unhideWhenUsed/>
    <w:rsid w:val="009854CB"/>
    <w:pPr>
      <w:tabs>
        <w:tab w:val="center" w:pos="4680"/>
        <w:tab w:val="right" w:pos="9360"/>
      </w:tabs>
    </w:pPr>
  </w:style>
  <w:style w:type="character" w:customStyle="1" w:styleId="HeaderChar">
    <w:name w:val="Header Char"/>
    <w:basedOn w:val="DefaultParagraphFont"/>
    <w:link w:val="Header"/>
    <w:uiPriority w:val="99"/>
    <w:rsid w:val="009854CB"/>
  </w:style>
  <w:style w:type="paragraph" w:styleId="Footer">
    <w:name w:val="footer"/>
    <w:basedOn w:val="Normal"/>
    <w:link w:val="FooterChar"/>
    <w:uiPriority w:val="99"/>
    <w:unhideWhenUsed/>
    <w:rsid w:val="009854CB"/>
    <w:pPr>
      <w:tabs>
        <w:tab w:val="center" w:pos="4680"/>
        <w:tab w:val="right" w:pos="9360"/>
      </w:tabs>
    </w:pPr>
  </w:style>
  <w:style w:type="character" w:customStyle="1" w:styleId="FooterChar">
    <w:name w:val="Footer Char"/>
    <w:basedOn w:val="DefaultParagraphFont"/>
    <w:link w:val="Footer"/>
    <w:uiPriority w:val="99"/>
    <w:rsid w:val="009854CB"/>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927B89802006C4D914185B389D24364" ma:contentTypeVersion="11" ma:contentTypeDescription="Create a new document." ma:contentTypeScope="" ma:versionID="e9159b129ae4ae4c1a7bfea441a198ac">
  <xsd:schema xmlns:xsd="http://www.w3.org/2001/XMLSchema" xmlns:xs="http://www.w3.org/2001/XMLSchema" xmlns:p="http://schemas.microsoft.com/office/2006/metadata/properties" xmlns:ns2="171e7c33-383d-461c-99aa-424044ce8081" xmlns:ns3="422bf79e-a2ee-4df2-8102-07aa6d6e5eed" targetNamespace="http://schemas.microsoft.com/office/2006/metadata/properties" ma:root="true" ma:fieldsID="e692909456f18f944045c76011f550b9" ns2:_="" ns3:_="">
    <xsd:import namespace="171e7c33-383d-461c-99aa-424044ce8081"/>
    <xsd:import namespace="422bf79e-a2ee-4df2-8102-07aa6d6e5ee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e7c33-383d-461c-99aa-424044ce80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2bf79e-a2ee-4df2-8102-07aa6d6e5ee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E9DABB-BC61-40D1-A467-2D1B0B5823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9A9B32-41BC-46D8-8899-AA6B5903CDE4}">
  <ds:schemaRefs>
    <ds:schemaRef ds:uri="http://schemas.openxmlformats.org/officeDocument/2006/bibliography"/>
  </ds:schemaRefs>
</ds:datastoreItem>
</file>

<file path=customXml/itemProps3.xml><?xml version="1.0" encoding="utf-8"?>
<ds:datastoreItem xmlns:ds="http://schemas.openxmlformats.org/officeDocument/2006/customXml" ds:itemID="{C3168E6D-8C1F-4C5C-A625-A79E9F3138B7}">
  <ds:schemaRefs>
    <ds:schemaRef ds:uri="http://schemas.microsoft.com/sharepoint/v3/contenttype/forms"/>
  </ds:schemaRefs>
</ds:datastoreItem>
</file>

<file path=customXml/itemProps4.xml><?xml version="1.0" encoding="utf-8"?>
<ds:datastoreItem xmlns:ds="http://schemas.openxmlformats.org/officeDocument/2006/customXml" ds:itemID="{705F4B1E-0D99-4F04-811A-D8447FF3A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e7c33-383d-461c-99aa-424044ce8081"/>
    <ds:schemaRef ds:uri="422bf79e-a2ee-4df2-8102-07aa6d6e5e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1600</Words>
  <Characters>9123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Rhonda</dc:creator>
  <cp:lastModifiedBy>Patty</cp:lastModifiedBy>
  <cp:revision>3</cp:revision>
  <cp:lastPrinted>2024-08-22T15:15:00Z</cp:lastPrinted>
  <dcterms:created xsi:type="dcterms:W3CDTF">2024-08-22T15:16:00Z</dcterms:created>
  <dcterms:modified xsi:type="dcterms:W3CDTF">2024-08-22T15:16:00Z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0x010100A927B89802006C4D914185B389D24364</vt:lpwstr>
  </property>
</Properties>
</file>