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43D" w:rsidRPr="00AB5398" w:rsidRDefault="00AB5398" w:rsidP="00AB5398">
      <w:pPr>
        <w:jc w:val="center"/>
        <w:rPr>
          <w:b/>
          <w:sz w:val="24"/>
          <w:szCs w:val="24"/>
          <w:lang w:val="en-US"/>
        </w:rPr>
      </w:pPr>
      <w:r w:rsidRPr="00AB5398">
        <w:rPr>
          <w:b/>
          <w:sz w:val="24"/>
          <w:szCs w:val="24"/>
          <w:lang w:val="en-US"/>
        </w:rPr>
        <w:t>Feedback from crew to the Training Department</w:t>
      </w:r>
    </w:p>
    <w:p w:rsidR="0063420D" w:rsidRDefault="0063420D">
      <w:pPr>
        <w:rPr>
          <w:lang w:val="en-US"/>
        </w:rPr>
      </w:pPr>
    </w:p>
    <w:p w:rsidR="00B97F42" w:rsidRDefault="00C110C0">
      <w:pPr>
        <w:rPr>
          <w:lang w:val="en-US"/>
        </w:rPr>
      </w:pPr>
      <w:r>
        <w:rPr>
          <w:lang w:val="en-US"/>
        </w:rPr>
        <w:t>This summer has been tough for the company</w:t>
      </w:r>
      <w:r w:rsidR="0063420D">
        <w:rPr>
          <w:lang w:val="en-US"/>
        </w:rPr>
        <w:t>,</w:t>
      </w:r>
      <w:r>
        <w:rPr>
          <w:lang w:val="en-US"/>
        </w:rPr>
        <w:t xml:space="preserve"> </w:t>
      </w:r>
      <w:r w:rsidR="0063420D">
        <w:rPr>
          <w:lang w:val="en-US"/>
        </w:rPr>
        <w:t>but</w:t>
      </w:r>
      <w:r>
        <w:rPr>
          <w:lang w:val="en-US"/>
        </w:rPr>
        <w:t xml:space="preserve"> </w:t>
      </w:r>
      <w:r w:rsidR="00AF361C">
        <w:rPr>
          <w:lang w:val="en-US"/>
        </w:rPr>
        <w:t>for</w:t>
      </w:r>
      <w:r>
        <w:rPr>
          <w:lang w:val="en-US"/>
        </w:rPr>
        <w:t xml:space="preserve"> </w:t>
      </w:r>
      <w:r w:rsidR="0063420D">
        <w:rPr>
          <w:lang w:val="en-US"/>
        </w:rPr>
        <w:t xml:space="preserve">our </w:t>
      </w:r>
      <w:r>
        <w:rPr>
          <w:lang w:val="en-US"/>
        </w:rPr>
        <w:t xml:space="preserve">front line crew, 3 </w:t>
      </w:r>
      <w:r w:rsidR="00B97F42">
        <w:rPr>
          <w:lang w:val="en-US"/>
        </w:rPr>
        <w:t>subjects</w:t>
      </w:r>
      <w:r>
        <w:rPr>
          <w:lang w:val="en-US"/>
        </w:rPr>
        <w:t xml:space="preserve"> </w:t>
      </w:r>
      <w:r w:rsidR="00B97F42">
        <w:rPr>
          <w:lang w:val="en-US"/>
        </w:rPr>
        <w:t>were cons</w:t>
      </w:r>
      <w:r w:rsidR="00B30D41">
        <w:rPr>
          <w:lang w:val="en-US"/>
        </w:rPr>
        <w:t>istently</w:t>
      </w:r>
      <w:r w:rsidR="00B97F42">
        <w:rPr>
          <w:lang w:val="en-US"/>
        </w:rPr>
        <w:t xml:space="preserve"> </w:t>
      </w:r>
      <w:r w:rsidR="00B30D41">
        <w:rPr>
          <w:lang w:val="en-US"/>
        </w:rPr>
        <w:t xml:space="preserve">brought up to </w:t>
      </w:r>
      <w:r w:rsidR="002B475F">
        <w:rPr>
          <w:lang w:val="en-US"/>
        </w:rPr>
        <w:t xml:space="preserve">the union </w:t>
      </w:r>
      <w:r w:rsidR="00B30D41">
        <w:rPr>
          <w:lang w:val="en-US"/>
        </w:rPr>
        <w:t>reps as problem areas</w:t>
      </w:r>
      <w:r w:rsidR="00B97F42">
        <w:rPr>
          <w:lang w:val="en-US"/>
        </w:rPr>
        <w:t xml:space="preserve"> for them. </w:t>
      </w:r>
      <w:r>
        <w:rPr>
          <w:lang w:val="en-US"/>
        </w:rPr>
        <w:t>Unite carried out a survey of all its members to gather data on the 3 issues</w:t>
      </w:r>
      <w:r w:rsidR="00B97F42">
        <w:rPr>
          <w:lang w:val="en-US"/>
        </w:rPr>
        <w:t xml:space="preserve"> and we now hope that we can present the data to the relevant people within </w:t>
      </w:r>
      <w:proofErr w:type="spellStart"/>
      <w:r w:rsidR="00B97F42">
        <w:rPr>
          <w:lang w:val="en-US"/>
        </w:rPr>
        <w:t>easyJet</w:t>
      </w:r>
      <w:proofErr w:type="spellEnd"/>
      <w:r w:rsidR="00B97F42">
        <w:rPr>
          <w:lang w:val="en-US"/>
        </w:rPr>
        <w:t xml:space="preserve"> and work proactively together to address the crews concerns. </w:t>
      </w:r>
      <w:r w:rsidR="00B30D41">
        <w:rPr>
          <w:lang w:val="en-US"/>
        </w:rPr>
        <w:t>One of the areas that has increa</w:t>
      </w:r>
      <w:bookmarkStart w:id="0" w:name="_GoBack"/>
      <w:bookmarkEnd w:id="0"/>
      <w:r w:rsidR="00B30D41">
        <w:rPr>
          <w:lang w:val="en-US"/>
        </w:rPr>
        <w:t>sed pressure on crew performance this summer is</w:t>
      </w:r>
      <w:r w:rsidR="005E0C7A">
        <w:rPr>
          <w:lang w:val="en-US"/>
        </w:rPr>
        <w:t xml:space="preserve"> new entrants.</w:t>
      </w:r>
    </w:p>
    <w:p w:rsidR="00376BF1" w:rsidRDefault="00376BF1">
      <w:pPr>
        <w:rPr>
          <w:lang w:val="en-US"/>
        </w:rPr>
      </w:pPr>
    </w:p>
    <w:p w:rsidR="00376BF1" w:rsidRDefault="00376BF1" w:rsidP="00376BF1">
      <w:pPr>
        <w:ind w:left="720"/>
        <w:rPr>
          <w:lang w:val="en-US"/>
        </w:rPr>
      </w:pPr>
      <w:r>
        <w:rPr>
          <w:noProof/>
          <w:lang w:eastAsia="en-GB"/>
        </w:rPr>
        <w:drawing>
          <wp:inline distT="0" distB="0" distL="0" distR="0" wp14:anchorId="1AB0F6A1" wp14:editId="16E8FA93">
            <wp:extent cx="5153025" cy="22193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94F55" w:rsidRDefault="00D94F55" w:rsidP="00D94F55">
      <w:pPr>
        <w:ind w:left="720" w:right="1710"/>
        <w:rPr>
          <w:lang w:val="en-US"/>
        </w:rPr>
      </w:pPr>
      <w:r>
        <w:rPr>
          <w:rFonts w:ascii="Microsoft Sans Serif" w:eastAsia="Times New Roman" w:hAnsi="Microsoft Sans Serif" w:cs="Microsoft Sans Serif"/>
          <w:color w:val="FF0000"/>
          <w:sz w:val="20"/>
          <w:szCs w:val="20"/>
          <w:lang w:eastAsia="en-GB"/>
        </w:rPr>
        <w:t>“…</w:t>
      </w:r>
      <w:r w:rsidRPr="002D3531">
        <w:rPr>
          <w:rFonts w:ascii="Microsoft Sans Serif" w:eastAsia="Times New Roman" w:hAnsi="Microsoft Sans Serif" w:cs="Microsoft Sans Serif"/>
          <w:color w:val="FF0000"/>
          <w:sz w:val="20"/>
          <w:szCs w:val="20"/>
          <w:lang w:eastAsia="en-GB"/>
        </w:rPr>
        <w:t xml:space="preserve">for crew who have previous experience there has generally been few issues, new crew have </w:t>
      </w:r>
      <w:proofErr w:type="spellStart"/>
      <w:r w:rsidRPr="002D3531">
        <w:rPr>
          <w:rFonts w:ascii="Microsoft Sans Serif" w:eastAsia="Times New Roman" w:hAnsi="Microsoft Sans Serif" w:cs="Microsoft Sans Serif"/>
          <w:color w:val="FF0000"/>
          <w:sz w:val="20"/>
          <w:szCs w:val="20"/>
          <w:lang w:eastAsia="en-GB"/>
        </w:rPr>
        <w:t>stuggled</w:t>
      </w:r>
      <w:proofErr w:type="spellEnd"/>
      <w:r w:rsidRPr="002D3531">
        <w:rPr>
          <w:rFonts w:ascii="Microsoft Sans Serif" w:eastAsia="Times New Roman" w:hAnsi="Microsoft Sans Serif" w:cs="Microsoft Sans Serif"/>
          <w:color w:val="FF0000"/>
          <w:sz w:val="20"/>
          <w:szCs w:val="20"/>
          <w:lang w:eastAsia="en-GB"/>
        </w:rPr>
        <w:t xml:space="preserve"> on sops and general duties as they miss the one to one that is impossible for CMs and FAs to give when operating as a normal crew</w:t>
      </w:r>
      <w:r>
        <w:rPr>
          <w:rFonts w:ascii="Microsoft Sans Serif" w:eastAsia="Times New Roman" w:hAnsi="Microsoft Sans Serif" w:cs="Microsoft Sans Serif"/>
          <w:color w:val="FF0000"/>
          <w:sz w:val="20"/>
          <w:szCs w:val="20"/>
          <w:lang w:eastAsia="en-GB"/>
        </w:rPr>
        <w:t>…”</w:t>
      </w:r>
    </w:p>
    <w:p w:rsidR="00C110C0" w:rsidRDefault="00C110C0">
      <w:pPr>
        <w:rPr>
          <w:lang w:val="en-US"/>
        </w:rPr>
      </w:pPr>
    </w:p>
    <w:p w:rsidR="00D94F55" w:rsidRDefault="00D94F55">
      <w:pPr>
        <w:rPr>
          <w:lang w:val="en-US"/>
        </w:rPr>
      </w:pPr>
      <w:r>
        <w:rPr>
          <w:lang w:val="en-US"/>
        </w:rPr>
        <w:t xml:space="preserve">So </w:t>
      </w:r>
      <w:r w:rsidR="002B475F">
        <w:rPr>
          <w:lang w:val="en-US"/>
        </w:rPr>
        <w:t>it is important</w:t>
      </w:r>
      <w:r>
        <w:rPr>
          <w:lang w:val="en-US"/>
        </w:rPr>
        <w:t xml:space="preserve"> </w:t>
      </w:r>
      <w:r w:rsidR="00376BF1">
        <w:rPr>
          <w:lang w:val="en-US"/>
        </w:rPr>
        <w:t>to crew that they o</w:t>
      </w:r>
      <w:r>
        <w:rPr>
          <w:lang w:val="en-US"/>
        </w:rPr>
        <w:t xml:space="preserve">perate well, </w:t>
      </w:r>
      <w:r w:rsidR="00376BF1">
        <w:rPr>
          <w:lang w:val="en-US"/>
        </w:rPr>
        <w:t xml:space="preserve">and to do this they need </w:t>
      </w:r>
      <w:r>
        <w:rPr>
          <w:lang w:val="en-US"/>
        </w:rPr>
        <w:t xml:space="preserve">4 effective team members. But crew – FA’s and CM’s </w:t>
      </w:r>
      <w:r w:rsidR="00376BF1">
        <w:rPr>
          <w:lang w:val="en-US"/>
        </w:rPr>
        <w:t xml:space="preserve">- </w:t>
      </w:r>
      <w:r>
        <w:rPr>
          <w:lang w:val="en-US"/>
        </w:rPr>
        <w:t>are feeling that currently, new entrants require on the job</w:t>
      </w:r>
      <w:r w:rsidR="00376BF1">
        <w:rPr>
          <w:lang w:val="en-US"/>
        </w:rPr>
        <w:t xml:space="preserve"> training and mentoring</w:t>
      </w:r>
      <w:r>
        <w:rPr>
          <w:lang w:val="en-US"/>
        </w:rPr>
        <w:t xml:space="preserve">, </w:t>
      </w:r>
      <w:r w:rsidR="00376BF1">
        <w:rPr>
          <w:lang w:val="en-US"/>
        </w:rPr>
        <w:t xml:space="preserve">that they </w:t>
      </w:r>
      <w:r>
        <w:rPr>
          <w:lang w:val="en-US"/>
        </w:rPr>
        <w:t xml:space="preserve">not only do they </w:t>
      </w:r>
      <w:r w:rsidR="00376BF1">
        <w:rPr>
          <w:lang w:val="en-US"/>
        </w:rPr>
        <w:t xml:space="preserve">not have time for, but increases the pressure on their already stressful day. </w:t>
      </w:r>
    </w:p>
    <w:p w:rsidR="00E761E7" w:rsidRPr="00E761E7" w:rsidRDefault="00376BF1" w:rsidP="00376BF1">
      <w:pPr>
        <w:spacing w:after="0" w:line="240" w:lineRule="auto"/>
        <w:ind w:left="720" w:right="1620"/>
        <w:rPr>
          <w:rFonts w:ascii="Microsoft Sans Serif" w:eastAsia="Times New Roman" w:hAnsi="Microsoft Sans Serif" w:cs="Microsoft Sans Serif"/>
          <w:color w:val="FF0000"/>
          <w:sz w:val="20"/>
          <w:szCs w:val="20"/>
          <w:lang w:eastAsia="en-GB"/>
        </w:rPr>
      </w:pPr>
      <w:r>
        <w:rPr>
          <w:rFonts w:ascii="Microsoft Sans Serif" w:eastAsia="Times New Roman" w:hAnsi="Microsoft Sans Serif" w:cs="Microsoft Sans Serif"/>
          <w:color w:val="FF0000"/>
          <w:sz w:val="20"/>
          <w:szCs w:val="20"/>
          <w:lang w:eastAsia="en-GB"/>
        </w:rPr>
        <w:t>“…</w:t>
      </w:r>
      <w:r w:rsidR="00E761E7" w:rsidRPr="00E761E7">
        <w:rPr>
          <w:rFonts w:ascii="Microsoft Sans Serif" w:eastAsia="Times New Roman" w:hAnsi="Microsoft Sans Serif" w:cs="Microsoft Sans Serif"/>
          <w:color w:val="FF0000"/>
          <w:sz w:val="20"/>
          <w:szCs w:val="20"/>
          <w:lang w:eastAsia="en-GB"/>
        </w:rPr>
        <w:t xml:space="preserve">Older new entrants have people skills that come with age that cannot be taught.  New entrants sometimes need more training online not fair on cabin crew training and correcting them </w:t>
      </w:r>
      <w:proofErr w:type="spellStart"/>
      <w:r w:rsidR="00E761E7" w:rsidRPr="00E761E7">
        <w:rPr>
          <w:rFonts w:ascii="Microsoft Sans Serif" w:eastAsia="Times New Roman" w:hAnsi="Microsoft Sans Serif" w:cs="Microsoft Sans Serif"/>
          <w:color w:val="FF0000"/>
          <w:sz w:val="20"/>
          <w:szCs w:val="20"/>
          <w:lang w:eastAsia="en-GB"/>
        </w:rPr>
        <w:t>online.Cabin</w:t>
      </w:r>
      <w:proofErr w:type="spellEnd"/>
      <w:r w:rsidR="00E761E7" w:rsidRPr="00E761E7">
        <w:rPr>
          <w:rFonts w:ascii="Microsoft Sans Serif" w:eastAsia="Times New Roman" w:hAnsi="Microsoft Sans Serif" w:cs="Microsoft Sans Serif"/>
          <w:color w:val="FF0000"/>
          <w:sz w:val="20"/>
          <w:szCs w:val="20"/>
          <w:lang w:eastAsia="en-GB"/>
        </w:rPr>
        <w:t xml:space="preserve"> managers not aware of what going on as each crew member is under pressure from day to day duties. Not including the long days.</w:t>
      </w:r>
      <w:r>
        <w:rPr>
          <w:rFonts w:ascii="Microsoft Sans Serif" w:eastAsia="Times New Roman" w:hAnsi="Microsoft Sans Serif" w:cs="Microsoft Sans Serif"/>
          <w:color w:val="FF0000"/>
          <w:sz w:val="20"/>
          <w:szCs w:val="20"/>
          <w:lang w:eastAsia="en-GB"/>
        </w:rPr>
        <w:t>.</w:t>
      </w:r>
      <w:r w:rsidR="00E761E7" w:rsidRPr="00E761E7">
        <w:rPr>
          <w:rFonts w:ascii="Microsoft Sans Serif" w:eastAsia="Times New Roman" w:hAnsi="Microsoft Sans Serif" w:cs="Microsoft Sans Serif"/>
          <w:color w:val="FF0000"/>
          <w:sz w:val="20"/>
          <w:szCs w:val="20"/>
          <w:lang w:eastAsia="en-GB"/>
        </w:rPr>
        <w:t>.</w:t>
      </w:r>
      <w:r>
        <w:rPr>
          <w:rFonts w:ascii="Microsoft Sans Serif" w:eastAsia="Times New Roman" w:hAnsi="Microsoft Sans Serif" w:cs="Microsoft Sans Serif"/>
          <w:color w:val="FF0000"/>
          <w:sz w:val="20"/>
          <w:szCs w:val="20"/>
          <w:lang w:eastAsia="en-GB"/>
        </w:rPr>
        <w:t>”</w:t>
      </w:r>
    </w:p>
    <w:p w:rsidR="00E761E7" w:rsidRDefault="00E761E7">
      <w:pPr>
        <w:rPr>
          <w:lang w:val="en-US"/>
        </w:rPr>
      </w:pPr>
    </w:p>
    <w:p w:rsidR="00376BF1" w:rsidRDefault="002B475F" w:rsidP="00376BF1">
      <w:pPr>
        <w:ind w:left="720" w:right="1440"/>
        <w:rPr>
          <w:rFonts w:ascii="Microsoft Sans Serif" w:eastAsia="Times New Roman" w:hAnsi="Microsoft Sans Serif" w:cs="Microsoft Sans Serif"/>
          <w:color w:val="FF0000"/>
          <w:sz w:val="20"/>
          <w:szCs w:val="20"/>
          <w:lang w:eastAsia="en-GB"/>
        </w:rPr>
      </w:pPr>
      <w:r>
        <w:rPr>
          <w:rFonts w:ascii="Microsoft Sans Serif" w:eastAsia="Times New Roman" w:hAnsi="Microsoft Sans Serif" w:cs="Microsoft Sans Serif"/>
          <w:color w:val="FF0000"/>
          <w:sz w:val="20"/>
          <w:szCs w:val="20"/>
          <w:lang w:eastAsia="en-GB"/>
        </w:rPr>
        <w:t xml:space="preserve"> </w:t>
      </w:r>
      <w:r w:rsidR="00376BF1">
        <w:rPr>
          <w:rFonts w:ascii="Microsoft Sans Serif" w:eastAsia="Times New Roman" w:hAnsi="Microsoft Sans Serif" w:cs="Microsoft Sans Serif"/>
          <w:color w:val="FF0000"/>
          <w:sz w:val="20"/>
          <w:szCs w:val="20"/>
          <w:lang w:eastAsia="en-GB"/>
        </w:rPr>
        <w:t>“…</w:t>
      </w:r>
      <w:r w:rsidR="00376BF1" w:rsidRPr="00D62B95">
        <w:rPr>
          <w:rFonts w:ascii="Microsoft Sans Serif" w:eastAsia="Times New Roman" w:hAnsi="Microsoft Sans Serif" w:cs="Microsoft Sans Serif"/>
          <w:color w:val="FF0000"/>
          <w:sz w:val="20"/>
          <w:szCs w:val="20"/>
          <w:lang w:eastAsia="en-GB"/>
        </w:rPr>
        <w:t xml:space="preserve">Can't tell the difference from previous years and it's a lot more work for FAs teaching them </w:t>
      </w:r>
      <w:proofErr w:type="spellStart"/>
      <w:r w:rsidR="00376BF1" w:rsidRPr="00D62B95">
        <w:rPr>
          <w:rFonts w:ascii="Microsoft Sans Serif" w:eastAsia="Times New Roman" w:hAnsi="Microsoft Sans Serif" w:cs="Microsoft Sans Serif"/>
          <w:color w:val="FF0000"/>
          <w:sz w:val="20"/>
          <w:szCs w:val="20"/>
          <w:lang w:eastAsia="en-GB"/>
        </w:rPr>
        <w:t>onboard</w:t>
      </w:r>
      <w:proofErr w:type="spellEnd"/>
      <w:r w:rsidR="00376BF1" w:rsidRPr="00D62B95">
        <w:rPr>
          <w:rFonts w:ascii="Microsoft Sans Serif" w:eastAsia="Times New Roman" w:hAnsi="Microsoft Sans Serif" w:cs="Microsoft Sans Serif"/>
          <w:color w:val="FF0000"/>
          <w:sz w:val="20"/>
          <w:szCs w:val="20"/>
          <w:lang w:eastAsia="en-GB"/>
        </w:rPr>
        <w:t xml:space="preserve"> skil</w:t>
      </w:r>
      <w:r w:rsidR="00376BF1" w:rsidRPr="00376BF1">
        <w:rPr>
          <w:rFonts w:ascii="Microsoft Sans Serif" w:eastAsia="Times New Roman" w:hAnsi="Microsoft Sans Serif" w:cs="Microsoft Sans Serif"/>
          <w:color w:val="FF0000"/>
          <w:sz w:val="20"/>
          <w:szCs w:val="20"/>
          <w:lang w:eastAsia="en-GB"/>
        </w:rPr>
        <w:t>ls</w:t>
      </w:r>
      <w:r w:rsidR="00376BF1">
        <w:rPr>
          <w:rFonts w:ascii="Microsoft Sans Serif" w:eastAsia="Times New Roman" w:hAnsi="Microsoft Sans Serif" w:cs="Microsoft Sans Serif"/>
          <w:color w:val="FF0000"/>
          <w:sz w:val="20"/>
          <w:szCs w:val="20"/>
          <w:lang w:eastAsia="en-GB"/>
        </w:rPr>
        <w:t>…”</w:t>
      </w:r>
    </w:p>
    <w:p w:rsidR="00376BF1" w:rsidRPr="00D62B95" w:rsidRDefault="00376BF1" w:rsidP="00376BF1">
      <w:pPr>
        <w:spacing w:after="0" w:line="240" w:lineRule="auto"/>
        <w:ind w:left="720" w:right="1440"/>
        <w:rPr>
          <w:rFonts w:ascii="Microsoft Sans Serif" w:eastAsia="Times New Roman" w:hAnsi="Microsoft Sans Serif" w:cs="Microsoft Sans Serif"/>
          <w:color w:val="FF0000"/>
          <w:sz w:val="20"/>
          <w:szCs w:val="20"/>
          <w:lang w:eastAsia="en-GB"/>
        </w:rPr>
      </w:pPr>
      <w:r>
        <w:rPr>
          <w:rFonts w:ascii="Microsoft Sans Serif" w:eastAsia="Times New Roman" w:hAnsi="Microsoft Sans Serif" w:cs="Microsoft Sans Serif"/>
          <w:color w:val="FF0000"/>
          <w:sz w:val="20"/>
          <w:szCs w:val="20"/>
          <w:lang w:eastAsia="en-GB"/>
        </w:rPr>
        <w:t>“…</w:t>
      </w:r>
      <w:r w:rsidRPr="00D62B95">
        <w:rPr>
          <w:rFonts w:ascii="Microsoft Sans Serif" w:eastAsia="Times New Roman" w:hAnsi="Microsoft Sans Serif" w:cs="Microsoft Sans Serif"/>
          <w:color w:val="FF0000"/>
          <w:sz w:val="20"/>
          <w:szCs w:val="20"/>
          <w:lang w:eastAsia="en-GB"/>
        </w:rPr>
        <w:t>Don't check FAP. No stop check. No understanding of chipped. Turn around checks poor. Constantly having to watch new entrants and ext</w:t>
      </w:r>
      <w:r>
        <w:rPr>
          <w:rFonts w:ascii="Microsoft Sans Serif" w:eastAsia="Times New Roman" w:hAnsi="Microsoft Sans Serif" w:cs="Microsoft Sans Serif"/>
          <w:color w:val="FF0000"/>
          <w:sz w:val="20"/>
          <w:szCs w:val="20"/>
          <w:lang w:eastAsia="en-GB"/>
        </w:rPr>
        <w:t>remely poor standards this year…”</w:t>
      </w:r>
    </w:p>
    <w:p w:rsidR="002B475F" w:rsidRDefault="002B475F" w:rsidP="002B475F">
      <w:pPr>
        <w:rPr>
          <w:lang w:val="en-US"/>
        </w:rPr>
      </w:pPr>
    </w:p>
    <w:p w:rsidR="002B475F" w:rsidRDefault="002B475F" w:rsidP="002B475F">
      <w:pPr>
        <w:rPr>
          <w:lang w:val="en-US"/>
        </w:rPr>
      </w:pPr>
      <w:r>
        <w:rPr>
          <w:lang w:val="en-US"/>
        </w:rPr>
        <w:lastRenderedPageBreak/>
        <w:t xml:space="preserve">Reading the verbatim comments, there appear to be 4 main areas where new entrants put pressure on crew to providing on the job training – </w:t>
      </w:r>
    </w:p>
    <w:p w:rsidR="00376BF1" w:rsidRPr="00376BF1" w:rsidRDefault="00376BF1" w:rsidP="00376BF1">
      <w:pPr>
        <w:ind w:left="720" w:right="1440"/>
        <w:rPr>
          <w:color w:val="FF0000"/>
          <w:lang w:val="en-US"/>
        </w:rPr>
      </w:pPr>
    </w:p>
    <w:p w:rsidR="00376BF1" w:rsidRDefault="00CD50B7" w:rsidP="00376BF1">
      <w:pPr>
        <w:pStyle w:val="ListParagraph"/>
        <w:numPr>
          <w:ilvl w:val="0"/>
          <w:numId w:val="1"/>
        </w:numPr>
        <w:rPr>
          <w:lang w:val="en-US"/>
        </w:rPr>
      </w:pPr>
      <w:r>
        <w:rPr>
          <w:lang w:val="en-US"/>
        </w:rPr>
        <w:t>P</w:t>
      </w:r>
      <w:r w:rsidR="00376BF1">
        <w:rPr>
          <w:lang w:val="en-US"/>
        </w:rPr>
        <w:t xml:space="preserve">rocedural briefing, </w:t>
      </w:r>
    </w:p>
    <w:p w:rsidR="00376BF1" w:rsidRDefault="00376BF1" w:rsidP="00376BF1">
      <w:pPr>
        <w:pStyle w:val="ListParagraph"/>
        <w:numPr>
          <w:ilvl w:val="0"/>
          <w:numId w:val="1"/>
        </w:numPr>
        <w:rPr>
          <w:lang w:val="en-US"/>
        </w:rPr>
      </w:pPr>
      <w:r>
        <w:rPr>
          <w:lang w:val="en-US"/>
        </w:rPr>
        <w:t xml:space="preserve">Getting SOP wrong, </w:t>
      </w:r>
    </w:p>
    <w:p w:rsidR="00376BF1" w:rsidRDefault="00376BF1" w:rsidP="00376BF1">
      <w:pPr>
        <w:pStyle w:val="ListParagraph"/>
        <w:numPr>
          <w:ilvl w:val="0"/>
          <w:numId w:val="1"/>
        </w:numPr>
        <w:rPr>
          <w:lang w:val="en-US"/>
        </w:rPr>
      </w:pPr>
      <w:r>
        <w:rPr>
          <w:lang w:val="en-US"/>
        </w:rPr>
        <w:t>Doors – a/c and f/d procedures</w:t>
      </w:r>
    </w:p>
    <w:p w:rsidR="00376BF1" w:rsidRPr="00E761E7" w:rsidRDefault="00376BF1" w:rsidP="00376BF1">
      <w:pPr>
        <w:pStyle w:val="ListParagraph"/>
        <w:numPr>
          <w:ilvl w:val="0"/>
          <w:numId w:val="1"/>
        </w:numPr>
        <w:rPr>
          <w:lang w:val="en-US"/>
        </w:rPr>
      </w:pPr>
      <w:proofErr w:type="spellStart"/>
      <w:r>
        <w:rPr>
          <w:lang w:val="en-US"/>
        </w:rPr>
        <w:t>Overwing</w:t>
      </w:r>
      <w:proofErr w:type="spellEnd"/>
    </w:p>
    <w:tbl>
      <w:tblPr>
        <w:tblStyle w:val="TableGrid"/>
        <w:tblW w:w="0" w:type="auto"/>
        <w:tblLook w:val="04A0" w:firstRow="1" w:lastRow="0" w:firstColumn="1" w:lastColumn="0" w:noHBand="0" w:noVBand="1"/>
      </w:tblPr>
      <w:tblGrid>
        <w:gridCol w:w="9350"/>
      </w:tblGrid>
      <w:tr w:rsidR="00CD50B7" w:rsidRPr="00CD50B7" w:rsidTr="00CD50B7">
        <w:tc>
          <w:tcPr>
            <w:tcW w:w="9350" w:type="dxa"/>
            <w:shd w:val="clear" w:color="auto" w:fill="FBE4D5" w:themeFill="accent2" w:themeFillTint="33"/>
          </w:tcPr>
          <w:p w:rsidR="00376BF1" w:rsidRPr="00CD50B7" w:rsidRDefault="00376BF1">
            <w:pPr>
              <w:rPr>
                <w:color w:val="262626" w:themeColor="text1" w:themeTint="D9"/>
                <w:lang w:val="en-US"/>
              </w:rPr>
            </w:pPr>
            <w:r w:rsidRPr="002D3531">
              <w:rPr>
                <w:rFonts w:ascii="Microsoft Sans Serif" w:eastAsia="Times New Roman" w:hAnsi="Microsoft Sans Serif" w:cs="Microsoft Sans Serif"/>
                <w:color w:val="262626" w:themeColor="text1" w:themeTint="D9"/>
                <w:sz w:val="20"/>
                <w:szCs w:val="20"/>
                <w:lang w:eastAsia="en-GB"/>
              </w:rPr>
              <w:t>During briefings no idea of the emergency drill</w:t>
            </w:r>
          </w:p>
        </w:tc>
      </w:tr>
      <w:tr w:rsidR="00CD50B7" w:rsidRPr="00CD50B7" w:rsidTr="00CD50B7">
        <w:tc>
          <w:tcPr>
            <w:tcW w:w="9350" w:type="dxa"/>
            <w:shd w:val="clear" w:color="auto" w:fill="FBE4D5" w:themeFill="accent2" w:themeFillTint="33"/>
          </w:tcPr>
          <w:p w:rsidR="008A5E7C" w:rsidRPr="00CD50B7" w:rsidRDefault="008A5E7C" w:rsidP="000C5669">
            <w:pPr>
              <w:rPr>
                <w:rFonts w:ascii="Microsoft Sans Serif" w:eastAsia="Times New Roman" w:hAnsi="Microsoft Sans Serif" w:cs="Microsoft Sans Serif"/>
                <w:color w:val="262626" w:themeColor="text1" w:themeTint="D9"/>
                <w:sz w:val="20"/>
                <w:szCs w:val="20"/>
                <w:lang w:eastAsia="en-GB"/>
              </w:rPr>
            </w:pPr>
            <w:r w:rsidRPr="00BB532D">
              <w:rPr>
                <w:rFonts w:ascii="Microsoft Sans Serif" w:eastAsia="Times New Roman" w:hAnsi="Microsoft Sans Serif" w:cs="Microsoft Sans Serif"/>
                <w:color w:val="262626" w:themeColor="text1" w:themeTint="D9"/>
                <w:sz w:val="20"/>
                <w:szCs w:val="20"/>
                <w:lang w:eastAsia="en-GB"/>
              </w:rPr>
              <w:t xml:space="preserve">Not knowing where equipment was on the aircraft Poor knowledge of theory when discussing during briefing </w:t>
            </w:r>
          </w:p>
        </w:tc>
      </w:tr>
      <w:tr w:rsidR="00CD50B7" w:rsidRPr="00CD50B7" w:rsidTr="00CD50B7">
        <w:tc>
          <w:tcPr>
            <w:tcW w:w="9350" w:type="dxa"/>
            <w:tcBorders>
              <w:bottom w:val="single" w:sz="4" w:space="0" w:color="auto"/>
            </w:tcBorders>
            <w:shd w:val="clear" w:color="auto" w:fill="FBE4D5" w:themeFill="accent2" w:themeFillTint="33"/>
          </w:tcPr>
          <w:p w:rsidR="00376BF1" w:rsidRPr="00CD50B7" w:rsidRDefault="008A5E7C">
            <w:pPr>
              <w:rPr>
                <w:color w:val="262626" w:themeColor="text1" w:themeTint="D9"/>
                <w:lang w:val="en-US"/>
              </w:rPr>
            </w:pPr>
            <w:r w:rsidRPr="00CD50B7">
              <w:rPr>
                <w:rFonts w:ascii="Microsoft Sans Serif" w:hAnsi="Microsoft Sans Serif" w:cs="Microsoft Sans Serif"/>
                <w:color w:val="262626" w:themeColor="text1" w:themeTint="D9"/>
                <w:sz w:val="20"/>
                <w:szCs w:val="20"/>
              </w:rPr>
              <w:t xml:space="preserve">Didn't know which rows to do on a320 cause she's never been on one; briefing </w:t>
            </w:r>
            <w:proofErr w:type="spellStart"/>
            <w:r w:rsidRPr="00CD50B7">
              <w:rPr>
                <w:rFonts w:ascii="Microsoft Sans Serif" w:hAnsi="Microsoft Sans Serif" w:cs="Microsoft Sans Serif"/>
                <w:color w:val="262626" w:themeColor="text1" w:themeTint="D9"/>
                <w:sz w:val="20"/>
                <w:szCs w:val="20"/>
              </w:rPr>
              <w:t>question</w:t>
            </w:r>
            <w:proofErr w:type="gramStart"/>
            <w:r w:rsidRPr="00CD50B7">
              <w:rPr>
                <w:rFonts w:ascii="Microsoft Sans Serif" w:hAnsi="Microsoft Sans Serif" w:cs="Microsoft Sans Serif"/>
                <w:color w:val="262626" w:themeColor="text1" w:themeTint="D9"/>
                <w:sz w:val="20"/>
                <w:szCs w:val="20"/>
              </w:rPr>
              <w:t>:how</w:t>
            </w:r>
            <w:proofErr w:type="spellEnd"/>
            <w:proofErr w:type="gramEnd"/>
            <w:r w:rsidRPr="00CD50B7">
              <w:rPr>
                <w:rFonts w:ascii="Microsoft Sans Serif" w:hAnsi="Microsoft Sans Serif" w:cs="Microsoft Sans Serif"/>
                <w:color w:val="262626" w:themeColor="text1" w:themeTint="D9"/>
                <w:sz w:val="20"/>
                <w:szCs w:val="20"/>
              </w:rPr>
              <w:t xml:space="preserve"> many bcc we have? Answer</w:t>
            </w:r>
            <w:proofErr w:type="gramStart"/>
            <w:r w:rsidRPr="00CD50B7">
              <w:rPr>
                <w:rFonts w:ascii="Microsoft Sans Serif" w:hAnsi="Microsoft Sans Serif" w:cs="Microsoft Sans Serif"/>
                <w:color w:val="262626" w:themeColor="text1" w:themeTint="D9"/>
                <w:sz w:val="20"/>
                <w:szCs w:val="20"/>
              </w:rPr>
              <w:t>:2</w:t>
            </w:r>
            <w:proofErr w:type="gramEnd"/>
            <w:r w:rsidRPr="00CD50B7">
              <w:rPr>
                <w:rFonts w:ascii="Microsoft Sans Serif" w:hAnsi="Microsoft Sans Serif" w:cs="Microsoft Sans Serif"/>
                <w:color w:val="262626" w:themeColor="text1" w:themeTint="D9"/>
                <w:sz w:val="20"/>
                <w:szCs w:val="20"/>
              </w:rPr>
              <w:t>?5?3?</w:t>
            </w:r>
          </w:p>
        </w:tc>
      </w:tr>
      <w:tr w:rsidR="00CD50B7" w:rsidRPr="00CD50B7" w:rsidTr="00CD50B7">
        <w:tc>
          <w:tcPr>
            <w:tcW w:w="9350" w:type="dxa"/>
            <w:tcBorders>
              <w:bottom w:val="single" w:sz="4" w:space="0" w:color="auto"/>
            </w:tcBorders>
            <w:shd w:val="clear" w:color="auto" w:fill="FBE4D5" w:themeFill="accent2" w:themeFillTint="33"/>
          </w:tcPr>
          <w:p w:rsidR="00CD50B7" w:rsidRPr="00CD50B7" w:rsidRDefault="00CD50B7">
            <w:pPr>
              <w:rPr>
                <w:rFonts w:ascii="Microsoft Sans Serif" w:hAnsi="Microsoft Sans Serif" w:cs="Microsoft Sans Serif"/>
                <w:color w:val="262626" w:themeColor="text1" w:themeTint="D9"/>
                <w:sz w:val="20"/>
                <w:szCs w:val="20"/>
              </w:rPr>
            </w:pPr>
            <w:r w:rsidRPr="00CD50B7">
              <w:rPr>
                <w:rFonts w:ascii="Microsoft Sans Serif" w:eastAsia="Times New Roman" w:hAnsi="Microsoft Sans Serif" w:cs="Microsoft Sans Serif"/>
                <w:color w:val="262626" w:themeColor="text1" w:themeTint="D9"/>
                <w:sz w:val="20"/>
                <w:szCs w:val="20"/>
                <w:lang w:eastAsia="en-GB"/>
              </w:rPr>
              <w:t>Emergency drill ... Not known at all</w:t>
            </w:r>
          </w:p>
        </w:tc>
      </w:tr>
      <w:tr w:rsidR="00376BF1" w:rsidTr="00CD50B7">
        <w:tc>
          <w:tcPr>
            <w:tcW w:w="9350" w:type="dxa"/>
            <w:shd w:val="clear" w:color="auto" w:fill="F7CAAC" w:themeFill="accent2" w:themeFillTint="66"/>
          </w:tcPr>
          <w:p w:rsidR="00376BF1" w:rsidRPr="00CD50B7" w:rsidRDefault="00376BF1">
            <w:pPr>
              <w:rPr>
                <w:color w:val="262626" w:themeColor="text1" w:themeTint="D9"/>
                <w:lang w:val="en-US"/>
              </w:rPr>
            </w:pPr>
            <w:r w:rsidRPr="002D3531">
              <w:rPr>
                <w:rFonts w:ascii="Microsoft Sans Serif" w:eastAsia="Times New Roman" w:hAnsi="Microsoft Sans Serif" w:cs="Microsoft Sans Serif"/>
                <w:color w:val="262626" w:themeColor="text1" w:themeTint="D9"/>
                <w:sz w:val="20"/>
                <w:szCs w:val="20"/>
                <w:lang w:eastAsia="en-GB"/>
              </w:rPr>
              <w:t xml:space="preserve">Don't know we're safety equipment is kept, how to arm disarm doors, briefing </w:t>
            </w:r>
            <w:proofErr w:type="spellStart"/>
            <w:r w:rsidRPr="002D3531">
              <w:rPr>
                <w:rFonts w:ascii="Microsoft Sans Serif" w:eastAsia="Times New Roman" w:hAnsi="Microsoft Sans Serif" w:cs="Microsoft Sans Serif"/>
                <w:color w:val="262626" w:themeColor="text1" w:themeTint="D9"/>
                <w:sz w:val="20"/>
                <w:szCs w:val="20"/>
                <w:lang w:eastAsia="en-GB"/>
              </w:rPr>
              <w:t>overwing</w:t>
            </w:r>
            <w:proofErr w:type="spellEnd"/>
            <w:r w:rsidRPr="002D3531">
              <w:rPr>
                <w:rFonts w:ascii="Microsoft Sans Serif" w:eastAsia="Times New Roman" w:hAnsi="Microsoft Sans Serif" w:cs="Microsoft Sans Serif"/>
                <w:color w:val="262626" w:themeColor="text1" w:themeTint="D9"/>
                <w:sz w:val="20"/>
                <w:szCs w:val="20"/>
                <w:lang w:eastAsia="en-GB"/>
              </w:rPr>
              <w:t xml:space="preserve"> exits, seat rows who checks what row numbers, they. didn't know to work towards your doors on turnaround</w:t>
            </w:r>
          </w:p>
        </w:tc>
      </w:tr>
      <w:tr w:rsidR="008A5E7C" w:rsidTr="00CD50B7">
        <w:tc>
          <w:tcPr>
            <w:tcW w:w="9350" w:type="dxa"/>
            <w:shd w:val="clear" w:color="auto" w:fill="F7CAAC" w:themeFill="accent2" w:themeFillTint="66"/>
            <w:vAlign w:val="bottom"/>
          </w:tcPr>
          <w:p w:rsidR="008A5E7C" w:rsidRPr="002D3531" w:rsidRDefault="008A5E7C" w:rsidP="008A5E7C">
            <w:pPr>
              <w:rPr>
                <w:rFonts w:ascii="Microsoft Sans Serif" w:eastAsia="Times New Roman" w:hAnsi="Microsoft Sans Serif" w:cs="Microsoft Sans Serif"/>
                <w:color w:val="262626" w:themeColor="text1" w:themeTint="D9"/>
                <w:sz w:val="20"/>
                <w:szCs w:val="20"/>
                <w:lang w:eastAsia="en-GB"/>
              </w:rPr>
            </w:pPr>
            <w:r w:rsidRPr="002D3531">
              <w:rPr>
                <w:rFonts w:ascii="Microsoft Sans Serif" w:eastAsia="Times New Roman" w:hAnsi="Microsoft Sans Serif" w:cs="Microsoft Sans Serif"/>
                <w:color w:val="262626" w:themeColor="text1" w:themeTint="D9"/>
                <w:sz w:val="20"/>
                <w:szCs w:val="20"/>
                <w:lang w:eastAsia="en-GB"/>
              </w:rPr>
              <w:t xml:space="preserve">I had to go to management about a 3* I had on my flight as he had NO clue about cabin secure and </w:t>
            </w:r>
            <w:proofErr w:type="spellStart"/>
            <w:r w:rsidRPr="002D3531">
              <w:rPr>
                <w:rFonts w:ascii="Microsoft Sans Serif" w:eastAsia="Times New Roman" w:hAnsi="Microsoft Sans Serif" w:cs="Microsoft Sans Serif"/>
                <w:color w:val="262626" w:themeColor="text1" w:themeTint="D9"/>
                <w:sz w:val="20"/>
                <w:szCs w:val="20"/>
                <w:lang w:eastAsia="en-GB"/>
              </w:rPr>
              <w:t>overwing</w:t>
            </w:r>
            <w:proofErr w:type="spellEnd"/>
            <w:r w:rsidRPr="002D3531">
              <w:rPr>
                <w:rFonts w:ascii="Microsoft Sans Serif" w:eastAsia="Times New Roman" w:hAnsi="Microsoft Sans Serif" w:cs="Microsoft Sans Serif"/>
                <w:color w:val="262626" w:themeColor="text1" w:themeTint="D9"/>
                <w:sz w:val="20"/>
                <w:szCs w:val="20"/>
                <w:lang w:eastAsia="en-GB"/>
              </w:rPr>
              <w:t xml:space="preserve"> exit restrictions on baggage. I was mortified. He had been with </w:t>
            </w:r>
            <w:proofErr w:type="spellStart"/>
            <w:r w:rsidRPr="002D3531">
              <w:rPr>
                <w:rFonts w:ascii="Microsoft Sans Serif" w:eastAsia="Times New Roman" w:hAnsi="Microsoft Sans Serif" w:cs="Microsoft Sans Serif"/>
                <w:color w:val="262626" w:themeColor="text1" w:themeTint="D9"/>
                <w:sz w:val="20"/>
                <w:szCs w:val="20"/>
                <w:lang w:eastAsia="en-GB"/>
              </w:rPr>
              <w:t>easyJet</w:t>
            </w:r>
            <w:proofErr w:type="spellEnd"/>
            <w:r w:rsidRPr="002D3531">
              <w:rPr>
                <w:rFonts w:ascii="Microsoft Sans Serif" w:eastAsia="Times New Roman" w:hAnsi="Microsoft Sans Serif" w:cs="Microsoft Sans Serif"/>
                <w:color w:val="262626" w:themeColor="text1" w:themeTint="D9"/>
                <w:sz w:val="20"/>
                <w:szCs w:val="20"/>
                <w:lang w:eastAsia="en-GB"/>
              </w:rPr>
              <w:t xml:space="preserve"> 9 days and should know such important SOPs better than anyone! </w:t>
            </w:r>
          </w:p>
        </w:tc>
      </w:tr>
      <w:tr w:rsidR="008A5E7C" w:rsidTr="00CD50B7">
        <w:tc>
          <w:tcPr>
            <w:tcW w:w="9350" w:type="dxa"/>
            <w:tcBorders>
              <w:bottom w:val="single" w:sz="4" w:space="0" w:color="auto"/>
            </w:tcBorders>
            <w:shd w:val="clear" w:color="auto" w:fill="F7CAAC" w:themeFill="accent2" w:themeFillTint="66"/>
            <w:vAlign w:val="bottom"/>
          </w:tcPr>
          <w:p w:rsidR="008A5E7C" w:rsidRPr="002D3531" w:rsidRDefault="008A5E7C" w:rsidP="008A5E7C">
            <w:pPr>
              <w:rPr>
                <w:rFonts w:ascii="Microsoft Sans Serif" w:eastAsia="Times New Roman" w:hAnsi="Microsoft Sans Serif" w:cs="Microsoft Sans Serif"/>
                <w:color w:val="262626" w:themeColor="text1" w:themeTint="D9"/>
                <w:sz w:val="20"/>
                <w:szCs w:val="20"/>
                <w:lang w:eastAsia="en-GB"/>
              </w:rPr>
            </w:pPr>
            <w:r w:rsidRPr="002D3531">
              <w:rPr>
                <w:rFonts w:ascii="Microsoft Sans Serif" w:eastAsia="Times New Roman" w:hAnsi="Microsoft Sans Serif" w:cs="Microsoft Sans Serif"/>
                <w:color w:val="262626" w:themeColor="text1" w:themeTint="D9"/>
                <w:sz w:val="20"/>
                <w:szCs w:val="20"/>
                <w:lang w:eastAsia="en-GB"/>
              </w:rPr>
              <w:t xml:space="preserve">Flew with someone and after being online he was securing infants on laps by using the seatbelt as an extension around both parent and baby. </w:t>
            </w:r>
          </w:p>
        </w:tc>
      </w:tr>
      <w:tr w:rsidR="008A5E7C" w:rsidTr="00CD50B7">
        <w:tc>
          <w:tcPr>
            <w:tcW w:w="9350" w:type="dxa"/>
            <w:shd w:val="clear" w:color="auto" w:fill="F7CAAC" w:themeFill="accent2" w:themeFillTint="66"/>
            <w:vAlign w:val="bottom"/>
          </w:tcPr>
          <w:p w:rsidR="008A5E7C" w:rsidRPr="002D3531" w:rsidRDefault="008A5E7C" w:rsidP="008A5E7C">
            <w:pPr>
              <w:rPr>
                <w:rFonts w:ascii="Microsoft Sans Serif" w:eastAsia="Times New Roman" w:hAnsi="Microsoft Sans Serif" w:cs="Microsoft Sans Serif"/>
                <w:color w:val="262626" w:themeColor="text1" w:themeTint="D9"/>
                <w:sz w:val="20"/>
                <w:szCs w:val="20"/>
                <w:lang w:eastAsia="en-GB"/>
              </w:rPr>
            </w:pPr>
            <w:r w:rsidRPr="002D3531">
              <w:rPr>
                <w:rFonts w:ascii="Microsoft Sans Serif" w:eastAsia="Times New Roman" w:hAnsi="Microsoft Sans Serif" w:cs="Microsoft Sans Serif"/>
                <w:color w:val="262626" w:themeColor="text1" w:themeTint="D9"/>
                <w:sz w:val="20"/>
                <w:szCs w:val="20"/>
                <w:lang w:eastAsia="en-GB"/>
              </w:rPr>
              <w:t xml:space="preserve">I have had a 3* new entrant offer to do the CC2 position however they were unaware of door responsibilities and took up the boarding position in the cabin twice. CM had to give feedback. It was noted that they weren't able to carry out a stop check without </w:t>
            </w:r>
            <w:proofErr w:type="spellStart"/>
            <w:r w:rsidRPr="002D3531">
              <w:rPr>
                <w:rFonts w:ascii="Microsoft Sans Serif" w:eastAsia="Times New Roman" w:hAnsi="Microsoft Sans Serif" w:cs="Microsoft Sans Serif"/>
                <w:color w:val="262626" w:themeColor="text1" w:themeTint="D9"/>
                <w:sz w:val="20"/>
                <w:szCs w:val="20"/>
                <w:lang w:eastAsia="en-GB"/>
              </w:rPr>
              <w:t>guidence</w:t>
            </w:r>
            <w:proofErr w:type="spellEnd"/>
            <w:r w:rsidRPr="002D3531">
              <w:rPr>
                <w:rFonts w:ascii="Microsoft Sans Serif" w:eastAsia="Times New Roman" w:hAnsi="Microsoft Sans Serif" w:cs="Microsoft Sans Serif"/>
                <w:color w:val="262626" w:themeColor="text1" w:themeTint="D9"/>
                <w:sz w:val="20"/>
                <w:szCs w:val="20"/>
                <w:lang w:eastAsia="en-GB"/>
              </w:rPr>
              <w:t xml:space="preserve">. </w:t>
            </w:r>
          </w:p>
        </w:tc>
      </w:tr>
      <w:tr w:rsidR="008A5E7C" w:rsidTr="00CD50B7">
        <w:tc>
          <w:tcPr>
            <w:tcW w:w="9350" w:type="dxa"/>
            <w:shd w:val="clear" w:color="auto" w:fill="F7CAAC" w:themeFill="accent2" w:themeFillTint="66"/>
            <w:vAlign w:val="bottom"/>
          </w:tcPr>
          <w:p w:rsidR="008A5E7C" w:rsidRPr="002D3531" w:rsidRDefault="008A5E7C" w:rsidP="008A5E7C">
            <w:pPr>
              <w:rPr>
                <w:rFonts w:ascii="Microsoft Sans Serif" w:eastAsia="Times New Roman" w:hAnsi="Microsoft Sans Serif" w:cs="Microsoft Sans Serif"/>
                <w:color w:val="262626" w:themeColor="text1" w:themeTint="D9"/>
                <w:sz w:val="20"/>
                <w:szCs w:val="20"/>
                <w:lang w:eastAsia="en-GB"/>
              </w:rPr>
            </w:pPr>
            <w:r w:rsidRPr="002D3531">
              <w:rPr>
                <w:rFonts w:ascii="Microsoft Sans Serif" w:eastAsia="Times New Roman" w:hAnsi="Microsoft Sans Serif" w:cs="Microsoft Sans Serif"/>
                <w:color w:val="262626" w:themeColor="text1" w:themeTint="D9"/>
                <w:sz w:val="20"/>
                <w:szCs w:val="20"/>
                <w:lang w:eastAsia="en-GB"/>
              </w:rPr>
              <w:t xml:space="preserve">I was on a flight with a </w:t>
            </w:r>
            <w:proofErr w:type="spellStart"/>
            <w:r w:rsidRPr="002D3531">
              <w:rPr>
                <w:rFonts w:ascii="Microsoft Sans Serif" w:eastAsia="Times New Roman" w:hAnsi="Microsoft Sans Serif" w:cs="Microsoft Sans Serif"/>
                <w:color w:val="262626" w:themeColor="text1" w:themeTint="D9"/>
                <w:sz w:val="20"/>
                <w:szCs w:val="20"/>
                <w:lang w:eastAsia="en-GB"/>
              </w:rPr>
              <w:t>supernumery</w:t>
            </w:r>
            <w:proofErr w:type="spellEnd"/>
            <w:r w:rsidRPr="002D3531">
              <w:rPr>
                <w:rFonts w:ascii="Microsoft Sans Serif" w:eastAsia="Times New Roman" w:hAnsi="Microsoft Sans Serif" w:cs="Microsoft Sans Serif"/>
                <w:color w:val="262626" w:themeColor="text1" w:themeTint="D9"/>
                <w:sz w:val="20"/>
                <w:szCs w:val="20"/>
                <w:lang w:eastAsia="en-GB"/>
              </w:rPr>
              <w:t xml:space="preserve"> who clearly didn't have a clue on even the simplest of tasks. So we kept asking f if she had any questions her response was 'no'. There's always questions in any new job role especially the one we do. I've also seen them not guard f/d door properly. Some also struggle with opening  a/c door and stop checks</w:t>
            </w:r>
          </w:p>
        </w:tc>
      </w:tr>
      <w:tr w:rsidR="008A5E7C" w:rsidTr="00CD50B7">
        <w:tc>
          <w:tcPr>
            <w:tcW w:w="9350" w:type="dxa"/>
            <w:tcBorders>
              <w:bottom w:val="single" w:sz="4" w:space="0" w:color="auto"/>
            </w:tcBorders>
            <w:shd w:val="clear" w:color="auto" w:fill="F7CAAC" w:themeFill="accent2" w:themeFillTint="66"/>
            <w:vAlign w:val="bottom"/>
          </w:tcPr>
          <w:p w:rsidR="008A5E7C" w:rsidRPr="00CD50B7" w:rsidRDefault="008A5E7C" w:rsidP="008A5E7C">
            <w:pPr>
              <w:rPr>
                <w:rFonts w:ascii="Microsoft Sans Serif" w:eastAsia="Times New Roman" w:hAnsi="Microsoft Sans Serif" w:cs="Microsoft Sans Serif"/>
                <w:color w:val="262626" w:themeColor="text1" w:themeTint="D9"/>
                <w:sz w:val="20"/>
                <w:szCs w:val="20"/>
                <w:lang w:eastAsia="en-GB"/>
              </w:rPr>
            </w:pPr>
            <w:r w:rsidRPr="002D3531">
              <w:rPr>
                <w:rFonts w:ascii="Microsoft Sans Serif" w:eastAsia="Times New Roman" w:hAnsi="Microsoft Sans Serif" w:cs="Microsoft Sans Serif"/>
                <w:color w:val="262626" w:themeColor="text1" w:themeTint="D9"/>
                <w:sz w:val="20"/>
                <w:szCs w:val="20"/>
                <w:lang w:eastAsia="en-GB"/>
              </w:rPr>
              <w:t xml:space="preserve">New entrant telling me that if he doesn't see a fastened seatbelt on cabin secure he is too embarrassed to ask a </w:t>
            </w:r>
            <w:proofErr w:type="spellStart"/>
            <w:r w:rsidRPr="002D3531">
              <w:rPr>
                <w:rFonts w:ascii="Microsoft Sans Serif" w:eastAsia="Times New Roman" w:hAnsi="Microsoft Sans Serif" w:cs="Microsoft Sans Serif"/>
                <w:color w:val="262626" w:themeColor="text1" w:themeTint="D9"/>
                <w:sz w:val="20"/>
                <w:szCs w:val="20"/>
                <w:lang w:eastAsia="en-GB"/>
              </w:rPr>
              <w:t>pax</w:t>
            </w:r>
            <w:proofErr w:type="spellEnd"/>
            <w:r w:rsidRPr="002D3531">
              <w:rPr>
                <w:rFonts w:ascii="Microsoft Sans Serif" w:eastAsia="Times New Roman" w:hAnsi="Microsoft Sans Serif" w:cs="Microsoft Sans Serif"/>
                <w:color w:val="262626" w:themeColor="text1" w:themeTint="D9"/>
                <w:sz w:val="20"/>
                <w:szCs w:val="20"/>
                <w:lang w:eastAsia="en-GB"/>
              </w:rPr>
              <w:t xml:space="preserve"> about it (?!)</w:t>
            </w:r>
          </w:p>
        </w:tc>
      </w:tr>
      <w:tr w:rsidR="008A5E7C" w:rsidTr="00CD50B7">
        <w:tc>
          <w:tcPr>
            <w:tcW w:w="9350" w:type="dxa"/>
            <w:shd w:val="clear" w:color="auto" w:fill="F4B083" w:themeFill="accent2" w:themeFillTint="99"/>
            <w:vAlign w:val="bottom"/>
          </w:tcPr>
          <w:p w:rsidR="008A5E7C" w:rsidRPr="002D3531" w:rsidRDefault="008A5E7C" w:rsidP="008A5E7C">
            <w:pPr>
              <w:rPr>
                <w:rFonts w:ascii="Microsoft Sans Serif" w:eastAsia="Times New Roman" w:hAnsi="Microsoft Sans Serif" w:cs="Microsoft Sans Serif"/>
                <w:color w:val="262626" w:themeColor="text1" w:themeTint="D9"/>
                <w:sz w:val="20"/>
                <w:szCs w:val="20"/>
                <w:lang w:eastAsia="en-GB"/>
              </w:rPr>
            </w:pPr>
            <w:r w:rsidRPr="002D3531">
              <w:rPr>
                <w:rFonts w:ascii="Microsoft Sans Serif" w:eastAsia="Times New Roman" w:hAnsi="Microsoft Sans Serif" w:cs="Microsoft Sans Serif"/>
                <w:color w:val="262626" w:themeColor="text1" w:themeTint="D9"/>
                <w:sz w:val="20"/>
                <w:szCs w:val="20"/>
                <w:lang w:eastAsia="en-GB"/>
              </w:rPr>
              <w:t xml:space="preserve">In one </w:t>
            </w:r>
            <w:proofErr w:type="spellStart"/>
            <w:r w:rsidRPr="002D3531">
              <w:rPr>
                <w:rFonts w:ascii="Microsoft Sans Serif" w:eastAsia="Times New Roman" w:hAnsi="Microsoft Sans Serif" w:cs="Microsoft Sans Serif"/>
                <w:color w:val="262626" w:themeColor="text1" w:themeTint="D9"/>
                <w:sz w:val="20"/>
                <w:szCs w:val="20"/>
                <w:lang w:eastAsia="en-GB"/>
              </w:rPr>
              <w:t>ocassion</w:t>
            </w:r>
            <w:proofErr w:type="spellEnd"/>
            <w:r w:rsidRPr="002D3531">
              <w:rPr>
                <w:rFonts w:ascii="Microsoft Sans Serif" w:eastAsia="Times New Roman" w:hAnsi="Microsoft Sans Serif" w:cs="Microsoft Sans Serif"/>
                <w:color w:val="262626" w:themeColor="text1" w:themeTint="D9"/>
                <w:sz w:val="20"/>
                <w:szCs w:val="20"/>
                <w:lang w:eastAsia="en-GB"/>
              </w:rPr>
              <w:t xml:space="preserve"> a new entrant wasn't able to distinguish if the aircraft door was armed or disarmed </w:t>
            </w:r>
          </w:p>
        </w:tc>
      </w:tr>
      <w:tr w:rsidR="008A5E7C" w:rsidTr="00CD50B7">
        <w:tc>
          <w:tcPr>
            <w:tcW w:w="9350" w:type="dxa"/>
            <w:shd w:val="clear" w:color="auto" w:fill="F4B083" w:themeFill="accent2" w:themeFillTint="99"/>
            <w:vAlign w:val="bottom"/>
          </w:tcPr>
          <w:p w:rsidR="008A5E7C" w:rsidRPr="00CD50B7" w:rsidRDefault="008A5E7C" w:rsidP="008A5E7C">
            <w:pPr>
              <w:rPr>
                <w:rFonts w:ascii="Microsoft Sans Serif" w:eastAsia="Times New Roman" w:hAnsi="Microsoft Sans Serif" w:cs="Microsoft Sans Serif"/>
                <w:color w:val="262626" w:themeColor="text1" w:themeTint="D9"/>
                <w:sz w:val="20"/>
                <w:szCs w:val="20"/>
                <w:lang w:eastAsia="en-GB"/>
              </w:rPr>
            </w:pPr>
            <w:r w:rsidRPr="002D3531">
              <w:rPr>
                <w:rFonts w:ascii="Microsoft Sans Serif" w:eastAsia="Times New Roman" w:hAnsi="Microsoft Sans Serif" w:cs="Microsoft Sans Serif"/>
                <w:color w:val="262626" w:themeColor="text1" w:themeTint="D9"/>
                <w:sz w:val="20"/>
                <w:szCs w:val="20"/>
                <w:lang w:eastAsia="en-GB"/>
              </w:rPr>
              <w:t>New entrant CC4 completely left the doors at the front unattended</w:t>
            </w:r>
          </w:p>
        </w:tc>
      </w:tr>
      <w:tr w:rsidR="008A5E7C" w:rsidTr="00CD50B7">
        <w:tc>
          <w:tcPr>
            <w:tcW w:w="9350" w:type="dxa"/>
            <w:shd w:val="clear" w:color="auto" w:fill="F4B083" w:themeFill="accent2" w:themeFillTint="99"/>
            <w:vAlign w:val="bottom"/>
          </w:tcPr>
          <w:p w:rsidR="008A5E7C" w:rsidRPr="00CD50B7" w:rsidRDefault="008A5E7C" w:rsidP="008A5E7C">
            <w:pPr>
              <w:rPr>
                <w:rFonts w:ascii="Microsoft Sans Serif" w:eastAsia="Times New Roman" w:hAnsi="Microsoft Sans Serif" w:cs="Microsoft Sans Serif"/>
                <w:color w:val="262626" w:themeColor="text1" w:themeTint="D9"/>
                <w:sz w:val="20"/>
                <w:szCs w:val="20"/>
                <w:lang w:eastAsia="en-GB"/>
              </w:rPr>
            </w:pPr>
            <w:r w:rsidRPr="002D3531">
              <w:rPr>
                <w:rFonts w:ascii="Microsoft Sans Serif" w:eastAsia="Times New Roman" w:hAnsi="Microsoft Sans Serif" w:cs="Microsoft Sans Serif"/>
                <w:color w:val="262626" w:themeColor="text1" w:themeTint="D9"/>
                <w:sz w:val="20"/>
                <w:szCs w:val="20"/>
                <w:lang w:eastAsia="en-GB"/>
              </w:rPr>
              <w:t>New entrant opened D1R as if opening D2L, i.e. used wrong hand resulting in new entrant leaning out of the a/c.</w:t>
            </w:r>
          </w:p>
        </w:tc>
      </w:tr>
      <w:tr w:rsidR="008A5E7C" w:rsidTr="00CD50B7">
        <w:tc>
          <w:tcPr>
            <w:tcW w:w="9350" w:type="dxa"/>
            <w:shd w:val="clear" w:color="auto" w:fill="F4B083" w:themeFill="accent2" w:themeFillTint="99"/>
            <w:vAlign w:val="bottom"/>
          </w:tcPr>
          <w:p w:rsidR="008A5E7C" w:rsidRPr="00CD50B7" w:rsidRDefault="008A5E7C" w:rsidP="008A5E7C">
            <w:pPr>
              <w:rPr>
                <w:rFonts w:ascii="Microsoft Sans Serif" w:eastAsia="Times New Roman" w:hAnsi="Microsoft Sans Serif" w:cs="Microsoft Sans Serif"/>
                <w:color w:val="262626" w:themeColor="text1" w:themeTint="D9"/>
                <w:sz w:val="20"/>
                <w:szCs w:val="20"/>
                <w:lang w:eastAsia="en-GB"/>
              </w:rPr>
            </w:pPr>
            <w:r w:rsidRPr="00CD50B7">
              <w:rPr>
                <w:rFonts w:ascii="Microsoft Sans Serif" w:hAnsi="Microsoft Sans Serif" w:cs="Microsoft Sans Serif"/>
                <w:color w:val="262626" w:themeColor="text1" w:themeTint="D9"/>
                <w:sz w:val="20"/>
                <w:szCs w:val="20"/>
              </w:rPr>
              <w:t xml:space="preserve">Arming </w:t>
            </w:r>
            <w:proofErr w:type="spellStart"/>
            <w:r w:rsidRPr="00CD50B7">
              <w:rPr>
                <w:rFonts w:ascii="Microsoft Sans Serif" w:hAnsi="Microsoft Sans Serif" w:cs="Microsoft Sans Serif"/>
                <w:color w:val="262626" w:themeColor="text1" w:themeTint="D9"/>
                <w:sz w:val="20"/>
                <w:szCs w:val="20"/>
              </w:rPr>
              <w:t>dors</w:t>
            </w:r>
            <w:proofErr w:type="spellEnd"/>
            <w:r w:rsidRPr="00CD50B7">
              <w:rPr>
                <w:rFonts w:ascii="Microsoft Sans Serif" w:hAnsi="Microsoft Sans Serif" w:cs="Microsoft Sans Serif"/>
                <w:color w:val="262626" w:themeColor="text1" w:themeTint="D9"/>
                <w:sz w:val="20"/>
                <w:szCs w:val="20"/>
              </w:rPr>
              <w:t xml:space="preserve"> with stairs attached to </w:t>
            </w:r>
            <w:proofErr w:type="gramStart"/>
            <w:r w:rsidRPr="00CD50B7">
              <w:rPr>
                <w:rFonts w:ascii="Microsoft Sans Serif" w:hAnsi="Microsoft Sans Serif" w:cs="Microsoft Sans Serif"/>
                <w:color w:val="262626" w:themeColor="text1" w:themeTint="D9"/>
                <w:sz w:val="20"/>
                <w:szCs w:val="20"/>
              </w:rPr>
              <w:t>doors  .</w:t>
            </w:r>
            <w:proofErr w:type="gramEnd"/>
            <w:r w:rsidRPr="00CD50B7">
              <w:rPr>
                <w:rFonts w:ascii="Microsoft Sans Serif" w:hAnsi="Microsoft Sans Serif" w:cs="Microsoft Sans Serif"/>
                <w:color w:val="262626" w:themeColor="text1" w:themeTint="D9"/>
                <w:sz w:val="20"/>
                <w:szCs w:val="20"/>
              </w:rPr>
              <w:t xml:space="preserve"> Lack of knowledge regarding Sep </w:t>
            </w:r>
            <w:proofErr w:type="spellStart"/>
            <w:r w:rsidRPr="00CD50B7">
              <w:rPr>
                <w:rFonts w:ascii="Microsoft Sans Serif" w:hAnsi="Microsoft Sans Serif" w:cs="Microsoft Sans Serif"/>
                <w:color w:val="262626" w:themeColor="text1" w:themeTint="D9"/>
                <w:sz w:val="20"/>
                <w:szCs w:val="20"/>
              </w:rPr>
              <w:t>etc</w:t>
            </w:r>
            <w:proofErr w:type="spellEnd"/>
            <w:r w:rsidRPr="00CD50B7">
              <w:rPr>
                <w:rFonts w:ascii="Microsoft Sans Serif" w:hAnsi="Microsoft Sans Serif" w:cs="Microsoft Sans Serif"/>
                <w:color w:val="262626" w:themeColor="text1" w:themeTint="D9"/>
                <w:sz w:val="20"/>
                <w:szCs w:val="20"/>
              </w:rPr>
              <w:t xml:space="preserve">  </w:t>
            </w:r>
          </w:p>
        </w:tc>
      </w:tr>
      <w:tr w:rsidR="008A5E7C" w:rsidTr="00CD50B7">
        <w:tc>
          <w:tcPr>
            <w:tcW w:w="9350" w:type="dxa"/>
            <w:shd w:val="clear" w:color="auto" w:fill="F4B083" w:themeFill="accent2" w:themeFillTint="99"/>
            <w:vAlign w:val="bottom"/>
          </w:tcPr>
          <w:p w:rsidR="008A5E7C" w:rsidRPr="00CD50B7" w:rsidRDefault="008A5E7C" w:rsidP="008A5E7C">
            <w:pPr>
              <w:rPr>
                <w:rFonts w:ascii="Microsoft Sans Serif" w:hAnsi="Microsoft Sans Serif" w:cs="Microsoft Sans Serif"/>
                <w:color w:val="262626" w:themeColor="text1" w:themeTint="D9"/>
                <w:sz w:val="20"/>
                <w:szCs w:val="20"/>
              </w:rPr>
            </w:pPr>
            <w:r w:rsidRPr="00CD50B7">
              <w:rPr>
                <w:rFonts w:ascii="Microsoft Sans Serif" w:hAnsi="Microsoft Sans Serif" w:cs="Microsoft Sans Serif"/>
                <w:color w:val="262626" w:themeColor="text1" w:themeTint="D9"/>
                <w:sz w:val="20"/>
                <w:szCs w:val="20"/>
              </w:rPr>
              <w:t xml:space="preserve">Most don't seem to understand the stop check procedure </w:t>
            </w:r>
          </w:p>
        </w:tc>
      </w:tr>
      <w:tr w:rsidR="008A5E7C" w:rsidTr="00CD50B7">
        <w:tc>
          <w:tcPr>
            <w:tcW w:w="9350" w:type="dxa"/>
            <w:shd w:val="clear" w:color="auto" w:fill="F4B083" w:themeFill="accent2" w:themeFillTint="99"/>
            <w:vAlign w:val="bottom"/>
          </w:tcPr>
          <w:p w:rsidR="008A5E7C" w:rsidRPr="00CD50B7" w:rsidRDefault="00CD50B7" w:rsidP="008A5E7C">
            <w:pPr>
              <w:rPr>
                <w:rFonts w:ascii="Microsoft Sans Serif" w:eastAsia="Times New Roman" w:hAnsi="Microsoft Sans Serif" w:cs="Microsoft Sans Serif"/>
                <w:color w:val="262626" w:themeColor="text1" w:themeTint="D9"/>
                <w:sz w:val="20"/>
                <w:szCs w:val="20"/>
                <w:lang w:eastAsia="en-GB"/>
              </w:rPr>
            </w:pPr>
            <w:r w:rsidRPr="00CD50B7">
              <w:rPr>
                <w:rFonts w:ascii="Microsoft Sans Serif" w:hAnsi="Microsoft Sans Serif" w:cs="Microsoft Sans Serif"/>
                <w:color w:val="262626" w:themeColor="text1" w:themeTint="D9"/>
                <w:sz w:val="20"/>
                <w:szCs w:val="20"/>
              </w:rPr>
              <w:t xml:space="preserve">Not knowing how to cross check a door  No idea how to use the </w:t>
            </w:r>
            <w:proofErr w:type="spellStart"/>
            <w:r w:rsidRPr="00CD50B7">
              <w:rPr>
                <w:rFonts w:ascii="Microsoft Sans Serif" w:hAnsi="Microsoft Sans Serif" w:cs="Microsoft Sans Serif"/>
                <w:color w:val="262626" w:themeColor="text1" w:themeTint="D9"/>
                <w:sz w:val="20"/>
                <w:szCs w:val="20"/>
              </w:rPr>
              <w:t>interfone</w:t>
            </w:r>
            <w:proofErr w:type="spellEnd"/>
          </w:p>
        </w:tc>
      </w:tr>
      <w:tr w:rsidR="008A5E7C" w:rsidTr="00CD50B7">
        <w:tc>
          <w:tcPr>
            <w:tcW w:w="9350" w:type="dxa"/>
            <w:shd w:val="clear" w:color="auto" w:fill="F4B083" w:themeFill="accent2" w:themeFillTint="99"/>
            <w:vAlign w:val="bottom"/>
          </w:tcPr>
          <w:p w:rsidR="008A5E7C" w:rsidRPr="00CD50B7" w:rsidRDefault="00CD50B7" w:rsidP="008A5E7C">
            <w:pPr>
              <w:rPr>
                <w:rFonts w:ascii="Microsoft Sans Serif" w:eastAsia="Times New Roman" w:hAnsi="Microsoft Sans Serif" w:cs="Microsoft Sans Serif"/>
                <w:color w:val="262626" w:themeColor="text1" w:themeTint="D9"/>
                <w:sz w:val="20"/>
                <w:szCs w:val="20"/>
                <w:lang w:eastAsia="en-GB"/>
              </w:rPr>
            </w:pPr>
            <w:r w:rsidRPr="00CD50B7">
              <w:rPr>
                <w:rFonts w:ascii="Microsoft Sans Serif" w:eastAsia="Times New Roman" w:hAnsi="Microsoft Sans Serif" w:cs="Microsoft Sans Serif"/>
                <w:color w:val="262626" w:themeColor="text1" w:themeTint="D9"/>
                <w:sz w:val="20"/>
                <w:szCs w:val="20"/>
                <w:lang w:eastAsia="en-GB"/>
              </w:rPr>
              <w:t>not knowing how to arm/ disarm doors  Don't know how to use the phone</w:t>
            </w:r>
          </w:p>
        </w:tc>
      </w:tr>
      <w:tr w:rsidR="008A5E7C" w:rsidTr="00CD50B7">
        <w:tc>
          <w:tcPr>
            <w:tcW w:w="9350" w:type="dxa"/>
            <w:tcBorders>
              <w:bottom w:val="single" w:sz="4" w:space="0" w:color="auto"/>
            </w:tcBorders>
            <w:shd w:val="clear" w:color="auto" w:fill="F4B083" w:themeFill="accent2" w:themeFillTint="99"/>
            <w:vAlign w:val="bottom"/>
          </w:tcPr>
          <w:p w:rsidR="008A5E7C" w:rsidRPr="00CD50B7" w:rsidRDefault="00CD50B7" w:rsidP="008A5E7C">
            <w:pPr>
              <w:rPr>
                <w:rFonts w:ascii="Microsoft Sans Serif" w:eastAsia="Times New Roman" w:hAnsi="Microsoft Sans Serif" w:cs="Microsoft Sans Serif"/>
                <w:color w:val="262626" w:themeColor="text1" w:themeTint="D9"/>
                <w:sz w:val="20"/>
                <w:szCs w:val="20"/>
                <w:lang w:eastAsia="en-GB"/>
              </w:rPr>
            </w:pPr>
            <w:r w:rsidRPr="00CD50B7">
              <w:rPr>
                <w:rFonts w:ascii="Microsoft Sans Serif" w:eastAsia="Times New Roman" w:hAnsi="Microsoft Sans Serif" w:cs="Microsoft Sans Serif"/>
                <w:color w:val="262626" w:themeColor="text1" w:themeTint="D9"/>
                <w:sz w:val="20"/>
                <w:szCs w:val="20"/>
                <w:lang w:eastAsia="en-GB"/>
              </w:rPr>
              <w:t>Not knowing how to arm/disarm doors properly. Stop checks ... A few said they didn't know what it was.</w:t>
            </w:r>
          </w:p>
        </w:tc>
      </w:tr>
      <w:tr w:rsidR="008A5E7C" w:rsidTr="00CD50B7">
        <w:tc>
          <w:tcPr>
            <w:tcW w:w="9350" w:type="dxa"/>
            <w:shd w:val="clear" w:color="auto" w:fill="C45911" w:themeFill="accent2" w:themeFillShade="BF"/>
            <w:vAlign w:val="bottom"/>
          </w:tcPr>
          <w:p w:rsidR="008A5E7C" w:rsidRPr="00CD50B7" w:rsidRDefault="008A5E7C" w:rsidP="00CD50B7">
            <w:pPr>
              <w:rPr>
                <w:rFonts w:ascii="Microsoft Sans Serif" w:eastAsia="Times New Roman" w:hAnsi="Microsoft Sans Serif" w:cs="Microsoft Sans Serif"/>
                <w:color w:val="262626" w:themeColor="text1" w:themeTint="D9"/>
                <w:sz w:val="20"/>
                <w:szCs w:val="20"/>
                <w:lang w:eastAsia="en-GB"/>
              </w:rPr>
            </w:pPr>
            <w:r w:rsidRPr="00D62B95">
              <w:rPr>
                <w:rFonts w:ascii="Microsoft Sans Serif" w:eastAsia="Times New Roman" w:hAnsi="Microsoft Sans Serif" w:cs="Microsoft Sans Serif"/>
                <w:color w:val="262626" w:themeColor="text1" w:themeTint="D9"/>
                <w:sz w:val="20"/>
                <w:szCs w:val="20"/>
                <w:lang w:eastAsia="en-GB"/>
              </w:rPr>
              <w:t xml:space="preserve">Certain new entrants still shy away from day to day stuff for example not wanting to move physically sized from </w:t>
            </w:r>
            <w:proofErr w:type="spellStart"/>
            <w:r w:rsidRPr="00D62B95">
              <w:rPr>
                <w:rFonts w:ascii="Microsoft Sans Serif" w:eastAsia="Times New Roman" w:hAnsi="Microsoft Sans Serif" w:cs="Microsoft Sans Serif"/>
                <w:color w:val="262626" w:themeColor="text1" w:themeTint="D9"/>
                <w:sz w:val="20"/>
                <w:szCs w:val="20"/>
                <w:lang w:eastAsia="en-GB"/>
              </w:rPr>
              <w:t>overwings</w:t>
            </w:r>
            <w:proofErr w:type="spellEnd"/>
            <w:r w:rsidRPr="00D62B95">
              <w:rPr>
                <w:rFonts w:ascii="Microsoft Sans Serif" w:eastAsia="Times New Roman" w:hAnsi="Microsoft Sans Serif" w:cs="Microsoft Sans Serif"/>
                <w:color w:val="262626" w:themeColor="text1" w:themeTint="D9"/>
                <w:sz w:val="20"/>
                <w:szCs w:val="20"/>
                <w:lang w:eastAsia="en-GB"/>
              </w:rPr>
              <w:t xml:space="preserve">, seem afraid to ask </w:t>
            </w:r>
            <w:proofErr w:type="spellStart"/>
            <w:r w:rsidRPr="00D62B95">
              <w:rPr>
                <w:rFonts w:ascii="Microsoft Sans Serif" w:eastAsia="Times New Roman" w:hAnsi="Microsoft Sans Serif" w:cs="Microsoft Sans Serif"/>
                <w:color w:val="262626" w:themeColor="text1" w:themeTint="D9"/>
                <w:sz w:val="20"/>
                <w:szCs w:val="20"/>
                <w:lang w:eastAsia="en-GB"/>
              </w:rPr>
              <w:t>pax</w:t>
            </w:r>
            <w:proofErr w:type="spellEnd"/>
            <w:r w:rsidRPr="00D62B95">
              <w:rPr>
                <w:rFonts w:ascii="Microsoft Sans Serif" w:eastAsia="Times New Roman" w:hAnsi="Microsoft Sans Serif" w:cs="Microsoft Sans Serif"/>
                <w:color w:val="262626" w:themeColor="text1" w:themeTint="D9"/>
                <w:sz w:val="20"/>
                <w:szCs w:val="20"/>
                <w:lang w:eastAsia="en-GB"/>
              </w:rPr>
              <w:t xml:space="preserve"> to put smaller luggage under seats. Seem to lack </w:t>
            </w:r>
            <w:proofErr w:type="spellStart"/>
            <w:r w:rsidRPr="00D62B95">
              <w:rPr>
                <w:rFonts w:ascii="Microsoft Sans Serif" w:eastAsia="Times New Roman" w:hAnsi="Microsoft Sans Serif" w:cs="Microsoft Sans Serif"/>
                <w:color w:val="262626" w:themeColor="text1" w:themeTint="D9"/>
                <w:sz w:val="20"/>
                <w:szCs w:val="20"/>
                <w:lang w:eastAsia="en-GB"/>
              </w:rPr>
              <w:t>on</w:t>
            </w:r>
            <w:proofErr w:type="spellEnd"/>
            <w:r w:rsidRPr="00D62B95">
              <w:rPr>
                <w:rFonts w:ascii="Microsoft Sans Serif" w:eastAsia="Times New Roman" w:hAnsi="Microsoft Sans Serif" w:cs="Microsoft Sans Serif"/>
                <w:color w:val="262626" w:themeColor="text1" w:themeTint="D9"/>
                <w:sz w:val="20"/>
                <w:szCs w:val="20"/>
                <w:lang w:eastAsia="en-GB"/>
              </w:rPr>
              <w:t xml:space="preserve"> confidence</w:t>
            </w:r>
            <w:r w:rsidR="00CD50B7" w:rsidRPr="00CD50B7">
              <w:rPr>
                <w:rFonts w:ascii="Microsoft Sans Serif" w:eastAsia="Times New Roman" w:hAnsi="Microsoft Sans Serif" w:cs="Microsoft Sans Serif"/>
                <w:color w:val="262626" w:themeColor="text1" w:themeTint="D9"/>
                <w:sz w:val="20"/>
                <w:szCs w:val="20"/>
                <w:lang w:eastAsia="en-GB"/>
              </w:rPr>
              <w:t xml:space="preserve"> </w:t>
            </w:r>
          </w:p>
        </w:tc>
      </w:tr>
      <w:tr w:rsidR="008A5E7C" w:rsidTr="00CD50B7">
        <w:tc>
          <w:tcPr>
            <w:tcW w:w="9350" w:type="dxa"/>
            <w:shd w:val="clear" w:color="auto" w:fill="C45911" w:themeFill="accent2" w:themeFillShade="BF"/>
            <w:vAlign w:val="bottom"/>
          </w:tcPr>
          <w:p w:rsidR="008A5E7C" w:rsidRPr="00CD50B7" w:rsidRDefault="008A5E7C" w:rsidP="008A5E7C">
            <w:pPr>
              <w:rPr>
                <w:rFonts w:ascii="Microsoft Sans Serif" w:hAnsi="Microsoft Sans Serif" w:cs="Microsoft Sans Serif"/>
                <w:color w:val="262626" w:themeColor="text1" w:themeTint="D9"/>
                <w:sz w:val="20"/>
                <w:szCs w:val="20"/>
              </w:rPr>
            </w:pPr>
            <w:r w:rsidRPr="00CD50B7">
              <w:rPr>
                <w:rFonts w:ascii="Microsoft Sans Serif" w:hAnsi="Microsoft Sans Serif" w:cs="Microsoft Sans Serif"/>
                <w:color w:val="262626" w:themeColor="text1" w:themeTint="D9"/>
                <w:sz w:val="20"/>
                <w:szCs w:val="20"/>
              </w:rPr>
              <w:t>Basic SOP knowledge is poor.  For example, not knowing the '</w:t>
            </w:r>
            <w:proofErr w:type="spellStart"/>
            <w:r w:rsidRPr="00CD50B7">
              <w:rPr>
                <w:rFonts w:ascii="Microsoft Sans Serif" w:hAnsi="Microsoft Sans Serif" w:cs="Microsoft Sans Serif"/>
                <w:color w:val="262626" w:themeColor="text1" w:themeTint="D9"/>
                <w:sz w:val="20"/>
                <w:szCs w:val="20"/>
              </w:rPr>
              <w:t>pin</w:t>
            </w:r>
            <w:proofErr w:type="gramStart"/>
            <w:r w:rsidRPr="00CD50B7">
              <w:rPr>
                <w:rFonts w:ascii="Microsoft Sans Serif" w:hAnsi="Microsoft Sans Serif" w:cs="Microsoft Sans Serif"/>
                <w:color w:val="262626" w:themeColor="text1" w:themeTint="D9"/>
                <w:sz w:val="20"/>
                <w:szCs w:val="20"/>
              </w:rPr>
              <w:t>,lever,pin</w:t>
            </w:r>
            <w:proofErr w:type="spellEnd"/>
            <w:r w:rsidRPr="00CD50B7">
              <w:rPr>
                <w:rFonts w:ascii="Microsoft Sans Serif" w:hAnsi="Microsoft Sans Serif" w:cs="Microsoft Sans Serif"/>
                <w:color w:val="262626" w:themeColor="text1" w:themeTint="D9"/>
                <w:sz w:val="20"/>
                <w:szCs w:val="20"/>
              </w:rPr>
              <w:t>'</w:t>
            </w:r>
            <w:proofErr w:type="gramEnd"/>
            <w:r w:rsidRPr="00CD50B7">
              <w:rPr>
                <w:rFonts w:ascii="Microsoft Sans Serif" w:hAnsi="Microsoft Sans Serif" w:cs="Microsoft Sans Serif"/>
                <w:color w:val="262626" w:themeColor="text1" w:themeTint="D9"/>
                <w:sz w:val="20"/>
                <w:szCs w:val="20"/>
              </w:rPr>
              <w:t xml:space="preserve"> procedure </w:t>
            </w:r>
            <w:proofErr w:type="spellStart"/>
            <w:r w:rsidRPr="00CD50B7">
              <w:rPr>
                <w:rFonts w:ascii="Microsoft Sans Serif" w:hAnsi="Microsoft Sans Serif" w:cs="Microsoft Sans Serif"/>
                <w:color w:val="262626" w:themeColor="text1" w:themeTint="D9"/>
                <w:sz w:val="20"/>
                <w:szCs w:val="20"/>
              </w:rPr>
              <w:t>whe</w:t>
            </w:r>
            <w:proofErr w:type="spellEnd"/>
            <w:r w:rsidRPr="00CD50B7">
              <w:rPr>
                <w:rFonts w:ascii="Microsoft Sans Serif" w:hAnsi="Microsoft Sans Serif" w:cs="Microsoft Sans Serif"/>
                <w:color w:val="262626" w:themeColor="text1" w:themeTint="D9"/>
                <w:sz w:val="20"/>
                <w:szCs w:val="20"/>
              </w:rPr>
              <w:t xml:space="preserve"> arming/disarming doors. And not having adequate knowledge of CHIPPED and how many ABP's we require on the over wing exits.</w:t>
            </w:r>
          </w:p>
        </w:tc>
      </w:tr>
      <w:tr w:rsidR="008A5E7C" w:rsidTr="00CD50B7">
        <w:tc>
          <w:tcPr>
            <w:tcW w:w="9350" w:type="dxa"/>
            <w:shd w:val="clear" w:color="auto" w:fill="C45911" w:themeFill="accent2" w:themeFillShade="BF"/>
            <w:vAlign w:val="bottom"/>
          </w:tcPr>
          <w:p w:rsidR="008A5E7C" w:rsidRPr="002D3531" w:rsidRDefault="008A5E7C" w:rsidP="008A5E7C">
            <w:pPr>
              <w:rPr>
                <w:rFonts w:ascii="Microsoft Sans Serif" w:eastAsia="Times New Roman" w:hAnsi="Microsoft Sans Serif" w:cs="Microsoft Sans Serif"/>
                <w:color w:val="262626" w:themeColor="text1" w:themeTint="D9"/>
                <w:sz w:val="20"/>
                <w:szCs w:val="20"/>
                <w:lang w:eastAsia="en-GB"/>
              </w:rPr>
            </w:pPr>
            <w:r w:rsidRPr="00BB532D">
              <w:rPr>
                <w:rFonts w:ascii="Microsoft Sans Serif" w:eastAsia="Times New Roman" w:hAnsi="Microsoft Sans Serif" w:cs="Microsoft Sans Serif"/>
                <w:color w:val="262626" w:themeColor="text1" w:themeTint="D9"/>
                <w:sz w:val="20"/>
                <w:szCs w:val="20"/>
                <w:lang w:eastAsia="en-GB"/>
              </w:rPr>
              <w:t xml:space="preserve">Briefing row 6&amp;7 instead of the </w:t>
            </w:r>
            <w:proofErr w:type="spellStart"/>
            <w:r w:rsidRPr="00BB532D">
              <w:rPr>
                <w:rFonts w:ascii="Microsoft Sans Serif" w:eastAsia="Times New Roman" w:hAnsi="Microsoft Sans Serif" w:cs="Microsoft Sans Serif"/>
                <w:color w:val="262626" w:themeColor="text1" w:themeTint="D9"/>
                <w:sz w:val="20"/>
                <w:szCs w:val="20"/>
                <w:lang w:eastAsia="en-GB"/>
              </w:rPr>
              <w:t>overwings</w:t>
            </w:r>
            <w:proofErr w:type="spellEnd"/>
            <w:r w:rsidRPr="00BB532D">
              <w:rPr>
                <w:rFonts w:ascii="Microsoft Sans Serif" w:eastAsia="Times New Roman" w:hAnsi="Microsoft Sans Serif" w:cs="Microsoft Sans Serif"/>
                <w:color w:val="262626" w:themeColor="text1" w:themeTint="D9"/>
                <w:sz w:val="20"/>
                <w:szCs w:val="20"/>
                <w:lang w:eastAsia="en-GB"/>
              </w:rPr>
              <w:t>. Walking away from medicals and situations</w:t>
            </w:r>
          </w:p>
        </w:tc>
      </w:tr>
      <w:tr w:rsidR="008A5E7C" w:rsidTr="00CD50B7">
        <w:tc>
          <w:tcPr>
            <w:tcW w:w="9350" w:type="dxa"/>
            <w:shd w:val="clear" w:color="auto" w:fill="C45911" w:themeFill="accent2" w:themeFillShade="BF"/>
            <w:vAlign w:val="bottom"/>
          </w:tcPr>
          <w:p w:rsidR="008A5E7C" w:rsidRPr="002D3531" w:rsidRDefault="008A5E7C" w:rsidP="008A5E7C">
            <w:pPr>
              <w:rPr>
                <w:rFonts w:ascii="Microsoft Sans Serif" w:eastAsia="Times New Roman" w:hAnsi="Microsoft Sans Serif" w:cs="Microsoft Sans Serif"/>
                <w:color w:val="262626" w:themeColor="text1" w:themeTint="D9"/>
                <w:sz w:val="20"/>
                <w:szCs w:val="20"/>
                <w:lang w:eastAsia="en-GB"/>
              </w:rPr>
            </w:pPr>
            <w:r w:rsidRPr="002D3531">
              <w:rPr>
                <w:rFonts w:ascii="Microsoft Sans Serif" w:eastAsia="Times New Roman" w:hAnsi="Microsoft Sans Serif" w:cs="Microsoft Sans Serif"/>
                <w:color w:val="262626" w:themeColor="text1" w:themeTint="D9"/>
                <w:sz w:val="20"/>
                <w:szCs w:val="20"/>
                <w:lang w:eastAsia="en-GB"/>
              </w:rPr>
              <w:t xml:space="preserve">New entrants do not seem to be fully aware of CHIPPED. </w:t>
            </w:r>
          </w:p>
        </w:tc>
      </w:tr>
    </w:tbl>
    <w:p w:rsidR="002B475F" w:rsidRDefault="002B475F">
      <w:pPr>
        <w:rPr>
          <w:lang w:val="en-US"/>
        </w:rPr>
      </w:pPr>
    </w:p>
    <w:p w:rsidR="002B475F" w:rsidRDefault="002B475F">
      <w:pPr>
        <w:rPr>
          <w:lang w:val="en-US"/>
        </w:rPr>
      </w:pPr>
    </w:p>
    <w:p w:rsidR="002B475F" w:rsidRDefault="002B475F">
      <w:pPr>
        <w:rPr>
          <w:lang w:val="en-US"/>
        </w:rPr>
      </w:pPr>
    </w:p>
    <w:p w:rsidR="00E761E7" w:rsidRDefault="00CD50B7">
      <w:pPr>
        <w:rPr>
          <w:lang w:val="en-US"/>
        </w:rPr>
      </w:pPr>
      <w:r>
        <w:rPr>
          <w:lang w:val="en-US"/>
        </w:rPr>
        <w:lastRenderedPageBreak/>
        <w:t>So, the effect of shifting the pressure of training and mentoring new entrants onto CM/FA’s is:</w:t>
      </w:r>
    </w:p>
    <w:p w:rsidR="00CD50B7" w:rsidRDefault="00CD50B7" w:rsidP="00CD50B7">
      <w:pPr>
        <w:ind w:left="720"/>
        <w:rPr>
          <w:lang w:val="en-US"/>
        </w:rPr>
      </w:pPr>
      <w:r>
        <w:rPr>
          <w:noProof/>
          <w:lang w:eastAsia="en-GB"/>
        </w:rPr>
        <w:drawing>
          <wp:inline distT="0" distB="0" distL="0" distR="0" wp14:anchorId="2FD3555A" wp14:editId="5756B4C6">
            <wp:extent cx="4457700" cy="22383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D50B7" w:rsidRDefault="00CD50B7">
      <w:pPr>
        <w:rPr>
          <w:lang w:val="en-US"/>
        </w:rPr>
      </w:pPr>
      <w:r>
        <w:rPr>
          <w:lang w:val="en-US"/>
        </w:rPr>
        <w:t>And even if crew don’t feel it has compromised safety, they would still like the line trainers check flights to be re-instated:</w:t>
      </w:r>
    </w:p>
    <w:p w:rsidR="00CD50B7" w:rsidRDefault="00CD50B7" w:rsidP="00CD50B7">
      <w:pPr>
        <w:ind w:left="720"/>
        <w:rPr>
          <w:lang w:val="en-US"/>
        </w:rPr>
      </w:pPr>
      <w:r>
        <w:rPr>
          <w:noProof/>
          <w:lang w:eastAsia="en-GB"/>
        </w:rPr>
        <w:drawing>
          <wp:inline distT="0" distB="0" distL="0" distR="0" wp14:anchorId="0052317F" wp14:editId="299E5B26">
            <wp:extent cx="4410075" cy="19907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B475F" w:rsidRPr="002B475F" w:rsidRDefault="002B475F" w:rsidP="002B475F">
      <w:pPr>
        <w:ind w:left="720" w:right="1260"/>
        <w:rPr>
          <w:lang w:val="en-US"/>
        </w:rPr>
      </w:pPr>
      <w:r>
        <w:rPr>
          <w:rFonts w:ascii="Microsoft Sans Serif" w:eastAsia="Times New Roman" w:hAnsi="Microsoft Sans Serif" w:cs="Microsoft Sans Serif"/>
          <w:color w:val="FF0000"/>
          <w:sz w:val="20"/>
          <w:szCs w:val="20"/>
          <w:lang w:eastAsia="en-GB"/>
        </w:rPr>
        <w:t>“…</w:t>
      </w:r>
      <w:r w:rsidR="007F12EC" w:rsidRPr="00E761E7">
        <w:rPr>
          <w:rFonts w:ascii="Microsoft Sans Serif" w:eastAsia="Times New Roman" w:hAnsi="Microsoft Sans Serif" w:cs="Microsoft Sans Serif"/>
          <w:color w:val="FF0000"/>
          <w:sz w:val="20"/>
          <w:szCs w:val="20"/>
          <w:lang w:eastAsia="en-GB"/>
        </w:rPr>
        <w:t>Have experienced crew coming online, they are the better ones. The ones with no flight experience tend to be the one with the issues, which indicate perhaps a lack of training. Also, the lack of fear that used to motivate crew not to fail their check flight has disappeared</w:t>
      </w:r>
      <w:r>
        <w:rPr>
          <w:rFonts w:ascii="Microsoft Sans Serif" w:eastAsia="Times New Roman" w:hAnsi="Microsoft Sans Serif" w:cs="Microsoft Sans Serif"/>
          <w:color w:val="FF0000"/>
          <w:sz w:val="20"/>
          <w:szCs w:val="20"/>
          <w:lang w:eastAsia="en-GB"/>
        </w:rPr>
        <w:t>…”</w:t>
      </w:r>
    </w:p>
    <w:p w:rsidR="00CD50B7" w:rsidRDefault="007F12EC" w:rsidP="007F12EC">
      <w:pPr>
        <w:spacing w:after="0" w:line="240" w:lineRule="auto"/>
        <w:ind w:left="720" w:right="1260"/>
        <w:rPr>
          <w:rFonts w:ascii="Microsoft Sans Serif" w:eastAsia="Times New Roman" w:hAnsi="Microsoft Sans Serif" w:cs="Microsoft Sans Serif"/>
          <w:color w:val="FF0000"/>
          <w:sz w:val="20"/>
          <w:szCs w:val="20"/>
          <w:lang w:eastAsia="en-GB"/>
        </w:rPr>
      </w:pPr>
      <w:r>
        <w:rPr>
          <w:rFonts w:ascii="Microsoft Sans Serif" w:eastAsia="Times New Roman" w:hAnsi="Microsoft Sans Serif" w:cs="Microsoft Sans Serif"/>
          <w:color w:val="FF0000"/>
          <w:sz w:val="20"/>
          <w:szCs w:val="20"/>
          <w:lang w:eastAsia="en-GB"/>
        </w:rPr>
        <w:t>“…</w:t>
      </w:r>
      <w:r w:rsidR="00CD50B7" w:rsidRPr="00E761E7">
        <w:rPr>
          <w:rFonts w:ascii="Microsoft Sans Serif" w:eastAsia="Times New Roman" w:hAnsi="Microsoft Sans Serif" w:cs="Microsoft Sans Serif"/>
          <w:color w:val="FF0000"/>
          <w:sz w:val="20"/>
          <w:szCs w:val="20"/>
          <w:lang w:eastAsia="en-GB"/>
        </w:rPr>
        <w:t>It is very clear that new entrants need a check flight, some are not confident with door procedures and a lot show a lack of knowledge of SEP, for example needing help to go through the emergency drill and NITS briefing meaning</w:t>
      </w:r>
      <w:r>
        <w:rPr>
          <w:rFonts w:ascii="Microsoft Sans Serif" w:eastAsia="Times New Roman" w:hAnsi="Microsoft Sans Serif" w:cs="Microsoft Sans Serif"/>
          <w:color w:val="FF0000"/>
          <w:sz w:val="20"/>
          <w:szCs w:val="20"/>
          <w:lang w:eastAsia="en-GB"/>
        </w:rPr>
        <w:t>…”</w:t>
      </w:r>
    </w:p>
    <w:p w:rsidR="007F12EC" w:rsidRDefault="007F12EC" w:rsidP="007F12EC">
      <w:pPr>
        <w:spacing w:after="0" w:line="240" w:lineRule="auto"/>
        <w:ind w:left="720" w:right="1260"/>
        <w:rPr>
          <w:rFonts w:ascii="Microsoft Sans Serif" w:eastAsia="Times New Roman" w:hAnsi="Microsoft Sans Serif" w:cs="Microsoft Sans Serif"/>
          <w:color w:val="FF0000"/>
          <w:sz w:val="20"/>
          <w:szCs w:val="20"/>
          <w:lang w:eastAsia="en-GB"/>
        </w:rPr>
      </w:pPr>
    </w:p>
    <w:p w:rsidR="007F12EC" w:rsidRPr="00E761E7" w:rsidRDefault="007F12EC" w:rsidP="007F12EC">
      <w:pPr>
        <w:spacing w:after="0" w:line="240" w:lineRule="auto"/>
        <w:ind w:left="720" w:right="1260"/>
        <w:rPr>
          <w:rFonts w:ascii="Microsoft Sans Serif" w:eastAsia="Times New Roman" w:hAnsi="Microsoft Sans Serif" w:cs="Microsoft Sans Serif"/>
          <w:color w:val="FF0000"/>
          <w:sz w:val="20"/>
          <w:szCs w:val="20"/>
          <w:lang w:eastAsia="en-GB"/>
        </w:rPr>
      </w:pPr>
      <w:r>
        <w:rPr>
          <w:rFonts w:ascii="Microsoft Sans Serif" w:eastAsia="Times New Roman" w:hAnsi="Microsoft Sans Serif" w:cs="Microsoft Sans Serif"/>
          <w:color w:val="FF0000"/>
          <w:sz w:val="20"/>
          <w:szCs w:val="20"/>
          <w:lang w:eastAsia="en-GB"/>
        </w:rPr>
        <w:t>“…</w:t>
      </w:r>
      <w:r w:rsidRPr="00E761E7">
        <w:rPr>
          <w:rFonts w:ascii="Microsoft Sans Serif" w:eastAsia="Times New Roman" w:hAnsi="Microsoft Sans Serif" w:cs="Microsoft Sans Serif"/>
          <w:color w:val="FF0000"/>
          <w:sz w:val="20"/>
          <w:szCs w:val="20"/>
          <w:lang w:eastAsia="en-GB"/>
        </w:rPr>
        <w:t>Not confident with opening/closing doors in normal operation. This was something that was addressed in their line check.  No idea what SAMPLE was and had never heard of a Passenger Medical Form.  2 new entrants didn't know the Emergency Drill. This was noted on their FA Assessments</w:t>
      </w:r>
      <w:r>
        <w:rPr>
          <w:rFonts w:ascii="Microsoft Sans Serif" w:eastAsia="Times New Roman" w:hAnsi="Microsoft Sans Serif" w:cs="Microsoft Sans Serif"/>
          <w:color w:val="FF0000"/>
          <w:sz w:val="20"/>
          <w:szCs w:val="20"/>
          <w:lang w:eastAsia="en-GB"/>
        </w:rPr>
        <w:t>…”</w:t>
      </w:r>
    </w:p>
    <w:p w:rsidR="007F12EC" w:rsidRPr="00E761E7" w:rsidRDefault="007F12EC" w:rsidP="007F12EC">
      <w:pPr>
        <w:spacing w:after="0" w:line="240" w:lineRule="auto"/>
        <w:ind w:left="720" w:right="1260"/>
        <w:rPr>
          <w:rFonts w:ascii="Microsoft Sans Serif" w:eastAsia="Times New Roman" w:hAnsi="Microsoft Sans Serif" w:cs="Microsoft Sans Serif"/>
          <w:color w:val="FF0000"/>
          <w:sz w:val="20"/>
          <w:szCs w:val="20"/>
          <w:lang w:eastAsia="en-GB"/>
        </w:rPr>
      </w:pPr>
    </w:p>
    <w:p w:rsidR="00CD50B7" w:rsidRDefault="00CD50B7">
      <w:pPr>
        <w:rPr>
          <w:lang w:val="en-US"/>
        </w:rPr>
      </w:pPr>
    </w:p>
    <w:p w:rsidR="002B475F" w:rsidRDefault="002B475F">
      <w:pPr>
        <w:rPr>
          <w:lang w:val="en-US"/>
        </w:rPr>
      </w:pPr>
    </w:p>
    <w:p w:rsidR="002B475F" w:rsidRDefault="002B475F">
      <w:pPr>
        <w:rPr>
          <w:lang w:val="en-US"/>
        </w:rPr>
      </w:pPr>
    </w:p>
    <w:p w:rsidR="002B475F" w:rsidRDefault="002B475F">
      <w:pPr>
        <w:rPr>
          <w:lang w:val="en-US"/>
        </w:rPr>
      </w:pPr>
      <w:r>
        <w:rPr>
          <w:lang w:val="en-US"/>
        </w:rPr>
        <w:lastRenderedPageBreak/>
        <w:t xml:space="preserve">Finally, many of the </w:t>
      </w:r>
      <w:r w:rsidR="003E5F94">
        <w:rPr>
          <w:lang w:val="en-US"/>
        </w:rPr>
        <w:t>crew</w:t>
      </w:r>
      <w:r>
        <w:rPr>
          <w:lang w:val="en-US"/>
        </w:rPr>
        <w:t xml:space="preserve"> have </w:t>
      </w:r>
      <w:r w:rsidR="003E5F94">
        <w:rPr>
          <w:lang w:val="en-US"/>
        </w:rPr>
        <w:t>commented that although they go and report these circumstances to their base management team, there is nowhere for them to feed back to training, so that improvements can be made. It might be an idea for the Training Department to create a method of receiving feedback from crew, so that the department can have a good idea of how well the new entrants are doing once they leave the academy.</w:t>
      </w:r>
    </w:p>
    <w:tbl>
      <w:tblPr>
        <w:tblStyle w:val="TableGrid"/>
        <w:tblW w:w="0" w:type="auto"/>
        <w:tblLook w:val="04A0" w:firstRow="1" w:lastRow="0" w:firstColumn="1" w:lastColumn="0" w:noHBand="0" w:noVBand="1"/>
      </w:tblPr>
      <w:tblGrid>
        <w:gridCol w:w="9350"/>
      </w:tblGrid>
      <w:tr w:rsidR="00CD50B7" w:rsidTr="009A234A">
        <w:tc>
          <w:tcPr>
            <w:tcW w:w="9350" w:type="dxa"/>
            <w:vAlign w:val="bottom"/>
          </w:tcPr>
          <w:p w:rsidR="00CD50B7" w:rsidRPr="002D3531" w:rsidRDefault="00CD50B7" w:rsidP="00CD50B7">
            <w:pPr>
              <w:rPr>
                <w:rFonts w:ascii="Microsoft Sans Serif" w:eastAsia="Times New Roman" w:hAnsi="Microsoft Sans Serif" w:cs="Microsoft Sans Serif"/>
                <w:color w:val="FF0000"/>
                <w:sz w:val="20"/>
                <w:szCs w:val="20"/>
                <w:lang w:eastAsia="en-GB"/>
              </w:rPr>
            </w:pPr>
            <w:r w:rsidRPr="002D3531">
              <w:rPr>
                <w:rFonts w:ascii="Microsoft Sans Serif" w:eastAsia="Times New Roman" w:hAnsi="Microsoft Sans Serif" w:cs="Microsoft Sans Serif"/>
                <w:color w:val="FF0000"/>
                <w:sz w:val="20"/>
                <w:szCs w:val="20"/>
                <w:lang w:eastAsia="en-GB"/>
              </w:rPr>
              <w:t xml:space="preserve">I was flying down the back with a new crew member at both ends along with a cabin manager </w:t>
            </w:r>
            <w:proofErr w:type="spellStart"/>
            <w:r w:rsidRPr="002D3531">
              <w:rPr>
                <w:rFonts w:ascii="Microsoft Sans Serif" w:eastAsia="Times New Roman" w:hAnsi="Microsoft Sans Serif" w:cs="Microsoft Sans Serif"/>
                <w:color w:val="FF0000"/>
                <w:sz w:val="20"/>
                <w:szCs w:val="20"/>
                <w:lang w:eastAsia="en-GB"/>
              </w:rPr>
              <w:t>i</w:t>
            </w:r>
            <w:proofErr w:type="spellEnd"/>
            <w:r w:rsidRPr="002D3531">
              <w:rPr>
                <w:rFonts w:ascii="Microsoft Sans Serif" w:eastAsia="Times New Roman" w:hAnsi="Microsoft Sans Serif" w:cs="Microsoft Sans Serif"/>
                <w:color w:val="FF0000"/>
                <w:sz w:val="20"/>
                <w:szCs w:val="20"/>
                <w:lang w:eastAsia="en-GB"/>
              </w:rPr>
              <w:t xml:space="preserve"> had flown with a lot previously. When arming/disarming doors and requesting a stop check (at rear) the cabin crew member assisting me never once used the correct terminology. They didn't confirm the doors were crosschecked until </w:t>
            </w:r>
            <w:proofErr w:type="spellStart"/>
            <w:r w:rsidRPr="002D3531">
              <w:rPr>
                <w:rFonts w:ascii="Microsoft Sans Serif" w:eastAsia="Times New Roman" w:hAnsi="Microsoft Sans Serif" w:cs="Microsoft Sans Serif"/>
                <w:color w:val="FF0000"/>
                <w:sz w:val="20"/>
                <w:szCs w:val="20"/>
                <w:lang w:eastAsia="en-GB"/>
              </w:rPr>
              <w:t>i</w:t>
            </w:r>
            <w:proofErr w:type="spellEnd"/>
            <w:r w:rsidRPr="002D3531">
              <w:rPr>
                <w:rFonts w:ascii="Microsoft Sans Serif" w:eastAsia="Times New Roman" w:hAnsi="Microsoft Sans Serif" w:cs="Microsoft Sans Serif"/>
                <w:color w:val="FF0000"/>
                <w:sz w:val="20"/>
                <w:szCs w:val="20"/>
                <w:lang w:eastAsia="en-GB"/>
              </w:rPr>
              <w:t xml:space="preserve"> mentioned it and they also didn't do the STOP procedure as SOP with the phrases used being incomplete/ incorrect. During the same flight I had called the front to pass on my checks to say that 'the rear doors are armed/disarmed and crosschecked' to which the new crew member at the front had answered the phone and confirmed that the forward doors were armed/disarmed and confirmed on the FAP. This confused me as per sop </w:t>
            </w:r>
            <w:proofErr w:type="spellStart"/>
            <w:r w:rsidRPr="002D3531">
              <w:rPr>
                <w:rFonts w:ascii="Microsoft Sans Serif" w:eastAsia="Times New Roman" w:hAnsi="Microsoft Sans Serif" w:cs="Microsoft Sans Serif"/>
                <w:color w:val="FF0000"/>
                <w:sz w:val="20"/>
                <w:szCs w:val="20"/>
                <w:lang w:eastAsia="en-GB"/>
              </w:rPr>
              <w:t>i</w:t>
            </w:r>
            <w:proofErr w:type="spellEnd"/>
            <w:r w:rsidRPr="002D3531">
              <w:rPr>
                <w:rFonts w:ascii="Microsoft Sans Serif" w:eastAsia="Times New Roman" w:hAnsi="Microsoft Sans Serif" w:cs="Microsoft Sans Serif"/>
                <w:color w:val="FF0000"/>
                <w:sz w:val="20"/>
                <w:szCs w:val="20"/>
                <w:lang w:eastAsia="en-GB"/>
              </w:rPr>
              <w:t xml:space="preserve"> was expecting the cabin manager to say this to which then the next moment the cabin manager picked up the phone and continued to confirm this information again to me. On this occasion, both new entrants were lacking in knowledge of basic SOP's and terminology for the SOP's.</w:t>
            </w:r>
          </w:p>
        </w:tc>
      </w:tr>
      <w:tr w:rsidR="00CD50B7" w:rsidTr="00BB532D">
        <w:tc>
          <w:tcPr>
            <w:tcW w:w="9350" w:type="dxa"/>
          </w:tcPr>
          <w:p w:rsidR="00CD50B7" w:rsidRPr="002B475F" w:rsidRDefault="00CD50B7" w:rsidP="00CD50B7">
            <w:pPr>
              <w:rPr>
                <w:rFonts w:ascii="Microsoft Sans Serif" w:eastAsia="Times New Roman" w:hAnsi="Microsoft Sans Serif" w:cs="Microsoft Sans Serif"/>
                <w:color w:val="FF0000"/>
                <w:sz w:val="20"/>
                <w:szCs w:val="20"/>
                <w:lang w:eastAsia="en-GB"/>
              </w:rPr>
            </w:pPr>
            <w:r w:rsidRPr="00E761E7">
              <w:rPr>
                <w:rFonts w:ascii="Microsoft Sans Serif" w:eastAsia="Times New Roman" w:hAnsi="Microsoft Sans Serif" w:cs="Microsoft Sans Serif"/>
                <w:color w:val="FF0000"/>
                <w:sz w:val="20"/>
                <w:szCs w:val="20"/>
                <w:lang w:eastAsia="en-GB"/>
              </w:rPr>
              <w:t xml:space="preserve">Leaving the flight deck without a guard on the door, despite the captain's attempts to stop her.  No knowledge of the stop-check procedure.   Releasing </w:t>
            </w:r>
            <w:proofErr w:type="spellStart"/>
            <w:r w:rsidRPr="00E761E7">
              <w:rPr>
                <w:rFonts w:ascii="Microsoft Sans Serif" w:eastAsia="Times New Roman" w:hAnsi="Microsoft Sans Serif" w:cs="Microsoft Sans Serif"/>
                <w:color w:val="FF0000"/>
                <w:sz w:val="20"/>
                <w:szCs w:val="20"/>
                <w:lang w:eastAsia="en-GB"/>
              </w:rPr>
              <w:t>pax</w:t>
            </w:r>
            <w:proofErr w:type="spellEnd"/>
            <w:r w:rsidRPr="00E761E7">
              <w:rPr>
                <w:rFonts w:ascii="Microsoft Sans Serif" w:eastAsia="Times New Roman" w:hAnsi="Microsoft Sans Serif" w:cs="Microsoft Sans Serif"/>
                <w:color w:val="FF0000"/>
                <w:sz w:val="20"/>
                <w:szCs w:val="20"/>
                <w:lang w:eastAsia="en-GB"/>
              </w:rPr>
              <w:t xml:space="preserve"> from D2L without checking for a PIG or that </w:t>
            </w:r>
            <w:proofErr w:type="spellStart"/>
            <w:r w:rsidRPr="00E761E7">
              <w:rPr>
                <w:rFonts w:ascii="Microsoft Sans Serif" w:eastAsia="Times New Roman" w:hAnsi="Microsoft Sans Serif" w:cs="Microsoft Sans Serif"/>
                <w:color w:val="FF0000"/>
                <w:sz w:val="20"/>
                <w:szCs w:val="20"/>
                <w:lang w:eastAsia="en-GB"/>
              </w:rPr>
              <w:t>pax</w:t>
            </w:r>
            <w:proofErr w:type="spellEnd"/>
            <w:r w:rsidRPr="00E761E7">
              <w:rPr>
                <w:rFonts w:ascii="Microsoft Sans Serif" w:eastAsia="Times New Roman" w:hAnsi="Microsoft Sans Serif" w:cs="Microsoft Sans Serif"/>
                <w:color w:val="FF0000"/>
                <w:sz w:val="20"/>
                <w:szCs w:val="20"/>
                <w:lang w:eastAsia="en-GB"/>
              </w:rPr>
              <w:t xml:space="preserve"> have been released at the front.  Briefing the wrong row for the </w:t>
            </w:r>
            <w:proofErr w:type="spellStart"/>
            <w:r w:rsidRPr="00E761E7">
              <w:rPr>
                <w:rFonts w:ascii="Microsoft Sans Serif" w:eastAsia="Times New Roman" w:hAnsi="Microsoft Sans Serif" w:cs="Microsoft Sans Serif"/>
                <w:color w:val="FF0000"/>
                <w:sz w:val="20"/>
                <w:szCs w:val="20"/>
                <w:lang w:eastAsia="en-GB"/>
              </w:rPr>
              <w:t>overwings</w:t>
            </w:r>
            <w:proofErr w:type="spellEnd"/>
            <w:r w:rsidRPr="00E761E7">
              <w:rPr>
                <w:rFonts w:ascii="Microsoft Sans Serif" w:eastAsia="Times New Roman" w:hAnsi="Microsoft Sans Serif" w:cs="Microsoft Sans Serif"/>
                <w:color w:val="FF0000"/>
                <w:sz w:val="20"/>
                <w:szCs w:val="20"/>
                <w:lang w:eastAsia="en-GB"/>
              </w:rPr>
              <w:t xml:space="preserve">.   Having so idea about flight deck door procedures.   Refusing to collect rubbish.    No cabin awareness, not heading call bells.  Unable to use the interphone.    No knowledge of how to approach a medical.   No knowledge of SOP, e.g. restricted seats, infant </w:t>
            </w:r>
            <w:proofErr w:type="gramStart"/>
            <w:r w:rsidRPr="00E761E7">
              <w:rPr>
                <w:rFonts w:ascii="Microsoft Sans Serif" w:eastAsia="Times New Roman" w:hAnsi="Microsoft Sans Serif" w:cs="Microsoft Sans Serif"/>
                <w:color w:val="FF0000"/>
                <w:sz w:val="20"/>
                <w:szCs w:val="20"/>
                <w:lang w:eastAsia="en-GB"/>
              </w:rPr>
              <w:t>equipment ,</w:t>
            </w:r>
            <w:proofErr w:type="gramEnd"/>
            <w:r w:rsidRPr="00E761E7">
              <w:rPr>
                <w:rFonts w:ascii="Microsoft Sans Serif" w:eastAsia="Times New Roman" w:hAnsi="Microsoft Sans Serif" w:cs="Microsoft Sans Serif"/>
                <w:color w:val="FF0000"/>
                <w:sz w:val="20"/>
                <w:szCs w:val="20"/>
                <w:lang w:eastAsia="en-GB"/>
              </w:rPr>
              <w:t xml:space="preserve"> acronyms, check in procedure.  Not turning up for duty, or sliding in late hoping someone else will have been out on it from standby.  Insolent to the captain and CM.  Sulking and can't be bothered.  Constant pointless questions and challenging the CM and other crew.  However, I've also had about 4 who were excellent, totally got it and blossomed immediately.  They are usually ex ground staff.  </w:t>
            </w:r>
          </w:p>
        </w:tc>
      </w:tr>
      <w:tr w:rsidR="00CD50B7" w:rsidTr="00BB532D">
        <w:tc>
          <w:tcPr>
            <w:tcW w:w="9350" w:type="dxa"/>
          </w:tcPr>
          <w:p w:rsidR="00CD50B7" w:rsidRPr="002B475F" w:rsidRDefault="00CD50B7" w:rsidP="00CD50B7">
            <w:pPr>
              <w:rPr>
                <w:rFonts w:ascii="Microsoft Sans Serif" w:eastAsia="Times New Roman" w:hAnsi="Microsoft Sans Serif" w:cs="Microsoft Sans Serif"/>
                <w:color w:val="FF0000"/>
                <w:sz w:val="20"/>
                <w:szCs w:val="20"/>
                <w:lang w:eastAsia="en-GB"/>
              </w:rPr>
            </w:pPr>
            <w:r w:rsidRPr="00BB532D">
              <w:rPr>
                <w:rFonts w:ascii="Microsoft Sans Serif" w:eastAsia="Times New Roman" w:hAnsi="Microsoft Sans Serif" w:cs="Microsoft Sans Serif"/>
                <w:color w:val="FF0000"/>
                <w:sz w:val="20"/>
                <w:szCs w:val="20"/>
                <w:lang w:eastAsia="en-GB"/>
              </w:rPr>
              <w:t>1 new entrant briefed row 9 on the emergency exit doors (</w:t>
            </w:r>
            <w:proofErr w:type="spellStart"/>
            <w:r w:rsidRPr="00BB532D">
              <w:rPr>
                <w:rFonts w:ascii="Microsoft Sans Serif" w:eastAsia="Times New Roman" w:hAnsi="Microsoft Sans Serif" w:cs="Microsoft Sans Serif"/>
                <w:color w:val="FF0000"/>
                <w:sz w:val="20"/>
                <w:szCs w:val="20"/>
                <w:lang w:eastAsia="en-GB"/>
              </w:rPr>
              <w:t>overwings</w:t>
            </w:r>
            <w:proofErr w:type="spellEnd"/>
            <w:r w:rsidRPr="00BB532D">
              <w:rPr>
                <w:rFonts w:ascii="Microsoft Sans Serif" w:eastAsia="Times New Roman" w:hAnsi="Microsoft Sans Serif" w:cs="Microsoft Sans Serif"/>
                <w:color w:val="FF0000"/>
                <w:sz w:val="20"/>
                <w:szCs w:val="20"/>
                <w:lang w:eastAsia="en-GB"/>
              </w:rPr>
              <w:t xml:space="preserve">) most are unaware of location of </w:t>
            </w:r>
            <w:proofErr w:type="gramStart"/>
            <w:r w:rsidRPr="00BB532D">
              <w:rPr>
                <w:rFonts w:ascii="Microsoft Sans Serif" w:eastAsia="Times New Roman" w:hAnsi="Microsoft Sans Serif" w:cs="Microsoft Sans Serif"/>
                <w:color w:val="FF0000"/>
                <w:sz w:val="20"/>
                <w:szCs w:val="20"/>
                <w:lang w:eastAsia="en-GB"/>
              </w:rPr>
              <w:t>equipment .</w:t>
            </w:r>
            <w:proofErr w:type="gramEnd"/>
            <w:r w:rsidRPr="00BB532D">
              <w:rPr>
                <w:rFonts w:ascii="Microsoft Sans Serif" w:eastAsia="Times New Roman" w:hAnsi="Microsoft Sans Serif" w:cs="Microsoft Sans Serif"/>
                <w:color w:val="FF0000"/>
                <w:sz w:val="20"/>
                <w:szCs w:val="20"/>
                <w:lang w:eastAsia="en-GB"/>
              </w:rPr>
              <w:t xml:space="preserve"> 5-10 times they have been unable to tell me how many pieces of equipment we </w:t>
            </w:r>
            <w:proofErr w:type="gramStart"/>
            <w:r w:rsidRPr="00BB532D">
              <w:rPr>
                <w:rFonts w:ascii="Microsoft Sans Serif" w:eastAsia="Times New Roman" w:hAnsi="Microsoft Sans Serif" w:cs="Microsoft Sans Serif"/>
                <w:color w:val="FF0000"/>
                <w:sz w:val="20"/>
                <w:szCs w:val="20"/>
                <w:lang w:eastAsia="en-GB"/>
              </w:rPr>
              <w:t>have .</w:t>
            </w:r>
            <w:proofErr w:type="gramEnd"/>
            <w:r w:rsidRPr="00BB532D">
              <w:rPr>
                <w:rFonts w:ascii="Microsoft Sans Serif" w:eastAsia="Times New Roman" w:hAnsi="Microsoft Sans Serif" w:cs="Microsoft Sans Serif"/>
                <w:color w:val="FF0000"/>
                <w:sz w:val="20"/>
                <w:szCs w:val="20"/>
                <w:lang w:eastAsia="en-GB"/>
              </w:rPr>
              <w:t xml:space="preserve"> Generally very poor SOP </w:t>
            </w:r>
            <w:proofErr w:type="gramStart"/>
            <w:r w:rsidRPr="00BB532D">
              <w:rPr>
                <w:rFonts w:ascii="Microsoft Sans Serif" w:eastAsia="Times New Roman" w:hAnsi="Microsoft Sans Serif" w:cs="Microsoft Sans Serif"/>
                <w:color w:val="FF0000"/>
                <w:sz w:val="20"/>
                <w:szCs w:val="20"/>
                <w:lang w:eastAsia="en-GB"/>
              </w:rPr>
              <w:t>knowledge .</w:t>
            </w:r>
            <w:proofErr w:type="gramEnd"/>
            <w:r w:rsidRPr="00BB532D">
              <w:rPr>
                <w:rFonts w:ascii="Microsoft Sans Serif" w:eastAsia="Times New Roman" w:hAnsi="Microsoft Sans Serif" w:cs="Microsoft Sans Serif"/>
                <w:color w:val="FF0000"/>
                <w:sz w:val="20"/>
                <w:szCs w:val="20"/>
                <w:lang w:eastAsia="en-GB"/>
              </w:rPr>
              <w:t xml:space="preserve">  1 crew member sat in the wrong seat for </w:t>
            </w:r>
            <w:proofErr w:type="spellStart"/>
            <w:r w:rsidRPr="00BB532D">
              <w:rPr>
                <w:rFonts w:ascii="Microsoft Sans Serif" w:eastAsia="Times New Roman" w:hAnsi="Microsoft Sans Serif" w:cs="Microsoft Sans Serif"/>
                <w:color w:val="FF0000"/>
                <w:sz w:val="20"/>
                <w:szCs w:val="20"/>
                <w:lang w:eastAsia="en-GB"/>
              </w:rPr>
              <w:t>takeoff</w:t>
            </w:r>
            <w:proofErr w:type="spellEnd"/>
            <w:r w:rsidRPr="00BB532D">
              <w:rPr>
                <w:rFonts w:ascii="Microsoft Sans Serif" w:eastAsia="Times New Roman" w:hAnsi="Microsoft Sans Serif" w:cs="Microsoft Sans Serif"/>
                <w:color w:val="FF0000"/>
                <w:sz w:val="20"/>
                <w:szCs w:val="20"/>
                <w:lang w:eastAsia="en-GB"/>
              </w:rPr>
              <w:t xml:space="preserve">. Secure is very poor in most </w:t>
            </w:r>
            <w:proofErr w:type="gramStart"/>
            <w:r w:rsidRPr="00BB532D">
              <w:rPr>
                <w:rFonts w:ascii="Microsoft Sans Serif" w:eastAsia="Times New Roman" w:hAnsi="Microsoft Sans Serif" w:cs="Microsoft Sans Serif"/>
                <w:color w:val="FF0000"/>
                <w:sz w:val="20"/>
                <w:szCs w:val="20"/>
                <w:lang w:eastAsia="en-GB"/>
              </w:rPr>
              <w:t>instances .</w:t>
            </w:r>
            <w:proofErr w:type="gramEnd"/>
            <w:r w:rsidRPr="00BB532D">
              <w:rPr>
                <w:rFonts w:ascii="Microsoft Sans Serif" w:eastAsia="Times New Roman" w:hAnsi="Microsoft Sans Serif" w:cs="Microsoft Sans Serif"/>
                <w:color w:val="FF0000"/>
                <w:sz w:val="20"/>
                <w:szCs w:val="20"/>
                <w:lang w:eastAsia="en-GB"/>
              </w:rPr>
              <w:t xml:space="preserve"> DOOR duties are awful. 1 girl was still trying to open the door with the disarming lever on the 4th sector of a </w:t>
            </w:r>
            <w:proofErr w:type="gramStart"/>
            <w:r w:rsidRPr="00BB532D">
              <w:rPr>
                <w:rFonts w:ascii="Microsoft Sans Serif" w:eastAsia="Times New Roman" w:hAnsi="Microsoft Sans Serif" w:cs="Microsoft Sans Serif"/>
                <w:color w:val="FF0000"/>
                <w:sz w:val="20"/>
                <w:szCs w:val="20"/>
                <w:lang w:eastAsia="en-GB"/>
              </w:rPr>
              <w:t>duty .</w:t>
            </w:r>
            <w:proofErr w:type="gramEnd"/>
            <w:r w:rsidRPr="00BB532D">
              <w:rPr>
                <w:rFonts w:ascii="Microsoft Sans Serif" w:eastAsia="Times New Roman" w:hAnsi="Microsoft Sans Serif" w:cs="Microsoft Sans Serif"/>
                <w:color w:val="FF0000"/>
                <w:sz w:val="20"/>
                <w:szCs w:val="20"/>
                <w:lang w:eastAsia="en-GB"/>
              </w:rPr>
              <w:t xml:space="preserve"> Also majority have very little SEP </w:t>
            </w:r>
            <w:proofErr w:type="gramStart"/>
            <w:r w:rsidRPr="00BB532D">
              <w:rPr>
                <w:rFonts w:ascii="Microsoft Sans Serif" w:eastAsia="Times New Roman" w:hAnsi="Microsoft Sans Serif" w:cs="Microsoft Sans Serif"/>
                <w:color w:val="FF0000"/>
                <w:sz w:val="20"/>
                <w:szCs w:val="20"/>
                <w:lang w:eastAsia="en-GB"/>
              </w:rPr>
              <w:t>knowledge .</w:t>
            </w:r>
            <w:proofErr w:type="gramEnd"/>
            <w:r w:rsidRPr="00BB532D">
              <w:rPr>
                <w:rFonts w:ascii="Microsoft Sans Serif" w:eastAsia="Times New Roman" w:hAnsi="Microsoft Sans Serif" w:cs="Microsoft Sans Serif"/>
                <w:color w:val="FF0000"/>
                <w:sz w:val="20"/>
                <w:szCs w:val="20"/>
                <w:lang w:eastAsia="en-GB"/>
              </w:rPr>
              <w:t xml:space="preserve"> Briefing are a </w:t>
            </w:r>
            <w:proofErr w:type="gramStart"/>
            <w:r w:rsidRPr="00BB532D">
              <w:rPr>
                <w:rFonts w:ascii="Microsoft Sans Serif" w:eastAsia="Times New Roman" w:hAnsi="Microsoft Sans Serif" w:cs="Microsoft Sans Serif"/>
                <w:color w:val="FF0000"/>
                <w:sz w:val="20"/>
                <w:szCs w:val="20"/>
                <w:lang w:eastAsia="en-GB"/>
              </w:rPr>
              <w:t>disaster ,</w:t>
            </w:r>
            <w:proofErr w:type="gramEnd"/>
            <w:r w:rsidRPr="00BB532D">
              <w:rPr>
                <w:rFonts w:ascii="Microsoft Sans Serif" w:eastAsia="Times New Roman" w:hAnsi="Microsoft Sans Serif" w:cs="Microsoft Sans Serif"/>
                <w:color w:val="FF0000"/>
                <w:sz w:val="20"/>
                <w:szCs w:val="20"/>
                <w:lang w:eastAsia="en-GB"/>
              </w:rPr>
              <w:t xml:space="preserve"> it's the norm for crew to not know the answer to basic sop questions . Very unsafe.</w:t>
            </w:r>
          </w:p>
        </w:tc>
      </w:tr>
      <w:tr w:rsidR="002B475F" w:rsidTr="00BB532D">
        <w:tc>
          <w:tcPr>
            <w:tcW w:w="9350" w:type="dxa"/>
          </w:tcPr>
          <w:p w:rsidR="002B475F" w:rsidRPr="002B475F" w:rsidRDefault="002B475F" w:rsidP="00CD50B7">
            <w:pPr>
              <w:rPr>
                <w:rFonts w:ascii="Microsoft Sans Serif" w:eastAsia="Times New Roman" w:hAnsi="Microsoft Sans Serif" w:cs="Microsoft Sans Serif"/>
                <w:color w:val="FF0000"/>
                <w:sz w:val="20"/>
                <w:szCs w:val="20"/>
                <w:lang w:eastAsia="en-GB"/>
              </w:rPr>
            </w:pPr>
            <w:r w:rsidRPr="00D62B95">
              <w:rPr>
                <w:rFonts w:ascii="Microsoft Sans Serif" w:eastAsia="Times New Roman" w:hAnsi="Microsoft Sans Serif" w:cs="Microsoft Sans Serif"/>
                <w:color w:val="FF0000"/>
                <w:sz w:val="20"/>
                <w:szCs w:val="20"/>
                <w:lang w:eastAsia="en-GB"/>
              </w:rPr>
              <w:t xml:space="preserve">A lot of new entrants too young and have limited or no customer service/life skills </w:t>
            </w:r>
          </w:p>
        </w:tc>
      </w:tr>
    </w:tbl>
    <w:p w:rsidR="00E761E7" w:rsidRPr="00C110C0" w:rsidRDefault="00E761E7">
      <w:pPr>
        <w:rPr>
          <w:lang w:val="en-US"/>
        </w:rPr>
      </w:pPr>
    </w:p>
    <w:sectPr w:rsidR="00E761E7" w:rsidRPr="00C11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E3AE9"/>
    <w:multiLevelType w:val="hybridMultilevel"/>
    <w:tmpl w:val="D4DC8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C0"/>
    <w:rsid w:val="00010D52"/>
    <w:rsid w:val="00021138"/>
    <w:rsid w:val="00025AA3"/>
    <w:rsid w:val="000262EE"/>
    <w:rsid w:val="000306DC"/>
    <w:rsid w:val="00030DE5"/>
    <w:rsid w:val="00033AF7"/>
    <w:rsid w:val="000377C1"/>
    <w:rsid w:val="00045497"/>
    <w:rsid w:val="00054FB5"/>
    <w:rsid w:val="000550DD"/>
    <w:rsid w:val="00057FF2"/>
    <w:rsid w:val="00067AB3"/>
    <w:rsid w:val="00070372"/>
    <w:rsid w:val="00072ABB"/>
    <w:rsid w:val="000745E1"/>
    <w:rsid w:val="0007671B"/>
    <w:rsid w:val="00077136"/>
    <w:rsid w:val="000774CA"/>
    <w:rsid w:val="0008308F"/>
    <w:rsid w:val="000833CD"/>
    <w:rsid w:val="000A5003"/>
    <w:rsid w:val="000A7BBC"/>
    <w:rsid w:val="000B1F2E"/>
    <w:rsid w:val="000B2962"/>
    <w:rsid w:val="000B304B"/>
    <w:rsid w:val="000B5E05"/>
    <w:rsid w:val="000C1953"/>
    <w:rsid w:val="000C290E"/>
    <w:rsid w:val="000D0455"/>
    <w:rsid w:val="000D2D2D"/>
    <w:rsid w:val="000D356F"/>
    <w:rsid w:val="000D726F"/>
    <w:rsid w:val="000F6328"/>
    <w:rsid w:val="00100C96"/>
    <w:rsid w:val="00102FAD"/>
    <w:rsid w:val="00113F64"/>
    <w:rsid w:val="001249A5"/>
    <w:rsid w:val="00130411"/>
    <w:rsid w:val="00130F96"/>
    <w:rsid w:val="00134D02"/>
    <w:rsid w:val="001401B9"/>
    <w:rsid w:val="00140A4E"/>
    <w:rsid w:val="00141C61"/>
    <w:rsid w:val="00147B04"/>
    <w:rsid w:val="00152945"/>
    <w:rsid w:val="0015514C"/>
    <w:rsid w:val="00165D84"/>
    <w:rsid w:val="00171B0A"/>
    <w:rsid w:val="0017283C"/>
    <w:rsid w:val="00172A4E"/>
    <w:rsid w:val="00175DFE"/>
    <w:rsid w:val="00180D39"/>
    <w:rsid w:val="001826CD"/>
    <w:rsid w:val="001904C4"/>
    <w:rsid w:val="001A024E"/>
    <w:rsid w:val="001A05F9"/>
    <w:rsid w:val="001A06A4"/>
    <w:rsid w:val="001A3C9E"/>
    <w:rsid w:val="001B194B"/>
    <w:rsid w:val="001B58AE"/>
    <w:rsid w:val="001B6A15"/>
    <w:rsid w:val="001C1B8B"/>
    <w:rsid w:val="001D7F64"/>
    <w:rsid w:val="001E0360"/>
    <w:rsid w:val="001E41CB"/>
    <w:rsid w:val="001E6604"/>
    <w:rsid w:val="00203426"/>
    <w:rsid w:val="00203D5D"/>
    <w:rsid w:val="00206B40"/>
    <w:rsid w:val="002077E0"/>
    <w:rsid w:val="00210C87"/>
    <w:rsid w:val="00210FA6"/>
    <w:rsid w:val="00217562"/>
    <w:rsid w:val="00223F09"/>
    <w:rsid w:val="00226966"/>
    <w:rsid w:val="002356E3"/>
    <w:rsid w:val="0024266D"/>
    <w:rsid w:val="00242C7D"/>
    <w:rsid w:val="00242FFD"/>
    <w:rsid w:val="002437CC"/>
    <w:rsid w:val="002519D3"/>
    <w:rsid w:val="00251E32"/>
    <w:rsid w:val="002521E9"/>
    <w:rsid w:val="00255BAA"/>
    <w:rsid w:val="0025793C"/>
    <w:rsid w:val="002642D5"/>
    <w:rsid w:val="002646FD"/>
    <w:rsid w:val="00266249"/>
    <w:rsid w:val="002665E9"/>
    <w:rsid w:val="00266A3C"/>
    <w:rsid w:val="00282A09"/>
    <w:rsid w:val="0028378D"/>
    <w:rsid w:val="0028590F"/>
    <w:rsid w:val="0028675E"/>
    <w:rsid w:val="00292596"/>
    <w:rsid w:val="0029600D"/>
    <w:rsid w:val="002A0122"/>
    <w:rsid w:val="002A118D"/>
    <w:rsid w:val="002A19CE"/>
    <w:rsid w:val="002A5E40"/>
    <w:rsid w:val="002B4008"/>
    <w:rsid w:val="002B475F"/>
    <w:rsid w:val="002C1A1E"/>
    <w:rsid w:val="002C54EA"/>
    <w:rsid w:val="002C5CBF"/>
    <w:rsid w:val="002C60E9"/>
    <w:rsid w:val="002C6580"/>
    <w:rsid w:val="002C7335"/>
    <w:rsid w:val="002D0C50"/>
    <w:rsid w:val="002D3531"/>
    <w:rsid w:val="002D5981"/>
    <w:rsid w:val="002D7AA1"/>
    <w:rsid w:val="002E4744"/>
    <w:rsid w:val="002E4A81"/>
    <w:rsid w:val="002F131C"/>
    <w:rsid w:val="002F3317"/>
    <w:rsid w:val="002F4E53"/>
    <w:rsid w:val="00300C16"/>
    <w:rsid w:val="00305166"/>
    <w:rsid w:val="0030560E"/>
    <w:rsid w:val="00307D93"/>
    <w:rsid w:val="00307F80"/>
    <w:rsid w:val="00311235"/>
    <w:rsid w:val="00312AAC"/>
    <w:rsid w:val="00314609"/>
    <w:rsid w:val="00315B07"/>
    <w:rsid w:val="00316B73"/>
    <w:rsid w:val="00316C7E"/>
    <w:rsid w:val="003235E9"/>
    <w:rsid w:val="00332FF8"/>
    <w:rsid w:val="003352E6"/>
    <w:rsid w:val="00335ECD"/>
    <w:rsid w:val="0033625C"/>
    <w:rsid w:val="00336996"/>
    <w:rsid w:val="00341C32"/>
    <w:rsid w:val="003437C3"/>
    <w:rsid w:val="0034398D"/>
    <w:rsid w:val="00345114"/>
    <w:rsid w:val="00350DDC"/>
    <w:rsid w:val="00355531"/>
    <w:rsid w:val="0035692B"/>
    <w:rsid w:val="00356985"/>
    <w:rsid w:val="0036382E"/>
    <w:rsid w:val="0036535B"/>
    <w:rsid w:val="0037304F"/>
    <w:rsid w:val="00376BF1"/>
    <w:rsid w:val="00377FE7"/>
    <w:rsid w:val="00393926"/>
    <w:rsid w:val="0039542B"/>
    <w:rsid w:val="003A0FBD"/>
    <w:rsid w:val="003A2EF8"/>
    <w:rsid w:val="003A3534"/>
    <w:rsid w:val="003A5151"/>
    <w:rsid w:val="003B0F61"/>
    <w:rsid w:val="003B12C0"/>
    <w:rsid w:val="003C289F"/>
    <w:rsid w:val="003C2960"/>
    <w:rsid w:val="003D4F4C"/>
    <w:rsid w:val="003D7494"/>
    <w:rsid w:val="003E57CA"/>
    <w:rsid w:val="003E5F94"/>
    <w:rsid w:val="00411B83"/>
    <w:rsid w:val="004121E2"/>
    <w:rsid w:val="004137BD"/>
    <w:rsid w:val="00415885"/>
    <w:rsid w:val="00416A0D"/>
    <w:rsid w:val="00424804"/>
    <w:rsid w:val="00445223"/>
    <w:rsid w:val="00446816"/>
    <w:rsid w:val="00447F07"/>
    <w:rsid w:val="00450D54"/>
    <w:rsid w:val="00455FC8"/>
    <w:rsid w:val="00457EC9"/>
    <w:rsid w:val="00464A31"/>
    <w:rsid w:val="0046544C"/>
    <w:rsid w:val="00466848"/>
    <w:rsid w:val="004721F5"/>
    <w:rsid w:val="004922CA"/>
    <w:rsid w:val="004924D7"/>
    <w:rsid w:val="00492C66"/>
    <w:rsid w:val="00493679"/>
    <w:rsid w:val="004966A0"/>
    <w:rsid w:val="004B411A"/>
    <w:rsid w:val="004B7E75"/>
    <w:rsid w:val="004C47CB"/>
    <w:rsid w:val="004D0EDA"/>
    <w:rsid w:val="004D3B13"/>
    <w:rsid w:val="004E091D"/>
    <w:rsid w:val="004F134A"/>
    <w:rsid w:val="004F1521"/>
    <w:rsid w:val="004F5753"/>
    <w:rsid w:val="00500263"/>
    <w:rsid w:val="00502EC2"/>
    <w:rsid w:val="00504ACA"/>
    <w:rsid w:val="00504ECD"/>
    <w:rsid w:val="00505570"/>
    <w:rsid w:val="00506ACD"/>
    <w:rsid w:val="00507087"/>
    <w:rsid w:val="005078D0"/>
    <w:rsid w:val="0051684C"/>
    <w:rsid w:val="00527FC9"/>
    <w:rsid w:val="0053053E"/>
    <w:rsid w:val="005327ED"/>
    <w:rsid w:val="005339D4"/>
    <w:rsid w:val="00534CD0"/>
    <w:rsid w:val="00535F56"/>
    <w:rsid w:val="005418D8"/>
    <w:rsid w:val="0054346D"/>
    <w:rsid w:val="00544C54"/>
    <w:rsid w:val="00544FFD"/>
    <w:rsid w:val="00546A96"/>
    <w:rsid w:val="00551C7A"/>
    <w:rsid w:val="00553C93"/>
    <w:rsid w:val="0055447B"/>
    <w:rsid w:val="005544A1"/>
    <w:rsid w:val="00555213"/>
    <w:rsid w:val="00561AE8"/>
    <w:rsid w:val="00562073"/>
    <w:rsid w:val="00562AAB"/>
    <w:rsid w:val="0057739F"/>
    <w:rsid w:val="00583583"/>
    <w:rsid w:val="005837CC"/>
    <w:rsid w:val="005842C8"/>
    <w:rsid w:val="00585966"/>
    <w:rsid w:val="00595317"/>
    <w:rsid w:val="005A07E0"/>
    <w:rsid w:val="005A1CF3"/>
    <w:rsid w:val="005A2F1A"/>
    <w:rsid w:val="005A5558"/>
    <w:rsid w:val="005B196A"/>
    <w:rsid w:val="005B58F2"/>
    <w:rsid w:val="005C7933"/>
    <w:rsid w:val="005D0E24"/>
    <w:rsid w:val="005D1EB2"/>
    <w:rsid w:val="005D26CB"/>
    <w:rsid w:val="005D63B8"/>
    <w:rsid w:val="005D6E8B"/>
    <w:rsid w:val="005E0C7A"/>
    <w:rsid w:val="005E491F"/>
    <w:rsid w:val="005E639C"/>
    <w:rsid w:val="005F2506"/>
    <w:rsid w:val="00601DE8"/>
    <w:rsid w:val="0060549C"/>
    <w:rsid w:val="006077BE"/>
    <w:rsid w:val="00611DC8"/>
    <w:rsid w:val="00614540"/>
    <w:rsid w:val="006145AB"/>
    <w:rsid w:val="00623989"/>
    <w:rsid w:val="006277E6"/>
    <w:rsid w:val="0063420D"/>
    <w:rsid w:val="00634BA9"/>
    <w:rsid w:val="0063644B"/>
    <w:rsid w:val="00637729"/>
    <w:rsid w:val="00640AA7"/>
    <w:rsid w:val="00645BB3"/>
    <w:rsid w:val="00645E50"/>
    <w:rsid w:val="0064696F"/>
    <w:rsid w:val="00661882"/>
    <w:rsid w:val="006671DF"/>
    <w:rsid w:val="006716B2"/>
    <w:rsid w:val="00674CE6"/>
    <w:rsid w:val="00675414"/>
    <w:rsid w:val="00680483"/>
    <w:rsid w:val="00680D97"/>
    <w:rsid w:val="006932FE"/>
    <w:rsid w:val="00697896"/>
    <w:rsid w:val="006A0434"/>
    <w:rsid w:val="006A3B51"/>
    <w:rsid w:val="006B2114"/>
    <w:rsid w:val="006B47CC"/>
    <w:rsid w:val="006B503C"/>
    <w:rsid w:val="006B50EF"/>
    <w:rsid w:val="006B54E8"/>
    <w:rsid w:val="006B6B53"/>
    <w:rsid w:val="006C11E2"/>
    <w:rsid w:val="006C645C"/>
    <w:rsid w:val="006C6F66"/>
    <w:rsid w:val="006D100E"/>
    <w:rsid w:val="006D1D6B"/>
    <w:rsid w:val="006D700E"/>
    <w:rsid w:val="006D78C4"/>
    <w:rsid w:val="006E3769"/>
    <w:rsid w:val="006E79B3"/>
    <w:rsid w:val="006F2CD4"/>
    <w:rsid w:val="006F2E1D"/>
    <w:rsid w:val="006F3486"/>
    <w:rsid w:val="00710AAB"/>
    <w:rsid w:val="00710F73"/>
    <w:rsid w:val="007141B1"/>
    <w:rsid w:val="0071525F"/>
    <w:rsid w:val="007223E2"/>
    <w:rsid w:val="007257A6"/>
    <w:rsid w:val="00725875"/>
    <w:rsid w:val="00726D46"/>
    <w:rsid w:val="00731ED5"/>
    <w:rsid w:val="007322E0"/>
    <w:rsid w:val="00733481"/>
    <w:rsid w:val="00737877"/>
    <w:rsid w:val="00741CB3"/>
    <w:rsid w:val="007429EB"/>
    <w:rsid w:val="00744709"/>
    <w:rsid w:val="007621BB"/>
    <w:rsid w:val="00762876"/>
    <w:rsid w:val="0076456D"/>
    <w:rsid w:val="00770152"/>
    <w:rsid w:val="00777345"/>
    <w:rsid w:val="00777562"/>
    <w:rsid w:val="00783EB0"/>
    <w:rsid w:val="00786D80"/>
    <w:rsid w:val="00790280"/>
    <w:rsid w:val="00791402"/>
    <w:rsid w:val="00792321"/>
    <w:rsid w:val="00794FBE"/>
    <w:rsid w:val="007A4738"/>
    <w:rsid w:val="007A4FDC"/>
    <w:rsid w:val="007A68AB"/>
    <w:rsid w:val="007B287E"/>
    <w:rsid w:val="007B54E4"/>
    <w:rsid w:val="007B659D"/>
    <w:rsid w:val="007B7378"/>
    <w:rsid w:val="007D495F"/>
    <w:rsid w:val="007D5FA4"/>
    <w:rsid w:val="007E06DE"/>
    <w:rsid w:val="007E07DD"/>
    <w:rsid w:val="007E3DBC"/>
    <w:rsid w:val="007F12EC"/>
    <w:rsid w:val="007F1568"/>
    <w:rsid w:val="007F1D31"/>
    <w:rsid w:val="00802F4B"/>
    <w:rsid w:val="00803EE9"/>
    <w:rsid w:val="00807E93"/>
    <w:rsid w:val="00810F2B"/>
    <w:rsid w:val="00823052"/>
    <w:rsid w:val="00823F25"/>
    <w:rsid w:val="00824BC5"/>
    <w:rsid w:val="008303CD"/>
    <w:rsid w:val="008325A2"/>
    <w:rsid w:val="00833DB0"/>
    <w:rsid w:val="00835381"/>
    <w:rsid w:val="0083604A"/>
    <w:rsid w:val="00840FC9"/>
    <w:rsid w:val="00843DC0"/>
    <w:rsid w:val="0085360E"/>
    <w:rsid w:val="00854109"/>
    <w:rsid w:val="00856D39"/>
    <w:rsid w:val="00856F5C"/>
    <w:rsid w:val="00860655"/>
    <w:rsid w:val="00861524"/>
    <w:rsid w:val="0086171E"/>
    <w:rsid w:val="00870809"/>
    <w:rsid w:val="00870C81"/>
    <w:rsid w:val="0087560F"/>
    <w:rsid w:val="008852A1"/>
    <w:rsid w:val="00886ADE"/>
    <w:rsid w:val="008877BF"/>
    <w:rsid w:val="0089247C"/>
    <w:rsid w:val="00897BD0"/>
    <w:rsid w:val="00897C28"/>
    <w:rsid w:val="00897FDC"/>
    <w:rsid w:val="008A0663"/>
    <w:rsid w:val="008A1D0D"/>
    <w:rsid w:val="008A5E7C"/>
    <w:rsid w:val="008B5986"/>
    <w:rsid w:val="008C1775"/>
    <w:rsid w:val="008D2BDC"/>
    <w:rsid w:val="008D4B78"/>
    <w:rsid w:val="008D5464"/>
    <w:rsid w:val="008D5A39"/>
    <w:rsid w:val="008E0511"/>
    <w:rsid w:val="008E250D"/>
    <w:rsid w:val="008E47FD"/>
    <w:rsid w:val="008E6BC5"/>
    <w:rsid w:val="008F089E"/>
    <w:rsid w:val="008F0BFD"/>
    <w:rsid w:val="008F7D7C"/>
    <w:rsid w:val="00900928"/>
    <w:rsid w:val="00901C26"/>
    <w:rsid w:val="00902584"/>
    <w:rsid w:val="00902FDD"/>
    <w:rsid w:val="00913A72"/>
    <w:rsid w:val="00914407"/>
    <w:rsid w:val="0091504D"/>
    <w:rsid w:val="00917C41"/>
    <w:rsid w:val="009201D4"/>
    <w:rsid w:val="009306E1"/>
    <w:rsid w:val="0093139C"/>
    <w:rsid w:val="00932561"/>
    <w:rsid w:val="009344DC"/>
    <w:rsid w:val="00934B91"/>
    <w:rsid w:val="00936496"/>
    <w:rsid w:val="0093660E"/>
    <w:rsid w:val="00944090"/>
    <w:rsid w:val="00946481"/>
    <w:rsid w:val="00947E1C"/>
    <w:rsid w:val="00952B4C"/>
    <w:rsid w:val="00952B6B"/>
    <w:rsid w:val="00955BE2"/>
    <w:rsid w:val="00956A4E"/>
    <w:rsid w:val="00963C0C"/>
    <w:rsid w:val="009641E6"/>
    <w:rsid w:val="0097049D"/>
    <w:rsid w:val="00970968"/>
    <w:rsid w:val="00974DA5"/>
    <w:rsid w:val="009750E9"/>
    <w:rsid w:val="00976C76"/>
    <w:rsid w:val="0098237F"/>
    <w:rsid w:val="00982387"/>
    <w:rsid w:val="0098517D"/>
    <w:rsid w:val="009919B3"/>
    <w:rsid w:val="009A417D"/>
    <w:rsid w:val="009A6DCD"/>
    <w:rsid w:val="009B3152"/>
    <w:rsid w:val="009B66FD"/>
    <w:rsid w:val="009C03CA"/>
    <w:rsid w:val="009C555D"/>
    <w:rsid w:val="009D2F8E"/>
    <w:rsid w:val="009D2F95"/>
    <w:rsid w:val="009D3528"/>
    <w:rsid w:val="009D4E7A"/>
    <w:rsid w:val="009D61A6"/>
    <w:rsid w:val="009E437D"/>
    <w:rsid w:val="009F4B6A"/>
    <w:rsid w:val="009F50BF"/>
    <w:rsid w:val="00A00B30"/>
    <w:rsid w:val="00A01064"/>
    <w:rsid w:val="00A02665"/>
    <w:rsid w:val="00A02C16"/>
    <w:rsid w:val="00A143E8"/>
    <w:rsid w:val="00A27120"/>
    <w:rsid w:val="00A373A9"/>
    <w:rsid w:val="00A470E1"/>
    <w:rsid w:val="00A5039A"/>
    <w:rsid w:val="00A548B6"/>
    <w:rsid w:val="00A57960"/>
    <w:rsid w:val="00A626EA"/>
    <w:rsid w:val="00A6304A"/>
    <w:rsid w:val="00A643C8"/>
    <w:rsid w:val="00A65580"/>
    <w:rsid w:val="00A909C4"/>
    <w:rsid w:val="00A95E1E"/>
    <w:rsid w:val="00AA04E1"/>
    <w:rsid w:val="00AA1146"/>
    <w:rsid w:val="00AA68DB"/>
    <w:rsid w:val="00AA71B7"/>
    <w:rsid w:val="00AB1899"/>
    <w:rsid w:val="00AB44C2"/>
    <w:rsid w:val="00AB5398"/>
    <w:rsid w:val="00AB5E45"/>
    <w:rsid w:val="00AC15B8"/>
    <w:rsid w:val="00AC1601"/>
    <w:rsid w:val="00AD4223"/>
    <w:rsid w:val="00AD6C52"/>
    <w:rsid w:val="00AE0F62"/>
    <w:rsid w:val="00AE43BD"/>
    <w:rsid w:val="00AF361C"/>
    <w:rsid w:val="00AF69CD"/>
    <w:rsid w:val="00AF7804"/>
    <w:rsid w:val="00B0074C"/>
    <w:rsid w:val="00B01B05"/>
    <w:rsid w:val="00B104CE"/>
    <w:rsid w:val="00B110CA"/>
    <w:rsid w:val="00B11BAA"/>
    <w:rsid w:val="00B139D1"/>
    <w:rsid w:val="00B16C91"/>
    <w:rsid w:val="00B217AE"/>
    <w:rsid w:val="00B21CC5"/>
    <w:rsid w:val="00B21FE4"/>
    <w:rsid w:val="00B22AAF"/>
    <w:rsid w:val="00B23398"/>
    <w:rsid w:val="00B26257"/>
    <w:rsid w:val="00B30D41"/>
    <w:rsid w:val="00B31A46"/>
    <w:rsid w:val="00B35FCA"/>
    <w:rsid w:val="00B44AF4"/>
    <w:rsid w:val="00B51C2F"/>
    <w:rsid w:val="00B51F3D"/>
    <w:rsid w:val="00B530C0"/>
    <w:rsid w:val="00B57E19"/>
    <w:rsid w:val="00B602FC"/>
    <w:rsid w:val="00B605AA"/>
    <w:rsid w:val="00B632D8"/>
    <w:rsid w:val="00B64A7F"/>
    <w:rsid w:val="00B65296"/>
    <w:rsid w:val="00B677E5"/>
    <w:rsid w:val="00B67F7E"/>
    <w:rsid w:val="00B716C5"/>
    <w:rsid w:val="00B744D7"/>
    <w:rsid w:val="00B76D37"/>
    <w:rsid w:val="00B77D7A"/>
    <w:rsid w:val="00B85380"/>
    <w:rsid w:val="00B90E65"/>
    <w:rsid w:val="00B94A58"/>
    <w:rsid w:val="00B97F42"/>
    <w:rsid w:val="00BA2BB2"/>
    <w:rsid w:val="00BA5964"/>
    <w:rsid w:val="00BB057C"/>
    <w:rsid w:val="00BB446D"/>
    <w:rsid w:val="00BB532D"/>
    <w:rsid w:val="00BC3EA1"/>
    <w:rsid w:val="00BC47AF"/>
    <w:rsid w:val="00BC4F58"/>
    <w:rsid w:val="00BD044B"/>
    <w:rsid w:val="00BD1311"/>
    <w:rsid w:val="00BD143D"/>
    <w:rsid w:val="00BD35B0"/>
    <w:rsid w:val="00BF1BD8"/>
    <w:rsid w:val="00BF3037"/>
    <w:rsid w:val="00BF755F"/>
    <w:rsid w:val="00C05041"/>
    <w:rsid w:val="00C068F4"/>
    <w:rsid w:val="00C110C0"/>
    <w:rsid w:val="00C20DB3"/>
    <w:rsid w:val="00C31A44"/>
    <w:rsid w:val="00C45C0D"/>
    <w:rsid w:val="00C47ADC"/>
    <w:rsid w:val="00C50D8C"/>
    <w:rsid w:val="00C53B78"/>
    <w:rsid w:val="00C53DF6"/>
    <w:rsid w:val="00C5514D"/>
    <w:rsid w:val="00C565D6"/>
    <w:rsid w:val="00C5704C"/>
    <w:rsid w:val="00C675E8"/>
    <w:rsid w:val="00C67F94"/>
    <w:rsid w:val="00C73821"/>
    <w:rsid w:val="00C75C7C"/>
    <w:rsid w:val="00C81470"/>
    <w:rsid w:val="00C81BF5"/>
    <w:rsid w:val="00C87263"/>
    <w:rsid w:val="00C876B6"/>
    <w:rsid w:val="00C92647"/>
    <w:rsid w:val="00C92D0F"/>
    <w:rsid w:val="00C95116"/>
    <w:rsid w:val="00CA5CE3"/>
    <w:rsid w:val="00CB2D3F"/>
    <w:rsid w:val="00CB49E8"/>
    <w:rsid w:val="00CB7309"/>
    <w:rsid w:val="00CC1155"/>
    <w:rsid w:val="00CC2989"/>
    <w:rsid w:val="00CC4726"/>
    <w:rsid w:val="00CC487E"/>
    <w:rsid w:val="00CC5425"/>
    <w:rsid w:val="00CC6AF1"/>
    <w:rsid w:val="00CC6C1C"/>
    <w:rsid w:val="00CC6D12"/>
    <w:rsid w:val="00CC7DFF"/>
    <w:rsid w:val="00CD12C1"/>
    <w:rsid w:val="00CD1514"/>
    <w:rsid w:val="00CD4B82"/>
    <w:rsid w:val="00CD50B7"/>
    <w:rsid w:val="00CE06AE"/>
    <w:rsid w:val="00CE733E"/>
    <w:rsid w:val="00CF0FA9"/>
    <w:rsid w:val="00CF581E"/>
    <w:rsid w:val="00D00825"/>
    <w:rsid w:val="00D02C5D"/>
    <w:rsid w:val="00D03985"/>
    <w:rsid w:val="00D04A08"/>
    <w:rsid w:val="00D0747A"/>
    <w:rsid w:val="00D10E3C"/>
    <w:rsid w:val="00D167CD"/>
    <w:rsid w:val="00D256B1"/>
    <w:rsid w:val="00D61019"/>
    <w:rsid w:val="00D61B8D"/>
    <w:rsid w:val="00D62B95"/>
    <w:rsid w:val="00D670BF"/>
    <w:rsid w:val="00D73CC4"/>
    <w:rsid w:val="00D759E2"/>
    <w:rsid w:val="00D75EF0"/>
    <w:rsid w:val="00D82F63"/>
    <w:rsid w:val="00D83D7F"/>
    <w:rsid w:val="00D86E4E"/>
    <w:rsid w:val="00D90FA8"/>
    <w:rsid w:val="00D94891"/>
    <w:rsid w:val="00D94F55"/>
    <w:rsid w:val="00D975F5"/>
    <w:rsid w:val="00DA0651"/>
    <w:rsid w:val="00DA12B7"/>
    <w:rsid w:val="00DA252E"/>
    <w:rsid w:val="00DB53A6"/>
    <w:rsid w:val="00DC0836"/>
    <w:rsid w:val="00DC201F"/>
    <w:rsid w:val="00DC4FE1"/>
    <w:rsid w:val="00DC71C4"/>
    <w:rsid w:val="00DD7A73"/>
    <w:rsid w:val="00DE6B9B"/>
    <w:rsid w:val="00DF102E"/>
    <w:rsid w:val="00DF7F6F"/>
    <w:rsid w:val="00E01003"/>
    <w:rsid w:val="00E039F1"/>
    <w:rsid w:val="00E11988"/>
    <w:rsid w:val="00E11FE1"/>
    <w:rsid w:val="00E14C35"/>
    <w:rsid w:val="00E155C5"/>
    <w:rsid w:val="00E16A32"/>
    <w:rsid w:val="00E17200"/>
    <w:rsid w:val="00E2363F"/>
    <w:rsid w:val="00E33FBF"/>
    <w:rsid w:val="00E3552C"/>
    <w:rsid w:val="00E64FB6"/>
    <w:rsid w:val="00E66D28"/>
    <w:rsid w:val="00E7104D"/>
    <w:rsid w:val="00E755EC"/>
    <w:rsid w:val="00E761E7"/>
    <w:rsid w:val="00E85751"/>
    <w:rsid w:val="00E96A06"/>
    <w:rsid w:val="00E96BAE"/>
    <w:rsid w:val="00EA13FC"/>
    <w:rsid w:val="00EA7145"/>
    <w:rsid w:val="00EB17F5"/>
    <w:rsid w:val="00EB23CF"/>
    <w:rsid w:val="00EB5F7C"/>
    <w:rsid w:val="00EB76EF"/>
    <w:rsid w:val="00EB775D"/>
    <w:rsid w:val="00EC35EF"/>
    <w:rsid w:val="00EC6605"/>
    <w:rsid w:val="00EC7FC8"/>
    <w:rsid w:val="00ED601C"/>
    <w:rsid w:val="00F01359"/>
    <w:rsid w:val="00F05127"/>
    <w:rsid w:val="00F05FEA"/>
    <w:rsid w:val="00F10BC8"/>
    <w:rsid w:val="00F1480B"/>
    <w:rsid w:val="00F20EB1"/>
    <w:rsid w:val="00F216BE"/>
    <w:rsid w:val="00F25DA7"/>
    <w:rsid w:val="00F312BD"/>
    <w:rsid w:val="00F32B2F"/>
    <w:rsid w:val="00F344C3"/>
    <w:rsid w:val="00F34DAA"/>
    <w:rsid w:val="00F40355"/>
    <w:rsid w:val="00F40EFF"/>
    <w:rsid w:val="00F41162"/>
    <w:rsid w:val="00F557ED"/>
    <w:rsid w:val="00F6007C"/>
    <w:rsid w:val="00F61F96"/>
    <w:rsid w:val="00F63941"/>
    <w:rsid w:val="00F71422"/>
    <w:rsid w:val="00F903D4"/>
    <w:rsid w:val="00F91BFE"/>
    <w:rsid w:val="00F9230C"/>
    <w:rsid w:val="00F94C1B"/>
    <w:rsid w:val="00F9690A"/>
    <w:rsid w:val="00FB28FC"/>
    <w:rsid w:val="00FB3A09"/>
    <w:rsid w:val="00FB647C"/>
    <w:rsid w:val="00FB691B"/>
    <w:rsid w:val="00FC50B7"/>
    <w:rsid w:val="00FC598D"/>
    <w:rsid w:val="00FC7727"/>
    <w:rsid w:val="00FD0D67"/>
    <w:rsid w:val="00FD4A05"/>
    <w:rsid w:val="00FE1144"/>
    <w:rsid w:val="00FE6FDD"/>
    <w:rsid w:val="00FF5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4A964-F079-4C70-B0A2-85D18D5B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1E7"/>
    <w:pPr>
      <w:ind w:left="720"/>
      <w:contextualSpacing/>
    </w:pPr>
  </w:style>
  <w:style w:type="table" w:styleId="TableGrid">
    <w:name w:val="Table Grid"/>
    <w:basedOn w:val="TableNormal"/>
    <w:uiPriority w:val="39"/>
    <w:rsid w:val="00BB5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2081">
      <w:bodyDiv w:val="1"/>
      <w:marLeft w:val="0"/>
      <w:marRight w:val="0"/>
      <w:marTop w:val="0"/>
      <w:marBottom w:val="0"/>
      <w:divBdr>
        <w:top w:val="none" w:sz="0" w:space="0" w:color="auto"/>
        <w:left w:val="none" w:sz="0" w:space="0" w:color="auto"/>
        <w:bottom w:val="none" w:sz="0" w:space="0" w:color="auto"/>
        <w:right w:val="none" w:sz="0" w:space="0" w:color="auto"/>
      </w:divBdr>
    </w:div>
    <w:div w:id="141696395">
      <w:bodyDiv w:val="1"/>
      <w:marLeft w:val="0"/>
      <w:marRight w:val="0"/>
      <w:marTop w:val="0"/>
      <w:marBottom w:val="0"/>
      <w:divBdr>
        <w:top w:val="none" w:sz="0" w:space="0" w:color="auto"/>
        <w:left w:val="none" w:sz="0" w:space="0" w:color="auto"/>
        <w:bottom w:val="none" w:sz="0" w:space="0" w:color="auto"/>
        <w:right w:val="none" w:sz="0" w:space="0" w:color="auto"/>
      </w:divBdr>
    </w:div>
    <w:div w:id="290327301">
      <w:bodyDiv w:val="1"/>
      <w:marLeft w:val="0"/>
      <w:marRight w:val="0"/>
      <w:marTop w:val="0"/>
      <w:marBottom w:val="0"/>
      <w:divBdr>
        <w:top w:val="none" w:sz="0" w:space="0" w:color="auto"/>
        <w:left w:val="none" w:sz="0" w:space="0" w:color="auto"/>
        <w:bottom w:val="none" w:sz="0" w:space="0" w:color="auto"/>
        <w:right w:val="none" w:sz="0" w:space="0" w:color="auto"/>
      </w:divBdr>
    </w:div>
    <w:div w:id="425543448">
      <w:bodyDiv w:val="1"/>
      <w:marLeft w:val="0"/>
      <w:marRight w:val="0"/>
      <w:marTop w:val="0"/>
      <w:marBottom w:val="0"/>
      <w:divBdr>
        <w:top w:val="none" w:sz="0" w:space="0" w:color="auto"/>
        <w:left w:val="none" w:sz="0" w:space="0" w:color="auto"/>
        <w:bottom w:val="none" w:sz="0" w:space="0" w:color="auto"/>
        <w:right w:val="none" w:sz="0" w:space="0" w:color="auto"/>
      </w:divBdr>
    </w:div>
    <w:div w:id="504519664">
      <w:bodyDiv w:val="1"/>
      <w:marLeft w:val="0"/>
      <w:marRight w:val="0"/>
      <w:marTop w:val="0"/>
      <w:marBottom w:val="0"/>
      <w:divBdr>
        <w:top w:val="none" w:sz="0" w:space="0" w:color="auto"/>
        <w:left w:val="none" w:sz="0" w:space="0" w:color="auto"/>
        <w:bottom w:val="none" w:sz="0" w:space="0" w:color="auto"/>
        <w:right w:val="none" w:sz="0" w:space="0" w:color="auto"/>
      </w:divBdr>
    </w:div>
    <w:div w:id="537280726">
      <w:bodyDiv w:val="1"/>
      <w:marLeft w:val="0"/>
      <w:marRight w:val="0"/>
      <w:marTop w:val="0"/>
      <w:marBottom w:val="0"/>
      <w:divBdr>
        <w:top w:val="none" w:sz="0" w:space="0" w:color="auto"/>
        <w:left w:val="none" w:sz="0" w:space="0" w:color="auto"/>
        <w:bottom w:val="none" w:sz="0" w:space="0" w:color="auto"/>
        <w:right w:val="none" w:sz="0" w:space="0" w:color="auto"/>
      </w:divBdr>
    </w:div>
    <w:div w:id="752511890">
      <w:bodyDiv w:val="1"/>
      <w:marLeft w:val="0"/>
      <w:marRight w:val="0"/>
      <w:marTop w:val="0"/>
      <w:marBottom w:val="0"/>
      <w:divBdr>
        <w:top w:val="none" w:sz="0" w:space="0" w:color="auto"/>
        <w:left w:val="none" w:sz="0" w:space="0" w:color="auto"/>
        <w:bottom w:val="none" w:sz="0" w:space="0" w:color="auto"/>
        <w:right w:val="none" w:sz="0" w:space="0" w:color="auto"/>
      </w:divBdr>
    </w:div>
    <w:div w:id="835072745">
      <w:bodyDiv w:val="1"/>
      <w:marLeft w:val="0"/>
      <w:marRight w:val="0"/>
      <w:marTop w:val="0"/>
      <w:marBottom w:val="0"/>
      <w:divBdr>
        <w:top w:val="none" w:sz="0" w:space="0" w:color="auto"/>
        <w:left w:val="none" w:sz="0" w:space="0" w:color="auto"/>
        <w:bottom w:val="none" w:sz="0" w:space="0" w:color="auto"/>
        <w:right w:val="none" w:sz="0" w:space="0" w:color="auto"/>
      </w:divBdr>
    </w:div>
    <w:div w:id="901797207">
      <w:bodyDiv w:val="1"/>
      <w:marLeft w:val="0"/>
      <w:marRight w:val="0"/>
      <w:marTop w:val="0"/>
      <w:marBottom w:val="0"/>
      <w:divBdr>
        <w:top w:val="none" w:sz="0" w:space="0" w:color="auto"/>
        <w:left w:val="none" w:sz="0" w:space="0" w:color="auto"/>
        <w:bottom w:val="none" w:sz="0" w:space="0" w:color="auto"/>
        <w:right w:val="none" w:sz="0" w:space="0" w:color="auto"/>
      </w:divBdr>
    </w:div>
    <w:div w:id="957761939">
      <w:bodyDiv w:val="1"/>
      <w:marLeft w:val="0"/>
      <w:marRight w:val="0"/>
      <w:marTop w:val="0"/>
      <w:marBottom w:val="0"/>
      <w:divBdr>
        <w:top w:val="none" w:sz="0" w:space="0" w:color="auto"/>
        <w:left w:val="none" w:sz="0" w:space="0" w:color="auto"/>
        <w:bottom w:val="none" w:sz="0" w:space="0" w:color="auto"/>
        <w:right w:val="none" w:sz="0" w:space="0" w:color="auto"/>
      </w:divBdr>
    </w:div>
    <w:div w:id="958295614">
      <w:bodyDiv w:val="1"/>
      <w:marLeft w:val="0"/>
      <w:marRight w:val="0"/>
      <w:marTop w:val="0"/>
      <w:marBottom w:val="0"/>
      <w:divBdr>
        <w:top w:val="none" w:sz="0" w:space="0" w:color="auto"/>
        <w:left w:val="none" w:sz="0" w:space="0" w:color="auto"/>
        <w:bottom w:val="none" w:sz="0" w:space="0" w:color="auto"/>
        <w:right w:val="none" w:sz="0" w:space="0" w:color="auto"/>
      </w:divBdr>
    </w:div>
    <w:div w:id="1113017320">
      <w:bodyDiv w:val="1"/>
      <w:marLeft w:val="0"/>
      <w:marRight w:val="0"/>
      <w:marTop w:val="0"/>
      <w:marBottom w:val="0"/>
      <w:divBdr>
        <w:top w:val="none" w:sz="0" w:space="0" w:color="auto"/>
        <w:left w:val="none" w:sz="0" w:space="0" w:color="auto"/>
        <w:bottom w:val="none" w:sz="0" w:space="0" w:color="auto"/>
        <w:right w:val="none" w:sz="0" w:space="0" w:color="auto"/>
      </w:divBdr>
    </w:div>
    <w:div w:id="1166359761">
      <w:bodyDiv w:val="1"/>
      <w:marLeft w:val="0"/>
      <w:marRight w:val="0"/>
      <w:marTop w:val="0"/>
      <w:marBottom w:val="0"/>
      <w:divBdr>
        <w:top w:val="none" w:sz="0" w:space="0" w:color="auto"/>
        <w:left w:val="none" w:sz="0" w:space="0" w:color="auto"/>
        <w:bottom w:val="none" w:sz="0" w:space="0" w:color="auto"/>
        <w:right w:val="none" w:sz="0" w:space="0" w:color="auto"/>
      </w:divBdr>
    </w:div>
    <w:div w:id="1231572231">
      <w:bodyDiv w:val="1"/>
      <w:marLeft w:val="0"/>
      <w:marRight w:val="0"/>
      <w:marTop w:val="0"/>
      <w:marBottom w:val="0"/>
      <w:divBdr>
        <w:top w:val="none" w:sz="0" w:space="0" w:color="auto"/>
        <w:left w:val="none" w:sz="0" w:space="0" w:color="auto"/>
        <w:bottom w:val="none" w:sz="0" w:space="0" w:color="auto"/>
        <w:right w:val="none" w:sz="0" w:space="0" w:color="auto"/>
      </w:divBdr>
    </w:div>
    <w:div w:id="1272937033">
      <w:bodyDiv w:val="1"/>
      <w:marLeft w:val="0"/>
      <w:marRight w:val="0"/>
      <w:marTop w:val="0"/>
      <w:marBottom w:val="0"/>
      <w:divBdr>
        <w:top w:val="none" w:sz="0" w:space="0" w:color="auto"/>
        <w:left w:val="none" w:sz="0" w:space="0" w:color="auto"/>
        <w:bottom w:val="none" w:sz="0" w:space="0" w:color="auto"/>
        <w:right w:val="none" w:sz="0" w:space="0" w:color="auto"/>
      </w:divBdr>
    </w:div>
    <w:div w:id="1280529858">
      <w:bodyDiv w:val="1"/>
      <w:marLeft w:val="0"/>
      <w:marRight w:val="0"/>
      <w:marTop w:val="0"/>
      <w:marBottom w:val="0"/>
      <w:divBdr>
        <w:top w:val="none" w:sz="0" w:space="0" w:color="auto"/>
        <w:left w:val="none" w:sz="0" w:space="0" w:color="auto"/>
        <w:bottom w:val="none" w:sz="0" w:space="0" w:color="auto"/>
        <w:right w:val="none" w:sz="0" w:space="0" w:color="auto"/>
      </w:divBdr>
    </w:div>
    <w:div w:id="1557744777">
      <w:bodyDiv w:val="1"/>
      <w:marLeft w:val="0"/>
      <w:marRight w:val="0"/>
      <w:marTop w:val="0"/>
      <w:marBottom w:val="0"/>
      <w:divBdr>
        <w:top w:val="none" w:sz="0" w:space="0" w:color="auto"/>
        <w:left w:val="none" w:sz="0" w:space="0" w:color="auto"/>
        <w:bottom w:val="none" w:sz="0" w:space="0" w:color="auto"/>
        <w:right w:val="none" w:sz="0" w:space="0" w:color="auto"/>
      </w:divBdr>
    </w:div>
    <w:div w:id="1690064396">
      <w:bodyDiv w:val="1"/>
      <w:marLeft w:val="0"/>
      <w:marRight w:val="0"/>
      <w:marTop w:val="0"/>
      <w:marBottom w:val="0"/>
      <w:divBdr>
        <w:top w:val="none" w:sz="0" w:space="0" w:color="auto"/>
        <w:left w:val="none" w:sz="0" w:space="0" w:color="auto"/>
        <w:bottom w:val="none" w:sz="0" w:space="0" w:color="auto"/>
        <w:right w:val="none" w:sz="0" w:space="0" w:color="auto"/>
      </w:divBdr>
    </w:div>
    <w:div w:id="1703361859">
      <w:bodyDiv w:val="1"/>
      <w:marLeft w:val="0"/>
      <w:marRight w:val="0"/>
      <w:marTop w:val="0"/>
      <w:marBottom w:val="0"/>
      <w:divBdr>
        <w:top w:val="none" w:sz="0" w:space="0" w:color="auto"/>
        <w:left w:val="none" w:sz="0" w:space="0" w:color="auto"/>
        <w:bottom w:val="none" w:sz="0" w:space="0" w:color="auto"/>
        <w:right w:val="none" w:sz="0" w:space="0" w:color="auto"/>
      </w:divBdr>
    </w:div>
    <w:div w:id="1891960990">
      <w:bodyDiv w:val="1"/>
      <w:marLeft w:val="0"/>
      <w:marRight w:val="0"/>
      <w:marTop w:val="0"/>
      <w:marBottom w:val="0"/>
      <w:divBdr>
        <w:top w:val="none" w:sz="0" w:space="0" w:color="auto"/>
        <w:left w:val="none" w:sz="0" w:space="0" w:color="auto"/>
        <w:bottom w:val="none" w:sz="0" w:space="0" w:color="auto"/>
        <w:right w:val="none" w:sz="0" w:space="0" w:color="auto"/>
      </w:divBdr>
    </w:div>
    <w:div w:id="189742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isalou\Documents\Union%20activity\SURVEYMONKEY\Summer%20survey%20results%20(Autosav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isalou\Documents\Union%20activity\SURVEYMONKEY\Summer%20survey%20results%20(Autosave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isalou\Documents\Union%20activity\SURVEYMONKEY\Summer%20survey%20results%20(Autosaved).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Having worked with new entrants this year, is your overall impression of their readiness for the role?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'Q1'!$A$4</c:f>
              <c:strCache>
                <c:ptCount val="1"/>
                <c:pt idx="0">
                  <c:v>Good - they are really clued up and ready to go</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'Q1'!$B$4</c:f>
              <c:numCache>
                <c:formatCode>0.00%</c:formatCode>
                <c:ptCount val="1"/>
                <c:pt idx="0">
                  <c:v>3.4000000000000002E-2</c:v>
                </c:pt>
              </c:numCache>
            </c:numRef>
          </c:val>
        </c:ser>
        <c:ser>
          <c:idx val="1"/>
          <c:order val="1"/>
          <c:tx>
            <c:strRef>
              <c:f>'Q1'!$A$5</c:f>
              <c:strCache>
                <c:ptCount val="1"/>
                <c:pt idx="0">
                  <c:v>Poor - they appear to lack basic knowledge of our SOP's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'Q1'!$B$5</c:f>
              <c:numCache>
                <c:formatCode>0.00%</c:formatCode>
                <c:ptCount val="1"/>
                <c:pt idx="0">
                  <c:v>0.44900000000000001</c:v>
                </c:pt>
              </c:numCache>
            </c:numRef>
          </c:val>
        </c:ser>
        <c:ser>
          <c:idx val="2"/>
          <c:order val="2"/>
          <c:tx>
            <c:strRef>
              <c:f>'Q1'!$A$6</c:f>
              <c:strCache>
                <c:ptCount val="1"/>
                <c:pt idx="0">
                  <c:v>It varies.</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'Q1'!$B$6</c:f>
              <c:numCache>
                <c:formatCode>0.00%</c:formatCode>
                <c:ptCount val="1"/>
                <c:pt idx="0">
                  <c:v>0.51700000000000002</c:v>
                </c:pt>
              </c:numCache>
            </c:numRef>
          </c:val>
        </c:ser>
        <c:dLbls>
          <c:showLegendKey val="0"/>
          <c:showVal val="1"/>
          <c:showCatName val="0"/>
          <c:showSerName val="0"/>
          <c:showPercent val="0"/>
          <c:showBubbleSize val="0"/>
        </c:dLbls>
        <c:gapWidth val="150"/>
        <c:shape val="box"/>
        <c:axId val="122508264"/>
        <c:axId val="122511400"/>
        <c:axId val="0"/>
      </c:bar3DChart>
      <c:catAx>
        <c:axId val="1225082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511400"/>
        <c:crosses val="autoZero"/>
        <c:auto val="1"/>
        <c:lblAlgn val="ctr"/>
        <c:lblOffset val="100"/>
        <c:noMultiLvlLbl val="0"/>
      </c:catAx>
      <c:valAx>
        <c:axId val="122511400"/>
        <c:scaling>
          <c:orientation val="minMax"/>
        </c:scaling>
        <c:delete val="1"/>
        <c:axPos val="l"/>
        <c:numFmt formatCode="0.00%" sourceLinked="1"/>
        <c:majorTickMark val="none"/>
        <c:minorTickMark val="none"/>
        <c:tickLblPos val="nextTo"/>
        <c:crossAx val="1225082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This year, the company scrapped new entrant check flights. Do you feel that this has compromised safety at easyJet?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'Q3'!$A$4</c:f>
              <c:strCache>
                <c:ptCount val="1"/>
                <c:pt idx="0">
                  <c:v>Yes</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'Q3'!$B$4</c:f>
              <c:numCache>
                <c:formatCode>0.00%</c:formatCode>
                <c:ptCount val="1"/>
                <c:pt idx="0">
                  <c:v>0.92600000000000005</c:v>
                </c:pt>
              </c:numCache>
            </c:numRef>
          </c:val>
        </c:ser>
        <c:ser>
          <c:idx val="1"/>
          <c:order val="1"/>
          <c:tx>
            <c:strRef>
              <c:f>'Q3'!$A$5</c:f>
              <c:strCache>
                <c:ptCount val="1"/>
                <c:pt idx="0">
                  <c:v>No</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'Q3'!$B$5</c:f>
              <c:numCache>
                <c:formatCode>0.00%</c:formatCode>
                <c:ptCount val="1"/>
                <c:pt idx="0">
                  <c:v>7.3999999999999996E-2</c:v>
                </c:pt>
              </c:numCache>
            </c:numRef>
          </c:val>
        </c:ser>
        <c:dLbls>
          <c:showLegendKey val="0"/>
          <c:showVal val="1"/>
          <c:showCatName val="0"/>
          <c:showSerName val="0"/>
          <c:showPercent val="0"/>
          <c:showBubbleSize val="0"/>
        </c:dLbls>
        <c:gapWidth val="150"/>
        <c:shape val="box"/>
        <c:axId val="122512184"/>
        <c:axId val="122512576"/>
        <c:axId val="0"/>
      </c:bar3DChart>
      <c:catAx>
        <c:axId val="1225121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512576"/>
        <c:crosses val="autoZero"/>
        <c:auto val="1"/>
        <c:lblAlgn val="ctr"/>
        <c:lblOffset val="100"/>
        <c:noMultiLvlLbl val="0"/>
      </c:catAx>
      <c:valAx>
        <c:axId val="122512576"/>
        <c:scaling>
          <c:orientation val="minMax"/>
        </c:scaling>
        <c:delete val="1"/>
        <c:axPos val="l"/>
        <c:numFmt formatCode="0.00%" sourceLinked="1"/>
        <c:majorTickMark val="none"/>
        <c:minorTickMark val="none"/>
        <c:tickLblPos val="nextTo"/>
        <c:crossAx val="1225121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Would you like to see the line trainers re-instated for checking out new entrants?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'Q5'!$A$4</c:f>
              <c:strCache>
                <c:ptCount val="1"/>
                <c:pt idx="0">
                  <c:v>Yes</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'Q5'!$B$4</c:f>
              <c:numCache>
                <c:formatCode>0.00%</c:formatCode>
                <c:ptCount val="1"/>
                <c:pt idx="0">
                  <c:v>0.96399999999999997</c:v>
                </c:pt>
              </c:numCache>
            </c:numRef>
          </c:val>
        </c:ser>
        <c:ser>
          <c:idx val="1"/>
          <c:order val="1"/>
          <c:tx>
            <c:strRef>
              <c:f>'Q5'!$A$5</c:f>
              <c:strCache>
                <c:ptCount val="1"/>
                <c:pt idx="0">
                  <c:v>No</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'Q5'!$B$5</c:f>
              <c:numCache>
                <c:formatCode>0.00%</c:formatCode>
                <c:ptCount val="1"/>
                <c:pt idx="0">
                  <c:v>3.5999999999999997E-2</c:v>
                </c:pt>
              </c:numCache>
            </c:numRef>
          </c:val>
        </c:ser>
        <c:dLbls>
          <c:showLegendKey val="0"/>
          <c:showVal val="1"/>
          <c:showCatName val="0"/>
          <c:showSerName val="0"/>
          <c:showPercent val="0"/>
          <c:showBubbleSize val="0"/>
        </c:dLbls>
        <c:gapWidth val="150"/>
        <c:shape val="box"/>
        <c:axId val="151804824"/>
        <c:axId val="151811488"/>
        <c:axId val="0"/>
      </c:bar3DChart>
      <c:catAx>
        <c:axId val="1518048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811488"/>
        <c:crosses val="autoZero"/>
        <c:auto val="1"/>
        <c:lblAlgn val="ctr"/>
        <c:lblOffset val="100"/>
        <c:noMultiLvlLbl val="0"/>
      </c:catAx>
      <c:valAx>
        <c:axId val="151811488"/>
        <c:scaling>
          <c:orientation val="minMax"/>
        </c:scaling>
        <c:delete val="1"/>
        <c:axPos val="l"/>
        <c:numFmt formatCode="0.00%" sourceLinked="1"/>
        <c:majorTickMark val="none"/>
        <c:minorTickMark val="none"/>
        <c:tickLblPos val="nextTo"/>
        <c:crossAx val="1518048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4</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loobs131@gmail.com</dc:creator>
  <cp:keywords/>
  <dc:description/>
  <cp:lastModifiedBy>loobs131@gmail.com</cp:lastModifiedBy>
  <cp:revision>2</cp:revision>
  <dcterms:created xsi:type="dcterms:W3CDTF">2016-10-21T08:42:00Z</dcterms:created>
  <dcterms:modified xsi:type="dcterms:W3CDTF">2016-11-03T15:54:00Z</dcterms:modified>
</cp:coreProperties>
</file>