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FC1B" w14:textId="6665B408" w:rsid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  <w:r w:rsidRPr="00DA1D56">
        <w:rPr>
          <w:rFonts w:ascii="Times New Roman" w:hAnsi="Times New Roman" w:cs="Times New Roman"/>
          <w:b/>
          <w:bCs/>
        </w:rPr>
        <w:t xml:space="preserve">The Summerton Town Council will conduct a </w:t>
      </w:r>
      <w:r w:rsidR="00CB6FC1">
        <w:rPr>
          <w:rFonts w:ascii="Times New Roman" w:hAnsi="Times New Roman" w:cs="Times New Roman"/>
          <w:b/>
          <w:bCs/>
        </w:rPr>
        <w:t xml:space="preserve">Special Call </w:t>
      </w:r>
      <w:r w:rsidRPr="00DA1D56">
        <w:rPr>
          <w:rFonts w:ascii="Times New Roman" w:hAnsi="Times New Roman" w:cs="Times New Roman"/>
          <w:b/>
          <w:bCs/>
        </w:rPr>
        <w:t xml:space="preserve">Council Meeting at </w:t>
      </w:r>
      <w:r w:rsidR="00D24192">
        <w:rPr>
          <w:rFonts w:ascii="Times New Roman" w:hAnsi="Times New Roman" w:cs="Times New Roman"/>
          <w:b/>
          <w:bCs/>
        </w:rPr>
        <w:t>6</w:t>
      </w:r>
      <w:r w:rsidRPr="00DA1D56">
        <w:rPr>
          <w:rFonts w:ascii="Times New Roman" w:hAnsi="Times New Roman" w:cs="Times New Roman"/>
          <w:b/>
          <w:bCs/>
        </w:rPr>
        <w:t>:</w:t>
      </w:r>
      <w:r w:rsidR="00DD6C29">
        <w:rPr>
          <w:rFonts w:ascii="Times New Roman" w:hAnsi="Times New Roman" w:cs="Times New Roman"/>
          <w:b/>
          <w:bCs/>
        </w:rPr>
        <w:t>00</w:t>
      </w:r>
      <w:r w:rsidRPr="00DA1D56">
        <w:rPr>
          <w:rFonts w:ascii="Times New Roman" w:hAnsi="Times New Roman" w:cs="Times New Roman"/>
          <w:b/>
          <w:bCs/>
        </w:rPr>
        <w:t xml:space="preserve"> p.m. on </w:t>
      </w:r>
      <w:r w:rsidR="00D24192">
        <w:rPr>
          <w:rFonts w:ascii="Times New Roman" w:hAnsi="Times New Roman" w:cs="Times New Roman"/>
          <w:b/>
          <w:bCs/>
        </w:rPr>
        <w:t>Wednesday</w:t>
      </w:r>
      <w:r w:rsidRPr="00DA1D56">
        <w:rPr>
          <w:rFonts w:ascii="Times New Roman" w:hAnsi="Times New Roman" w:cs="Times New Roman"/>
          <w:b/>
          <w:bCs/>
        </w:rPr>
        <w:t xml:space="preserve">, </w:t>
      </w:r>
      <w:r w:rsidR="00D24192">
        <w:rPr>
          <w:rFonts w:ascii="Times New Roman" w:hAnsi="Times New Roman" w:cs="Times New Roman"/>
          <w:b/>
          <w:bCs/>
        </w:rPr>
        <w:t>January</w:t>
      </w:r>
      <w:r w:rsidR="00DD6C29">
        <w:rPr>
          <w:rFonts w:ascii="Times New Roman" w:hAnsi="Times New Roman" w:cs="Times New Roman"/>
          <w:b/>
          <w:bCs/>
        </w:rPr>
        <w:t xml:space="preserve"> </w:t>
      </w:r>
      <w:r w:rsidR="00D24192">
        <w:rPr>
          <w:rFonts w:ascii="Times New Roman" w:hAnsi="Times New Roman" w:cs="Times New Roman"/>
          <w:b/>
          <w:bCs/>
        </w:rPr>
        <w:t>5</w:t>
      </w:r>
      <w:r w:rsidRPr="00DA1D56">
        <w:rPr>
          <w:rFonts w:ascii="Times New Roman" w:hAnsi="Times New Roman" w:cs="Times New Roman"/>
          <w:b/>
          <w:bCs/>
        </w:rPr>
        <w:t>, 20</w:t>
      </w:r>
      <w:r w:rsidR="00D24192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</w:t>
      </w:r>
      <w:r w:rsidRPr="00DA1D56">
        <w:rPr>
          <w:rFonts w:ascii="Times New Roman" w:hAnsi="Times New Roman" w:cs="Times New Roman"/>
          <w:b/>
          <w:bCs/>
        </w:rPr>
        <w:t>at Town Hall</w:t>
      </w:r>
      <w:r>
        <w:rPr>
          <w:rFonts w:ascii="Times New Roman" w:hAnsi="Times New Roman" w:cs="Times New Roman"/>
          <w:b/>
          <w:bCs/>
        </w:rPr>
        <w:t>, 10 Main Street, Summerton, SC 29148.</w:t>
      </w:r>
    </w:p>
    <w:p w14:paraId="3FB59BC3" w14:textId="77777777" w:rsidR="00DA1D56" w:rsidRP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</w:p>
    <w:p w14:paraId="3691B081" w14:textId="0E2D0F0C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</w:rPr>
      </w:pPr>
      <w:r w:rsidRPr="00DA1D56">
        <w:rPr>
          <w:b/>
        </w:rPr>
        <w:t xml:space="preserve">Call to Order </w:t>
      </w:r>
    </w:p>
    <w:p w14:paraId="71A6EC17" w14:textId="77777777" w:rsidR="00DA1D56" w:rsidRDefault="00DA1D56" w:rsidP="00DA1D56">
      <w:pPr>
        <w:pStyle w:val="ListParagraph"/>
        <w:spacing w:after="211"/>
        <w:rPr>
          <w:b/>
        </w:rPr>
      </w:pPr>
    </w:p>
    <w:p w14:paraId="491C3FA4" w14:textId="77777777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  <w:bCs/>
        </w:rPr>
        <w:t>Invocation and Pledge of Allegiance</w:t>
      </w:r>
    </w:p>
    <w:p w14:paraId="5BC242A2" w14:textId="77777777" w:rsidR="00DA1D56" w:rsidRPr="00DA1D56" w:rsidRDefault="00DA1D56" w:rsidP="00DA1D56">
      <w:pPr>
        <w:pStyle w:val="ListParagraph"/>
        <w:rPr>
          <w:b/>
        </w:rPr>
      </w:pPr>
    </w:p>
    <w:p w14:paraId="2FE840EE" w14:textId="28CD2D52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>Approval of Agenda</w:t>
      </w:r>
    </w:p>
    <w:p w14:paraId="7B8AD5B2" w14:textId="431D54F4" w:rsidR="00DA1D56" w:rsidRPr="00DA1D56" w:rsidRDefault="00DA1D56" w:rsidP="00DA1D56">
      <w:pPr>
        <w:pStyle w:val="ListParagraph"/>
        <w:spacing w:after="211"/>
        <w:ind w:left="1440"/>
        <w:rPr>
          <w:b/>
          <w:bCs/>
        </w:rPr>
      </w:pPr>
    </w:p>
    <w:p w14:paraId="6DFFCC41" w14:textId="77777777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>New Business</w:t>
      </w:r>
    </w:p>
    <w:p w14:paraId="0304DB43" w14:textId="4E5D0A8F" w:rsidR="00720E2A" w:rsidRDefault="00720E2A" w:rsidP="00720E2A">
      <w:pPr>
        <w:pStyle w:val="ListParagraph"/>
        <w:numPr>
          <w:ilvl w:val="1"/>
          <w:numId w:val="7"/>
        </w:numPr>
      </w:pPr>
      <w:r>
        <w:t xml:space="preserve">Discussion of Water Systems Inc. proposal, </w:t>
      </w:r>
      <w:r>
        <w:t>Jay Kates</w:t>
      </w:r>
    </w:p>
    <w:p w14:paraId="0F23202C" w14:textId="62C0D9C3" w:rsidR="00720E2A" w:rsidRDefault="00720E2A" w:rsidP="00231B5A">
      <w:pPr>
        <w:pStyle w:val="ListParagraph"/>
        <w:numPr>
          <w:ilvl w:val="1"/>
          <w:numId w:val="7"/>
        </w:numPr>
      </w:pPr>
      <w:r>
        <w:t>Discussion of Blackmon Labs proposal</w:t>
      </w:r>
    </w:p>
    <w:p w14:paraId="2349BA38" w14:textId="3528288B" w:rsidR="00720E2A" w:rsidRDefault="00720E2A" w:rsidP="00231B5A">
      <w:pPr>
        <w:pStyle w:val="ListParagraph"/>
        <w:numPr>
          <w:ilvl w:val="1"/>
          <w:numId w:val="7"/>
        </w:numPr>
      </w:pPr>
      <w:r>
        <w:t xml:space="preserve">Discussion of Committee Form Government – </w:t>
      </w:r>
      <w:r w:rsidR="00AD628C">
        <w:t xml:space="preserve">Town Administrator </w:t>
      </w:r>
      <w:r>
        <w:t>Beth Phillips</w:t>
      </w:r>
    </w:p>
    <w:p w14:paraId="7925F0D7" w14:textId="4CA50745" w:rsidR="00720E2A" w:rsidRDefault="00720E2A" w:rsidP="00231B5A">
      <w:pPr>
        <w:pStyle w:val="ListParagraph"/>
        <w:numPr>
          <w:ilvl w:val="1"/>
          <w:numId w:val="7"/>
        </w:numPr>
      </w:pPr>
      <w:r>
        <w:t xml:space="preserve">Appointment of Temporary Zoning Administrator – </w:t>
      </w:r>
      <w:r w:rsidR="00AD628C">
        <w:t xml:space="preserve">Town Administrator </w:t>
      </w:r>
      <w:r>
        <w:t>Beth Phillips</w:t>
      </w:r>
    </w:p>
    <w:p w14:paraId="59D46FAE" w14:textId="5FE5549A" w:rsidR="00720E2A" w:rsidRPr="00231B5A" w:rsidRDefault="00720E2A" w:rsidP="00231B5A">
      <w:pPr>
        <w:pStyle w:val="ListParagraph"/>
        <w:numPr>
          <w:ilvl w:val="1"/>
          <w:numId w:val="7"/>
        </w:numPr>
      </w:pPr>
      <w:r>
        <w:t>Clean up of Summerton</w:t>
      </w:r>
      <w:r w:rsidR="00AD628C">
        <w:t xml:space="preserve"> (Zoning Violations)</w:t>
      </w:r>
      <w:r>
        <w:t xml:space="preserve"> – </w:t>
      </w:r>
      <w:r w:rsidR="00AD628C">
        <w:t xml:space="preserve">Zoning Board of Appeals Chair </w:t>
      </w:r>
      <w:r>
        <w:t xml:space="preserve">Kerry McCumbee &amp; </w:t>
      </w:r>
      <w:r w:rsidR="00AD628C">
        <w:t xml:space="preserve">Planning Commission Chair </w:t>
      </w:r>
      <w:r>
        <w:t>Dickie Felder</w:t>
      </w:r>
    </w:p>
    <w:p w14:paraId="6365074F" w14:textId="77777777" w:rsidR="00DA1D56" w:rsidRPr="00DA1D56" w:rsidRDefault="00DA1D56" w:rsidP="00DA1D56">
      <w:pPr>
        <w:pStyle w:val="ListParagraph"/>
        <w:spacing w:after="211"/>
        <w:rPr>
          <w:b/>
          <w:bCs/>
        </w:rPr>
      </w:pPr>
    </w:p>
    <w:p w14:paraId="2E7EB634" w14:textId="65DF51F7" w:rsidR="00DA1D56" w:rsidRDefault="00AD628C" w:rsidP="00AD628C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>
        <w:rPr>
          <w:b/>
        </w:rPr>
        <w:t>Updates from Staff</w:t>
      </w:r>
    </w:p>
    <w:p w14:paraId="435851D6" w14:textId="41C6BA06" w:rsidR="00AD628C" w:rsidRPr="00AD628C" w:rsidRDefault="00AD628C" w:rsidP="00AD628C">
      <w:pPr>
        <w:pStyle w:val="ListParagraph"/>
        <w:numPr>
          <w:ilvl w:val="1"/>
          <w:numId w:val="7"/>
        </w:numPr>
        <w:spacing w:after="211"/>
        <w:rPr>
          <w:b/>
          <w:bCs/>
        </w:rPr>
      </w:pPr>
      <w:r>
        <w:t>Finance Director</w:t>
      </w:r>
    </w:p>
    <w:p w14:paraId="7FDB5550" w14:textId="6CBFDC70" w:rsidR="00AD628C" w:rsidRPr="00AD628C" w:rsidRDefault="00AD628C" w:rsidP="00AD628C">
      <w:pPr>
        <w:pStyle w:val="ListParagraph"/>
        <w:numPr>
          <w:ilvl w:val="1"/>
          <w:numId w:val="7"/>
        </w:numPr>
        <w:spacing w:after="211"/>
        <w:rPr>
          <w:b/>
          <w:bCs/>
        </w:rPr>
      </w:pPr>
      <w:r>
        <w:t>Clerk of Court/Water Clerk Duties</w:t>
      </w:r>
    </w:p>
    <w:p w14:paraId="284093EF" w14:textId="293BD86D" w:rsidR="00AD628C" w:rsidRPr="00AD628C" w:rsidRDefault="00AD628C" w:rsidP="00AD628C">
      <w:pPr>
        <w:pStyle w:val="ListParagraph"/>
        <w:numPr>
          <w:ilvl w:val="1"/>
          <w:numId w:val="7"/>
        </w:numPr>
        <w:spacing w:after="211"/>
        <w:rPr>
          <w:b/>
          <w:bCs/>
        </w:rPr>
      </w:pPr>
      <w:r>
        <w:t>Chief of Police</w:t>
      </w:r>
    </w:p>
    <w:p w14:paraId="33448575" w14:textId="19FB4952" w:rsidR="00AD628C" w:rsidRPr="00AD628C" w:rsidRDefault="00AD628C" w:rsidP="00AD628C">
      <w:pPr>
        <w:pStyle w:val="ListParagraph"/>
        <w:numPr>
          <w:ilvl w:val="1"/>
          <w:numId w:val="7"/>
        </w:numPr>
        <w:spacing w:after="211"/>
        <w:rPr>
          <w:b/>
          <w:bCs/>
        </w:rPr>
      </w:pPr>
      <w:r>
        <w:t>Town Administrator</w:t>
      </w:r>
    </w:p>
    <w:p w14:paraId="58389898" w14:textId="77777777" w:rsidR="00AD628C" w:rsidRPr="00AD628C" w:rsidRDefault="00AD628C" w:rsidP="00AD628C">
      <w:pPr>
        <w:spacing w:after="211"/>
        <w:rPr>
          <w:b/>
          <w:bCs/>
        </w:rPr>
      </w:pPr>
    </w:p>
    <w:p w14:paraId="75A0CD21" w14:textId="40550DB2" w:rsidR="00AD628C" w:rsidRPr="00AD628C" w:rsidRDefault="00AD628C" w:rsidP="00AD628C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>
        <w:rPr>
          <w:b/>
          <w:bCs/>
        </w:rPr>
        <w:t>U</w:t>
      </w:r>
      <w:r w:rsidRPr="00AD628C">
        <w:rPr>
          <w:b/>
          <w:bCs/>
        </w:rPr>
        <w:t>pdates from Mayor &amp; Council</w:t>
      </w:r>
    </w:p>
    <w:p w14:paraId="7B4055AF" w14:textId="77777777" w:rsidR="00AD628C" w:rsidRPr="00AD628C" w:rsidRDefault="00AD628C" w:rsidP="00AD628C">
      <w:pPr>
        <w:spacing w:after="211"/>
        <w:rPr>
          <w:b/>
          <w:bCs/>
        </w:rPr>
      </w:pPr>
    </w:p>
    <w:p w14:paraId="1D8F9308" w14:textId="77777777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 xml:space="preserve">Executive Session </w:t>
      </w:r>
    </w:p>
    <w:p w14:paraId="2823E518" w14:textId="1DE515A6" w:rsidR="00DD6C29" w:rsidRPr="00DD6C29" w:rsidRDefault="004B46F2" w:rsidP="00DD6C29">
      <w:pPr>
        <w:pStyle w:val="ListParagraph"/>
        <w:numPr>
          <w:ilvl w:val="1"/>
          <w:numId w:val="7"/>
        </w:numPr>
        <w:spacing w:after="211"/>
      </w:pPr>
      <w:r>
        <w:t>Municipal Court</w:t>
      </w:r>
      <w:r w:rsidR="00DD6C29" w:rsidRPr="00DD6C29">
        <w:t xml:space="preserve"> Department: Discussion of employment, appointment, compensation, promotion, demotion, discipline or release of an employee in the </w:t>
      </w:r>
      <w:r>
        <w:t>Municipal Court</w:t>
      </w:r>
      <w:r w:rsidR="00DD6C29" w:rsidRPr="00DD6C29">
        <w:t xml:space="preserve"> Department. </w:t>
      </w:r>
    </w:p>
    <w:p w14:paraId="2A499DAB" w14:textId="77777777" w:rsidR="004B46F2" w:rsidRDefault="00DD6C29" w:rsidP="004B46F2">
      <w:pPr>
        <w:pStyle w:val="ListParagraph"/>
        <w:spacing w:after="211"/>
        <w:ind w:left="1440"/>
      </w:pPr>
      <w:r w:rsidRPr="00DD6C29">
        <w:t>SC Code 30-4-70 (a) (1)</w:t>
      </w:r>
    </w:p>
    <w:p w14:paraId="5C727913" w14:textId="77777777" w:rsidR="004B46F2" w:rsidRDefault="004B46F2" w:rsidP="004B46F2">
      <w:pPr>
        <w:pStyle w:val="ListParagraph"/>
        <w:spacing w:after="211"/>
        <w:ind w:left="1440"/>
      </w:pPr>
    </w:p>
    <w:p w14:paraId="228C456C" w14:textId="42E7131F" w:rsidR="004B46F2" w:rsidRDefault="004B46F2" w:rsidP="004B46F2">
      <w:pPr>
        <w:pStyle w:val="ListParagraph"/>
        <w:numPr>
          <w:ilvl w:val="1"/>
          <w:numId w:val="7"/>
        </w:numPr>
        <w:spacing w:after="211"/>
      </w:pPr>
      <w:r>
        <w:t>Discussion of negotiations incident to proposed contractual arrangements and proposed sale or purchase of property, the receipt of Legal Advice where the Legal Advice relates to a pending, threatened, or potential claim or other matters covered by the attorney-client privilege, settlement of legal claims, or the position of the public agency in other adversary situations involving the assertion against the agency of a claim.</w:t>
      </w:r>
    </w:p>
    <w:p w14:paraId="35D56235" w14:textId="77777777" w:rsidR="004B46F2" w:rsidRPr="00CB6FC1" w:rsidRDefault="004B46F2" w:rsidP="004B46F2">
      <w:pPr>
        <w:pStyle w:val="ListParagraph"/>
        <w:spacing w:after="211"/>
        <w:ind w:left="1440"/>
      </w:pPr>
    </w:p>
    <w:p w14:paraId="2DF0F3BC" w14:textId="6B02BF3B" w:rsidR="00DA1D56" w:rsidRPr="00DA1D56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</w:rPr>
      </w:pPr>
      <w:r w:rsidRPr="00DA1D56">
        <w:rPr>
          <w:rFonts w:eastAsia="Calibri"/>
          <w:b/>
        </w:rPr>
        <w:lastRenderedPageBreak/>
        <w:t>Upon returning to open session, Council may take action on matters in executive session</w:t>
      </w:r>
      <w:r w:rsidR="00DA1D56">
        <w:rPr>
          <w:rFonts w:eastAsia="Calibri"/>
          <w:b/>
        </w:rPr>
        <w:t>.</w:t>
      </w:r>
    </w:p>
    <w:p w14:paraId="407107AB" w14:textId="77777777" w:rsidR="00DA1D56" w:rsidRPr="00DA1D56" w:rsidRDefault="00DA1D56" w:rsidP="00DA1D56">
      <w:pPr>
        <w:pStyle w:val="ListParagraph"/>
        <w:spacing w:after="272" w:line="254" w:lineRule="auto"/>
        <w:rPr>
          <w:b/>
        </w:rPr>
      </w:pPr>
    </w:p>
    <w:p w14:paraId="0B02DD2C" w14:textId="4ED71FEF" w:rsidR="008625F4" w:rsidRPr="00DA1D56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</w:rPr>
      </w:pPr>
      <w:r w:rsidRPr="00DA1D56">
        <w:rPr>
          <w:rFonts w:eastAsia="Calibri"/>
          <w:b/>
        </w:rPr>
        <w:t>Adjourn</w:t>
      </w:r>
    </w:p>
    <w:sectPr w:rsidR="008625F4" w:rsidRPr="00DA1D56" w:rsidSect="00DA1D56">
      <w:headerReference w:type="default" r:id="rId7"/>
      <w:footerReference w:type="default" r:id="rId8"/>
      <w:headerReference w:type="first" r:id="rId9"/>
      <w:pgSz w:w="12240" w:h="15840" w:code="1"/>
      <w:pgMar w:top="245" w:right="1080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5E9C" w14:textId="77777777" w:rsidR="00CC13E9" w:rsidRDefault="00CC13E9" w:rsidP="006E18F3">
      <w:pPr>
        <w:spacing w:after="0" w:line="240" w:lineRule="auto"/>
      </w:pPr>
      <w:r>
        <w:separator/>
      </w:r>
    </w:p>
  </w:endnote>
  <w:endnote w:type="continuationSeparator" w:id="0">
    <w:p w14:paraId="16D93F9B" w14:textId="77777777" w:rsidR="00CC13E9" w:rsidRDefault="00CC13E9" w:rsidP="006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F88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95758</wp:posOffset>
              </wp:positionV>
              <wp:extent cx="7515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6F8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" strokecolor="#aeaaaa [2414]" strokeweight=".5pt">
              <v:stroke joinstyle="miter"/>
            </v:line>
          </w:pict>
        </mc:Fallback>
      </mc:AlternateContent>
    </w:r>
  </w:p>
  <w:p w14:paraId="210C019B" w14:textId="3C81A001" w:rsidR="00F92BA7" w:rsidRPr="00301864" w:rsidRDefault="00F92BA7" w:rsidP="00301864">
    <w:pPr>
      <w:pStyle w:val="Footer"/>
      <w:jc w:val="center"/>
      <w:rPr>
        <w:b/>
        <w:bCs/>
        <w:color w:val="AEAAAA" w:themeColor="background2" w:themeShade="BF"/>
      </w:rPr>
    </w:pPr>
    <w:r w:rsidRPr="00301864">
      <w:rPr>
        <w:b/>
        <w:bCs/>
        <w:color w:val="AEAAAA" w:themeColor="background2" w:themeShade="BF"/>
      </w:rPr>
      <w:t xml:space="preserve">Summerton Town Council </w:t>
    </w:r>
    <w:r w:rsidR="00D24192">
      <w:rPr>
        <w:b/>
        <w:bCs/>
        <w:color w:val="AEAAAA" w:themeColor="background2" w:themeShade="BF"/>
      </w:rPr>
      <w:t>January 5, 2021</w:t>
    </w:r>
    <w:r w:rsidR="00301864" w:rsidRPr="00301864">
      <w:rPr>
        <w:b/>
        <w:bCs/>
        <w:color w:val="AEAAAA" w:themeColor="background2" w:themeShade="BF"/>
      </w:rPr>
      <w:t xml:space="preserve"> Meeting </w:t>
    </w:r>
    <w:r w:rsidR="00DA1D56">
      <w:rPr>
        <w:b/>
        <w:bCs/>
        <w:color w:val="AEAAAA" w:themeColor="background2" w:themeShade="BF"/>
      </w:rPr>
      <w:t xml:space="preserve">Agenda </w:t>
    </w:r>
    <w:r w:rsidRPr="00301864">
      <w:rPr>
        <w:b/>
        <w:bCs/>
        <w:color w:val="AEAAAA" w:themeColor="background2" w:themeShade="BF"/>
      </w:rPr>
      <w:t>–</w:t>
    </w:r>
    <w:r w:rsidR="00301864" w:rsidRPr="00301864">
      <w:rPr>
        <w:b/>
        <w:bCs/>
        <w:color w:val="AEAAAA" w:themeColor="background2" w:themeShade="BF"/>
      </w:rPr>
      <w:t xml:space="preserve"> Page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PAGE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1</w:t>
    </w:r>
    <w:r w:rsidR="00301864" w:rsidRPr="00301864">
      <w:rPr>
        <w:b/>
        <w:bCs/>
        <w:color w:val="AEAAAA" w:themeColor="background2" w:themeShade="BF"/>
      </w:rPr>
      <w:fldChar w:fldCharType="end"/>
    </w:r>
    <w:r w:rsidR="00301864" w:rsidRPr="00301864">
      <w:rPr>
        <w:b/>
        <w:bCs/>
        <w:color w:val="AEAAAA" w:themeColor="background2" w:themeShade="BF"/>
      </w:rPr>
      <w:t xml:space="preserve"> of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NUMPAGES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2</w:t>
    </w:r>
    <w:r w:rsidR="00301864" w:rsidRPr="00301864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738A" w14:textId="77777777" w:rsidR="00CC13E9" w:rsidRDefault="00CC13E9" w:rsidP="006E18F3">
      <w:pPr>
        <w:spacing w:after="0" w:line="240" w:lineRule="auto"/>
      </w:pPr>
      <w:r>
        <w:separator/>
      </w:r>
    </w:p>
  </w:footnote>
  <w:footnote w:type="continuationSeparator" w:id="0">
    <w:p w14:paraId="23E916A7" w14:textId="77777777" w:rsidR="00CC13E9" w:rsidRDefault="00CC13E9" w:rsidP="006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A9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61312" behindDoc="1" locked="0" layoutInCell="1" allowOverlap="0" wp14:anchorId="327B5774" wp14:editId="40D6D748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BFF0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4484A94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461FB4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DF2128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ABDE4A5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1F93D60" w14:textId="50725D89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 xml:space="preserve">Summerton Town </w:t>
    </w:r>
    <w:r w:rsidR="00231B5A">
      <w:rPr>
        <w:rFonts w:eastAsia="Arial"/>
        <w:b/>
        <w:sz w:val="28"/>
      </w:rPr>
      <w:t xml:space="preserve">Special Call </w:t>
    </w:r>
    <w:r>
      <w:rPr>
        <w:rFonts w:eastAsia="Arial"/>
        <w:b/>
        <w:sz w:val="28"/>
      </w:rPr>
      <w:t xml:space="preserve">Council </w:t>
    </w:r>
    <w:r w:rsidR="00DA1D56">
      <w:rPr>
        <w:rFonts w:eastAsia="Arial"/>
        <w:b/>
        <w:sz w:val="28"/>
      </w:rPr>
      <w:t xml:space="preserve">Meeting </w:t>
    </w:r>
    <w:r w:rsidR="00A02F82">
      <w:rPr>
        <w:rFonts w:eastAsia="Arial"/>
        <w:b/>
        <w:sz w:val="28"/>
      </w:rPr>
      <w:t>Agenda</w:t>
    </w:r>
  </w:p>
  <w:p w14:paraId="51B43E87" w14:textId="498F7A87" w:rsidR="00F92BA7" w:rsidRDefault="00D24192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Wednesday</w:t>
    </w:r>
    <w:r w:rsidR="00F92BA7">
      <w:rPr>
        <w:rFonts w:eastAsia="Arial"/>
        <w:b/>
        <w:sz w:val="28"/>
      </w:rPr>
      <w:t xml:space="preserve">, </w:t>
    </w:r>
    <w:r>
      <w:rPr>
        <w:rFonts w:eastAsia="Arial"/>
        <w:b/>
        <w:sz w:val="28"/>
      </w:rPr>
      <w:t>January 5</w:t>
    </w:r>
    <w:r w:rsidR="00A02F82">
      <w:rPr>
        <w:rFonts w:eastAsia="Arial"/>
        <w:b/>
        <w:sz w:val="28"/>
      </w:rPr>
      <w:t>, 20</w:t>
    </w:r>
    <w:r>
      <w:rPr>
        <w:rFonts w:eastAsia="Arial"/>
        <w:b/>
        <w:sz w:val="28"/>
      </w:rPr>
      <w:t>21</w:t>
    </w:r>
  </w:p>
  <w:p w14:paraId="0ACF92C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158750</wp:posOffset>
              </wp:positionV>
              <wp:extent cx="7515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B903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583F46BE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F3E9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59264" behindDoc="1" locked="0" layoutInCell="1" allowOverlap="0" wp14:anchorId="6A09B566" wp14:editId="1180E89E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91B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87749C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356759D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6EB00D2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08B4AA3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4ABB1A9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Summerton Town Council Meeting Minutes</w:t>
    </w:r>
  </w:p>
  <w:p w14:paraId="06F808B9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Tuesday, August 20, 2019</w:t>
    </w:r>
  </w:p>
  <w:p w14:paraId="747349F7" w14:textId="77777777" w:rsidR="008625F4" w:rsidRDefault="0086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554"/>
    <w:multiLevelType w:val="hybridMultilevel"/>
    <w:tmpl w:val="8E2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4E1"/>
    <w:multiLevelType w:val="hybridMultilevel"/>
    <w:tmpl w:val="09E28854"/>
    <w:lvl w:ilvl="0" w:tplc="89C02048">
      <w:start w:val="1"/>
      <w:numFmt w:val="lowerLetter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B7A7D40"/>
    <w:multiLevelType w:val="hybridMultilevel"/>
    <w:tmpl w:val="B53E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40C"/>
    <w:multiLevelType w:val="hybridMultilevel"/>
    <w:tmpl w:val="D1C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268"/>
    <w:multiLevelType w:val="hybridMultilevel"/>
    <w:tmpl w:val="FC503364"/>
    <w:lvl w:ilvl="0" w:tplc="06D2F866">
      <w:start w:val="1"/>
      <w:numFmt w:val="decimal"/>
      <w:lvlText w:val="%1."/>
      <w:lvlJc w:val="left"/>
      <w:pPr>
        <w:ind w:left="10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0B908">
      <w:start w:val="1"/>
      <w:numFmt w:val="lowerLetter"/>
      <w:lvlText w:val="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A116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FA3C5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ED8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A180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89BA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47A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7A8CC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E5D02"/>
    <w:multiLevelType w:val="hybridMultilevel"/>
    <w:tmpl w:val="E46C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64EE6"/>
    <w:multiLevelType w:val="hybridMultilevel"/>
    <w:tmpl w:val="28BE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F0894"/>
    <w:multiLevelType w:val="hybridMultilevel"/>
    <w:tmpl w:val="259A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A250C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3917"/>
    <w:multiLevelType w:val="hybridMultilevel"/>
    <w:tmpl w:val="BF8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187E"/>
    <w:multiLevelType w:val="hybridMultilevel"/>
    <w:tmpl w:val="852EDE56"/>
    <w:lvl w:ilvl="0" w:tplc="7EB45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14AF"/>
    <w:multiLevelType w:val="hybridMultilevel"/>
    <w:tmpl w:val="710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F3"/>
    <w:rsid w:val="000C5A7A"/>
    <w:rsid w:val="00173F57"/>
    <w:rsid w:val="00231B5A"/>
    <w:rsid w:val="0023533A"/>
    <w:rsid w:val="00284AE7"/>
    <w:rsid w:val="00301864"/>
    <w:rsid w:val="0039554A"/>
    <w:rsid w:val="003E1822"/>
    <w:rsid w:val="00424EF3"/>
    <w:rsid w:val="00436A11"/>
    <w:rsid w:val="004B46F2"/>
    <w:rsid w:val="004F0942"/>
    <w:rsid w:val="005334CF"/>
    <w:rsid w:val="00575E6E"/>
    <w:rsid w:val="005771AD"/>
    <w:rsid w:val="005B5593"/>
    <w:rsid w:val="005C0449"/>
    <w:rsid w:val="005C5F0F"/>
    <w:rsid w:val="005D6CA9"/>
    <w:rsid w:val="006068E9"/>
    <w:rsid w:val="006876D7"/>
    <w:rsid w:val="006E18F3"/>
    <w:rsid w:val="00720E2A"/>
    <w:rsid w:val="007379C1"/>
    <w:rsid w:val="008625F4"/>
    <w:rsid w:val="008C6F75"/>
    <w:rsid w:val="009C3B48"/>
    <w:rsid w:val="009C6ED2"/>
    <w:rsid w:val="009D3770"/>
    <w:rsid w:val="00A02F82"/>
    <w:rsid w:val="00A255D4"/>
    <w:rsid w:val="00A820B6"/>
    <w:rsid w:val="00AD628C"/>
    <w:rsid w:val="00B15DAC"/>
    <w:rsid w:val="00B272FA"/>
    <w:rsid w:val="00BA1731"/>
    <w:rsid w:val="00C75DA1"/>
    <w:rsid w:val="00C8527E"/>
    <w:rsid w:val="00CB23C2"/>
    <w:rsid w:val="00CB6FC1"/>
    <w:rsid w:val="00CC13E9"/>
    <w:rsid w:val="00CF1DEC"/>
    <w:rsid w:val="00D24192"/>
    <w:rsid w:val="00DA1D56"/>
    <w:rsid w:val="00DA2B24"/>
    <w:rsid w:val="00DD6C29"/>
    <w:rsid w:val="00E44AE4"/>
    <w:rsid w:val="00F33B1D"/>
    <w:rsid w:val="00F61633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7A74"/>
  <w15:chartTrackingRefBased/>
  <w15:docId w15:val="{C6C30DA4-4BEF-4FF5-B72C-BC88413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8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3"/>
  </w:style>
  <w:style w:type="paragraph" w:styleId="Footer">
    <w:name w:val="footer"/>
    <w:basedOn w:val="Normal"/>
    <w:link w:val="Foot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3"/>
  </w:style>
  <w:style w:type="paragraph" w:styleId="ListParagraph">
    <w:name w:val="List Paragraph"/>
    <w:basedOn w:val="Normal"/>
    <w:uiPriority w:val="34"/>
    <w:qFormat/>
    <w:rsid w:val="006E18F3"/>
    <w:pPr>
      <w:ind w:left="720"/>
      <w:contextualSpacing/>
    </w:pPr>
  </w:style>
  <w:style w:type="paragraph" w:styleId="NoSpacing">
    <w:name w:val="No Spacing"/>
    <w:uiPriority w:val="1"/>
    <w:qFormat/>
    <w:rsid w:val="0086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Vinson</dc:creator>
  <cp:keywords/>
  <dc:description/>
  <cp:lastModifiedBy>Frances Feagin</cp:lastModifiedBy>
  <cp:revision>3</cp:revision>
  <cp:lastPrinted>2019-12-24T14:06:00Z</cp:lastPrinted>
  <dcterms:created xsi:type="dcterms:W3CDTF">2021-01-05T22:42:00Z</dcterms:created>
  <dcterms:modified xsi:type="dcterms:W3CDTF">2021-01-05T23:10:00Z</dcterms:modified>
</cp:coreProperties>
</file>