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33B60" w14:textId="3DABBFC3" w:rsidR="005E73E7" w:rsidRDefault="00F35573">
      <w:bookmarkStart w:id="0" w:name="_GoBack"/>
      <w:bookmarkEnd w:id="0"/>
      <w:r w:rsidRPr="00F35573">
        <w:rPr>
          <w:b/>
          <w:bCs/>
        </w:rPr>
        <w:t>The Governing Body of the City of Liebenthal</w:t>
      </w:r>
      <w:r>
        <w:rPr>
          <w:b/>
          <w:bCs/>
        </w:rPr>
        <w:t xml:space="preserve"> met in regular session on Monday </w:t>
      </w:r>
      <w:r w:rsidR="00C82323">
        <w:rPr>
          <w:b/>
          <w:bCs/>
        </w:rPr>
        <w:t>February 10</w:t>
      </w:r>
      <w:r>
        <w:rPr>
          <w:b/>
          <w:bCs/>
        </w:rPr>
        <w:t xml:space="preserve">, 2020 at the City Building at 6:00 p.m. </w:t>
      </w:r>
      <w:r>
        <w:t xml:space="preserve">Presiding was mayor Thomas McElroy (TM), council president William Stark (WS), council members Barb Matal (BM), Darrell Warner (DW), Stephanie Schmidt (SS), Kathy </w:t>
      </w:r>
      <w:proofErr w:type="spellStart"/>
      <w:r>
        <w:t>Herrman</w:t>
      </w:r>
      <w:proofErr w:type="spellEnd"/>
      <w:r>
        <w:t xml:space="preserve"> (KH), city clerk Beverly Stark (BS), and Shelby Waterhouse (SW) as maintenance/water/wastewater operator.</w:t>
      </w:r>
    </w:p>
    <w:p w14:paraId="61B39240" w14:textId="40FE8548" w:rsidR="00F35573" w:rsidRDefault="00F35573"/>
    <w:p w14:paraId="7F4BE16F" w14:textId="3A7F66F7" w:rsidR="00F35573" w:rsidRDefault="00F35573">
      <w:pPr>
        <w:rPr>
          <w:b/>
          <w:bCs/>
        </w:rPr>
      </w:pPr>
      <w:r>
        <w:rPr>
          <w:b/>
          <w:bCs/>
        </w:rPr>
        <w:t>Old Business:</w:t>
      </w:r>
    </w:p>
    <w:p w14:paraId="2E467408" w14:textId="202D2483" w:rsidR="004B346F" w:rsidRDefault="00F35573">
      <w:r>
        <w:t>WS moved to approve the Jan. 12 meeting minutes as read, DW seconded, vote unanimous, motion carried.  SW reported that Midco will be coming to inspect the water tower sometime in March – November.  The tower should be inspected every two</w:t>
      </w:r>
      <w:r w:rsidR="006556FF">
        <w:t xml:space="preserve"> to four</w:t>
      </w:r>
      <w:r>
        <w:t xml:space="preserve"> years</w:t>
      </w:r>
      <w:r w:rsidR="006556FF">
        <w:t xml:space="preserve">.  </w:t>
      </w:r>
      <w:r>
        <w:t xml:space="preserve">The city has been awarded the Community Development Block Grant </w:t>
      </w:r>
      <w:r w:rsidR="004B346F">
        <w:t xml:space="preserve">(CDBG) </w:t>
      </w:r>
      <w:r>
        <w:t xml:space="preserve">for sewer lagoon renovation. TM and BS attended a workshop to manage the paperwork </w:t>
      </w:r>
      <w:r w:rsidR="004B346F">
        <w:t>for</w:t>
      </w:r>
      <w:r>
        <w:t xml:space="preserve"> compliance for the CDBG on Wed. 2-5-20</w:t>
      </w:r>
      <w:r w:rsidR="004B346F">
        <w:t xml:space="preserve">.  We have not received notification regarding the USDA loan submitted for sewer lagoon renovation.  SW contacted KDHE regarding a drinking water monitoring violation (letter received 1-2020).  SW reported that we need to generate a public notice.  KH asked if we need to </w:t>
      </w:r>
      <w:r w:rsidR="006556FF">
        <w:t>flush sewer lines</w:t>
      </w:r>
      <w:r w:rsidR="004B346F">
        <w:t xml:space="preserve">.  It was commented by WS that this is scheduled every 2 years and we can flush when we flush the fire hydrants. This has been tentatively scheduled for Summer 2020. </w:t>
      </w:r>
    </w:p>
    <w:p w14:paraId="39369421" w14:textId="7DDD88EE" w:rsidR="004B346F" w:rsidRDefault="004B346F"/>
    <w:p w14:paraId="36DB1596" w14:textId="6033EC3F" w:rsidR="004B346F" w:rsidRDefault="004B346F">
      <w:pPr>
        <w:rPr>
          <w:b/>
          <w:bCs/>
        </w:rPr>
      </w:pPr>
      <w:r>
        <w:rPr>
          <w:b/>
          <w:bCs/>
        </w:rPr>
        <w:t>New Business:</w:t>
      </w:r>
    </w:p>
    <w:p w14:paraId="60ECE2C2" w14:textId="3C888662" w:rsidR="004705F2" w:rsidRDefault="004B346F">
      <w:r>
        <w:t xml:space="preserve">The CDBG contract is ready for signature. TM </w:t>
      </w:r>
      <w:r w:rsidR="004705F2">
        <w:t xml:space="preserve">suggested that with the aging RO units, we can anticipate more repairs.  It was stipulated (per City Ordinance 2015-1) that for all requests for repairs or maintenance to the RO units be relayed to the </w:t>
      </w:r>
      <w:r w:rsidR="006556FF">
        <w:t>C</w:t>
      </w:r>
      <w:r w:rsidR="004705F2">
        <w:t xml:space="preserve">ity </w:t>
      </w:r>
      <w:r w:rsidR="006556FF">
        <w:t>C</w:t>
      </w:r>
      <w:r w:rsidR="004705F2">
        <w:t xml:space="preserve">lerk who will then notify </w:t>
      </w:r>
      <w:proofErr w:type="spellStart"/>
      <w:r w:rsidR="004705F2">
        <w:t>Culligan</w:t>
      </w:r>
      <w:proofErr w:type="spellEnd"/>
      <w:r w:rsidR="004705F2">
        <w:t xml:space="preserve">. A city-wide notice will be generated for inclusion to the city bill for each resident.  SS will investigate other businesses to service our RO units once the current </w:t>
      </w:r>
      <w:proofErr w:type="spellStart"/>
      <w:r w:rsidR="004705F2">
        <w:t>Culligan</w:t>
      </w:r>
      <w:proofErr w:type="spellEnd"/>
      <w:r w:rsidR="004705F2">
        <w:t xml:space="preserve"> of Hays contract expires.   A resident called TM to note that several streetlights are out around town.  SW will call WCE to report.  At next month’s meeting the council will discuss a city-wide garage sale.</w:t>
      </w:r>
    </w:p>
    <w:p w14:paraId="53C7FBED" w14:textId="6F9F4102" w:rsidR="006556FF" w:rsidRDefault="004705F2">
      <w:r>
        <w:t xml:space="preserve">WS moved to approve paying the city bills, SS seconded, vote unanimous, motion carried.  WS moved to adjourn the meeting, DW seconded, </w:t>
      </w:r>
      <w:r w:rsidR="007A7FA0">
        <w:t>vote unanimous, motion carried. The next meeting is March 9, 2020 at 6:00 p.m. Meeting adjourned at 6:29 p.m.</w:t>
      </w:r>
    </w:p>
    <w:p w14:paraId="595F9651" w14:textId="6930D1AE" w:rsidR="006556FF" w:rsidRDefault="006556FF">
      <w:r>
        <w:tab/>
      </w:r>
      <w:r>
        <w:tab/>
      </w:r>
      <w:r>
        <w:tab/>
      </w:r>
      <w:r>
        <w:tab/>
      </w:r>
      <w:r>
        <w:tab/>
      </w:r>
      <w:r>
        <w:tab/>
      </w:r>
      <w:r>
        <w:tab/>
      </w:r>
    </w:p>
    <w:p w14:paraId="10E8F973" w14:textId="0A18AC86" w:rsidR="006556FF" w:rsidRDefault="006556FF">
      <w:r>
        <w:tab/>
      </w:r>
      <w:r>
        <w:tab/>
      </w:r>
      <w:r>
        <w:tab/>
      </w:r>
      <w:r>
        <w:tab/>
      </w:r>
      <w:r>
        <w:tab/>
      </w:r>
      <w:r>
        <w:tab/>
        <w:t xml:space="preserve"> </w:t>
      </w:r>
      <w:r>
        <w:tab/>
        <w:t>______________________________________</w:t>
      </w:r>
    </w:p>
    <w:p w14:paraId="52EF9DEA" w14:textId="4B8DC9A2" w:rsidR="006556FF" w:rsidRDefault="006556FF">
      <w:r>
        <w:tab/>
      </w:r>
      <w:r>
        <w:tab/>
      </w:r>
      <w:r>
        <w:tab/>
      </w:r>
      <w:r>
        <w:tab/>
      </w:r>
      <w:r>
        <w:tab/>
      </w:r>
      <w:r>
        <w:tab/>
      </w:r>
      <w:r>
        <w:tab/>
        <w:t>Mayor</w:t>
      </w:r>
    </w:p>
    <w:p w14:paraId="41EC2B87" w14:textId="19AE43B8" w:rsidR="006556FF" w:rsidRDefault="006556FF">
      <w:r>
        <w:tab/>
      </w:r>
      <w:r>
        <w:tab/>
      </w:r>
      <w:r>
        <w:tab/>
      </w:r>
      <w:r>
        <w:tab/>
      </w:r>
      <w:r>
        <w:tab/>
      </w:r>
      <w:r>
        <w:tab/>
      </w:r>
      <w:r>
        <w:tab/>
      </w:r>
    </w:p>
    <w:p w14:paraId="4D689DB2" w14:textId="197D38E0" w:rsidR="006556FF" w:rsidRDefault="006556FF">
      <w:r>
        <w:tab/>
      </w:r>
      <w:r>
        <w:tab/>
      </w:r>
      <w:r>
        <w:tab/>
      </w:r>
      <w:r>
        <w:tab/>
      </w:r>
      <w:r>
        <w:tab/>
      </w:r>
      <w:r>
        <w:tab/>
      </w:r>
      <w:r>
        <w:tab/>
        <w:t>______________________________________</w:t>
      </w:r>
    </w:p>
    <w:p w14:paraId="73FBA7DD" w14:textId="4F04FAEC" w:rsidR="006556FF" w:rsidRDefault="006556FF">
      <w:r>
        <w:tab/>
      </w:r>
      <w:r>
        <w:tab/>
      </w:r>
      <w:r>
        <w:tab/>
      </w:r>
      <w:r>
        <w:tab/>
      </w:r>
      <w:r>
        <w:tab/>
      </w:r>
      <w:r>
        <w:tab/>
      </w:r>
      <w:r>
        <w:tab/>
        <w:t>City Clerk</w:t>
      </w:r>
    </w:p>
    <w:p w14:paraId="3A3D94D7" w14:textId="77777777" w:rsidR="006556FF" w:rsidRPr="004B346F" w:rsidRDefault="006556FF"/>
    <w:sectPr w:rsidR="006556FF" w:rsidRPr="004B346F" w:rsidSect="00863A3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73"/>
    <w:rsid w:val="000653F5"/>
    <w:rsid w:val="00403F4C"/>
    <w:rsid w:val="004705F2"/>
    <w:rsid w:val="004B346F"/>
    <w:rsid w:val="006556FF"/>
    <w:rsid w:val="007A7FA0"/>
    <w:rsid w:val="00863A3D"/>
    <w:rsid w:val="00A30DBE"/>
    <w:rsid w:val="00C82323"/>
    <w:rsid w:val="00F3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2837"/>
  <w15:chartTrackingRefBased/>
  <w15:docId w15:val="{77BAFF41-D3D8-41C1-A800-0867686F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5</cp:revision>
  <cp:lastPrinted>2020-03-10T20:21:00Z</cp:lastPrinted>
  <dcterms:created xsi:type="dcterms:W3CDTF">2020-02-11T21:37:00Z</dcterms:created>
  <dcterms:modified xsi:type="dcterms:W3CDTF">2020-03-10T20:23:00Z</dcterms:modified>
</cp:coreProperties>
</file>