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EC16" w14:textId="77777777" w:rsidR="00753CFC" w:rsidRDefault="00753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pict w14:anchorId="5F2E4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41pt">
            <v:imagedata r:id="rId5" o:title="IAAP logo"/>
          </v:shape>
        </w:pict>
      </w:r>
    </w:p>
    <w:p w14:paraId="6E8DC3A2" w14:textId="77777777" w:rsidR="00753CFC" w:rsidRDefault="00753CFC">
      <w:pPr>
        <w:rPr>
          <w:rFonts w:ascii="Arial" w:hAnsi="Arial" w:cs="Arial"/>
          <w:b/>
          <w:bCs/>
        </w:rPr>
      </w:pPr>
    </w:p>
    <w:p w14:paraId="4F970E2B" w14:textId="77777777" w:rsidR="00753CFC" w:rsidRDefault="00753CFC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Membership Application</w:t>
      </w:r>
    </w:p>
    <w:p w14:paraId="71076C3F" w14:textId="77777777" w:rsidR="00753CFC" w:rsidRDefault="00753CFC">
      <w:pPr>
        <w:rPr>
          <w:rFonts w:ascii="Arial" w:hAnsi="Arial" w:cs="Arial"/>
        </w:rPr>
      </w:pPr>
    </w:p>
    <w:p w14:paraId="44D0AAEB" w14:textId="77777777" w:rsidR="00753CFC" w:rsidRDefault="00753CF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Name: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439C0EE" w14:textId="77777777" w:rsidR="00753CFC" w:rsidRDefault="00753CFC">
      <w:pPr>
        <w:rPr>
          <w:rFonts w:ascii="Arial" w:hAnsi="Arial" w:cs="Arial"/>
          <w:u w:val="single"/>
        </w:rPr>
      </w:pPr>
    </w:p>
    <w:p w14:paraId="06AB2FD9" w14:textId="77777777" w:rsidR="00753CFC" w:rsidRDefault="00753CF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Address: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05752F3" w14:textId="77777777" w:rsidR="00753CFC" w:rsidRDefault="00753CFC">
      <w:pPr>
        <w:rPr>
          <w:rFonts w:ascii="Arial" w:hAnsi="Arial" w:cs="Arial"/>
          <w:u w:val="single"/>
        </w:rPr>
      </w:pPr>
    </w:p>
    <w:p w14:paraId="61161A2E" w14:textId="77777777" w:rsidR="00753CFC" w:rsidRDefault="00753CF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County / Agency: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7F731C0" w14:textId="77777777" w:rsidR="00753CFC" w:rsidRDefault="00753CFC">
      <w:pPr>
        <w:rPr>
          <w:rFonts w:ascii="Arial" w:hAnsi="Arial" w:cs="Arial"/>
          <w:u w:val="single"/>
        </w:rPr>
      </w:pPr>
    </w:p>
    <w:p w14:paraId="513C60D3" w14:textId="77777777" w:rsidR="00753CFC" w:rsidRDefault="00753CF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Job Title: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45B62D6" w14:textId="77777777" w:rsidR="00753CFC" w:rsidRDefault="00753CFC">
      <w:pPr>
        <w:rPr>
          <w:rFonts w:ascii="Arial" w:hAnsi="Arial" w:cs="Arial"/>
          <w:u w:val="single"/>
        </w:rPr>
      </w:pPr>
    </w:p>
    <w:p w14:paraId="10EB599A" w14:textId="77777777" w:rsidR="00753CFC" w:rsidRDefault="00753CF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E-Mail Address: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FD922B7" w14:textId="77777777" w:rsidR="00753CFC" w:rsidRDefault="00753CFC">
      <w:pPr>
        <w:rPr>
          <w:rFonts w:ascii="Arial" w:hAnsi="Arial" w:cs="Arial"/>
          <w:u w:val="single"/>
        </w:rPr>
      </w:pPr>
    </w:p>
    <w:p w14:paraId="3815A20B" w14:textId="77777777" w:rsidR="00753CFC" w:rsidRDefault="00753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Areas of Specialization: </w:t>
      </w:r>
    </w:p>
    <w:p w14:paraId="30F6587D" w14:textId="77777777" w:rsidR="00753CFC" w:rsidRDefault="00753CFC">
      <w:pPr>
        <w:rPr>
          <w:rFonts w:ascii="Arial" w:hAnsi="Arial" w:cs="Arial"/>
        </w:rPr>
      </w:pPr>
    </w:p>
    <w:p w14:paraId="75AD7ABD" w14:textId="77777777" w:rsidR="00753CFC" w:rsidRDefault="00753CF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u w:val="single"/>
        </w:rPr>
        <w:pict w14:anchorId="3EE4663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in;margin-top:5pt;width:180pt;height:81pt;z-index:2" filled="f" stroked="f">
            <v:textbox>
              <w:txbxContent>
                <w:p w14:paraId="36871762" w14:textId="77777777" w:rsidR="00753CFC" w:rsidRDefault="00753C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Personal Property</w:t>
                  </w:r>
                </w:p>
                <w:p w14:paraId="7798C890" w14:textId="77777777" w:rsidR="00753CFC" w:rsidRDefault="00753C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CAMA</w:t>
                  </w:r>
                </w:p>
                <w:p w14:paraId="3B5344D5" w14:textId="77777777" w:rsidR="00753CFC" w:rsidRDefault="00753CFC">
                  <w:pPr>
                    <w:numPr>
                      <w:ilvl w:val="0"/>
                      <w:numId w:val="2"/>
                    </w:numPr>
                  </w:pPr>
                  <w:r>
                    <w:rPr>
                      <w:rFonts w:ascii="Arial" w:hAnsi="Arial" w:cs="Arial"/>
                    </w:rPr>
                    <w:t>Mapping</w:t>
                  </w:r>
                </w:p>
                <w:p w14:paraId="0484776C" w14:textId="77777777" w:rsidR="00753CFC" w:rsidRDefault="00753CFC">
                  <w:pPr>
                    <w:ind w:left="360"/>
                    <w:rPr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</w:rPr>
        <w:pict w14:anchorId="5B325F83">
          <v:shape id="_x0000_s1026" type="#_x0000_t202" style="position:absolute;margin-left:1in;margin-top:5pt;width:180pt;height:81pt;z-index:1" filled="f" stroked="f">
            <v:textbox>
              <w:txbxContent>
                <w:p w14:paraId="61842477" w14:textId="77777777" w:rsidR="00753CFC" w:rsidRDefault="00753C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Manufactured Homes</w:t>
                  </w:r>
                </w:p>
                <w:p w14:paraId="2577D4D4" w14:textId="77777777" w:rsidR="00753CFC" w:rsidRDefault="00753C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Commercial</w:t>
                  </w:r>
                </w:p>
                <w:p w14:paraId="012C9C91" w14:textId="77777777" w:rsidR="00753CFC" w:rsidRDefault="00753CFC">
                  <w:pPr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Residential</w:t>
                  </w:r>
                </w:p>
                <w:p w14:paraId="277F0818" w14:textId="77777777" w:rsidR="00753CFC" w:rsidRDefault="00753CFC">
                  <w:pPr>
                    <w:numPr>
                      <w:ilvl w:val="0"/>
                      <w:numId w:val="2"/>
                    </w:numPr>
                    <w:rPr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Other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14:paraId="1B4AA1DE" w14:textId="77777777" w:rsidR="00753CFC" w:rsidRDefault="00753CFC">
      <w:pPr>
        <w:rPr>
          <w:rFonts w:ascii="Arial" w:hAnsi="Arial" w:cs="Arial"/>
          <w:u w:val="single"/>
        </w:rPr>
      </w:pPr>
    </w:p>
    <w:p w14:paraId="19308935" w14:textId="77777777" w:rsidR="00753CFC" w:rsidRDefault="00753CFC">
      <w:pPr>
        <w:rPr>
          <w:rFonts w:ascii="Arial" w:hAnsi="Arial" w:cs="Arial"/>
          <w:u w:val="single"/>
        </w:rPr>
      </w:pPr>
    </w:p>
    <w:p w14:paraId="760C7BA2" w14:textId="77777777" w:rsidR="00753CFC" w:rsidRDefault="00753CFC">
      <w:pPr>
        <w:rPr>
          <w:rFonts w:ascii="Arial" w:hAnsi="Arial" w:cs="Arial"/>
          <w:u w:val="single"/>
        </w:rPr>
      </w:pPr>
    </w:p>
    <w:p w14:paraId="57EFFDB2" w14:textId="77777777" w:rsidR="00753CFC" w:rsidRDefault="00753CFC">
      <w:pPr>
        <w:rPr>
          <w:rFonts w:ascii="Arial" w:hAnsi="Arial" w:cs="Arial"/>
          <w:u w:val="single"/>
        </w:rPr>
      </w:pPr>
    </w:p>
    <w:p w14:paraId="2CE47BA5" w14:textId="77777777" w:rsidR="00753CFC" w:rsidRDefault="00753CFC">
      <w:pPr>
        <w:rPr>
          <w:rFonts w:ascii="Arial" w:hAnsi="Arial" w:cs="Arial"/>
          <w:u w:val="single"/>
        </w:rPr>
      </w:pPr>
    </w:p>
    <w:p w14:paraId="54682495" w14:textId="77777777" w:rsidR="00753CFC" w:rsidRDefault="00753CFC">
      <w:pPr>
        <w:rPr>
          <w:rFonts w:ascii="Arial" w:hAnsi="Arial" w:cs="Arial"/>
          <w:u w:val="single"/>
        </w:rPr>
      </w:pPr>
    </w:p>
    <w:p w14:paraId="3A505872" w14:textId="77777777" w:rsidR="00753CFC" w:rsidRDefault="00753CFC">
      <w:pPr>
        <w:rPr>
          <w:rFonts w:ascii="Arial" w:hAnsi="Arial" w:cs="Arial"/>
        </w:rPr>
      </w:pPr>
      <w:r>
        <w:rPr>
          <w:rFonts w:ascii="Arial" w:hAnsi="Arial" w:cs="Arial"/>
        </w:rPr>
        <w:t>Dues are $15 per year and renewable January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of each year.  Please send to: </w:t>
      </w:r>
    </w:p>
    <w:p w14:paraId="375DF1F8" w14:textId="77777777" w:rsidR="00753CFC" w:rsidRDefault="00753CFC">
      <w:pPr>
        <w:rPr>
          <w:rFonts w:ascii="Arial" w:hAnsi="Arial" w:cs="Arial"/>
        </w:rPr>
      </w:pPr>
    </w:p>
    <w:p w14:paraId="2A1887CB" w14:textId="77777777" w:rsidR="008775F7" w:rsidRPr="008775F7" w:rsidRDefault="008775F7" w:rsidP="008775F7">
      <w:pPr>
        <w:jc w:val="center"/>
        <w:rPr>
          <w:b/>
          <w:sz w:val="20"/>
          <w:szCs w:val="20"/>
        </w:rPr>
      </w:pPr>
      <w:r w:rsidRPr="008775F7">
        <w:rPr>
          <w:b/>
          <w:sz w:val="20"/>
          <w:szCs w:val="20"/>
        </w:rPr>
        <w:t xml:space="preserve">IAAP </w:t>
      </w:r>
    </w:p>
    <w:p w14:paraId="0A1E4247" w14:textId="77777777" w:rsidR="008775F7" w:rsidRPr="008775F7" w:rsidRDefault="008775F7" w:rsidP="008775F7">
      <w:pPr>
        <w:jc w:val="center"/>
        <w:rPr>
          <w:b/>
          <w:sz w:val="20"/>
          <w:szCs w:val="20"/>
        </w:rPr>
      </w:pPr>
      <w:r w:rsidRPr="008775F7">
        <w:rPr>
          <w:b/>
          <w:sz w:val="20"/>
          <w:szCs w:val="20"/>
        </w:rPr>
        <w:t xml:space="preserve">c/o Ada County Assessor’s Office, Ron DeRoest, Jr </w:t>
      </w:r>
    </w:p>
    <w:p w14:paraId="45E154DD" w14:textId="77777777" w:rsidR="008775F7" w:rsidRPr="008775F7" w:rsidRDefault="008775F7" w:rsidP="008775F7">
      <w:pPr>
        <w:jc w:val="center"/>
        <w:rPr>
          <w:b/>
          <w:sz w:val="20"/>
          <w:szCs w:val="20"/>
        </w:rPr>
      </w:pPr>
      <w:r w:rsidRPr="008775F7">
        <w:rPr>
          <w:b/>
          <w:sz w:val="20"/>
          <w:szCs w:val="20"/>
        </w:rPr>
        <w:t>190 Front Street, Suite 107</w:t>
      </w:r>
    </w:p>
    <w:p w14:paraId="70818F87" w14:textId="77777777" w:rsidR="008775F7" w:rsidRPr="008775F7" w:rsidRDefault="008775F7" w:rsidP="008775F7">
      <w:pPr>
        <w:jc w:val="center"/>
        <w:rPr>
          <w:b/>
          <w:sz w:val="20"/>
          <w:szCs w:val="20"/>
        </w:rPr>
      </w:pPr>
      <w:r w:rsidRPr="008775F7">
        <w:rPr>
          <w:b/>
          <w:sz w:val="20"/>
          <w:szCs w:val="20"/>
        </w:rPr>
        <w:t>Boise, ID  83702</w:t>
      </w:r>
    </w:p>
    <w:p w14:paraId="356C27CD" w14:textId="77777777" w:rsidR="00753CFC" w:rsidRDefault="00753CFC">
      <w:pPr>
        <w:rPr>
          <w:rFonts w:ascii="Arial" w:hAnsi="Arial" w:cs="Arial"/>
        </w:rPr>
      </w:pPr>
    </w:p>
    <w:p w14:paraId="113FC3C2" w14:textId="77777777" w:rsidR="00753CFC" w:rsidRDefault="00753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Purpose of IAAP </w:t>
      </w:r>
    </w:p>
    <w:p w14:paraId="5645AC9C" w14:textId="77777777" w:rsidR="00753CFC" w:rsidRDefault="00753CFC">
      <w:pPr>
        <w:rPr>
          <w:rFonts w:ascii="Arial" w:hAnsi="Arial" w:cs="Arial"/>
        </w:rPr>
      </w:pPr>
    </w:p>
    <w:p w14:paraId="49FBD348" w14:textId="77777777" w:rsidR="00753CFC" w:rsidRDefault="00753CF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this organization is to benefit and enhance the evaluation and appraisal process of each assessing jurisdiction across the State of Idaho; to strive toward better communication between assessors, </w:t>
      </w:r>
      <w:proofErr w:type="gramStart"/>
      <w:r>
        <w:rPr>
          <w:rFonts w:ascii="Arial" w:hAnsi="Arial" w:cs="Arial"/>
        </w:rPr>
        <w:t>appraisers</w:t>
      </w:r>
      <w:proofErr w:type="gramEnd"/>
      <w:r>
        <w:rPr>
          <w:rFonts w:ascii="Arial" w:hAnsi="Arial" w:cs="Arial"/>
        </w:rPr>
        <w:t xml:space="preserve"> and the State Tax Commission; to support education and seek practical answers to common appraisal problems; to address existing and forthcoming legislation; to keep members aware of new laws and their impact; and to advance the concept of excellence and equity in the ad valorem appraisal process. </w:t>
      </w:r>
    </w:p>
    <w:p w14:paraId="5CE55F99" w14:textId="77777777" w:rsidR="00753CFC" w:rsidRDefault="00753CFC">
      <w:pPr>
        <w:pStyle w:val="BodyText"/>
        <w:rPr>
          <w:rFonts w:ascii="Arial" w:hAnsi="Arial" w:cs="Arial"/>
        </w:rPr>
      </w:pPr>
    </w:p>
    <w:p w14:paraId="669166BE" w14:textId="77777777" w:rsidR="00753CFC" w:rsidRDefault="00753CFC">
      <w:pPr>
        <w:pStyle w:val="BodyText"/>
        <w:rPr>
          <w:rFonts w:ascii="Arial" w:hAnsi="Arial" w:cs="Arial"/>
        </w:rPr>
      </w:pPr>
    </w:p>
    <w:p w14:paraId="731F7205" w14:textId="77777777" w:rsidR="00753CFC" w:rsidRDefault="00753CFC">
      <w:pPr>
        <w:pStyle w:val="BodyText"/>
        <w:rPr>
          <w:rFonts w:ascii="Arial" w:hAnsi="Arial" w:cs="Arial"/>
        </w:rPr>
      </w:pPr>
    </w:p>
    <w:p w14:paraId="18661258" w14:textId="77777777" w:rsidR="00753CFC" w:rsidRDefault="00753CFC">
      <w:pPr>
        <w:rPr>
          <w:rFonts w:ascii="Arial" w:hAnsi="Arial" w:cs="Arial"/>
          <w:u w:val="single"/>
        </w:rPr>
      </w:pPr>
      <w:r>
        <w:rPr>
          <w:rFonts w:ascii="Arial" w:hAnsi="Arial" w:cs="Arial"/>
          <w:highlight w:val="yellow"/>
        </w:rPr>
        <w:t>REFERRED BY: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EDA7C6F" w14:textId="77777777" w:rsidR="00753CFC" w:rsidRDefault="00753CFC">
      <w:pPr>
        <w:pStyle w:val="BodyText"/>
        <w:rPr>
          <w:rFonts w:ascii="Arial" w:hAnsi="Arial" w:cs="Arial"/>
        </w:rPr>
      </w:pPr>
    </w:p>
    <w:sectPr w:rsidR="00753CFC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C5D31"/>
    <w:multiLevelType w:val="hybridMultilevel"/>
    <w:tmpl w:val="F5240C7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6EA1AFB"/>
    <w:multiLevelType w:val="hybridMultilevel"/>
    <w:tmpl w:val="9F88B5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1688924">
    <w:abstractNumId w:val="0"/>
  </w:num>
  <w:num w:numId="2" w16cid:durableId="29537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86E"/>
    <w:rsid w:val="00066B08"/>
    <w:rsid w:val="001147BC"/>
    <w:rsid w:val="002537A8"/>
    <w:rsid w:val="00753CFC"/>
    <w:rsid w:val="007A1617"/>
    <w:rsid w:val="008775F7"/>
    <w:rsid w:val="00A0586E"/>
    <w:rsid w:val="00AC581C"/>
    <w:rsid w:val="00E8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4CAA7E4"/>
  <w15:chartTrackingRefBased/>
  <w15:docId w15:val="{032FDB55-9717-446A-BC73-E6D586F4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</w:style>
  <w:style w:type="character" w:styleId="Strong">
    <w:name w:val="Strong"/>
    <w:uiPriority w:val="22"/>
    <w:qFormat/>
    <w:rsid w:val="002537A8"/>
    <w:rPr>
      <w:b/>
      <w:bCs/>
    </w:rPr>
  </w:style>
  <w:style w:type="character" w:customStyle="1" w:styleId="lrzxr">
    <w:name w:val="lrzxr"/>
    <w:basedOn w:val="DefaultParagraphFont"/>
    <w:rsid w:val="0025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ADA County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asugarse</dc:creator>
  <cp:keywords/>
  <cp:lastModifiedBy>Alan Smith</cp:lastModifiedBy>
  <cp:revision>2</cp:revision>
  <cp:lastPrinted>2014-04-10T17:00:00Z</cp:lastPrinted>
  <dcterms:created xsi:type="dcterms:W3CDTF">2024-01-01T03:00:00Z</dcterms:created>
  <dcterms:modified xsi:type="dcterms:W3CDTF">2024-01-01T03:00:00Z</dcterms:modified>
</cp:coreProperties>
</file>