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4B0" w:rsidRPr="003264B0" w:rsidRDefault="003264B0" w:rsidP="003264B0">
      <w:pPr>
        <w:shd w:val="clear" w:color="auto" w:fill="FFFFFF"/>
        <w:spacing w:before="200" w:after="100" w:line="240" w:lineRule="auto"/>
        <w:rPr>
          <w:rFonts w:ascii="Verdana" w:eastAsia="Times New Roman" w:hAnsi="Verdana" w:cs="Times New Roman"/>
          <w:b/>
          <w:bCs/>
          <w:color w:val="3D3D3D"/>
          <w:sz w:val="24"/>
          <w:szCs w:val="24"/>
        </w:rPr>
      </w:pPr>
      <w:r w:rsidRPr="003264B0">
        <w:rPr>
          <w:rFonts w:ascii="Verdana" w:eastAsia="Times New Roman" w:hAnsi="Verdana" w:cs="Times New Roman"/>
          <w:b/>
          <w:bCs/>
          <w:color w:val="3D3D3D"/>
          <w:sz w:val="24"/>
          <w:szCs w:val="24"/>
        </w:rPr>
        <w:t>October 31, 2022</w:t>
      </w:r>
    </w:p>
    <w:p w:rsidR="003264B0" w:rsidRPr="003264B0" w:rsidRDefault="003264B0" w:rsidP="003264B0">
      <w:pPr>
        <w:shd w:val="clear" w:color="auto" w:fill="FFFFFF"/>
        <w:spacing w:before="200" w:after="100" w:line="240" w:lineRule="auto"/>
        <w:rPr>
          <w:rFonts w:ascii="Verdana" w:eastAsia="Times New Roman" w:hAnsi="Verdana" w:cs="Times New Roman"/>
          <w:b/>
          <w:bCs/>
          <w:color w:val="3D3D3D"/>
          <w:sz w:val="24"/>
          <w:szCs w:val="24"/>
        </w:rPr>
      </w:pPr>
      <w:r w:rsidRPr="003264B0">
        <w:rPr>
          <w:rFonts w:ascii="Verdana" w:eastAsia="Times New Roman" w:hAnsi="Verdana" w:cs="Times New Roman"/>
          <w:b/>
          <w:bCs/>
          <w:color w:val="3D3D3D"/>
          <w:sz w:val="24"/>
          <w:szCs w:val="24"/>
        </w:rPr>
        <w:t xml:space="preserve">CWELCC </w:t>
      </w:r>
      <w:proofErr w:type="spellStart"/>
      <w:r w:rsidRPr="003264B0">
        <w:rPr>
          <w:rFonts w:ascii="Verdana" w:eastAsia="Times New Roman" w:hAnsi="Verdana" w:cs="Times New Roman"/>
          <w:b/>
          <w:bCs/>
          <w:color w:val="3D3D3D"/>
          <w:sz w:val="24"/>
          <w:szCs w:val="24"/>
        </w:rPr>
        <w:t>Progam</w:t>
      </w:r>
      <w:proofErr w:type="spellEnd"/>
      <w:r w:rsidRPr="003264B0">
        <w:rPr>
          <w:rFonts w:ascii="Verdana" w:eastAsia="Times New Roman" w:hAnsi="Verdana" w:cs="Times New Roman"/>
          <w:b/>
          <w:bCs/>
          <w:color w:val="3D3D3D"/>
          <w:sz w:val="24"/>
          <w:szCs w:val="24"/>
        </w:rPr>
        <w:t xml:space="preserve"> Update</w:t>
      </w:r>
    </w:p>
    <w:p w:rsidR="003264B0" w:rsidRPr="003264B0" w:rsidRDefault="003264B0" w:rsidP="003264B0">
      <w:pPr>
        <w:shd w:val="clear" w:color="auto" w:fill="FFFFFF"/>
        <w:spacing w:after="100" w:line="240" w:lineRule="auto"/>
        <w:rPr>
          <w:rFonts w:ascii="Verdana" w:eastAsia="Times New Roman" w:hAnsi="Verdana" w:cs="Times New Roman"/>
          <w:color w:val="3D3D3D"/>
          <w:sz w:val="24"/>
          <w:szCs w:val="24"/>
        </w:rPr>
      </w:pPr>
      <w:r w:rsidRPr="003264B0">
        <w:rPr>
          <w:rFonts w:ascii="Verdana" w:eastAsia="Times New Roman" w:hAnsi="Verdana" w:cs="Times New Roman"/>
          <w:color w:val="3D3D3D"/>
          <w:sz w:val="24"/>
          <w:szCs w:val="24"/>
        </w:rPr>
        <w:t>Dear Blossoming Minds Families,</w:t>
      </w:r>
    </w:p>
    <w:p w:rsidR="003264B0" w:rsidRPr="003264B0" w:rsidRDefault="003264B0" w:rsidP="003264B0">
      <w:pPr>
        <w:shd w:val="clear" w:color="auto" w:fill="FFFFFF"/>
        <w:spacing w:after="100" w:line="240" w:lineRule="auto"/>
        <w:rPr>
          <w:rFonts w:ascii="Verdana" w:eastAsia="Times New Roman" w:hAnsi="Verdana" w:cs="Times New Roman"/>
          <w:color w:val="3D3D3D"/>
          <w:sz w:val="24"/>
          <w:szCs w:val="24"/>
        </w:rPr>
      </w:pPr>
      <w:r w:rsidRPr="003264B0">
        <w:rPr>
          <w:rFonts w:ascii="Verdana" w:eastAsia="Times New Roman" w:hAnsi="Verdana" w:cs="Times New Roman"/>
          <w:color w:val="3D3D3D"/>
          <w:sz w:val="24"/>
          <w:szCs w:val="24"/>
        </w:rPr>
        <w:t>We are writing to inform you that we will be opting in to the CWELCC system (the $10 a day childcare program) as of November 1, 2022.</w:t>
      </w:r>
    </w:p>
    <w:p w:rsidR="003264B0" w:rsidRPr="003264B0" w:rsidRDefault="003264B0" w:rsidP="003264B0">
      <w:pPr>
        <w:shd w:val="clear" w:color="auto" w:fill="FFFFFF"/>
        <w:spacing w:after="100" w:line="240" w:lineRule="auto"/>
        <w:rPr>
          <w:rFonts w:ascii="Verdana" w:eastAsia="Times New Roman" w:hAnsi="Verdana" w:cs="Times New Roman"/>
          <w:color w:val="3D3D3D"/>
          <w:sz w:val="24"/>
          <w:szCs w:val="24"/>
        </w:rPr>
      </w:pPr>
      <w:r w:rsidRPr="003264B0">
        <w:rPr>
          <w:rFonts w:ascii="Verdana" w:eastAsia="Times New Roman" w:hAnsi="Verdana" w:cs="Times New Roman"/>
          <w:color w:val="3D3D3D"/>
          <w:sz w:val="24"/>
          <w:szCs w:val="24"/>
        </w:rPr>
        <w:t xml:space="preserve">Opting in is a process, and the first step after the formal “opt in” is applying to be approved. Once approved, a formal agreement will be sent to us. This will be the first time we will have seen the actual agreement. Once the agreement is signed, we will inform you and discuss what rebates will look like for your family. When the funds are received from the government the rebates will be dispersed, and depending on the date this happens, we will notify you of the new reduced fee moving forward. This is </w:t>
      </w:r>
      <w:proofErr w:type="gramStart"/>
      <w:r w:rsidRPr="003264B0">
        <w:rPr>
          <w:rFonts w:ascii="Verdana" w:eastAsia="Times New Roman" w:hAnsi="Verdana" w:cs="Times New Roman"/>
          <w:color w:val="3D3D3D"/>
          <w:sz w:val="24"/>
          <w:szCs w:val="24"/>
        </w:rPr>
        <w:t>the opt</w:t>
      </w:r>
      <w:proofErr w:type="gramEnd"/>
      <w:r w:rsidRPr="003264B0">
        <w:rPr>
          <w:rFonts w:ascii="Verdana" w:eastAsia="Times New Roman" w:hAnsi="Verdana" w:cs="Times New Roman"/>
          <w:color w:val="3D3D3D"/>
          <w:sz w:val="24"/>
          <w:szCs w:val="24"/>
        </w:rPr>
        <w:t xml:space="preserve"> in process for 2022.</w:t>
      </w:r>
      <w:r w:rsidRPr="003264B0">
        <w:rPr>
          <w:rFonts w:ascii="Verdana" w:eastAsia="Times New Roman" w:hAnsi="Verdana" w:cs="Times New Roman"/>
          <w:color w:val="3D3D3D"/>
          <w:sz w:val="24"/>
          <w:szCs w:val="24"/>
        </w:rPr>
        <w:br/>
        <w:t>We have not yet received full details of the 2023 process and have seen no actual written guidelines. We have been informed that the process for 2023 will be much like 2022, so we are opting in, in good faith that this will be the case.</w:t>
      </w:r>
      <w:r w:rsidRPr="003264B0">
        <w:rPr>
          <w:rFonts w:ascii="Verdana" w:eastAsia="Times New Roman" w:hAnsi="Verdana" w:cs="Times New Roman"/>
          <w:color w:val="3D3D3D"/>
          <w:sz w:val="24"/>
          <w:szCs w:val="24"/>
        </w:rPr>
        <w:br/>
        <w:t>We want to be clear and transparent that we may or may not be able to continue the program for 2024. We are hopeful that any new guidelines that come out will still support the viability of Blossoming Minds and our ability to continue to both provide the compensation that our wonderful teachers deserve and the quality care that our families expect and depend on. At this time, we have no indication of what these guidelines will be.</w:t>
      </w:r>
    </w:p>
    <w:p w:rsidR="003264B0" w:rsidRPr="003264B0" w:rsidRDefault="003264B0" w:rsidP="003264B0">
      <w:pPr>
        <w:shd w:val="clear" w:color="auto" w:fill="FFFFFF"/>
        <w:spacing w:after="100" w:line="240" w:lineRule="auto"/>
        <w:rPr>
          <w:rFonts w:ascii="Verdana" w:eastAsia="Times New Roman" w:hAnsi="Verdana" w:cs="Times New Roman"/>
          <w:color w:val="3D3D3D"/>
          <w:sz w:val="24"/>
          <w:szCs w:val="24"/>
        </w:rPr>
      </w:pPr>
      <w:r w:rsidRPr="003264B0">
        <w:rPr>
          <w:rFonts w:ascii="Verdana" w:eastAsia="Times New Roman" w:hAnsi="Verdana" w:cs="Times New Roman"/>
          <w:color w:val="3D3D3D"/>
          <w:sz w:val="24"/>
          <w:szCs w:val="24"/>
        </w:rPr>
        <w:t>So, at this time, we cannot commit to opting in beyond 2023 to the CWELCC system and want to be totally clear with our families about this.</w:t>
      </w:r>
    </w:p>
    <w:p w:rsidR="003264B0" w:rsidRPr="003264B0" w:rsidRDefault="003264B0" w:rsidP="003264B0">
      <w:pPr>
        <w:shd w:val="clear" w:color="auto" w:fill="FFFFFF"/>
        <w:spacing w:after="100" w:line="240" w:lineRule="auto"/>
        <w:rPr>
          <w:rFonts w:ascii="Verdana" w:eastAsia="Times New Roman" w:hAnsi="Verdana" w:cs="Times New Roman"/>
          <w:color w:val="3D3D3D"/>
          <w:sz w:val="24"/>
          <w:szCs w:val="24"/>
        </w:rPr>
      </w:pPr>
      <w:r w:rsidRPr="003264B0">
        <w:rPr>
          <w:rFonts w:ascii="Verdana" w:eastAsia="Times New Roman" w:hAnsi="Verdana" w:cs="Times New Roman"/>
          <w:color w:val="3D3D3D"/>
          <w:sz w:val="24"/>
          <w:szCs w:val="24"/>
        </w:rPr>
        <w:t>We will continue to keep you updated.</w:t>
      </w:r>
    </w:p>
    <w:p w:rsidR="003264B0" w:rsidRPr="003264B0" w:rsidRDefault="003264B0" w:rsidP="003264B0">
      <w:pPr>
        <w:shd w:val="clear" w:color="auto" w:fill="FFFFFF"/>
        <w:spacing w:after="100" w:line="240" w:lineRule="auto"/>
        <w:rPr>
          <w:rFonts w:ascii="Verdana" w:eastAsia="Times New Roman" w:hAnsi="Verdana" w:cs="Times New Roman"/>
          <w:color w:val="3D3D3D"/>
          <w:sz w:val="24"/>
          <w:szCs w:val="24"/>
        </w:rPr>
      </w:pPr>
      <w:r w:rsidRPr="003264B0">
        <w:rPr>
          <w:rFonts w:ascii="Verdana" w:eastAsia="Times New Roman" w:hAnsi="Verdana" w:cs="Times New Roman"/>
          <w:color w:val="3D3D3D"/>
          <w:sz w:val="24"/>
          <w:szCs w:val="24"/>
        </w:rPr>
        <w:t>Kind regards,</w:t>
      </w:r>
    </w:p>
    <w:p w:rsidR="003264B0" w:rsidRPr="003264B0" w:rsidRDefault="003264B0" w:rsidP="003264B0">
      <w:pPr>
        <w:shd w:val="clear" w:color="auto" w:fill="FFFFFF"/>
        <w:spacing w:after="100" w:line="240" w:lineRule="auto"/>
        <w:rPr>
          <w:rFonts w:ascii="Verdana" w:eastAsia="Times New Roman" w:hAnsi="Verdana" w:cs="Times New Roman"/>
          <w:color w:val="3D3D3D"/>
          <w:sz w:val="24"/>
          <w:szCs w:val="24"/>
        </w:rPr>
      </w:pPr>
      <w:r w:rsidRPr="003264B0">
        <w:rPr>
          <w:rFonts w:ascii="Verdana" w:eastAsia="Times New Roman" w:hAnsi="Verdana" w:cs="Times New Roman"/>
          <w:color w:val="3D3D3D"/>
          <w:sz w:val="24"/>
          <w:szCs w:val="24"/>
        </w:rPr>
        <w:t>Krista and Maggie</w:t>
      </w:r>
    </w:p>
    <w:p w:rsidR="00883482" w:rsidRDefault="00883482"/>
    <w:sectPr w:rsidR="00883482" w:rsidSect="00015A2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264B0"/>
    <w:rsid w:val="00015A22"/>
    <w:rsid w:val="003264B0"/>
    <w:rsid w:val="008834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A22"/>
  </w:style>
  <w:style w:type="paragraph" w:styleId="Heading5">
    <w:name w:val="heading 5"/>
    <w:basedOn w:val="Normal"/>
    <w:link w:val="Heading5Char"/>
    <w:uiPriority w:val="9"/>
    <w:qFormat/>
    <w:rsid w:val="003264B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264B0"/>
    <w:rPr>
      <w:rFonts w:ascii="Times New Roman" w:eastAsia="Times New Roman" w:hAnsi="Times New Roman" w:cs="Times New Roman"/>
      <w:b/>
      <w:bCs/>
      <w:sz w:val="20"/>
      <w:szCs w:val="20"/>
    </w:rPr>
  </w:style>
  <w:style w:type="paragraph" w:customStyle="1" w:styleId="margin-top-0">
    <w:name w:val="margin-top-0"/>
    <w:basedOn w:val="Normal"/>
    <w:rsid w:val="003264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
    <w:rsid w:val="003264B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264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4461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1384</Characters>
  <Application>Microsoft Office Word</Application>
  <DocSecurity>0</DocSecurity>
  <Lines>11</Lines>
  <Paragraphs>3</Paragraphs>
  <ScaleCrop>false</ScaleCrop>
  <Company/>
  <LinksUpToDate>false</LinksUpToDate>
  <CharactersWithSpaces>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MOSER</dc:creator>
  <cp:lastModifiedBy>LISA MOSER</cp:lastModifiedBy>
  <cp:revision>1</cp:revision>
  <dcterms:created xsi:type="dcterms:W3CDTF">2022-10-31T17:25:00Z</dcterms:created>
  <dcterms:modified xsi:type="dcterms:W3CDTF">2022-10-31T17:26:00Z</dcterms:modified>
</cp:coreProperties>
</file>