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7580" w:rsidRDefault="008F7580">
      <w:pPr>
        <w:widowControl w:val="0"/>
        <w:spacing w:after="0" w:line="276" w:lineRule="auto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"/>
        <w:tblW w:w="935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546"/>
        <w:gridCol w:w="1841"/>
        <w:gridCol w:w="2835"/>
      </w:tblGrid>
      <w:tr w:rsidR="008F7580">
        <w:tc>
          <w:tcPr>
            <w:tcW w:w="1129" w:type="dxa"/>
          </w:tcPr>
          <w:p w:rsidR="008F7580" w:rsidRDefault="007031E5">
            <w:r>
              <w:t>Name</w:t>
            </w:r>
          </w:p>
        </w:tc>
        <w:tc>
          <w:tcPr>
            <w:tcW w:w="3546" w:type="dxa"/>
          </w:tcPr>
          <w:p w:rsidR="008F7580" w:rsidRDefault="008F7580"/>
        </w:tc>
        <w:tc>
          <w:tcPr>
            <w:tcW w:w="1841" w:type="dxa"/>
          </w:tcPr>
          <w:p w:rsidR="008F7580" w:rsidRDefault="007031E5">
            <w:r>
              <w:t>Phone Number</w:t>
            </w:r>
          </w:p>
        </w:tc>
        <w:tc>
          <w:tcPr>
            <w:tcW w:w="2835" w:type="dxa"/>
          </w:tcPr>
          <w:p w:rsidR="008F7580" w:rsidRDefault="008F7580"/>
        </w:tc>
      </w:tr>
      <w:tr w:rsidR="008F7580">
        <w:tc>
          <w:tcPr>
            <w:tcW w:w="1129" w:type="dxa"/>
          </w:tcPr>
          <w:p w:rsidR="008F7580" w:rsidRDefault="007031E5">
            <w:r>
              <w:t>Address</w:t>
            </w:r>
          </w:p>
        </w:tc>
        <w:tc>
          <w:tcPr>
            <w:tcW w:w="3546" w:type="dxa"/>
          </w:tcPr>
          <w:p w:rsidR="008F7580" w:rsidRDefault="008F7580"/>
        </w:tc>
        <w:tc>
          <w:tcPr>
            <w:tcW w:w="1841" w:type="dxa"/>
          </w:tcPr>
          <w:p w:rsidR="008F7580" w:rsidRDefault="007031E5">
            <w:r>
              <w:t>Shipping Address</w:t>
            </w:r>
          </w:p>
        </w:tc>
        <w:tc>
          <w:tcPr>
            <w:tcW w:w="2835" w:type="dxa"/>
          </w:tcPr>
          <w:p w:rsidR="008F7580" w:rsidRDefault="008F7580"/>
        </w:tc>
      </w:tr>
      <w:tr w:rsidR="008F7580">
        <w:tc>
          <w:tcPr>
            <w:tcW w:w="1129" w:type="dxa"/>
          </w:tcPr>
          <w:p w:rsidR="008F7580" w:rsidRDefault="008F7580"/>
        </w:tc>
        <w:tc>
          <w:tcPr>
            <w:tcW w:w="3546" w:type="dxa"/>
          </w:tcPr>
          <w:p w:rsidR="008F7580" w:rsidRDefault="008F7580"/>
        </w:tc>
        <w:tc>
          <w:tcPr>
            <w:tcW w:w="1841" w:type="dxa"/>
          </w:tcPr>
          <w:p w:rsidR="008F7580" w:rsidRDefault="008F7580"/>
        </w:tc>
        <w:tc>
          <w:tcPr>
            <w:tcW w:w="2835" w:type="dxa"/>
          </w:tcPr>
          <w:p w:rsidR="008F7580" w:rsidRDefault="008F7580"/>
        </w:tc>
      </w:tr>
      <w:tr w:rsidR="008F7580">
        <w:tc>
          <w:tcPr>
            <w:tcW w:w="1129" w:type="dxa"/>
          </w:tcPr>
          <w:p w:rsidR="008F7580" w:rsidRDefault="008F7580"/>
        </w:tc>
        <w:tc>
          <w:tcPr>
            <w:tcW w:w="3546" w:type="dxa"/>
          </w:tcPr>
          <w:p w:rsidR="008F7580" w:rsidRDefault="008F7580"/>
        </w:tc>
        <w:tc>
          <w:tcPr>
            <w:tcW w:w="1841" w:type="dxa"/>
          </w:tcPr>
          <w:p w:rsidR="008F7580" w:rsidRDefault="008F7580"/>
        </w:tc>
        <w:tc>
          <w:tcPr>
            <w:tcW w:w="2835" w:type="dxa"/>
          </w:tcPr>
          <w:p w:rsidR="008F7580" w:rsidRDefault="008F7580"/>
        </w:tc>
      </w:tr>
      <w:tr w:rsidR="008F7580">
        <w:tc>
          <w:tcPr>
            <w:tcW w:w="1129" w:type="dxa"/>
          </w:tcPr>
          <w:p w:rsidR="008F7580" w:rsidRDefault="007031E5">
            <w:r>
              <w:t>Postcode</w:t>
            </w:r>
          </w:p>
        </w:tc>
        <w:tc>
          <w:tcPr>
            <w:tcW w:w="3546" w:type="dxa"/>
          </w:tcPr>
          <w:p w:rsidR="008F7580" w:rsidRDefault="008F7580"/>
        </w:tc>
        <w:tc>
          <w:tcPr>
            <w:tcW w:w="1841" w:type="dxa"/>
          </w:tcPr>
          <w:p w:rsidR="008F7580" w:rsidRDefault="008F7580"/>
        </w:tc>
        <w:tc>
          <w:tcPr>
            <w:tcW w:w="2835" w:type="dxa"/>
          </w:tcPr>
          <w:p w:rsidR="008F7580" w:rsidRDefault="008F7580"/>
        </w:tc>
      </w:tr>
      <w:tr w:rsidR="008F7580">
        <w:tc>
          <w:tcPr>
            <w:tcW w:w="1129" w:type="dxa"/>
          </w:tcPr>
          <w:p w:rsidR="008F7580" w:rsidRDefault="007031E5">
            <w:r>
              <w:t>City</w:t>
            </w:r>
          </w:p>
        </w:tc>
        <w:tc>
          <w:tcPr>
            <w:tcW w:w="3546" w:type="dxa"/>
          </w:tcPr>
          <w:p w:rsidR="008F7580" w:rsidRDefault="008F7580"/>
        </w:tc>
        <w:tc>
          <w:tcPr>
            <w:tcW w:w="1841" w:type="dxa"/>
          </w:tcPr>
          <w:p w:rsidR="008F7580" w:rsidRDefault="007031E5">
            <w:r>
              <w:t>Email Address</w:t>
            </w:r>
          </w:p>
        </w:tc>
        <w:tc>
          <w:tcPr>
            <w:tcW w:w="2835" w:type="dxa"/>
          </w:tcPr>
          <w:p w:rsidR="008F7580" w:rsidRDefault="008F7580"/>
        </w:tc>
      </w:tr>
      <w:tr w:rsidR="008F7580">
        <w:tc>
          <w:tcPr>
            <w:tcW w:w="1129" w:type="dxa"/>
          </w:tcPr>
          <w:p w:rsidR="008F7580" w:rsidRDefault="007031E5">
            <w:r>
              <w:t>Country</w:t>
            </w:r>
          </w:p>
        </w:tc>
        <w:tc>
          <w:tcPr>
            <w:tcW w:w="3546" w:type="dxa"/>
          </w:tcPr>
          <w:p w:rsidR="008F7580" w:rsidRDefault="008F7580"/>
        </w:tc>
        <w:tc>
          <w:tcPr>
            <w:tcW w:w="1841" w:type="dxa"/>
          </w:tcPr>
          <w:p w:rsidR="008F7580" w:rsidRDefault="008F7580"/>
        </w:tc>
        <w:tc>
          <w:tcPr>
            <w:tcW w:w="2835" w:type="dxa"/>
          </w:tcPr>
          <w:p w:rsidR="008F7580" w:rsidRDefault="008F7580"/>
        </w:tc>
      </w:tr>
    </w:tbl>
    <w:p w:rsidR="008F7580" w:rsidRDefault="008F7580"/>
    <w:tbl>
      <w:tblPr>
        <w:tblStyle w:val="a0"/>
        <w:tblW w:w="94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3827"/>
        <w:gridCol w:w="1134"/>
        <w:gridCol w:w="674"/>
        <w:gridCol w:w="1134"/>
        <w:gridCol w:w="1134"/>
      </w:tblGrid>
      <w:tr w:rsidR="008F7580">
        <w:tc>
          <w:tcPr>
            <w:tcW w:w="1525" w:type="dxa"/>
          </w:tcPr>
          <w:p w:rsidR="008F7580" w:rsidRDefault="007031E5">
            <w:r>
              <w:t>Item Number</w:t>
            </w:r>
          </w:p>
        </w:tc>
        <w:tc>
          <w:tcPr>
            <w:tcW w:w="3827" w:type="dxa"/>
          </w:tcPr>
          <w:p w:rsidR="008F7580" w:rsidRDefault="007031E5">
            <w:r>
              <w:t>Description</w:t>
            </w:r>
          </w:p>
        </w:tc>
        <w:tc>
          <w:tcPr>
            <w:tcW w:w="1134" w:type="dxa"/>
          </w:tcPr>
          <w:p w:rsidR="008F7580" w:rsidRDefault="007031E5">
            <w:r>
              <w:t>Colour</w:t>
            </w:r>
          </w:p>
        </w:tc>
        <w:tc>
          <w:tcPr>
            <w:tcW w:w="674" w:type="dxa"/>
          </w:tcPr>
          <w:p w:rsidR="008F7580" w:rsidRDefault="007031E5">
            <w:r>
              <w:t>Size</w:t>
            </w:r>
          </w:p>
        </w:tc>
        <w:tc>
          <w:tcPr>
            <w:tcW w:w="1134" w:type="dxa"/>
          </w:tcPr>
          <w:p w:rsidR="008F7580" w:rsidRDefault="007031E5">
            <w:r>
              <w:t>Quantity</w:t>
            </w:r>
          </w:p>
        </w:tc>
        <w:tc>
          <w:tcPr>
            <w:tcW w:w="1134" w:type="dxa"/>
          </w:tcPr>
          <w:p w:rsidR="008F7580" w:rsidRDefault="007031E5">
            <w:r>
              <w:t>Price</w:t>
            </w:r>
          </w:p>
        </w:tc>
      </w:tr>
      <w:tr w:rsidR="008F7580">
        <w:tc>
          <w:tcPr>
            <w:tcW w:w="1525" w:type="dxa"/>
          </w:tcPr>
          <w:p w:rsidR="008F7580" w:rsidRDefault="008F7580"/>
        </w:tc>
        <w:tc>
          <w:tcPr>
            <w:tcW w:w="3827" w:type="dxa"/>
          </w:tcPr>
          <w:p w:rsidR="008F7580" w:rsidRDefault="008F7580"/>
        </w:tc>
        <w:tc>
          <w:tcPr>
            <w:tcW w:w="1134" w:type="dxa"/>
          </w:tcPr>
          <w:p w:rsidR="008F7580" w:rsidRDefault="008F7580"/>
        </w:tc>
        <w:tc>
          <w:tcPr>
            <w:tcW w:w="674" w:type="dxa"/>
          </w:tcPr>
          <w:p w:rsidR="008F7580" w:rsidRDefault="008F7580"/>
        </w:tc>
        <w:tc>
          <w:tcPr>
            <w:tcW w:w="1134" w:type="dxa"/>
          </w:tcPr>
          <w:p w:rsidR="008F7580" w:rsidRDefault="008F7580"/>
        </w:tc>
        <w:tc>
          <w:tcPr>
            <w:tcW w:w="1134" w:type="dxa"/>
          </w:tcPr>
          <w:p w:rsidR="008F7580" w:rsidRDefault="008F7580"/>
        </w:tc>
      </w:tr>
      <w:tr w:rsidR="008F7580">
        <w:tc>
          <w:tcPr>
            <w:tcW w:w="1525" w:type="dxa"/>
          </w:tcPr>
          <w:p w:rsidR="008F7580" w:rsidRDefault="008F7580"/>
        </w:tc>
        <w:tc>
          <w:tcPr>
            <w:tcW w:w="3827" w:type="dxa"/>
          </w:tcPr>
          <w:p w:rsidR="008F7580" w:rsidRDefault="008F7580"/>
        </w:tc>
        <w:tc>
          <w:tcPr>
            <w:tcW w:w="1134" w:type="dxa"/>
          </w:tcPr>
          <w:p w:rsidR="008F7580" w:rsidRDefault="008F7580"/>
        </w:tc>
        <w:tc>
          <w:tcPr>
            <w:tcW w:w="674" w:type="dxa"/>
          </w:tcPr>
          <w:p w:rsidR="008F7580" w:rsidRDefault="008F7580"/>
        </w:tc>
        <w:tc>
          <w:tcPr>
            <w:tcW w:w="1134" w:type="dxa"/>
          </w:tcPr>
          <w:p w:rsidR="008F7580" w:rsidRDefault="008F7580"/>
        </w:tc>
        <w:tc>
          <w:tcPr>
            <w:tcW w:w="1134" w:type="dxa"/>
          </w:tcPr>
          <w:p w:rsidR="008F7580" w:rsidRDefault="008F7580"/>
        </w:tc>
      </w:tr>
      <w:tr w:rsidR="008F7580">
        <w:tc>
          <w:tcPr>
            <w:tcW w:w="1525" w:type="dxa"/>
          </w:tcPr>
          <w:p w:rsidR="008F7580" w:rsidRDefault="008F7580"/>
        </w:tc>
        <w:tc>
          <w:tcPr>
            <w:tcW w:w="3827" w:type="dxa"/>
          </w:tcPr>
          <w:p w:rsidR="008F7580" w:rsidRDefault="008F7580"/>
        </w:tc>
        <w:tc>
          <w:tcPr>
            <w:tcW w:w="1134" w:type="dxa"/>
          </w:tcPr>
          <w:p w:rsidR="008F7580" w:rsidRDefault="008F7580"/>
        </w:tc>
        <w:tc>
          <w:tcPr>
            <w:tcW w:w="674" w:type="dxa"/>
          </w:tcPr>
          <w:p w:rsidR="008F7580" w:rsidRDefault="008F7580"/>
        </w:tc>
        <w:tc>
          <w:tcPr>
            <w:tcW w:w="1134" w:type="dxa"/>
          </w:tcPr>
          <w:p w:rsidR="008F7580" w:rsidRDefault="008F7580"/>
        </w:tc>
        <w:tc>
          <w:tcPr>
            <w:tcW w:w="1134" w:type="dxa"/>
          </w:tcPr>
          <w:p w:rsidR="008F7580" w:rsidRDefault="008F7580"/>
        </w:tc>
      </w:tr>
      <w:tr w:rsidR="008F7580">
        <w:tc>
          <w:tcPr>
            <w:tcW w:w="1525" w:type="dxa"/>
          </w:tcPr>
          <w:p w:rsidR="008F7580" w:rsidRDefault="008F7580"/>
        </w:tc>
        <w:tc>
          <w:tcPr>
            <w:tcW w:w="3827" w:type="dxa"/>
          </w:tcPr>
          <w:p w:rsidR="008F7580" w:rsidRDefault="008F7580"/>
        </w:tc>
        <w:tc>
          <w:tcPr>
            <w:tcW w:w="1134" w:type="dxa"/>
          </w:tcPr>
          <w:p w:rsidR="008F7580" w:rsidRDefault="008F7580"/>
        </w:tc>
        <w:tc>
          <w:tcPr>
            <w:tcW w:w="674" w:type="dxa"/>
          </w:tcPr>
          <w:p w:rsidR="008F7580" w:rsidRDefault="008F7580"/>
        </w:tc>
        <w:tc>
          <w:tcPr>
            <w:tcW w:w="1134" w:type="dxa"/>
          </w:tcPr>
          <w:p w:rsidR="008F7580" w:rsidRDefault="008F7580"/>
        </w:tc>
        <w:tc>
          <w:tcPr>
            <w:tcW w:w="1134" w:type="dxa"/>
          </w:tcPr>
          <w:p w:rsidR="008F7580" w:rsidRDefault="008F7580"/>
        </w:tc>
      </w:tr>
      <w:tr w:rsidR="008F7580">
        <w:tc>
          <w:tcPr>
            <w:tcW w:w="1525" w:type="dxa"/>
          </w:tcPr>
          <w:p w:rsidR="008F7580" w:rsidRDefault="008F7580"/>
        </w:tc>
        <w:tc>
          <w:tcPr>
            <w:tcW w:w="3827" w:type="dxa"/>
          </w:tcPr>
          <w:p w:rsidR="008F7580" w:rsidRDefault="008F7580"/>
        </w:tc>
        <w:tc>
          <w:tcPr>
            <w:tcW w:w="1134" w:type="dxa"/>
          </w:tcPr>
          <w:p w:rsidR="008F7580" w:rsidRDefault="008F7580"/>
        </w:tc>
        <w:tc>
          <w:tcPr>
            <w:tcW w:w="674" w:type="dxa"/>
          </w:tcPr>
          <w:p w:rsidR="008F7580" w:rsidRDefault="008F7580"/>
        </w:tc>
        <w:tc>
          <w:tcPr>
            <w:tcW w:w="1134" w:type="dxa"/>
          </w:tcPr>
          <w:p w:rsidR="008F7580" w:rsidRDefault="008F7580"/>
        </w:tc>
        <w:tc>
          <w:tcPr>
            <w:tcW w:w="1134" w:type="dxa"/>
          </w:tcPr>
          <w:p w:rsidR="008F7580" w:rsidRDefault="008F7580"/>
        </w:tc>
      </w:tr>
      <w:tr w:rsidR="008F7580">
        <w:tc>
          <w:tcPr>
            <w:tcW w:w="1525" w:type="dxa"/>
          </w:tcPr>
          <w:p w:rsidR="008F7580" w:rsidRDefault="008F7580"/>
        </w:tc>
        <w:tc>
          <w:tcPr>
            <w:tcW w:w="3827" w:type="dxa"/>
          </w:tcPr>
          <w:p w:rsidR="008F7580" w:rsidRDefault="008F7580"/>
        </w:tc>
        <w:tc>
          <w:tcPr>
            <w:tcW w:w="1134" w:type="dxa"/>
          </w:tcPr>
          <w:p w:rsidR="008F7580" w:rsidRDefault="008F7580"/>
        </w:tc>
        <w:tc>
          <w:tcPr>
            <w:tcW w:w="674" w:type="dxa"/>
          </w:tcPr>
          <w:p w:rsidR="008F7580" w:rsidRDefault="008F7580"/>
        </w:tc>
        <w:tc>
          <w:tcPr>
            <w:tcW w:w="1134" w:type="dxa"/>
          </w:tcPr>
          <w:p w:rsidR="008F7580" w:rsidRDefault="008F7580"/>
        </w:tc>
        <w:tc>
          <w:tcPr>
            <w:tcW w:w="1134" w:type="dxa"/>
          </w:tcPr>
          <w:p w:rsidR="008F7580" w:rsidRDefault="008F7580"/>
        </w:tc>
      </w:tr>
      <w:tr w:rsidR="008F7580">
        <w:tc>
          <w:tcPr>
            <w:tcW w:w="1525" w:type="dxa"/>
          </w:tcPr>
          <w:p w:rsidR="008F7580" w:rsidRDefault="008F7580"/>
        </w:tc>
        <w:tc>
          <w:tcPr>
            <w:tcW w:w="3827" w:type="dxa"/>
          </w:tcPr>
          <w:p w:rsidR="008F7580" w:rsidRDefault="008F7580"/>
        </w:tc>
        <w:tc>
          <w:tcPr>
            <w:tcW w:w="1134" w:type="dxa"/>
          </w:tcPr>
          <w:p w:rsidR="008F7580" w:rsidRDefault="008F7580"/>
        </w:tc>
        <w:tc>
          <w:tcPr>
            <w:tcW w:w="674" w:type="dxa"/>
          </w:tcPr>
          <w:p w:rsidR="008F7580" w:rsidRDefault="008F7580"/>
        </w:tc>
        <w:tc>
          <w:tcPr>
            <w:tcW w:w="1134" w:type="dxa"/>
          </w:tcPr>
          <w:p w:rsidR="008F7580" w:rsidRDefault="008F7580"/>
        </w:tc>
        <w:tc>
          <w:tcPr>
            <w:tcW w:w="1134" w:type="dxa"/>
          </w:tcPr>
          <w:p w:rsidR="008F7580" w:rsidRDefault="008F7580"/>
        </w:tc>
      </w:tr>
      <w:tr w:rsidR="008F7580">
        <w:tc>
          <w:tcPr>
            <w:tcW w:w="1525" w:type="dxa"/>
          </w:tcPr>
          <w:p w:rsidR="008F7580" w:rsidRDefault="008F7580"/>
        </w:tc>
        <w:tc>
          <w:tcPr>
            <w:tcW w:w="3827" w:type="dxa"/>
          </w:tcPr>
          <w:p w:rsidR="008F7580" w:rsidRDefault="008F7580"/>
        </w:tc>
        <w:tc>
          <w:tcPr>
            <w:tcW w:w="1134" w:type="dxa"/>
          </w:tcPr>
          <w:p w:rsidR="008F7580" w:rsidRDefault="008F7580"/>
        </w:tc>
        <w:tc>
          <w:tcPr>
            <w:tcW w:w="674" w:type="dxa"/>
          </w:tcPr>
          <w:p w:rsidR="008F7580" w:rsidRDefault="008F7580"/>
        </w:tc>
        <w:tc>
          <w:tcPr>
            <w:tcW w:w="1134" w:type="dxa"/>
          </w:tcPr>
          <w:p w:rsidR="008F7580" w:rsidRDefault="008F7580"/>
        </w:tc>
        <w:tc>
          <w:tcPr>
            <w:tcW w:w="1134" w:type="dxa"/>
          </w:tcPr>
          <w:p w:rsidR="008F7580" w:rsidRDefault="008F7580"/>
        </w:tc>
      </w:tr>
      <w:tr w:rsidR="008F7580">
        <w:tc>
          <w:tcPr>
            <w:tcW w:w="1525" w:type="dxa"/>
            <w:tcBorders>
              <w:bottom w:val="single" w:sz="4" w:space="0" w:color="000000"/>
            </w:tcBorders>
          </w:tcPr>
          <w:p w:rsidR="008F7580" w:rsidRDefault="008F7580"/>
        </w:tc>
        <w:tc>
          <w:tcPr>
            <w:tcW w:w="3827" w:type="dxa"/>
            <w:tcBorders>
              <w:bottom w:val="single" w:sz="4" w:space="0" w:color="000000"/>
            </w:tcBorders>
          </w:tcPr>
          <w:p w:rsidR="008F7580" w:rsidRDefault="007031E5">
            <w:r>
              <w:t>Shipping charge (for orders over $100)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7580" w:rsidRDefault="008F7580"/>
        </w:tc>
        <w:tc>
          <w:tcPr>
            <w:tcW w:w="674" w:type="dxa"/>
            <w:tcBorders>
              <w:bottom w:val="single" w:sz="4" w:space="0" w:color="000000"/>
            </w:tcBorders>
          </w:tcPr>
          <w:p w:rsidR="008F7580" w:rsidRDefault="008F7580"/>
        </w:tc>
        <w:tc>
          <w:tcPr>
            <w:tcW w:w="1134" w:type="dxa"/>
            <w:tcBorders>
              <w:bottom w:val="single" w:sz="4" w:space="0" w:color="000000"/>
            </w:tcBorders>
          </w:tcPr>
          <w:p w:rsidR="008F7580" w:rsidRDefault="007031E5">
            <w:r>
              <w:t>$10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7580" w:rsidRDefault="008F7580"/>
        </w:tc>
      </w:tr>
      <w:tr w:rsidR="008F7580">
        <w:tc>
          <w:tcPr>
            <w:tcW w:w="7160" w:type="dxa"/>
            <w:gridSpan w:val="4"/>
            <w:tcBorders>
              <w:top w:val="single" w:sz="4" w:space="0" w:color="000000"/>
            </w:tcBorders>
          </w:tcPr>
          <w:p w:rsidR="008F7580" w:rsidRDefault="007031E5">
            <w:r>
              <w:t>Total (including GST where applicable)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7580" w:rsidRDefault="008F7580"/>
        </w:tc>
        <w:tc>
          <w:tcPr>
            <w:tcW w:w="1134" w:type="dxa"/>
            <w:tcBorders>
              <w:top w:val="single" w:sz="4" w:space="0" w:color="000000"/>
            </w:tcBorders>
          </w:tcPr>
          <w:p w:rsidR="008F7580" w:rsidRDefault="008F7580"/>
        </w:tc>
      </w:tr>
    </w:tbl>
    <w:p w:rsidR="008F7580" w:rsidRDefault="008F7580"/>
    <w:tbl>
      <w:tblPr>
        <w:tblStyle w:val="a1"/>
        <w:tblW w:w="901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7"/>
      </w:tblGrid>
      <w:tr w:rsidR="008F7580">
        <w:trPr>
          <w:trHeight w:val="2400"/>
        </w:trPr>
        <w:tc>
          <w:tcPr>
            <w:tcW w:w="9017" w:type="dxa"/>
          </w:tcPr>
          <w:p w:rsidR="008F7580" w:rsidRDefault="007031E5">
            <w:r>
              <w:t>Payment Options</w:t>
            </w:r>
          </w:p>
          <w:p w:rsidR="008F7580" w:rsidRDefault="008F7580"/>
          <w:p w:rsidR="008F7580" w:rsidRDefault="007031E5">
            <w:pPr>
              <w:rPr>
                <w:u w:val="single"/>
              </w:rPr>
            </w:pPr>
            <w:r>
              <w:rPr>
                <w:u w:val="single"/>
              </w:rPr>
              <w:t>Credit Card</w:t>
            </w:r>
          </w:p>
          <w:p w:rsidR="008F7580" w:rsidRDefault="007031E5">
            <w:r>
              <w:t>Name on card:</w:t>
            </w:r>
          </w:p>
          <w:p w:rsidR="008F7580" w:rsidRDefault="007031E5">
            <w:r>
              <w:t>Type:</w:t>
            </w:r>
          </w:p>
          <w:p w:rsidR="008F7580" w:rsidRDefault="007031E5">
            <w:r>
              <w:t>Number:</w:t>
            </w:r>
            <w:r>
              <w:br/>
              <w:t>Expiry:     /</w:t>
            </w:r>
          </w:p>
          <w:p w:rsidR="008F7580" w:rsidRDefault="007031E5">
            <w:r>
              <w:t>Card validation code (3 digits):</w:t>
            </w:r>
          </w:p>
          <w:p w:rsidR="008F7580" w:rsidRDefault="008F7580"/>
          <w:p w:rsidR="008F7580" w:rsidRDefault="007031E5">
            <w:r>
              <w:rPr>
                <w:u w:val="single"/>
              </w:rPr>
              <w:t>Internet Banking</w:t>
            </w:r>
            <w:r>
              <w:br/>
              <w:t>Geraldine Alpaca Centre        06-0837-0323119-00</w:t>
            </w:r>
          </w:p>
        </w:tc>
      </w:tr>
    </w:tbl>
    <w:p w:rsidR="008F7580" w:rsidRDefault="008F7580"/>
    <w:tbl>
      <w:tblPr>
        <w:tblStyle w:val="a2"/>
        <w:tblW w:w="901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7"/>
      </w:tblGrid>
      <w:tr w:rsidR="008F7580">
        <w:tc>
          <w:tcPr>
            <w:tcW w:w="9017" w:type="dxa"/>
          </w:tcPr>
          <w:p w:rsidR="008F7580" w:rsidRDefault="007031E5">
            <w:r>
              <w:t>The Process Now:</w:t>
            </w:r>
          </w:p>
          <w:p w:rsidR="008F7580" w:rsidRDefault="007031E5">
            <w:pPr>
              <w:numPr>
                <w:ilvl w:val="0"/>
                <w:numId w:val="1"/>
              </w:numPr>
              <w:spacing w:line="259" w:lineRule="auto"/>
              <w:ind w:hanging="360"/>
              <w:contextualSpacing/>
            </w:pPr>
            <w:r>
              <w:t xml:space="preserve">We will email a confirmation of the order to you. Upon confirmation </w:t>
            </w:r>
            <w:r>
              <w:t>an invoice will be issued and payments via credit cards will be processed. Internet banking payments can be processed once invoices are issued.</w:t>
            </w:r>
          </w:p>
          <w:p w:rsidR="008F7580" w:rsidRDefault="007031E5">
            <w:pPr>
              <w:numPr>
                <w:ilvl w:val="0"/>
                <w:numId w:val="1"/>
              </w:numPr>
              <w:spacing w:line="259" w:lineRule="auto"/>
              <w:ind w:hanging="360"/>
              <w:contextualSpacing/>
            </w:pPr>
            <w:r>
              <w:t>If there is a miscalculation in payment we w</w:t>
            </w:r>
            <w:r>
              <w:t>ill be in contact with you promptly.</w:t>
            </w:r>
          </w:p>
          <w:p w:rsidR="008F7580" w:rsidRDefault="007031E5">
            <w:pPr>
              <w:numPr>
                <w:ilvl w:val="0"/>
                <w:numId w:val="1"/>
              </w:numPr>
              <w:spacing w:line="259" w:lineRule="auto"/>
              <w:ind w:hanging="360"/>
              <w:contextualSpacing/>
            </w:pPr>
            <w:r>
              <w:t>Once payment is received, we will aim to ship your items within 3 days. Refer to our website for antici</w:t>
            </w:r>
            <w:r>
              <w:t>pated delivery times.</w:t>
            </w:r>
          </w:p>
          <w:p w:rsidR="008F7580" w:rsidRDefault="007031E5">
            <w:pPr>
              <w:numPr>
                <w:ilvl w:val="0"/>
                <w:numId w:val="1"/>
              </w:numPr>
              <w:spacing w:after="160" w:line="259" w:lineRule="auto"/>
              <w:ind w:hanging="360"/>
              <w:contextualSpacing/>
            </w:pPr>
            <w:r>
              <w:t>If you do not receive your items within 14 days and you have not received any explanation from</w:t>
            </w:r>
            <w:r>
              <w:t xml:space="preserve"> us as to why this has occurred please get in touch.</w:t>
            </w:r>
          </w:p>
        </w:tc>
      </w:tr>
    </w:tbl>
    <w:p w:rsidR="008F7580" w:rsidRDefault="008F7580"/>
    <w:tbl>
      <w:tblPr>
        <w:tblStyle w:val="a3"/>
        <w:tblW w:w="901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7"/>
      </w:tblGrid>
      <w:tr w:rsidR="008F7580">
        <w:tc>
          <w:tcPr>
            <w:tcW w:w="9017" w:type="dxa"/>
          </w:tcPr>
          <w:p w:rsidR="008F7580" w:rsidRDefault="007031E5">
            <w:pPr>
              <w:jc w:val="center"/>
            </w:pPr>
            <w:r>
              <w:t>Thank you for shopping with the Geraldine Alpaca Centre! We appreciate your support!</w:t>
            </w:r>
          </w:p>
          <w:p w:rsidR="008F7580" w:rsidRDefault="007031E5">
            <w:pPr>
              <w:jc w:val="center"/>
            </w:pPr>
            <w:r>
              <w:t>Please refer to our website for terms and conditions of purchase</w:t>
            </w:r>
          </w:p>
        </w:tc>
      </w:tr>
    </w:tbl>
    <w:p w:rsidR="008F7580" w:rsidRDefault="008F7580">
      <w:bookmarkStart w:id="1" w:name="_gjdgxs" w:colFirst="0" w:colLast="0"/>
      <w:bookmarkEnd w:id="1"/>
    </w:p>
    <w:sectPr w:rsidR="008F7580">
      <w:headerReference w:type="default" r:id="rId7"/>
      <w:pgSz w:w="11907" w:h="16839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1E5" w:rsidRDefault="007031E5">
      <w:pPr>
        <w:spacing w:after="0" w:line="240" w:lineRule="auto"/>
      </w:pPr>
      <w:r>
        <w:separator/>
      </w:r>
    </w:p>
  </w:endnote>
  <w:endnote w:type="continuationSeparator" w:id="0">
    <w:p w:rsidR="007031E5" w:rsidRDefault="00703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1E5" w:rsidRDefault="007031E5">
      <w:pPr>
        <w:spacing w:after="0" w:line="240" w:lineRule="auto"/>
      </w:pPr>
      <w:r>
        <w:separator/>
      </w:r>
    </w:p>
  </w:footnote>
  <w:footnote w:type="continuationSeparator" w:id="0">
    <w:p w:rsidR="007031E5" w:rsidRDefault="00703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580" w:rsidRDefault="007031E5">
    <w:r>
      <w:rPr>
        <w:noProof/>
      </w:rPr>
      <w:drawing>
        <wp:anchor distT="114300" distB="114300" distL="114300" distR="114300" simplePos="0" relativeHeight="251658240" behindDoc="0" locked="0" layoutInCell="0" hidden="0" allowOverlap="1">
          <wp:simplePos x="0" y="0"/>
          <wp:positionH relativeFrom="margin">
            <wp:posOffset>-28574</wp:posOffset>
          </wp:positionH>
          <wp:positionV relativeFrom="paragraph">
            <wp:posOffset>-66674</wp:posOffset>
          </wp:positionV>
          <wp:extent cx="1824038" cy="927926"/>
          <wp:effectExtent l="0" t="0" r="0" b="0"/>
          <wp:wrapSquare wrapText="bothSides" distT="114300" distB="114300" distL="114300" distR="114300"/>
          <wp:docPr id="1" name="image2.jpg" descr="GAC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GAC-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4038" cy="9279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F7580" w:rsidRDefault="008F7580"/>
  <w:p w:rsidR="008F7580" w:rsidRDefault="007031E5">
    <w:r>
      <w:t xml:space="preserve">GERALDINE ALPACA CENTRE </w:t>
    </w:r>
    <w:r w:rsidR="005F5F9A">
      <w:tab/>
    </w:r>
    <w:r w:rsidR="005F5F9A">
      <w:tab/>
    </w:r>
    <w:r>
      <w:t>ORDER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D5471"/>
    <w:multiLevelType w:val="multilevel"/>
    <w:tmpl w:val="85F22B8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80"/>
    <w:rsid w:val="005F5F9A"/>
    <w:rsid w:val="007031E5"/>
    <w:rsid w:val="008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529822-032D-45BB-9691-6EFE04C9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5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F9A"/>
  </w:style>
  <w:style w:type="paragraph" w:styleId="Footer">
    <w:name w:val="footer"/>
    <w:basedOn w:val="Normal"/>
    <w:link w:val="FooterChar"/>
    <w:uiPriority w:val="99"/>
    <w:unhideWhenUsed/>
    <w:rsid w:val="005F5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McMullan</dc:creator>
  <cp:lastModifiedBy>Melissa McMullan</cp:lastModifiedBy>
  <cp:revision>2</cp:revision>
  <dcterms:created xsi:type="dcterms:W3CDTF">2017-06-04T02:53:00Z</dcterms:created>
  <dcterms:modified xsi:type="dcterms:W3CDTF">2017-06-04T02:53:00Z</dcterms:modified>
</cp:coreProperties>
</file>