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48" w:rsidRPr="00D468BD" w:rsidRDefault="00C72C48" w:rsidP="00C72C48">
      <w:pPr>
        <w:rPr>
          <w:b/>
          <w:sz w:val="32"/>
          <w:szCs w:val="32"/>
        </w:rPr>
      </w:pPr>
      <w:r w:rsidRPr="00D468BD">
        <w:rPr>
          <w:b/>
          <w:sz w:val="32"/>
          <w:szCs w:val="32"/>
        </w:rPr>
        <w:t xml:space="preserve">East Cascades Workforce Investment Board </w:t>
      </w:r>
    </w:p>
    <w:p w:rsidR="00C72C48" w:rsidRPr="00D468BD" w:rsidRDefault="0097462D" w:rsidP="00C72C48">
      <w:pPr>
        <w:rPr>
          <w:sz w:val="28"/>
          <w:szCs w:val="28"/>
        </w:rPr>
      </w:pPr>
      <w:r>
        <w:rPr>
          <w:sz w:val="28"/>
          <w:szCs w:val="28"/>
        </w:rPr>
        <w:pict>
          <v:rect id="_x0000_i1025" style="width:0;height:1.5pt" o:hralign="center" o:hrstd="t" o:hr="t" fillcolor="#a0a0a0" stroked="f"/>
        </w:pict>
      </w:r>
    </w:p>
    <w:p w:rsidR="00C72C48" w:rsidRPr="00D468BD" w:rsidRDefault="00C72C48" w:rsidP="00C72C48">
      <w:pPr>
        <w:rPr>
          <w:b/>
          <w:sz w:val="28"/>
          <w:szCs w:val="28"/>
        </w:rPr>
      </w:pPr>
      <w:r w:rsidRPr="00D468BD">
        <w:rPr>
          <w:b/>
          <w:sz w:val="28"/>
          <w:szCs w:val="28"/>
        </w:rPr>
        <w:t>Board Meeting</w:t>
      </w:r>
      <w:r w:rsidR="00CA1703">
        <w:rPr>
          <w:b/>
          <w:sz w:val="28"/>
          <w:szCs w:val="28"/>
        </w:rPr>
        <w:t xml:space="preserve"> Agen</w:t>
      </w:r>
      <w:r w:rsidR="00FC0B3D">
        <w:rPr>
          <w:b/>
          <w:sz w:val="28"/>
          <w:szCs w:val="28"/>
        </w:rPr>
        <w:t>da</w:t>
      </w:r>
      <w:r w:rsidR="009B0E12">
        <w:rPr>
          <w:b/>
          <w:sz w:val="28"/>
          <w:szCs w:val="28"/>
        </w:rPr>
        <w:t>- DRAFT NOTES</w:t>
      </w:r>
      <w:r w:rsidR="00FC0B3D">
        <w:rPr>
          <w:b/>
          <w:sz w:val="28"/>
          <w:szCs w:val="28"/>
        </w:rPr>
        <w:t xml:space="preserve">            </w:t>
      </w:r>
      <w:r w:rsidR="009B0E12">
        <w:rPr>
          <w:b/>
          <w:sz w:val="28"/>
          <w:szCs w:val="28"/>
        </w:rPr>
        <w:tab/>
      </w:r>
      <w:r w:rsidR="009B0E12">
        <w:rPr>
          <w:b/>
          <w:sz w:val="28"/>
          <w:szCs w:val="28"/>
        </w:rPr>
        <w:tab/>
      </w:r>
      <w:r w:rsidR="00FC0B3D">
        <w:rPr>
          <w:b/>
          <w:sz w:val="28"/>
          <w:szCs w:val="28"/>
        </w:rPr>
        <w:t>Ju</w:t>
      </w:r>
      <w:r w:rsidR="00EA6646">
        <w:rPr>
          <w:b/>
          <w:sz w:val="28"/>
          <w:szCs w:val="28"/>
        </w:rPr>
        <w:t>ly</w:t>
      </w:r>
      <w:r w:rsidR="00FC0B3D">
        <w:rPr>
          <w:b/>
          <w:sz w:val="28"/>
          <w:szCs w:val="28"/>
        </w:rPr>
        <w:t xml:space="preserve"> 2</w:t>
      </w:r>
      <w:r w:rsidR="00EA6646">
        <w:rPr>
          <w:b/>
          <w:sz w:val="28"/>
          <w:szCs w:val="28"/>
        </w:rPr>
        <w:t>8</w:t>
      </w:r>
      <w:r w:rsidRPr="00D468BD">
        <w:rPr>
          <w:b/>
          <w:sz w:val="28"/>
          <w:szCs w:val="28"/>
        </w:rPr>
        <w:t>, 2016</w:t>
      </w:r>
      <w:r w:rsidR="00FC0B3D">
        <w:rPr>
          <w:b/>
          <w:sz w:val="28"/>
          <w:szCs w:val="28"/>
        </w:rPr>
        <w:t xml:space="preserve"> </w:t>
      </w:r>
      <w:r w:rsidR="00EA6646">
        <w:rPr>
          <w:b/>
          <w:sz w:val="28"/>
          <w:szCs w:val="28"/>
        </w:rPr>
        <w:t>11am-2pm</w:t>
      </w:r>
    </w:p>
    <w:p w:rsidR="007E1858" w:rsidRPr="00CA1703" w:rsidRDefault="00F82A14" w:rsidP="00CA1703">
      <w:r>
        <w:t xml:space="preserve">Location: </w:t>
      </w:r>
      <w:r w:rsidRPr="00F82A14">
        <w:t>COCC Redmond Technology Education Center, RTEC 209 - SE Airport Way, Redmond, OR 97756</w:t>
      </w:r>
    </w:p>
    <w:p w:rsidR="007E1858" w:rsidRDefault="007E1858" w:rsidP="00CA1703">
      <w:pPr>
        <w:rPr>
          <w:sz w:val="24"/>
          <w:szCs w:val="24"/>
        </w:rPr>
      </w:pPr>
    </w:p>
    <w:p w:rsidR="009B0E12" w:rsidRDefault="009B0E12" w:rsidP="00CA1703">
      <w:pPr>
        <w:rPr>
          <w:sz w:val="24"/>
          <w:szCs w:val="24"/>
        </w:rPr>
      </w:pPr>
      <w:r>
        <w:rPr>
          <w:sz w:val="24"/>
          <w:szCs w:val="24"/>
        </w:rPr>
        <w:t>In person attendees: Chip Massie, Heather Ficht, Lauren Arbuckle, Liz Casey, Mark Warne, Ellyn B</w:t>
      </w:r>
      <w:r w:rsidR="002E4473">
        <w:rPr>
          <w:sz w:val="24"/>
          <w:szCs w:val="24"/>
        </w:rPr>
        <w:t>iedschield</w:t>
      </w:r>
      <w:r>
        <w:rPr>
          <w:sz w:val="24"/>
          <w:szCs w:val="24"/>
        </w:rPr>
        <w:t>, Amy Gibbs, Brenda J</w:t>
      </w:r>
      <w:r w:rsidR="002E4473">
        <w:rPr>
          <w:sz w:val="24"/>
          <w:szCs w:val="24"/>
        </w:rPr>
        <w:t>ones</w:t>
      </w:r>
      <w:r>
        <w:rPr>
          <w:sz w:val="24"/>
          <w:szCs w:val="24"/>
        </w:rPr>
        <w:t>, Debbie Hagen, Alan Unger, Steve Kramer, Wally Corwin, Molly Joubert, Robert Gutierrez, Randy</w:t>
      </w:r>
      <w:r w:rsidR="0035484C">
        <w:rPr>
          <w:sz w:val="24"/>
          <w:szCs w:val="24"/>
        </w:rPr>
        <w:t xml:space="preserve"> Norris</w:t>
      </w:r>
      <w:r>
        <w:rPr>
          <w:sz w:val="24"/>
          <w:szCs w:val="24"/>
        </w:rPr>
        <w:t>, Karen F</w:t>
      </w:r>
      <w:r w:rsidR="0035484C">
        <w:rPr>
          <w:sz w:val="24"/>
          <w:szCs w:val="24"/>
        </w:rPr>
        <w:t>riend</w:t>
      </w:r>
      <w:r>
        <w:rPr>
          <w:sz w:val="24"/>
          <w:szCs w:val="24"/>
        </w:rPr>
        <w:t>, Penny Newton, Kevin Bradley, Ann Delach, Martin C</w:t>
      </w:r>
      <w:r w:rsidR="0035484C">
        <w:rPr>
          <w:sz w:val="24"/>
          <w:szCs w:val="24"/>
        </w:rPr>
        <w:t>ampos</w:t>
      </w:r>
      <w:r>
        <w:rPr>
          <w:sz w:val="24"/>
          <w:szCs w:val="24"/>
        </w:rPr>
        <w:t>-D</w:t>
      </w:r>
      <w:r w:rsidR="0035484C">
        <w:rPr>
          <w:sz w:val="24"/>
          <w:szCs w:val="24"/>
        </w:rPr>
        <w:t>avis, Matt S</w:t>
      </w:r>
      <w:r>
        <w:rPr>
          <w:sz w:val="24"/>
          <w:szCs w:val="24"/>
        </w:rPr>
        <w:t>ybrant</w:t>
      </w:r>
      <w:r w:rsidR="002E4473">
        <w:rPr>
          <w:sz w:val="24"/>
          <w:szCs w:val="24"/>
        </w:rPr>
        <w:t>, Duane F</w:t>
      </w:r>
      <w:r w:rsidR="0035484C">
        <w:rPr>
          <w:sz w:val="24"/>
          <w:szCs w:val="24"/>
        </w:rPr>
        <w:t>rancis</w:t>
      </w:r>
      <w:r w:rsidR="002E4473">
        <w:rPr>
          <w:sz w:val="24"/>
          <w:szCs w:val="24"/>
        </w:rPr>
        <w:t>, Brad Porterfield</w:t>
      </w:r>
    </w:p>
    <w:p w:rsidR="009B0E12" w:rsidRDefault="009B0E12" w:rsidP="00CA1703">
      <w:pPr>
        <w:rPr>
          <w:sz w:val="24"/>
          <w:szCs w:val="24"/>
        </w:rPr>
      </w:pPr>
    </w:p>
    <w:p w:rsidR="009B0E12" w:rsidRDefault="009B0E12" w:rsidP="00CA1703">
      <w:pPr>
        <w:rPr>
          <w:sz w:val="24"/>
          <w:szCs w:val="24"/>
        </w:rPr>
      </w:pPr>
      <w:r>
        <w:rPr>
          <w:sz w:val="24"/>
          <w:szCs w:val="24"/>
        </w:rPr>
        <w:t>Attendees Via Video: Amanda Hoey, Jessica Fitzpatrick, Nubia Contr</w:t>
      </w:r>
      <w:r w:rsidR="0035484C">
        <w:rPr>
          <w:sz w:val="24"/>
          <w:szCs w:val="24"/>
        </w:rPr>
        <w:t>eras</w:t>
      </w:r>
    </w:p>
    <w:p w:rsidR="009B0E12" w:rsidRDefault="009B0E12" w:rsidP="00CA1703">
      <w:pPr>
        <w:rPr>
          <w:sz w:val="24"/>
          <w:szCs w:val="24"/>
        </w:rPr>
      </w:pPr>
    </w:p>
    <w:p w:rsidR="009B0E12" w:rsidRPr="00CA1703" w:rsidRDefault="009B0E12" w:rsidP="00CA1703">
      <w:pPr>
        <w:rPr>
          <w:sz w:val="24"/>
          <w:szCs w:val="24"/>
        </w:rPr>
      </w:pPr>
    </w:p>
    <w:p w:rsidR="00AE4BA7" w:rsidRDefault="00EA6646" w:rsidP="00EA6646">
      <w:pPr>
        <w:pStyle w:val="ListParagraph"/>
        <w:numPr>
          <w:ilvl w:val="0"/>
          <w:numId w:val="8"/>
        </w:numPr>
        <w:rPr>
          <w:b/>
          <w:sz w:val="24"/>
          <w:szCs w:val="24"/>
        </w:rPr>
      </w:pPr>
      <w:r>
        <w:rPr>
          <w:b/>
          <w:sz w:val="24"/>
          <w:szCs w:val="24"/>
        </w:rPr>
        <w:t>Welcome and introductions</w:t>
      </w:r>
      <w:r w:rsidR="0072593E">
        <w:rPr>
          <w:b/>
          <w:sz w:val="24"/>
          <w:szCs w:val="24"/>
        </w:rPr>
        <w:tab/>
      </w:r>
      <w:r w:rsidR="00085B0C">
        <w:rPr>
          <w:b/>
          <w:sz w:val="24"/>
          <w:szCs w:val="24"/>
        </w:rPr>
        <w:t xml:space="preserve"> 11:00am-11:15am</w:t>
      </w:r>
    </w:p>
    <w:p w:rsidR="009B0E12" w:rsidRDefault="009B0E12" w:rsidP="009B0E12">
      <w:pPr>
        <w:ind w:left="720"/>
        <w:rPr>
          <w:sz w:val="24"/>
          <w:szCs w:val="24"/>
        </w:rPr>
      </w:pPr>
      <w:r>
        <w:rPr>
          <w:sz w:val="24"/>
          <w:szCs w:val="24"/>
        </w:rPr>
        <w:t>11:06am: Meeting Called to order by Chip Massie</w:t>
      </w:r>
    </w:p>
    <w:p w:rsidR="009B0E12" w:rsidRDefault="009B0E12" w:rsidP="009B0E12">
      <w:pPr>
        <w:ind w:left="720"/>
        <w:rPr>
          <w:sz w:val="24"/>
          <w:szCs w:val="24"/>
        </w:rPr>
      </w:pPr>
      <w:r>
        <w:rPr>
          <w:sz w:val="24"/>
          <w:szCs w:val="24"/>
        </w:rPr>
        <w:t>Quorum Established with new state rules</w:t>
      </w:r>
    </w:p>
    <w:p w:rsidR="00F82A14" w:rsidRDefault="00F82A14" w:rsidP="00F82A14">
      <w:pPr>
        <w:pStyle w:val="ListParagraph"/>
        <w:rPr>
          <w:b/>
          <w:sz w:val="24"/>
          <w:szCs w:val="24"/>
        </w:rPr>
      </w:pPr>
    </w:p>
    <w:p w:rsidR="00F82A14" w:rsidRDefault="00085B0C" w:rsidP="00EA6646">
      <w:pPr>
        <w:pStyle w:val="ListParagraph"/>
        <w:numPr>
          <w:ilvl w:val="0"/>
          <w:numId w:val="8"/>
        </w:numPr>
        <w:rPr>
          <w:b/>
          <w:sz w:val="24"/>
          <w:szCs w:val="24"/>
        </w:rPr>
      </w:pPr>
      <w:r>
        <w:rPr>
          <w:b/>
          <w:sz w:val="24"/>
          <w:szCs w:val="24"/>
        </w:rPr>
        <w:t xml:space="preserve">Approval of minutes </w:t>
      </w:r>
      <w:r w:rsidR="0072593E">
        <w:rPr>
          <w:b/>
          <w:sz w:val="24"/>
          <w:szCs w:val="24"/>
        </w:rPr>
        <w:tab/>
      </w:r>
      <w:r w:rsidR="00F82A14">
        <w:rPr>
          <w:b/>
          <w:sz w:val="24"/>
          <w:szCs w:val="24"/>
        </w:rPr>
        <w:t>11:15</w:t>
      </w:r>
      <w:r>
        <w:rPr>
          <w:b/>
          <w:sz w:val="24"/>
          <w:szCs w:val="24"/>
        </w:rPr>
        <w:t>am-11:20am</w:t>
      </w:r>
    </w:p>
    <w:p w:rsidR="00F82A14" w:rsidRDefault="00F82A14" w:rsidP="00F82A14">
      <w:pPr>
        <w:ind w:firstLine="720"/>
        <w:rPr>
          <w:sz w:val="24"/>
          <w:szCs w:val="24"/>
        </w:rPr>
      </w:pPr>
      <w:r w:rsidRPr="00F82A14">
        <w:rPr>
          <w:sz w:val="24"/>
          <w:szCs w:val="24"/>
        </w:rPr>
        <w:t xml:space="preserve">November 2015 </w:t>
      </w:r>
      <w:r>
        <w:rPr>
          <w:sz w:val="24"/>
          <w:szCs w:val="24"/>
        </w:rPr>
        <w:t>&amp;</w:t>
      </w:r>
      <w:r w:rsidRPr="00F82A14">
        <w:rPr>
          <w:sz w:val="24"/>
          <w:szCs w:val="24"/>
        </w:rPr>
        <w:t xml:space="preserve"> January 2016</w:t>
      </w:r>
      <w:r>
        <w:rPr>
          <w:sz w:val="24"/>
          <w:szCs w:val="24"/>
        </w:rPr>
        <w:t xml:space="preserve"> (</w:t>
      </w:r>
      <w:r w:rsidRPr="00085B0C">
        <w:rPr>
          <w:i/>
          <w:sz w:val="24"/>
          <w:szCs w:val="24"/>
        </w:rPr>
        <w:t>posted to Basecamp on July 2</w:t>
      </w:r>
      <w:r w:rsidR="00380A94">
        <w:rPr>
          <w:i/>
          <w:sz w:val="24"/>
          <w:szCs w:val="24"/>
        </w:rPr>
        <w:t>5</w:t>
      </w:r>
      <w:r w:rsidRPr="00085B0C">
        <w:rPr>
          <w:i/>
          <w:sz w:val="24"/>
          <w:szCs w:val="24"/>
        </w:rPr>
        <w:t>, 2016</w:t>
      </w:r>
      <w:r>
        <w:rPr>
          <w:sz w:val="24"/>
          <w:szCs w:val="24"/>
        </w:rPr>
        <w:t>)</w:t>
      </w:r>
    </w:p>
    <w:p w:rsidR="002E4473" w:rsidRPr="002E4473" w:rsidRDefault="002E4473" w:rsidP="009B0E12">
      <w:pPr>
        <w:ind w:firstLine="720"/>
        <w:rPr>
          <w:sz w:val="24"/>
          <w:szCs w:val="24"/>
          <w:u w:val="single"/>
        </w:rPr>
      </w:pPr>
      <w:r w:rsidRPr="002E4473">
        <w:rPr>
          <w:sz w:val="24"/>
          <w:szCs w:val="24"/>
          <w:u w:val="single"/>
        </w:rPr>
        <w:t xml:space="preserve">Decision: </w:t>
      </w:r>
    </w:p>
    <w:p w:rsidR="00520336" w:rsidRDefault="009B0E12" w:rsidP="009B0E12">
      <w:pPr>
        <w:ind w:firstLine="720"/>
        <w:rPr>
          <w:sz w:val="24"/>
          <w:szCs w:val="24"/>
        </w:rPr>
      </w:pPr>
      <w:r>
        <w:rPr>
          <w:sz w:val="24"/>
          <w:szCs w:val="24"/>
        </w:rPr>
        <w:t>Mark Warne: Motion to adopt as written</w:t>
      </w:r>
    </w:p>
    <w:p w:rsidR="009B0E12" w:rsidRDefault="009B0E12" w:rsidP="009B0E12">
      <w:pPr>
        <w:ind w:firstLine="720"/>
        <w:rPr>
          <w:sz w:val="24"/>
          <w:szCs w:val="24"/>
        </w:rPr>
      </w:pPr>
      <w:r>
        <w:rPr>
          <w:sz w:val="24"/>
          <w:szCs w:val="24"/>
        </w:rPr>
        <w:t>Amy Gibbs: Second</w:t>
      </w:r>
      <w:r w:rsidR="005C597F">
        <w:rPr>
          <w:sz w:val="24"/>
          <w:szCs w:val="24"/>
        </w:rPr>
        <w:t>ed</w:t>
      </w:r>
    </w:p>
    <w:p w:rsidR="009B0E12" w:rsidRDefault="002E4473" w:rsidP="009B0E12">
      <w:pPr>
        <w:ind w:firstLine="720"/>
        <w:rPr>
          <w:sz w:val="24"/>
          <w:szCs w:val="24"/>
        </w:rPr>
      </w:pPr>
      <w:r>
        <w:rPr>
          <w:sz w:val="24"/>
          <w:szCs w:val="24"/>
        </w:rPr>
        <w:t>Unanimously A</w:t>
      </w:r>
      <w:r w:rsidR="009B0E12">
        <w:rPr>
          <w:sz w:val="24"/>
          <w:szCs w:val="24"/>
        </w:rPr>
        <w:t>dopted</w:t>
      </w:r>
    </w:p>
    <w:p w:rsidR="009B0E12" w:rsidRPr="009B0E12" w:rsidRDefault="009B0E12" w:rsidP="009B0E12">
      <w:pPr>
        <w:ind w:firstLine="720"/>
        <w:rPr>
          <w:b/>
          <w:sz w:val="24"/>
          <w:szCs w:val="24"/>
        </w:rPr>
      </w:pPr>
    </w:p>
    <w:p w:rsidR="00487CE5" w:rsidRDefault="00520336" w:rsidP="005D4953">
      <w:pPr>
        <w:pStyle w:val="ListParagraph"/>
        <w:numPr>
          <w:ilvl w:val="0"/>
          <w:numId w:val="8"/>
        </w:numPr>
        <w:rPr>
          <w:b/>
          <w:sz w:val="24"/>
          <w:szCs w:val="24"/>
        </w:rPr>
      </w:pPr>
      <w:r>
        <w:rPr>
          <w:b/>
          <w:sz w:val="24"/>
          <w:szCs w:val="24"/>
        </w:rPr>
        <w:t xml:space="preserve">ECWIB </w:t>
      </w:r>
      <w:r w:rsidR="00F82A14">
        <w:rPr>
          <w:b/>
          <w:sz w:val="24"/>
          <w:szCs w:val="24"/>
        </w:rPr>
        <w:t xml:space="preserve">Membership </w:t>
      </w:r>
      <w:r w:rsidR="00085B0C">
        <w:rPr>
          <w:b/>
          <w:sz w:val="24"/>
          <w:szCs w:val="24"/>
        </w:rPr>
        <w:t xml:space="preserve">and Officers </w:t>
      </w:r>
      <w:r w:rsidR="0072593E">
        <w:rPr>
          <w:b/>
          <w:sz w:val="24"/>
          <w:szCs w:val="24"/>
        </w:rPr>
        <w:tab/>
      </w:r>
      <w:r w:rsidR="005D4953">
        <w:rPr>
          <w:b/>
          <w:sz w:val="24"/>
          <w:szCs w:val="24"/>
        </w:rPr>
        <w:t>11:15</w:t>
      </w:r>
      <w:r w:rsidR="00085B0C">
        <w:rPr>
          <w:b/>
          <w:sz w:val="24"/>
          <w:szCs w:val="24"/>
        </w:rPr>
        <w:t>am-11:45am</w:t>
      </w:r>
    </w:p>
    <w:p w:rsidR="002E4473" w:rsidRPr="002E4473" w:rsidRDefault="002E4473" w:rsidP="002E4473">
      <w:pPr>
        <w:pStyle w:val="ListParagraph"/>
        <w:rPr>
          <w:sz w:val="24"/>
          <w:szCs w:val="24"/>
        </w:rPr>
      </w:pPr>
      <w:r>
        <w:rPr>
          <w:sz w:val="24"/>
          <w:szCs w:val="24"/>
        </w:rPr>
        <w:t xml:space="preserve">Chip reviewed the following, as agreed on by the Consortium: </w:t>
      </w:r>
    </w:p>
    <w:p w:rsidR="005D4953" w:rsidRDefault="005D4953" w:rsidP="009B0E12">
      <w:pPr>
        <w:pStyle w:val="ListParagraph"/>
        <w:numPr>
          <w:ilvl w:val="0"/>
          <w:numId w:val="21"/>
        </w:numPr>
        <w:rPr>
          <w:sz w:val="24"/>
          <w:szCs w:val="24"/>
        </w:rPr>
      </w:pPr>
      <w:r w:rsidRPr="005D4953">
        <w:rPr>
          <w:sz w:val="24"/>
          <w:szCs w:val="24"/>
        </w:rPr>
        <w:t>Recommendations of Executive Committee (</w:t>
      </w:r>
      <w:r w:rsidRPr="005D4953">
        <w:rPr>
          <w:i/>
          <w:sz w:val="24"/>
          <w:szCs w:val="24"/>
        </w:rPr>
        <w:t>votes required</w:t>
      </w:r>
      <w:r w:rsidR="009B0E12">
        <w:rPr>
          <w:sz w:val="24"/>
          <w:szCs w:val="24"/>
        </w:rPr>
        <w:t>)</w:t>
      </w:r>
    </w:p>
    <w:p w:rsidR="005D4953" w:rsidRPr="00380A94" w:rsidRDefault="005D4953" w:rsidP="009B0E12">
      <w:pPr>
        <w:pStyle w:val="ListParagraph"/>
        <w:numPr>
          <w:ilvl w:val="0"/>
          <w:numId w:val="21"/>
        </w:numPr>
        <w:rPr>
          <w:sz w:val="24"/>
          <w:szCs w:val="24"/>
        </w:rPr>
      </w:pPr>
      <w:r w:rsidRPr="00380A94">
        <w:rPr>
          <w:sz w:val="24"/>
          <w:szCs w:val="24"/>
        </w:rPr>
        <w:t>Re-appoint all Board members starting July</w:t>
      </w:r>
      <w:r w:rsidR="006B3F9E" w:rsidRPr="00380A94">
        <w:rPr>
          <w:sz w:val="24"/>
          <w:szCs w:val="24"/>
        </w:rPr>
        <w:t xml:space="preserve"> </w:t>
      </w:r>
      <w:r w:rsidRPr="00380A94">
        <w:rPr>
          <w:sz w:val="24"/>
          <w:szCs w:val="24"/>
        </w:rPr>
        <w:t>1,</w:t>
      </w:r>
      <w:r w:rsidR="006B3F9E" w:rsidRPr="00380A94">
        <w:rPr>
          <w:sz w:val="24"/>
          <w:szCs w:val="24"/>
        </w:rPr>
        <w:t xml:space="preserve"> </w:t>
      </w:r>
      <w:r w:rsidRPr="00380A94">
        <w:rPr>
          <w:sz w:val="24"/>
          <w:szCs w:val="24"/>
        </w:rPr>
        <w:t>2016</w:t>
      </w:r>
      <w:r w:rsidR="009B0E12">
        <w:rPr>
          <w:sz w:val="24"/>
          <w:szCs w:val="24"/>
        </w:rPr>
        <w:t xml:space="preserve"> </w:t>
      </w:r>
    </w:p>
    <w:p w:rsidR="005D4953" w:rsidRPr="00380A94" w:rsidRDefault="005D4953" w:rsidP="009B0E12">
      <w:pPr>
        <w:pStyle w:val="ListParagraph"/>
        <w:numPr>
          <w:ilvl w:val="0"/>
          <w:numId w:val="21"/>
        </w:numPr>
        <w:rPr>
          <w:sz w:val="24"/>
          <w:szCs w:val="24"/>
        </w:rPr>
      </w:pPr>
      <w:r w:rsidRPr="00380A94">
        <w:rPr>
          <w:sz w:val="24"/>
          <w:szCs w:val="24"/>
        </w:rPr>
        <w:t xml:space="preserve">Stagger </w:t>
      </w:r>
      <w:r w:rsidR="00380A94">
        <w:rPr>
          <w:sz w:val="24"/>
          <w:szCs w:val="24"/>
        </w:rPr>
        <w:t>term lengths</w:t>
      </w:r>
    </w:p>
    <w:p w:rsidR="005D4953" w:rsidRDefault="006B3F9E" w:rsidP="009B0E12">
      <w:pPr>
        <w:pStyle w:val="ListParagraph"/>
        <w:numPr>
          <w:ilvl w:val="0"/>
          <w:numId w:val="21"/>
        </w:numPr>
        <w:rPr>
          <w:sz w:val="24"/>
          <w:szCs w:val="24"/>
        </w:rPr>
      </w:pPr>
      <w:r>
        <w:rPr>
          <w:sz w:val="24"/>
          <w:szCs w:val="24"/>
        </w:rPr>
        <w:t>Terms of appointment</w:t>
      </w:r>
      <w:r w:rsidR="002E4473">
        <w:rPr>
          <w:sz w:val="24"/>
          <w:szCs w:val="24"/>
        </w:rPr>
        <w:t xml:space="preserve"> should</w:t>
      </w:r>
      <w:r>
        <w:rPr>
          <w:sz w:val="24"/>
          <w:szCs w:val="24"/>
        </w:rPr>
        <w:t xml:space="preserve"> be 3 years</w:t>
      </w:r>
    </w:p>
    <w:p w:rsidR="006B3F9E" w:rsidRDefault="006B3F9E" w:rsidP="009B0E12">
      <w:pPr>
        <w:pStyle w:val="ListParagraph"/>
        <w:numPr>
          <w:ilvl w:val="0"/>
          <w:numId w:val="21"/>
        </w:numPr>
        <w:rPr>
          <w:sz w:val="24"/>
          <w:szCs w:val="24"/>
        </w:rPr>
      </w:pPr>
      <w:r>
        <w:rPr>
          <w:sz w:val="24"/>
          <w:szCs w:val="24"/>
        </w:rPr>
        <w:t>No cap on number of terms, although after each 3 year term the board members must be re-nominated and reappointed</w:t>
      </w:r>
      <w:r w:rsidR="009B0E12">
        <w:rPr>
          <w:sz w:val="24"/>
          <w:szCs w:val="24"/>
        </w:rPr>
        <w:t>.</w:t>
      </w:r>
    </w:p>
    <w:p w:rsidR="006B3F9E" w:rsidRDefault="006B3F9E" w:rsidP="009B0E12">
      <w:pPr>
        <w:pStyle w:val="ListParagraph"/>
        <w:numPr>
          <w:ilvl w:val="0"/>
          <w:numId w:val="21"/>
        </w:numPr>
        <w:rPr>
          <w:sz w:val="24"/>
          <w:szCs w:val="24"/>
        </w:rPr>
      </w:pPr>
      <w:r>
        <w:rPr>
          <w:sz w:val="24"/>
          <w:szCs w:val="24"/>
        </w:rPr>
        <w:t>Officers serve a 2-year term (</w:t>
      </w:r>
      <w:r w:rsidRPr="00085B0C">
        <w:rPr>
          <w:i/>
          <w:sz w:val="24"/>
          <w:szCs w:val="24"/>
        </w:rPr>
        <w:t>already in by-laws</w:t>
      </w:r>
      <w:r>
        <w:rPr>
          <w:sz w:val="24"/>
          <w:szCs w:val="24"/>
        </w:rPr>
        <w:t>); elect a Vice Chair as that position is currently vacant</w:t>
      </w:r>
    </w:p>
    <w:p w:rsidR="009B0E12" w:rsidRPr="002E4473" w:rsidRDefault="009B0E12" w:rsidP="009B0E12">
      <w:pPr>
        <w:rPr>
          <w:sz w:val="24"/>
          <w:szCs w:val="24"/>
          <w:u w:val="single"/>
        </w:rPr>
      </w:pPr>
      <w:r>
        <w:rPr>
          <w:sz w:val="24"/>
          <w:szCs w:val="24"/>
        </w:rPr>
        <w:tab/>
      </w:r>
      <w:r w:rsidR="005C597F">
        <w:rPr>
          <w:sz w:val="24"/>
          <w:szCs w:val="24"/>
          <w:u w:val="single"/>
        </w:rPr>
        <w:t>Discussion</w:t>
      </w:r>
      <w:r w:rsidR="002E4473" w:rsidRPr="002E4473">
        <w:rPr>
          <w:sz w:val="24"/>
          <w:szCs w:val="24"/>
          <w:u w:val="single"/>
        </w:rPr>
        <w:t>:</w:t>
      </w:r>
    </w:p>
    <w:p w:rsidR="002E4473" w:rsidRDefault="002E4473" w:rsidP="002E4473">
      <w:pPr>
        <w:pStyle w:val="ListParagraph"/>
        <w:numPr>
          <w:ilvl w:val="0"/>
          <w:numId w:val="26"/>
        </w:numPr>
        <w:rPr>
          <w:sz w:val="24"/>
          <w:szCs w:val="24"/>
        </w:rPr>
      </w:pPr>
      <w:r>
        <w:rPr>
          <w:sz w:val="24"/>
          <w:szCs w:val="24"/>
        </w:rPr>
        <w:t xml:space="preserve">Will want to ensure sub-regional equity. </w:t>
      </w:r>
    </w:p>
    <w:p w:rsidR="002E4473" w:rsidRDefault="002E4473" w:rsidP="002E4473">
      <w:pPr>
        <w:pStyle w:val="ListParagraph"/>
        <w:numPr>
          <w:ilvl w:val="0"/>
          <w:numId w:val="26"/>
        </w:numPr>
        <w:rPr>
          <w:sz w:val="24"/>
          <w:szCs w:val="24"/>
        </w:rPr>
      </w:pPr>
      <w:r>
        <w:rPr>
          <w:sz w:val="24"/>
          <w:szCs w:val="24"/>
        </w:rPr>
        <w:t>There is concern for ECWIB private members who have not been as engaged as expected. Concerned with Economic Development not having the change to go back to their partners for guidance. (Alan U)</w:t>
      </w:r>
    </w:p>
    <w:p w:rsidR="002E4473" w:rsidRDefault="002E4473" w:rsidP="002E4473">
      <w:pPr>
        <w:pStyle w:val="ListParagraph"/>
        <w:numPr>
          <w:ilvl w:val="0"/>
          <w:numId w:val="26"/>
        </w:numPr>
        <w:rPr>
          <w:sz w:val="24"/>
          <w:szCs w:val="24"/>
        </w:rPr>
      </w:pPr>
      <w:r>
        <w:rPr>
          <w:sz w:val="24"/>
          <w:szCs w:val="24"/>
        </w:rPr>
        <w:t xml:space="preserve">ECWIB staff will work with the Executive Committee to development </w:t>
      </w:r>
      <w:r w:rsidR="0029781D">
        <w:rPr>
          <w:sz w:val="24"/>
          <w:szCs w:val="24"/>
        </w:rPr>
        <w:t>an</w:t>
      </w:r>
      <w:bookmarkStart w:id="0" w:name="_GoBack"/>
      <w:bookmarkEnd w:id="0"/>
      <w:r w:rsidR="0029781D">
        <w:rPr>
          <w:sz w:val="24"/>
          <w:szCs w:val="24"/>
        </w:rPr>
        <w:t xml:space="preserve"> appointment and a</w:t>
      </w:r>
      <w:r>
        <w:rPr>
          <w:sz w:val="24"/>
          <w:szCs w:val="24"/>
        </w:rPr>
        <w:t xml:space="preserve"> reappointment process.</w:t>
      </w:r>
    </w:p>
    <w:p w:rsidR="002E4473" w:rsidRPr="002E4473" w:rsidRDefault="002E4473" w:rsidP="002E4473">
      <w:pPr>
        <w:pStyle w:val="ListParagraph"/>
        <w:numPr>
          <w:ilvl w:val="0"/>
          <w:numId w:val="26"/>
        </w:numPr>
        <w:rPr>
          <w:sz w:val="24"/>
          <w:szCs w:val="24"/>
        </w:rPr>
      </w:pPr>
      <w:r>
        <w:rPr>
          <w:sz w:val="24"/>
          <w:szCs w:val="24"/>
        </w:rPr>
        <w:t xml:space="preserve">Molly Joubert would like to consider Donna Keddy as representative from Voc. Rehab and has </w:t>
      </w:r>
      <w:r w:rsidR="00F451DD">
        <w:rPr>
          <w:sz w:val="24"/>
          <w:szCs w:val="24"/>
        </w:rPr>
        <w:t>deferred</w:t>
      </w:r>
      <w:r>
        <w:rPr>
          <w:sz w:val="24"/>
          <w:szCs w:val="24"/>
        </w:rPr>
        <w:t xml:space="preserve"> on agreeing to </w:t>
      </w:r>
      <w:r w:rsidR="00F451DD">
        <w:rPr>
          <w:sz w:val="24"/>
          <w:szCs w:val="24"/>
        </w:rPr>
        <w:t xml:space="preserve">a </w:t>
      </w:r>
      <w:r>
        <w:rPr>
          <w:sz w:val="24"/>
          <w:szCs w:val="24"/>
        </w:rPr>
        <w:t>term at this point.</w:t>
      </w:r>
    </w:p>
    <w:p w:rsidR="002E4473" w:rsidRDefault="002E4473" w:rsidP="009B0E12">
      <w:pPr>
        <w:rPr>
          <w:sz w:val="24"/>
          <w:szCs w:val="24"/>
          <w:u w:val="single"/>
        </w:rPr>
      </w:pPr>
      <w:r>
        <w:rPr>
          <w:sz w:val="24"/>
          <w:szCs w:val="24"/>
        </w:rPr>
        <w:lastRenderedPageBreak/>
        <w:tab/>
      </w:r>
      <w:r w:rsidRPr="002E4473">
        <w:rPr>
          <w:sz w:val="24"/>
          <w:szCs w:val="24"/>
          <w:u w:val="single"/>
        </w:rPr>
        <w:t xml:space="preserve">Decision: </w:t>
      </w:r>
    </w:p>
    <w:p w:rsidR="002E4473" w:rsidRDefault="002E4473" w:rsidP="009B0E12">
      <w:pPr>
        <w:rPr>
          <w:sz w:val="24"/>
          <w:szCs w:val="24"/>
        </w:rPr>
      </w:pPr>
      <w:r>
        <w:rPr>
          <w:sz w:val="24"/>
          <w:szCs w:val="24"/>
        </w:rPr>
        <w:tab/>
        <w:t>Chip Massie</w:t>
      </w:r>
      <w:r w:rsidR="00F451DD">
        <w:rPr>
          <w:sz w:val="24"/>
          <w:szCs w:val="24"/>
        </w:rPr>
        <w:t xml:space="preserve"> entertains a</w:t>
      </w:r>
      <w:r>
        <w:rPr>
          <w:sz w:val="24"/>
          <w:szCs w:val="24"/>
        </w:rPr>
        <w:t xml:space="preserve"> moves to adopt suggestions on term appointments made by </w:t>
      </w:r>
      <w:r w:rsidR="00F451DD">
        <w:rPr>
          <w:sz w:val="24"/>
          <w:szCs w:val="24"/>
        </w:rPr>
        <w:tab/>
        <w:t xml:space="preserve">the executive </w:t>
      </w:r>
      <w:r>
        <w:rPr>
          <w:sz w:val="24"/>
          <w:szCs w:val="24"/>
        </w:rPr>
        <w:t>committee with the following term appointments</w:t>
      </w:r>
      <w:r w:rsidR="0035484C">
        <w:rPr>
          <w:sz w:val="24"/>
          <w:szCs w:val="24"/>
        </w:rPr>
        <w:t>, beginning July 1, 2016</w:t>
      </w:r>
      <w:r>
        <w:rPr>
          <w:sz w:val="24"/>
          <w:szCs w:val="24"/>
        </w:rPr>
        <w:t>:</w:t>
      </w:r>
    </w:p>
    <w:p w:rsidR="0035484C" w:rsidRDefault="0035484C" w:rsidP="009B0E12">
      <w:pPr>
        <w:rPr>
          <w:sz w:val="24"/>
          <w:szCs w:val="24"/>
        </w:rPr>
      </w:pPr>
      <w:r>
        <w:rPr>
          <w:sz w:val="24"/>
          <w:szCs w:val="24"/>
        </w:rPr>
        <w:tab/>
      </w:r>
    </w:p>
    <w:tbl>
      <w:tblPr>
        <w:tblStyle w:val="TableGrid"/>
        <w:tblW w:w="0" w:type="auto"/>
        <w:tblInd w:w="1975" w:type="dxa"/>
        <w:tblLook w:val="04A0" w:firstRow="1" w:lastRow="0" w:firstColumn="1" w:lastColumn="0" w:noHBand="0" w:noVBand="1"/>
      </w:tblPr>
      <w:tblGrid>
        <w:gridCol w:w="2700"/>
        <w:gridCol w:w="2610"/>
      </w:tblGrid>
      <w:tr w:rsidR="0035484C" w:rsidRPr="0035484C" w:rsidTr="00F451DD">
        <w:tc>
          <w:tcPr>
            <w:tcW w:w="2700" w:type="dxa"/>
          </w:tcPr>
          <w:p w:rsidR="0035484C" w:rsidRPr="0035484C" w:rsidRDefault="0035484C" w:rsidP="0035484C">
            <w:pPr>
              <w:jc w:val="center"/>
              <w:rPr>
                <w:b/>
                <w:sz w:val="24"/>
                <w:szCs w:val="24"/>
              </w:rPr>
            </w:pPr>
            <w:r w:rsidRPr="0035484C">
              <w:rPr>
                <w:b/>
                <w:sz w:val="24"/>
                <w:szCs w:val="24"/>
              </w:rPr>
              <w:t>1 year term</w:t>
            </w:r>
          </w:p>
        </w:tc>
        <w:tc>
          <w:tcPr>
            <w:tcW w:w="2610" w:type="dxa"/>
          </w:tcPr>
          <w:p w:rsidR="0035484C" w:rsidRPr="0035484C" w:rsidRDefault="0035484C" w:rsidP="0035484C">
            <w:pPr>
              <w:jc w:val="center"/>
              <w:rPr>
                <w:b/>
                <w:sz w:val="24"/>
                <w:szCs w:val="24"/>
              </w:rPr>
            </w:pPr>
            <w:r w:rsidRPr="0035484C">
              <w:rPr>
                <w:b/>
                <w:sz w:val="24"/>
                <w:szCs w:val="24"/>
              </w:rPr>
              <w:t>2 year term</w:t>
            </w:r>
          </w:p>
        </w:tc>
      </w:tr>
      <w:tr w:rsidR="0035484C" w:rsidTr="00F451DD">
        <w:tc>
          <w:tcPr>
            <w:tcW w:w="2700" w:type="dxa"/>
          </w:tcPr>
          <w:p w:rsidR="0035484C" w:rsidRPr="00782F33" w:rsidRDefault="00782F33" w:rsidP="009B0E12">
            <w:pPr>
              <w:rPr>
                <w:b/>
                <w:sz w:val="24"/>
                <w:szCs w:val="24"/>
              </w:rPr>
            </w:pPr>
            <w:r>
              <w:rPr>
                <w:sz w:val="24"/>
                <w:szCs w:val="24"/>
              </w:rPr>
              <w:t>Ellyn Biedschield</w:t>
            </w:r>
          </w:p>
        </w:tc>
        <w:tc>
          <w:tcPr>
            <w:tcW w:w="2610" w:type="dxa"/>
          </w:tcPr>
          <w:p w:rsidR="0035484C" w:rsidRDefault="00F451DD" w:rsidP="009B0E12">
            <w:pPr>
              <w:rPr>
                <w:sz w:val="24"/>
                <w:szCs w:val="24"/>
              </w:rPr>
            </w:pPr>
            <w:r>
              <w:rPr>
                <w:sz w:val="24"/>
                <w:szCs w:val="24"/>
              </w:rPr>
              <w:t>Wally Corwin</w:t>
            </w:r>
          </w:p>
        </w:tc>
      </w:tr>
      <w:tr w:rsidR="0035484C" w:rsidTr="00F451DD">
        <w:tc>
          <w:tcPr>
            <w:tcW w:w="2700" w:type="dxa"/>
          </w:tcPr>
          <w:p w:rsidR="0035484C" w:rsidRDefault="00F451DD" w:rsidP="009B0E12">
            <w:pPr>
              <w:rPr>
                <w:sz w:val="24"/>
                <w:szCs w:val="24"/>
              </w:rPr>
            </w:pPr>
            <w:r>
              <w:rPr>
                <w:sz w:val="24"/>
                <w:szCs w:val="24"/>
              </w:rPr>
              <w:t>Brenda Jones</w:t>
            </w:r>
          </w:p>
        </w:tc>
        <w:tc>
          <w:tcPr>
            <w:tcW w:w="2610" w:type="dxa"/>
          </w:tcPr>
          <w:p w:rsidR="0035484C" w:rsidRDefault="00F451DD" w:rsidP="009B0E12">
            <w:pPr>
              <w:rPr>
                <w:sz w:val="24"/>
                <w:szCs w:val="24"/>
              </w:rPr>
            </w:pPr>
            <w:r>
              <w:rPr>
                <w:sz w:val="24"/>
                <w:szCs w:val="24"/>
              </w:rPr>
              <w:t>Brad Porterfield</w:t>
            </w:r>
          </w:p>
        </w:tc>
      </w:tr>
      <w:tr w:rsidR="0035484C" w:rsidTr="00F451DD">
        <w:tc>
          <w:tcPr>
            <w:tcW w:w="2700" w:type="dxa"/>
          </w:tcPr>
          <w:p w:rsidR="0035484C" w:rsidRDefault="00F451DD" w:rsidP="009B0E12">
            <w:pPr>
              <w:rPr>
                <w:sz w:val="24"/>
                <w:szCs w:val="24"/>
              </w:rPr>
            </w:pPr>
            <w:r>
              <w:rPr>
                <w:sz w:val="24"/>
                <w:szCs w:val="24"/>
              </w:rPr>
              <w:t>Amy Gibbs</w:t>
            </w:r>
          </w:p>
        </w:tc>
        <w:tc>
          <w:tcPr>
            <w:tcW w:w="2610" w:type="dxa"/>
          </w:tcPr>
          <w:p w:rsidR="0035484C" w:rsidRDefault="00F451DD" w:rsidP="009B0E12">
            <w:pPr>
              <w:rPr>
                <w:sz w:val="24"/>
                <w:szCs w:val="24"/>
              </w:rPr>
            </w:pPr>
            <w:r>
              <w:rPr>
                <w:sz w:val="24"/>
                <w:szCs w:val="24"/>
              </w:rPr>
              <w:t>Robert Gutierrez</w:t>
            </w:r>
          </w:p>
        </w:tc>
      </w:tr>
      <w:tr w:rsidR="0035484C" w:rsidTr="00F451DD">
        <w:tc>
          <w:tcPr>
            <w:tcW w:w="2700" w:type="dxa"/>
          </w:tcPr>
          <w:p w:rsidR="0035484C" w:rsidRDefault="00F451DD" w:rsidP="009B0E12">
            <w:pPr>
              <w:rPr>
                <w:sz w:val="24"/>
                <w:szCs w:val="24"/>
              </w:rPr>
            </w:pPr>
            <w:r>
              <w:rPr>
                <w:sz w:val="24"/>
                <w:szCs w:val="24"/>
              </w:rPr>
              <w:t>Mark Warne</w:t>
            </w:r>
          </w:p>
        </w:tc>
        <w:tc>
          <w:tcPr>
            <w:tcW w:w="2610" w:type="dxa"/>
          </w:tcPr>
          <w:p w:rsidR="0035484C" w:rsidRDefault="00F451DD" w:rsidP="009B0E12">
            <w:pPr>
              <w:rPr>
                <w:sz w:val="24"/>
                <w:szCs w:val="24"/>
              </w:rPr>
            </w:pPr>
            <w:r>
              <w:rPr>
                <w:sz w:val="24"/>
                <w:szCs w:val="24"/>
              </w:rPr>
              <w:t>Duane Francis</w:t>
            </w:r>
          </w:p>
        </w:tc>
      </w:tr>
      <w:tr w:rsidR="0035484C" w:rsidTr="00F451DD">
        <w:tc>
          <w:tcPr>
            <w:tcW w:w="2700" w:type="dxa"/>
          </w:tcPr>
          <w:p w:rsidR="0035484C" w:rsidRDefault="00F451DD" w:rsidP="009B0E12">
            <w:pPr>
              <w:rPr>
                <w:sz w:val="24"/>
                <w:szCs w:val="24"/>
              </w:rPr>
            </w:pPr>
            <w:r>
              <w:rPr>
                <w:sz w:val="24"/>
                <w:szCs w:val="24"/>
              </w:rPr>
              <w:t>Chip Massie</w:t>
            </w:r>
          </w:p>
        </w:tc>
        <w:tc>
          <w:tcPr>
            <w:tcW w:w="2610" w:type="dxa"/>
          </w:tcPr>
          <w:p w:rsidR="0035484C" w:rsidRDefault="0035484C" w:rsidP="009B0E12">
            <w:pPr>
              <w:rPr>
                <w:sz w:val="24"/>
                <w:szCs w:val="24"/>
              </w:rPr>
            </w:pPr>
          </w:p>
        </w:tc>
      </w:tr>
      <w:tr w:rsidR="00F451DD" w:rsidTr="00F451DD">
        <w:tc>
          <w:tcPr>
            <w:tcW w:w="2700" w:type="dxa"/>
          </w:tcPr>
          <w:p w:rsidR="00F451DD" w:rsidRDefault="00F451DD" w:rsidP="009B0E12">
            <w:pPr>
              <w:rPr>
                <w:sz w:val="24"/>
                <w:szCs w:val="24"/>
              </w:rPr>
            </w:pPr>
            <w:r>
              <w:rPr>
                <w:sz w:val="24"/>
                <w:szCs w:val="24"/>
              </w:rPr>
              <w:t>Amanda Hoey</w:t>
            </w:r>
          </w:p>
        </w:tc>
        <w:tc>
          <w:tcPr>
            <w:tcW w:w="2610" w:type="dxa"/>
          </w:tcPr>
          <w:p w:rsidR="00F451DD" w:rsidRDefault="00F451DD" w:rsidP="009B0E12">
            <w:pPr>
              <w:rPr>
                <w:sz w:val="24"/>
                <w:szCs w:val="24"/>
              </w:rPr>
            </w:pPr>
          </w:p>
        </w:tc>
      </w:tr>
    </w:tbl>
    <w:p w:rsidR="0035484C" w:rsidRDefault="00F451DD" w:rsidP="009B0E12">
      <w:pPr>
        <w:rPr>
          <w:sz w:val="24"/>
          <w:szCs w:val="24"/>
        </w:rPr>
      </w:pPr>
      <w:r>
        <w:rPr>
          <w:sz w:val="24"/>
          <w:szCs w:val="24"/>
        </w:rPr>
        <w:tab/>
        <w:t>Ellyn B: Moved</w:t>
      </w:r>
    </w:p>
    <w:p w:rsidR="00F451DD" w:rsidRDefault="00F451DD" w:rsidP="009B0E12">
      <w:pPr>
        <w:rPr>
          <w:sz w:val="24"/>
          <w:szCs w:val="24"/>
        </w:rPr>
      </w:pPr>
      <w:r>
        <w:rPr>
          <w:sz w:val="24"/>
          <w:szCs w:val="24"/>
        </w:rPr>
        <w:tab/>
        <w:t>Wally Corwin: Seconded</w:t>
      </w:r>
    </w:p>
    <w:p w:rsidR="002E4473" w:rsidRDefault="004D3567" w:rsidP="009B0E12">
      <w:pPr>
        <w:rPr>
          <w:sz w:val="24"/>
          <w:szCs w:val="24"/>
        </w:rPr>
      </w:pPr>
      <w:r>
        <w:rPr>
          <w:sz w:val="24"/>
          <w:szCs w:val="24"/>
        </w:rPr>
        <w:tab/>
        <w:t xml:space="preserve">Adopted </w:t>
      </w:r>
      <w:r w:rsidR="00F451DD">
        <w:rPr>
          <w:sz w:val="24"/>
          <w:szCs w:val="24"/>
        </w:rPr>
        <w:t>Unanimously</w:t>
      </w:r>
    </w:p>
    <w:p w:rsidR="002E4473" w:rsidRPr="002E4473" w:rsidRDefault="002E4473" w:rsidP="009B0E12">
      <w:pPr>
        <w:rPr>
          <w:sz w:val="24"/>
          <w:szCs w:val="24"/>
        </w:rPr>
      </w:pPr>
    </w:p>
    <w:p w:rsidR="006B3F9E" w:rsidRPr="006B3F9E" w:rsidRDefault="006B3F9E" w:rsidP="006B3F9E">
      <w:pPr>
        <w:pStyle w:val="ListParagraph"/>
        <w:ind w:left="1080"/>
        <w:rPr>
          <w:b/>
          <w:sz w:val="24"/>
          <w:szCs w:val="24"/>
        </w:rPr>
      </w:pPr>
    </w:p>
    <w:p w:rsidR="002441BA" w:rsidRDefault="006B3F9E" w:rsidP="006B3F9E">
      <w:pPr>
        <w:pStyle w:val="ListParagraph"/>
        <w:numPr>
          <w:ilvl w:val="0"/>
          <w:numId w:val="8"/>
        </w:numPr>
        <w:rPr>
          <w:b/>
          <w:sz w:val="24"/>
          <w:szCs w:val="24"/>
        </w:rPr>
      </w:pPr>
      <w:r w:rsidRPr="006B3F9E">
        <w:rPr>
          <w:b/>
          <w:sz w:val="24"/>
          <w:szCs w:val="24"/>
        </w:rPr>
        <w:t>Logistics</w:t>
      </w:r>
      <w:r w:rsidR="0072593E">
        <w:rPr>
          <w:b/>
          <w:sz w:val="24"/>
          <w:szCs w:val="24"/>
        </w:rPr>
        <w:tab/>
      </w:r>
      <w:r w:rsidR="00085B0C">
        <w:rPr>
          <w:b/>
          <w:sz w:val="24"/>
          <w:szCs w:val="24"/>
        </w:rPr>
        <w:t xml:space="preserve"> </w:t>
      </w:r>
      <w:r>
        <w:rPr>
          <w:b/>
          <w:sz w:val="24"/>
          <w:szCs w:val="24"/>
        </w:rPr>
        <w:t>11:45</w:t>
      </w:r>
      <w:r w:rsidR="00085B0C">
        <w:rPr>
          <w:b/>
          <w:sz w:val="24"/>
          <w:szCs w:val="24"/>
        </w:rPr>
        <w:t>am-noon</w:t>
      </w:r>
    </w:p>
    <w:p w:rsidR="006B3F9E" w:rsidRDefault="006B3F9E" w:rsidP="006B3F9E">
      <w:pPr>
        <w:pStyle w:val="ListParagraph"/>
        <w:rPr>
          <w:sz w:val="24"/>
          <w:szCs w:val="24"/>
        </w:rPr>
      </w:pPr>
      <w:r w:rsidRPr="006B3F9E">
        <w:rPr>
          <w:sz w:val="24"/>
          <w:szCs w:val="24"/>
        </w:rPr>
        <w:t>Recommendation for coming year</w:t>
      </w:r>
      <w:r>
        <w:rPr>
          <w:sz w:val="24"/>
          <w:szCs w:val="24"/>
        </w:rPr>
        <w:t xml:space="preserve"> ECWIB meeting schedule – fourth Friday of the month following the end of the quarter from 11am-2pm (</w:t>
      </w:r>
      <w:r w:rsidRPr="00D847FF">
        <w:rPr>
          <w:i/>
          <w:sz w:val="24"/>
          <w:szCs w:val="24"/>
        </w:rPr>
        <w:t>vote required</w:t>
      </w:r>
      <w:r>
        <w:rPr>
          <w:sz w:val="24"/>
          <w:szCs w:val="24"/>
        </w:rPr>
        <w:t xml:space="preserve">): </w:t>
      </w:r>
    </w:p>
    <w:p w:rsidR="00487CE5" w:rsidRDefault="00D847FF" w:rsidP="009B0E12">
      <w:pPr>
        <w:pStyle w:val="ListParagraph"/>
        <w:numPr>
          <w:ilvl w:val="0"/>
          <w:numId w:val="22"/>
        </w:numPr>
        <w:rPr>
          <w:sz w:val="24"/>
          <w:szCs w:val="24"/>
        </w:rPr>
      </w:pPr>
      <w:r>
        <w:rPr>
          <w:sz w:val="24"/>
          <w:szCs w:val="24"/>
        </w:rPr>
        <w:t>July 28</w:t>
      </w:r>
      <w:r w:rsidRPr="00D847FF">
        <w:rPr>
          <w:sz w:val="24"/>
          <w:szCs w:val="24"/>
          <w:vertAlign w:val="superscript"/>
        </w:rPr>
        <w:t>th</w:t>
      </w:r>
      <w:r>
        <w:rPr>
          <w:sz w:val="24"/>
          <w:szCs w:val="24"/>
        </w:rPr>
        <w:t>, 2016 (</w:t>
      </w:r>
      <w:r w:rsidRPr="00D847FF">
        <w:rPr>
          <w:i/>
          <w:sz w:val="24"/>
          <w:szCs w:val="24"/>
        </w:rPr>
        <w:t>pre-scheduled</w:t>
      </w:r>
      <w:r>
        <w:rPr>
          <w:sz w:val="24"/>
          <w:szCs w:val="24"/>
        </w:rPr>
        <w:t>)</w:t>
      </w:r>
    </w:p>
    <w:p w:rsidR="00D847FF" w:rsidRDefault="00D847FF" w:rsidP="009B0E12">
      <w:pPr>
        <w:pStyle w:val="ListParagraph"/>
        <w:numPr>
          <w:ilvl w:val="0"/>
          <w:numId w:val="22"/>
        </w:numPr>
        <w:rPr>
          <w:sz w:val="24"/>
          <w:szCs w:val="24"/>
        </w:rPr>
      </w:pPr>
      <w:r>
        <w:rPr>
          <w:sz w:val="24"/>
          <w:szCs w:val="24"/>
        </w:rPr>
        <w:t>October 28, 2016 – held in southern sub-region</w:t>
      </w:r>
    </w:p>
    <w:p w:rsidR="00D847FF" w:rsidRDefault="00D847FF" w:rsidP="009B0E12">
      <w:pPr>
        <w:pStyle w:val="ListParagraph"/>
        <w:numPr>
          <w:ilvl w:val="0"/>
          <w:numId w:val="22"/>
        </w:numPr>
        <w:rPr>
          <w:sz w:val="24"/>
          <w:szCs w:val="24"/>
        </w:rPr>
      </w:pPr>
      <w:r>
        <w:rPr>
          <w:sz w:val="24"/>
          <w:szCs w:val="24"/>
        </w:rPr>
        <w:t xml:space="preserve">January 27, 2017 – held in </w:t>
      </w:r>
      <w:r w:rsidR="004A7577">
        <w:rPr>
          <w:sz w:val="24"/>
          <w:szCs w:val="24"/>
        </w:rPr>
        <w:t>northe</w:t>
      </w:r>
      <w:r>
        <w:rPr>
          <w:sz w:val="24"/>
          <w:szCs w:val="24"/>
        </w:rPr>
        <w:t>rn sub-region</w:t>
      </w:r>
    </w:p>
    <w:p w:rsidR="00167FAA" w:rsidRDefault="00D847FF" w:rsidP="00167FAA">
      <w:pPr>
        <w:pStyle w:val="ListParagraph"/>
        <w:numPr>
          <w:ilvl w:val="0"/>
          <w:numId w:val="22"/>
        </w:numPr>
        <w:rPr>
          <w:sz w:val="24"/>
          <w:szCs w:val="24"/>
        </w:rPr>
      </w:pPr>
      <w:r>
        <w:rPr>
          <w:sz w:val="24"/>
          <w:szCs w:val="24"/>
        </w:rPr>
        <w:t xml:space="preserve">April 28, 2017 – held in </w:t>
      </w:r>
      <w:r w:rsidR="002F1522">
        <w:rPr>
          <w:sz w:val="24"/>
          <w:szCs w:val="24"/>
        </w:rPr>
        <w:t>ce</w:t>
      </w:r>
      <w:r w:rsidR="004A7577">
        <w:rPr>
          <w:sz w:val="24"/>
          <w:szCs w:val="24"/>
        </w:rPr>
        <w:t>ntral</w:t>
      </w:r>
      <w:r>
        <w:rPr>
          <w:sz w:val="24"/>
          <w:szCs w:val="24"/>
        </w:rPr>
        <w:t xml:space="preserve"> sub-region</w:t>
      </w:r>
    </w:p>
    <w:p w:rsidR="00167FAA" w:rsidRDefault="00857B4D" w:rsidP="00857B4D">
      <w:pPr>
        <w:pStyle w:val="ListParagraph"/>
        <w:rPr>
          <w:sz w:val="24"/>
          <w:szCs w:val="24"/>
          <w:u w:val="single"/>
        </w:rPr>
      </w:pPr>
      <w:r>
        <w:rPr>
          <w:sz w:val="24"/>
          <w:szCs w:val="24"/>
          <w:u w:val="single"/>
        </w:rPr>
        <w:t>Discussion:</w:t>
      </w:r>
    </w:p>
    <w:p w:rsidR="00857B4D" w:rsidRDefault="00857B4D" w:rsidP="00857B4D">
      <w:pPr>
        <w:pStyle w:val="ListParagraph"/>
        <w:numPr>
          <w:ilvl w:val="0"/>
          <w:numId w:val="28"/>
        </w:numPr>
        <w:rPr>
          <w:sz w:val="24"/>
          <w:szCs w:val="24"/>
        </w:rPr>
      </w:pPr>
      <w:r>
        <w:rPr>
          <w:sz w:val="24"/>
          <w:szCs w:val="24"/>
        </w:rPr>
        <w:t>Executive Committee will meet monthly and prep agenda for ECWIB meeting.</w:t>
      </w:r>
    </w:p>
    <w:p w:rsidR="00857B4D" w:rsidRDefault="00857B4D" w:rsidP="00857B4D">
      <w:pPr>
        <w:pStyle w:val="ListParagraph"/>
        <w:numPr>
          <w:ilvl w:val="0"/>
          <w:numId w:val="28"/>
        </w:numPr>
        <w:rPr>
          <w:sz w:val="24"/>
          <w:szCs w:val="24"/>
        </w:rPr>
      </w:pPr>
      <w:r>
        <w:rPr>
          <w:sz w:val="24"/>
          <w:szCs w:val="24"/>
        </w:rPr>
        <w:t>Agendas will be sent a week prior to the meeting</w:t>
      </w:r>
    </w:p>
    <w:p w:rsidR="00857B4D" w:rsidRDefault="00857B4D" w:rsidP="00857B4D">
      <w:pPr>
        <w:pStyle w:val="ListParagraph"/>
        <w:numPr>
          <w:ilvl w:val="0"/>
          <w:numId w:val="28"/>
        </w:numPr>
        <w:rPr>
          <w:sz w:val="24"/>
          <w:szCs w:val="24"/>
        </w:rPr>
      </w:pPr>
      <w:r>
        <w:rPr>
          <w:sz w:val="24"/>
          <w:szCs w:val="24"/>
        </w:rPr>
        <w:t>All meetings will be calendared for this year.</w:t>
      </w:r>
    </w:p>
    <w:p w:rsidR="00857B4D" w:rsidRDefault="00857B4D" w:rsidP="00857B4D">
      <w:pPr>
        <w:pStyle w:val="ListParagraph"/>
        <w:numPr>
          <w:ilvl w:val="0"/>
          <w:numId w:val="28"/>
        </w:numPr>
        <w:rPr>
          <w:sz w:val="24"/>
          <w:szCs w:val="24"/>
        </w:rPr>
      </w:pPr>
      <w:r>
        <w:rPr>
          <w:sz w:val="24"/>
          <w:szCs w:val="24"/>
        </w:rPr>
        <w:t>Meetings will include a discussion around sub-regional goals and local engagement.</w:t>
      </w:r>
    </w:p>
    <w:p w:rsidR="00857B4D" w:rsidRDefault="00857B4D" w:rsidP="00857B4D">
      <w:pPr>
        <w:pStyle w:val="ListParagraph"/>
        <w:numPr>
          <w:ilvl w:val="0"/>
          <w:numId w:val="28"/>
        </w:numPr>
        <w:rPr>
          <w:sz w:val="24"/>
          <w:szCs w:val="24"/>
        </w:rPr>
      </w:pPr>
      <w:r>
        <w:rPr>
          <w:sz w:val="24"/>
          <w:szCs w:val="24"/>
        </w:rPr>
        <w:t>Meetings will be held the fourth THURSDAY of the month following the end of each quarter.</w:t>
      </w:r>
    </w:p>
    <w:p w:rsidR="008E7EB4" w:rsidRDefault="008E7EB4" w:rsidP="00857B4D">
      <w:pPr>
        <w:pStyle w:val="ListParagraph"/>
        <w:numPr>
          <w:ilvl w:val="0"/>
          <w:numId w:val="28"/>
        </w:numPr>
        <w:rPr>
          <w:sz w:val="24"/>
          <w:szCs w:val="24"/>
        </w:rPr>
      </w:pPr>
      <w:r>
        <w:rPr>
          <w:sz w:val="24"/>
          <w:szCs w:val="24"/>
        </w:rPr>
        <w:t>Reminder regarding the appointment of the Vice Chair position. This position must be private and commit to attending the Executive Committee Meeting each month. No volunteers were presented. Chip Massie will work with the Executive Committee and present nominees at the next ECWIB meeting.</w:t>
      </w:r>
    </w:p>
    <w:p w:rsidR="00857B4D" w:rsidRPr="00857B4D" w:rsidRDefault="00857B4D" w:rsidP="00857B4D">
      <w:pPr>
        <w:pStyle w:val="ListParagraph"/>
        <w:rPr>
          <w:sz w:val="24"/>
          <w:szCs w:val="24"/>
          <w:u w:val="single"/>
        </w:rPr>
      </w:pPr>
      <w:r w:rsidRPr="00857B4D">
        <w:rPr>
          <w:sz w:val="24"/>
          <w:szCs w:val="24"/>
          <w:u w:val="single"/>
        </w:rPr>
        <w:t xml:space="preserve">Decision: </w:t>
      </w:r>
    </w:p>
    <w:p w:rsidR="00857B4D" w:rsidRDefault="00857B4D" w:rsidP="00857B4D">
      <w:pPr>
        <w:pStyle w:val="ListParagraph"/>
        <w:rPr>
          <w:sz w:val="24"/>
          <w:szCs w:val="24"/>
        </w:rPr>
      </w:pPr>
      <w:r>
        <w:rPr>
          <w:sz w:val="24"/>
          <w:szCs w:val="24"/>
        </w:rPr>
        <w:t>Mark Warne</w:t>
      </w:r>
      <w:r w:rsidR="005C597F">
        <w:rPr>
          <w:sz w:val="24"/>
          <w:szCs w:val="24"/>
        </w:rPr>
        <w:t>:</w:t>
      </w:r>
      <w:r>
        <w:rPr>
          <w:sz w:val="24"/>
          <w:szCs w:val="24"/>
        </w:rPr>
        <w:t xml:space="preserve"> moves to adopt the schedule as suggested- the fourth Thursday of the month following the end of each quarter.</w:t>
      </w:r>
    </w:p>
    <w:p w:rsidR="00857B4D" w:rsidRDefault="00857B4D" w:rsidP="00857B4D">
      <w:pPr>
        <w:pStyle w:val="ListParagraph"/>
        <w:rPr>
          <w:sz w:val="24"/>
          <w:szCs w:val="24"/>
        </w:rPr>
      </w:pPr>
      <w:r>
        <w:rPr>
          <w:sz w:val="24"/>
          <w:szCs w:val="24"/>
        </w:rPr>
        <w:t>Wally Corwin: Seconded</w:t>
      </w:r>
    </w:p>
    <w:p w:rsidR="00857B4D" w:rsidRDefault="00857B4D" w:rsidP="00857B4D">
      <w:pPr>
        <w:pStyle w:val="ListParagraph"/>
        <w:rPr>
          <w:sz w:val="24"/>
          <w:szCs w:val="24"/>
        </w:rPr>
      </w:pPr>
      <w:r>
        <w:rPr>
          <w:sz w:val="24"/>
          <w:szCs w:val="24"/>
        </w:rPr>
        <w:t>Unanimously Adopted</w:t>
      </w:r>
    </w:p>
    <w:p w:rsidR="00D65490" w:rsidRPr="00857B4D" w:rsidRDefault="00D65490" w:rsidP="00857B4D">
      <w:pPr>
        <w:pStyle w:val="ListParagraph"/>
        <w:rPr>
          <w:sz w:val="24"/>
          <w:szCs w:val="24"/>
        </w:rPr>
      </w:pPr>
    </w:p>
    <w:p w:rsidR="00D847FF" w:rsidRDefault="00D847FF" w:rsidP="00487CE5">
      <w:pPr>
        <w:pStyle w:val="ListParagraph"/>
        <w:rPr>
          <w:sz w:val="24"/>
          <w:szCs w:val="24"/>
        </w:rPr>
      </w:pPr>
    </w:p>
    <w:p w:rsidR="00D847FF" w:rsidRDefault="00D847FF" w:rsidP="00D847FF">
      <w:pPr>
        <w:pStyle w:val="ListParagraph"/>
        <w:numPr>
          <w:ilvl w:val="0"/>
          <w:numId w:val="8"/>
        </w:numPr>
        <w:rPr>
          <w:b/>
          <w:sz w:val="24"/>
          <w:szCs w:val="24"/>
        </w:rPr>
      </w:pPr>
      <w:r w:rsidRPr="00D847FF">
        <w:rPr>
          <w:b/>
          <w:sz w:val="24"/>
          <w:szCs w:val="24"/>
        </w:rPr>
        <w:lastRenderedPageBreak/>
        <w:t>Break to grab lunch</w:t>
      </w:r>
      <w:r w:rsidR="0072593E">
        <w:rPr>
          <w:b/>
          <w:sz w:val="24"/>
          <w:szCs w:val="24"/>
        </w:rPr>
        <w:tab/>
        <w:t xml:space="preserve"> noon-</w:t>
      </w:r>
      <w:r>
        <w:rPr>
          <w:b/>
          <w:sz w:val="24"/>
          <w:szCs w:val="24"/>
        </w:rPr>
        <w:t>12:15pm</w:t>
      </w:r>
    </w:p>
    <w:p w:rsidR="00D847FF" w:rsidRDefault="00D847FF" w:rsidP="00D847FF">
      <w:pPr>
        <w:rPr>
          <w:b/>
          <w:sz w:val="24"/>
          <w:szCs w:val="24"/>
        </w:rPr>
      </w:pPr>
    </w:p>
    <w:p w:rsidR="00D847FF" w:rsidRDefault="00D847FF" w:rsidP="00D847FF">
      <w:pPr>
        <w:pStyle w:val="ListParagraph"/>
        <w:numPr>
          <w:ilvl w:val="0"/>
          <w:numId w:val="8"/>
        </w:numPr>
        <w:rPr>
          <w:b/>
          <w:sz w:val="24"/>
          <w:szCs w:val="24"/>
        </w:rPr>
      </w:pPr>
      <w:r>
        <w:rPr>
          <w:b/>
          <w:sz w:val="24"/>
          <w:szCs w:val="24"/>
        </w:rPr>
        <w:t>A year in review: Program Year 2015 12:15pm-12:45pm</w:t>
      </w:r>
    </w:p>
    <w:p w:rsidR="00D65490" w:rsidRDefault="00A372ED" w:rsidP="00D65490">
      <w:pPr>
        <w:pStyle w:val="ListParagraph"/>
        <w:numPr>
          <w:ilvl w:val="0"/>
          <w:numId w:val="23"/>
        </w:numPr>
        <w:rPr>
          <w:sz w:val="24"/>
          <w:szCs w:val="24"/>
        </w:rPr>
      </w:pPr>
      <w:r>
        <w:rPr>
          <w:sz w:val="24"/>
          <w:szCs w:val="24"/>
        </w:rPr>
        <w:t>Local Plan</w:t>
      </w:r>
      <w:r w:rsidR="00D847FF" w:rsidRPr="00D847FF">
        <w:rPr>
          <w:sz w:val="24"/>
          <w:szCs w:val="24"/>
        </w:rPr>
        <w:t xml:space="preserve"> (</w:t>
      </w:r>
      <w:r w:rsidR="00D847FF" w:rsidRPr="00D847FF">
        <w:rPr>
          <w:i/>
          <w:sz w:val="24"/>
          <w:szCs w:val="24"/>
        </w:rPr>
        <w:t>vote required</w:t>
      </w:r>
      <w:r w:rsidR="00D847FF" w:rsidRPr="00D847FF">
        <w:rPr>
          <w:sz w:val="24"/>
          <w:szCs w:val="24"/>
        </w:rPr>
        <w:t>)</w:t>
      </w:r>
    </w:p>
    <w:p w:rsidR="00D65490" w:rsidRPr="00D65490" w:rsidRDefault="00D65490" w:rsidP="00D65490">
      <w:pPr>
        <w:pStyle w:val="ListParagraph"/>
        <w:rPr>
          <w:sz w:val="24"/>
          <w:szCs w:val="24"/>
          <w:u w:val="single"/>
        </w:rPr>
      </w:pPr>
      <w:r w:rsidRPr="00D65490">
        <w:rPr>
          <w:sz w:val="24"/>
          <w:szCs w:val="24"/>
          <w:u w:val="single"/>
        </w:rPr>
        <w:t xml:space="preserve">Discussion: </w:t>
      </w:r>
    </w:p>
    <w:p w:rsidR="00D65490" w:rsidRDefault="00D65490" w:rsidP="00D65490">
      <w:pPr>
        <w:pStyle w:val="ListParagraph"/>
        <w:numPr>
          <w:ilvl w:val="0"/>
          <w:numId w:val="29"/>
        </w:numPr>
        <w:rPr>
          <w:sz w:val="24"/>
          <w:szCs w:val="24"/>
        </w:rPr>
      </w:pPr>
      <w:r>
        <w:rPr>
          <w:sz w:val="24"/>
          <w:szCs w:val="24"/>
        </w:rPr>
        <w:t>Was submitted to the OWIB for review, feedback provided in handouts. Will then be sent to HECC for technical review by September 30.</w:t>
      </w:r>
    </w:p>
    <w:p w:rsidR="00D65490" w:rsidRDefault="00D65490" w:rsidP="00D65490">
      <w:pPr>
        <w:pStyle w:val="ListParagraph"/>
        <w:numPr>
          <w:ilvl w:val="0"/>
          <w:numId w:val="29"/>
        </w:numPr>
        <w:rPr>
          <w:sz w:val="24"/>
          <w:szCs w:val="24"/>
        </w:rPr>
      </w:pPr>
      <w:r>
        <w:rPr>
          <w:sz w:val="24"/>
          <w:szCs w:val="24"/>
        </w:rPr>
        <w:t xml:space="preserve">Staff recommends that ECWIB staff work with OED to respond to comments from the OWIB. </w:t>
      </w:r>
    </w:p>
    <w:p w:rsidR="00D65490" w:rsidRDefault="00D65490" w:rsidP="00D65490">
      <w:pPr>
        <w:pStyle w:val="ListParagraph"/>
        <w:numPr>
          <w:ilvl w:val="0"/>
          <w:numId w:val="29"/>
        </w:numPr>
        <w:rPr>
          <w:sz w:val="24"/>
          <w:szCs w:val="24"/>
        </w:rPr>
      </w:pPr>
      <w:r>
        <w:rPr>
          <w:sz w:val="24"/>
          <w:szCs w:val="24"/>
        </w:rPr>
        <w:t xml:space="preserve">Amy Gibbs will shepherd the local plan through. </w:t>
      </w:r>
    </w:p>
    <w:p w:rsidR="00D65490" w:rsidRDefault="00D65490" w:rsidP="00D65490">
      <w:pPr>
        <w:pStyle w:val="ListParagraph"/>
        <w:numPr>
          <w:ilvl w:val="0"/>
          <w:numId w:val="29"/>
        </w:numPr>
        <w:rPr>
          <w:sz w:val="24"/>
          <w:szCs w:val="24"/>
        </w:rPr>
      </w:pPr>
      <w:r>
        <w:rPr>
          <w:sz w:val="24"/>
          <w:szCs w:val="24"/>
        </w:rPr>
        <w:t>Staff will post plan on Basecamp and send via email 5 days prior to due date.</w:t>
      </w:r>
    </w:p>
    <w:p w:rsidR="00D65490" w:rsidRPr="00D65490" w:rsidRDefault="00D65490" w:rsidP="00D65490">
      <w:pPr>
        <w:pStyle w:val="ListParagraph"/>
        <w:rPr>
          <w:sz w:val="24"/>
          <w:szCs w:val="24"/>
          <w:u w:val="single"/>
        </w:rPr>
      </w:pPr>
      <w:r w:rsidRPr="00D65490">
        <w:rPr>
          <w:sz w:val="24"/>
          <w:szCs w:val="24"/>
          <w:u w:val="single"/>
        </w:rPr>
        <w:t>Decision:</w:t>
      </w:r>
    </w:p>
    <w:p w:rsidR="00D65490" w:rsidRDefault="00D65490" w:rsidP="00D65490">
      <w:pPr>
        <w:pStyle w:val="ListParagraph"/>
        <w:rPr>
          <w:sz w:val="24"/>
          <w:szCs w:val="24"/>
        </w:rPr>
      </w:pPr>
      <w:r>
        <w:rPr>
          <w:sz w:val="24"/>
          <w:szCs w:val="24"/>
        </w:rPr>
        <w:t>Duane Francis</w:t>
      </w:r>
      <w:r w:rsidR="005C597F">
        <w:rPr>
          <w:sz w:val="24"/>
          <w:szCs w:val="24"/>
        </w:rPr>
        <w:t>:</w:t>
      </w:r>
      <w:r>
        <w:rPr>
          <w:sz w:val="24"/>
          <w:szCs w:val="24"/>
        </w:rPr>
        <w:t xml:space="preserve"> moves to agree with recommendations made by staff</w:t>
      </w:r>
    </w:p>
    <w:p w:rsidR="00D65490" w:rsidRDefault="00D65490" w:rsidP="00D65490">
      <w:pPr>
        <w:pStyle w:val="ListParagraph"/>
        <w:rPr>
          <w:sz w:val="24"/>
          <w:szCs w:val="24"/>
        </w:rPr>
      </w:pPr>
      <w:r>
        <w:rPr>
          <w:sz w:val="24"/>
          <w:szCs w:val="24"/>
        </w:rPr>
        <w:t>Mark Warne: Seconded</w:t>
      </w:r>
    </w:p>
    <w:p w:rsidR="00D65490" w:rsidRDefault="00D65490" w:rsidP="00D65490">
      <w:pPr>
        <w:pStyle w:val="ListParagraph"/>
        <w:rPr>
          <w:sz w:val="24"/>
          <w:szCs w:val="24"/>
        </w:rPr>
      </w:pPr>
      <w:r>
        <w:rPr>
          <w:sz w:val="24"/>
          <w:szCs w:val="24"/>
        </w:rPr>
        <w:t>Unanimously Agreed</w:t>
      </w:r>
    </w:p>
    <w:p w:rsidR="00D65490" w:rsidRPr="00D65490" w:rsidRDefault="00D65490" w:rsidP="00D65490">
      <w:pPr>
        <w:pStyle w:val="ListParagraph"/>
        <w:rPr>
          <w:sz w:val="24"/>
          <w:szCs w:val="24"/>
        </w:rPr>
      </w:pPr>
    </w:p>
    <w:p w:rsidR="00D847FF" w:rsidRPr="007F37A0" w:rsidRDefault="00D847FF" w:rsidP="009B0E12">
      <w:pPr>
        <w:pStyle w:val="ListParagraph"/>
        <w:numPr>
          <w:ilvl w:val="0"/>
          <w:numId w:val="23"/>
        </w:numPr>
        <w:rPr>
          <w:sz w:val="24"/>
          <w:szCs w:val="24"/>
        </w:rPr>
      </w:pPr>
      <w:r w:rsidRPr="00D847FF">
        <w:rPr>
          <w:sz w:val="24"/>
          <w:szCs w:val="24"/>
        </w:rPr>
        <w:t>Request for Proposals (</w:t>
      </w:r>
      <w:r w:rsidRPr="00D847FF">
        <w:rPr>
          <w:i/>
          <w:sz w:val="24"/>
          <w:szCs w:val="24"/>
        </w:rPr>
        <w:t>information only)</w:t>
      </w:r>
    </w:p>
    <w:p w:rsidR="007F37A0" w:rsidRPr="00A562B0" w:rsidRDefault="007F37A0" w:rsidP="007F37A0">
      <w:pPr>
        <w:pStyle w:val="ListParagraph"/>
        <w:rPr>
          <w:sz w:val="24"/>
          <w:szCs w:val="24"/>
          <w:u w:val="single"/>
        </w:rPr>
      </w:pPr>
      <w:r w:rsidRPr="00A562B0">
        <w:rPr>
          <w:sz w:val="24"/>
          <w:szCs w:val="24"/>
          <w:u w:val="single"/>
        </w:rPr>
        <w:t>Discussion:</w:t>
      </w:r>
    </w:p>
    <w:p w:rsidR="007F37A0" w:rsidRDefault="007F37A0" w:rsidP="007F37A0">
      <w:pPr>
        <w:pStyle w:val="ListParagraph"/>
        <w:numPr>
          <w:ilvl w:val="0"/>
          <w:numId w:val="30"/>
        </w:numPr>
        <w:rPr>
          <w:sz w:val="24"/>
          <w:szCs w:val="24"/>
        </w:rPr>
      </w:pPr>
      <w:r>
        <w:rPr>
          <w:sz w:val="24"/>
          <w:szCs w:val="24"/>
        </w:rPr>
        <w:t xml:space="preserve">Pulled together a </w:t>
      </w:r>
      <w:r w:rsidR="00A562B0">
        <w:rPr>
          <w:sz w:val="24"/>
          <w:szCs w:val="24"/>
        </w:rPr>
        <w:t>well-organized</w:t>
      </w:r>
      <w:r>
        <w:rPr>
          <w:sz w:val="24"/>
          <w:szCs w:val="24"/>
        </w:rPr>
        <w:t>, fair, open and competitive RFP that was reviewed objectively</w:t>
      </w:r>
      <w:r w:rsidR="00A562B0">
        <w:rPr>
          <w:sz w:val="24"/>
          <w:szCs w:val="24"/>
        </w:rPr>
        <w:t>.</w:t>
      </w:r>
    </w:p>
    <w:p w:rsidR="007F37A0" w:rsidRDefault="007F37A0" w:rsidP="007F37A0">
      <w:pPr>
        <w:pStyle w:val="ListParagraph"/>
        <w:numPr>
          <w:ilvl w:val="0"/>
          <w:numId w:val="30"/>
        </w:numPr>
        <w:rPr>
          <w:sz w:val="24"/>
          <w:szCs w:val="24"/>
        </w:rPr>
      </w:pPr>
      <w:r>
        <w:rPr>
          <w:sz w:val="24"/>
          <w:szCs w:val="24"/>
        </w:rPr>
        <w:t xml:space="preserve">Prevailing bidders were MCCOG for the North Youth and Adult/DW and COIC for the Central and South Youth and Adult/DW. </w:t>
      </w:r>
    </w:p>
    <w:p w:rsidR="007F37A0" w:rsidRDefault="007F37A0" w:rsidP="007F37A0">
      <w:pPr>
        <w:pStyle w:val="ListParagraph"/>
        <w:numPr>
          <w:ilvl w:val="0"/>
          <w:numId w:val="30"/>
        </w:numPr>
        <w:rPr>
          <w:sz w:val="24"/>
          <w:szCs w:val="24"/>
        </w:rPr>
      </w:pPr>
      <w:r>
        <w:rPr>
          <w:sz w:val="24"/>
          <w:szCs w:val="24"/>
        </w:rPr>
        <w:t>Future RFPs will continue to improve as the board’s vision, mission and goals develop and become clearer</w:t>
      </w:r>
      <w:r w:rsidR="00A562B0">
        <w:rPr>
          <w:sz w:val="24"/>
          <w:szCs w:val="24"/>
        </w:rPr>
        <w:t>.</w:t>
      </w:r>
    </w:p>
    <w:p w:rsidR="00A562B0" w:rsidRDefault="00A562B0" w:rsidP="007F37A0">
      <w:pPr>
        <w:pStyle w:val="ListParagraph"/>
        <w:numPr>
          <w:ilvl w:val="0"/>
          <w:numId w:val="30"/>
        </w:numPr>
        <w:rPr>
          <w:sz w:val="24"/>
          <w:szCs w:val="24"/>
        </w:rPr>
      </w:pPr>
      <w:r>
        <w:rPr>
          <w:sz w:val="24"/>
          <w:szCs w:val="24"/>
        </w:rPr>
        <w:t xml:space="preserve">Reminder that these contracts are to provide money in order to provide services to customers, not to provide dollars to providers. Customers are businesses and job seekers. </w:t>
      </w:r>
    </w:p>
    <w:p w:rsidR="00A562B0" w:rsidRPr="007F37A0" w:rsidRDefault="00A562B0" w:rsidP="00A562B0">
      <w:pPr>
        <w:pStyle w:val="ListParagraph"/>
        <w:ind w:left="1800"/>
        <w:rPr>
          <w:sz w:val="24"/>
          <w:szCs w:val="24"/>
        </w:rPr>
      </w:pPr>
    </w:p>
    <w:p w:rsidR="00A562B0" w:rsidRDefault="00D847FF" w:rsidP="00A562B0">
      <w:pPr>
        <w:pStyle w:val="ListParagraph"/>
        <w:numPr>
          <w:ilvl w:val="0"/>
          <w:numId w:val="23"/>
        </w:numPr>
        <w:rPr>
          <w:b/>
          <w:sz w:val="24"/>
          <w:szCs w:val="24"/>
        </w:rPr>
      </w:pPr>
      <w:r w:rsidRPr="00D847FF">
        <w:rPr>
          <w:sz w:val="24"/>
          <w:szCs w:val="24"/>
        </w:rPr>
        <w:t>Sector update (</w:t>
      </w:r>
      <w:r w:rsidRPr="00D847FF">
        <w:rPr>
          <w:i/>
          <w:sz w:val="24"/>
          <w:szCs w:val="24"/>
        </w:rPr>
        <w:t>information only</w:t>
      </w:r>
      <w:r w:rsidRPr="00D847FF">
        <w:rPr>
          <w:sz w:val="24"/>
          <w:szCs w:val="24"/>
        </w:rPr>
        <w:t>)</w:t>
      </w:r>
    </w:p>
    <w:p w:rsidR="000A19BF" w:rsidRDefault="00A562B0" w:rsidP="00A562B0">
      <w:pPr>
        <w:pStyle w:val="ListParagraph"/>
        <w:rPr>
          <w:sz w:val="24"/>
          <w:szCs w:val="24"/>
          <w:u w:val="single"/>
        </w:rPr>
      </w:pPr>
      <w:r w:rsidRPr="000A19BF">
        <w:rPr>
          <w:sz w:val="24"/>
          <w:szCs w:val="24"/>
          <w:u w:val="single"/>
        </w:rPr>
        <w:t>Discussion:</w:t>
      </w:r>
    </w:p>
    <w:p w:rsidR="00A562B0" w:rsidRDefault="00A562B0" w:rsidP="00A562B0">
      <w:pPr>
        <w:pStyle w:val="ListParagraph"/>
        <w:rPr>
          <w:sz w:val="24"/>
          <w:szCs w:val="24"/>
        </w:rPr>
      </w:pPr>
      <w:r>
        <w:rPr>
          <w:sz w:val="24"/>
          <w:szCs w:val="24"/>
        </w:rPr>
        <w:t>Heather and Matt Sybrant provided an update on Central Oregon’s Outdoor Sector</w:t>
      </w:r>
    </w:p>
    <w:p w:rsidR="000A19BF" w:rsidRDefault="000A19BF" w:rsidP="000A19BF">
      <w:pPr>
        <w:pStyle w:val="ListParagraph"/>
        <w:numPr>
          <w:ilvl w:val="0"/>
          <w:numId w:val="31"/>
        </w:numPr>
        <w:rPr>
          <w:sz w:val="24"/>
          <w:szCs w:val="24"/>
        </w:rPr>
      </w:pPr>
      <w:r>
        <w:rPr>
          <w:sz w:val="24"/>
          <w:szCs w:val="24"/>
        </w:rPr>
        <w:t>The Oregon Outdoor Alliance (OOA), comprised of 100 companies in Central Oregon, represents a 20% growth over 1 year, providing 600 jobs averaging a $48k salary.</w:t>
      </w:r>
    </w:p>
    <w:p w:rsidR="000A19BF" w:rsidRDefault="000A19BF" w:rsidP="000A19BF">
      <w:pPr>
        <w:pStyle w:val="ListParagraph"/>
        <w:numPr>
          <w:ilvl w:val="0"/>
          <w:numId w:val="31"/>
        </w:numPr>
        <w:rPr>
          <w:sz w:val="24"/>
          <w:szCs w:val="24"/>
        </w:rPr>
      </w:pPr>
      <w:r>
        <w:rPr>
          <w:sz w:val="24"/>
          <w:szCs w:val="24"/>
        </w:rPr>
        <w:t>Heather spoke at one of OOA’s events (Beer Thirty), introducing the mission of the ECWIB.</w:t>
      </w:r>
    </w:p>
    <w:p w:rsidR="000A19BF" w:rsidRDefault="000A19BF" w:rsidP="000A19BF">
      <w:pPr>
        <w:pStyle w:val="ListParagraph"/>
        <w:numPr>
          <w:ilvl w:val="0"/>
          <w:numId w:val="31"/>
        </w:numPr>
        <w:rPr>
          <w:sz w:val="24"/>
          <w:szCs w:val="24"/>
        </w:rPr>
      </w:pPr>
      <w:r>
        <w:rPr>
          <w:sz w:val="24"/>
          <w:szCs w:val="24"/>
        </w:rPr>
        <w:t xml:space="preserve">OOA’s leaders are action oriented and collaborative and will come together for a round table on August 29 with ECWIB and EDCO for a round table discussion. </w:t>
      </w:r>
    </w:p>
    <w:p w:rsidR="000A19BF" w:rsidRDefault="000A19BF" w:rsidP="00D847FF">
      <w:pPr>
        <w:pStyle w:val="ListParagraph"/>
        <w:numPr>
          <w:ilvl w:val="0"/>
          <w:numId w:val="31"/>
        </w:numPr>
        <w:rPr>
          <w:sz w:val="24"/>
          <w:szCs w:val="24"/>
        </w:rPr>
      </w:pPr>
      <w:r>
        <w:rPr>
          <w:sz w:val="24"/>
          <w:szCs w:val="24"/>
        </w:rPr>
        <w:t>The focus of the round table is to identify connections and barriers within the sector and will provide the group ways to collaborate and identify solutions, not just on workforce issues, but others as well.</w:t>
      </w:r>
    </w:p>
    <w:p w:rsidR="000A19BF" w:rsidRDefault="000A19BF" w:rsidP="00D847FF">
      <w:pPr>
        <w:pStyle w:val="ListParagraph"/>
        <w:numPr>
          <w:ilvl w:val="0"/>
          <w:numId w:val="31"/>
        </w:numPr>
        <w:rPr>
          <w:sz w:val="24"/>
          <w:szCs w:val="24"/>
        </w:rPr>
      </w:pPr>
      <w:r>
        <w:rPr>
          <w:sz w:val="24"/>
          <w:szCs w:val="24"/>
        </w:rPr>
        <w:t>All of this is not to disrupt success that EDCO has had with sectors, but to strengthen it.</w:t>
      </w:r>
    </w:p>
    <w:p w:rsidR="000A19BF" w:rsidRDefault="000A19BF" w:rsidP="000A19BF">
      <w:pPr>
        <w:pStyle w:val="ListParagraph"/>
        <w:rPr>
          <w:sz w:val="24"/>
          <w:szCs w:val="24"/>
        </w:rPr>
      </w:pPr>
      <w:r>
        <w:rPr>
          <w:sz w:val="24"/>
          <w:szCs w:val="24"/>
        </w:rPr>
        <w:lastRenderedPageBreak/>
        <w:t>Amanda Hoey provided a brief overview on the North sub-region sector:</w:t>
      </w:r>
    </w:p>
    <w:p w:rsidR="00D847FF" w:rsidRDefault="000A19BF" w:rsidP="000A19BF">
      <w:pPr>
        <w:pStyle w:val="ListParagraph"/>
        <w:numPr>
          <w:ilvl w:val="0"/>
          <w:numId w:val="32"/>
        </w:numPr>
        <w:rPr>
          <w:sz w:val="24"/>
          <w:szCs w:val="24"/>
        </w:rPr>
      </w:pPr>
      <w:r>
        <w:rPr>
          <w:sz w:val="24"/>
          <w:szCs w:val="24"/>
        </w:rPr>
        <w:t>The focus has been on Beverage Manufacturing, however given the size there has been discussion about expanding this focus to Beverage and Food Manufacturing.</w:t>
      </w:r>
    </w:p>
    <w:p w:rsidR="000A19BF" w:rsidRDefault="000A19BF" w:rsidP="000A19BF">
      <w:pPr>
        <w:pStyle w:val="ListParagraph"/>
        <w:numPr>
          <w:ilvl w:val="0"/>
          <w:numId w:val="32"/>
        </w:numPr>
        <w:rPr>
          <w:sz w:val="24"/>
          <w:szCs w:val="24"/>
        </w:rPr>
      </w:pPr>
      <w:r>
        <w:rPr>
          <w:sz w:val="24"/>
          <w:szCs w:val="24"/>
        </w:rPr>
        <w:t xml:space="preserve">While it is early, the hope is that we can address some hanging questions: How can we support their workforce and other needs? </w:t>
      </w:r>
      <w:r w:rsidRPr="000A19BF">
        <w:rPr>
          <w:sz w:val="24"/>
          <w:szCs w:val="24"/>
        </w:rPr>
        <w:t>What funds can be leveraged to support their success?</w:t>
      </w:r>
    </w:p>
    <w:p w:rsidR="00EF35E3" w:rsidRDefault="00EF35E3" w:rsidP="00EF35E3">
      <w:pPr>
        <w:ind w:left="720"/>
        <w:rPr>
          <w:sz w:val="24"/>
          <w:szCs w:val="24"/>
        </w:rPr>
      </w:pPr>
      <w:r>
        <w:rPr>
          <w:sz w:val="24"/>
          <w:szCs w:val="24"/>
        </w:rPr>
        <w:t>Chip Massie provided a brief overview of the South sub-region sector:</w:t>
      </w:r>
    </w:p>
    <w:p w:rsidR="00EF35E3" w:rsidRDefault="00EF35E3" w:rsidP="00EF35E3">
      <w:pPr>
        <w:pStyle w:val="ListParagraph"/>
        <w:numPr>
          <w:ilvl w:val="0"/>
          <w:numId w:val="33"/>
        </w:numPr>
        <w:rPr>
          <w:sz w:val="24"/>
          <w:szCs w:val="24"/>
        </w:rPr>
      </w:pPr>
      <w:r>
        <w:rPr>
          <w:sz w:val="24"/>
          <w:szCs w:val="24"/>
        </w:rPr>
        <w:t>Specialty Ag/ Value Added Agriculture has been identified</w:t>
      </w:r>
    </w:p>
    <w:p w:rsidR="00EF35E3" w:rsidRDefault="00EF35E3" w:rsidP="00EF35E3">
      <w:pPr>
        <w:pStyle w:val="ListParagraph"/>
        <w:numPr>
          <w:ilvl w:val="0"/>
          <w:numId w:val="33"/>
        </w:numPr>
        <w:rPr>
          <w:sz w:val="24"/>
          <w:szCs w:val="24"/>
        </w:rPr>
      </w:pPr>
      <w:r>
        <w:rPr>
          <w:sz w:val="24"/>
          <w:szCs w:val="24"/>
        </w:rPr>
        <w:t>Frist meeting will be on 8/31</w:t>
      </w:r>
    </w:p>
    <w:p w:rsidR="00EF35E3" w:rsidRDefault="00EF35E3" w:rsidP="00EF35E3">
      <w:pPr>
        <w:pStyle w:val="ListParagraph"/>
        <w:numPr>
          <w:ilvl w:val="0"/>
          <w:numId w:val="33"/>
        </w:numPr>
        <w:rPr>
          <w:sz w:val="24"/>
          <w:szCs w:val="24"/>
        </w:rPr>
      </w:pPr>
      <w:r>
        <w:rPr>
          <w:sz w:val="24"/>
          <w:szCs w:val="24"/>
        </w:rPr>
        <w:t xml:space="preserve">Co-chaired by OSU rep. </w:t>
      </w:r>
    </w:p>
    <w:p w:rsidR="00EF35E3" w:rsidRPr="00EF35E3" w:rsidRDefault="00EF35E3" w:rsidP="00EF35E3">
      <w:pPr>
        <w:pStyle w:val="ListParagraph"/>
        <w:numPr>
          <w:ilvl w:val="0"/>
          <w:numId w:val="33"/>
        </w:numPr>
        <w:rPr>
          <w:sz w:val="24"/>
          <w:szCs w:val="24"/>
        </w:rPr>
      </w:pPr>
      <w:r>
        <w:rPr>
          <w:sz w:val="24"/>
          <w:szCs w:val="24"/>
        </w:rPr>
        <w:t>An invitation of 40-50 people, with those who do not get together often, will bring excitement around the sector.</w:t>
      </w:r>
    </w:p>
    <w:p w:rsidR="000A19BF" w:rsidRPr="000A19BF" w:rsidRDefault="000A19BF" w:rsidP="000A19BF">
      <w:pPr>
        <w:pStyle w:val="ListParagraph"/>
        <w:ind w:left="1800"/>
        <w:rPr>
          <w:sz w:val="24"/>
          <w:szCs w:val="24"/>
        </w:rPr>
      </w:pPr>
    </w:p>
    <w:p w:rsidR="00487CE5" w:rsidRDefault="00487CE5" w:rsidP="00D847FF">
      <w:pPr>
        <w:pStyle w:val="ListParagraph"/>
        <w:numPr>
          <w:ilvl w:val="0"/>
          <w:numId w:val="8"/>
        </w:numPr>
        <w:rPr>
          <w:b/>
          <w:sz w:val="24"/>
          <w:szCs w:val="24"/>
        </w:rPr>
      </w:pPr>
      <w:r>
        <w:rPr>
          <w:b/>
          <w:sz w:val="24"/>
          <w:szCs w:val="24"/>
        </w:rPr>
        <w:t>The</w:t>
      </w:r>
      <w:r w:rsidR="0072593E">
        <w:rPr>
          <w:b/>
          <w:sz w:val="24"/>
          <w:szCs w:val="24"/>
        </w:rPr>
        <w:t xml:space="preserve"> year to come </w:t>
      </w:r>
      <w:r w:rsidR="0072593E">
        <w:rPr>
          <w:b/>
          <w:sz w:val="24"/>
          <w:szCs w:val="24"/>
        </w:rPr>
        <w:tab/>
      </w:r>
      <w:r w:rsidR="00D847FF">
        <w:rPr>
          <w:b/>
          <w:sz w:val="24"/>
          <w:szCs w:val="24"/>
        </w:rPr>
        <w:t>12:45pm-1:50pm</w:t>
      </w:r>
    </w:p>
    <w:p w:rsidR="00EF35E3" w:rsidRDefault="0072593E" w:rsidP="00EF35E3">
      <w:pPr>
        <w:pStyle w:val="ListParagraph"/>
        <w:numPr>
          <w:ilvl w:val="0"/>
          <w:numId w:val="24"/>
        </w:numPr>
        <w:rPr>
          <w:sz w:val="24"/>
          <w:szCs w:val="24"/>
        </w:rPr>
      </w:pPr>
      <w:r w:rsidRPr="0072593E">
        <w:rPr>
          <w:sz w:val="24"/>
          <w:szCs w:val="24"/>
        </w:rPr>
        <w:t>Share PY16 Adopted and Approved Budget (</w:t>
      </w:r>
      <w:r w:rsidRPr="0072593E">
        <w:rPr>
          <w:i/>
          <w:sz w:val="24"/>
          <w:szCs w:val="24"/>
        </w:rPr>
        <w:t>information only</w:t>
      </w:r>
      <w:r w:rsidRPr="0072593E">
        <w:rPr>
          <w:sz w:val="24"/>
          <w:szCs w:val="24"/>
        </w:rPr>
        <w:t>)</w:t>
      </w:r>
    </w:p>
    <w:p w:rsidR="00EF35E3" w:rsidRPr="00E87B08" w:rsidRDefault="00EF35E3" w:rsidP="00EF35E3">
      <w:pPr>
        <w:pStyle w:val="ListParagraph"/>
        <w:rPr>
          <w:sz w:val="24"/>
          <w:szCs w:val="24"/>
          <w:u w:val="single"/>
        </w:rPr>
      </w:pPr>
      <w:r w:rsidRPr="00E87B08">
        <w:rPr>
          <w:sz w:val="24"/>
          <w:szCs w:val="24"/>
          <w:u w:val="single"/>
        </w:rPr>
        <w:t>Discussion:</w:t>
      </w:r>
    </w:p>
    <w:p w:rsidR="00EF35E3" w:rsidRDefault="00EF35E3" w:rsidP="00EF35E3">
      <w:pPr>
        <w:pStyle w:val="ListParagraph"/>
        <w:rPr>
          <w:sz w:val="24"/>
          <w:szCs w:val="24"/>
        </w:rPr>
      </w:pPr>
      <w:r>
        <w:rPr>
          <w:sz w:val="24"/>
          <w:szCs w:val="24"/>
        </w:rPr>
        <w:t>Wally Corwin provided an overview of what was approved and adopted.</w:t>
      </w:r>
    </w:p>
    <w:p w:rsidR="00EF35E3" w:rsidRDefault="00EF35E3" w:rsidP="00EF35E3">
      <w:pPr>
        <w:pStyle w:val="ListParagraph"/>
        <w:numPr>
          <w:ilvl w:val="0"/>
          <w:numId w:val="34"/>
        </w:numPr>
        <w:rPr>
          <w:sz w:val="24"/>
          <w:szCs w:val="24"/>
        </w:rPr>
      </w:pPr>
      <w:r>
        <w:rPr>
          <w:sz w:val="24"/>
          <w:szCs w:val="24"/>
        </w:rPr>
        <w:t>Addition of an Accountant/CFO, split with the other 3 new boards.</w:t>
      </w:r>
    </w:p>
    <w:p w:rsidR="00EF35E3" w:rsidRDefault="00EF35E3" w:rsidP="00EF35E3">
      <w:pPr>
        <w:pStyle w:val="ListParagraph"/>
        <w:numPr>
          <w:ilvl w:val="0"/>
          <w:numId w:val="34"/>
        </w:numPr>
        <w:rPr>
          <w:sz w:val="24"/>
          <w:szCs w:val="24"/>
        </w:rPr>
      </w:pPr>
      <w:r>
        <w:rPr>
          <w:sz w:val="24"/>
          <w:szCs w:val="24"/>
        </w:rPr>
        <w:t>Breakdown and further refinement of Admin, Program, Unallocated and FIFO dollars.</w:t>
      </w:r>
    </w:p>
    <w:p w:rsidR="00EF35E3" w:rsidRDefault="00EF35E3" w:rsidP="00EF35E3">
      <w:pPr>
        <w:pStyle w:val="ListParagraph"/>
        <w:numPr>
          <w:ilvl w:val="0"/>
          <w:numId w:val="34"/>
        </w:numPr>
        <w:rPr>
          <w:sz w:val="24"/>
          <w:szCs w:val="24"/>
        </w:rPr>
      </w:pPr>
      <w:r>
        <w:rPr>
          <w:sz w:val="24"/>
          <w:szCs w:val="24"/>
        </w:rPr>
        <w:t xml:space="preserve">Budget will be review by the Executive Committee on a quarterly basis this year and will move to a monthly review next year. </w:t>
      </w:r>
    </w:p>
    <w:p w:rsidR="00EF35E3" w:rsidRDefault="00EF35E3" w:rsidP="00EF35E3">
      <w:pPr>
        <w:pStyle w:val="ListParagraph"/>
        <w:numPr>
          <w:ilvl w:val="0"/>
          <w:numId w:val="34"/>
        </w:numPr>
        <w:rPr>
          <w:sz w:val="24"/>
          <w:szCs w:val="24"/>
        </w:rPr>
      </w:pPr>
      <w:r>
        <w:rPr>
          <w:sz w:val="24"/>
          <w:szCs w:val="24"/>
        </w:rPr>
        <w:t>Staff are benefited at 29% cost.</w:t>
      </w:r>
    </w:p>
    <w:p w:rsidR="00EF35E3" w:rsidRDefault="00EF35E3" w:rsidP="00EF35E3">
      <w:pPr>
        <w:pStyle w:val="ListParagraph"/>
        <w:numPr>
          <w:ilvl w:val="0"/>
          <w:numId w:val="34"/>
        </w:numPr>
        <w:rPr>
          <w:sz w:val="24"/>
          <w:szCs w:val="24"/>
        </w:rPr>
      </w:pPr>
      <w:r>
        <w:rPr>
          <w:sz w:val="24"/>
          <w:szCs w:val="24"/>
        </w:rPr>
        <w:t>ECWIB is entering into leases and cost sharing agreements for all WSO centers.</w:t>
      </w:r>
    </w:p>
    <w:p w:rsidR="00EF35E3" w:rsidRDefault="00EF35E3" w:rsidP="00EF35E3">
      <w:pPr>
        <w:pStyle w:val="ListParagraph"/>
        <w:numPr>
          <w:ilvl w:val="0"/>
          <w:numId w:val="34"/>
        </w:numPr>
        <w:rPr>
          <w:sz w:val="24"/>
          <w:szCs w:val="24"/>
        </w:rPr>
      </w:pPr>
      <w:r>
        <w:rPr>
          <w:sz w:val="24"/>
          <w:szCs w:val="24"/>
        </w:rPr>
        <w:t>Unallocated Resources of $600k can be used to fund Q1 of provider activities/FIFO. $107k will be used to fund special projects at the advice of the board and staff.</w:t>
      </w:r>
    </w:p>
    <w:p w:rsidR="00EF35E3" w:rsidRDefault="00EF35E3" w:rsidP="00EF35E3">
      <w:pPr>
        <w:pStyle w:val="ListParagraph"/>
        <w:numPr>
          <w:ilvl w:val="0"/>
          <w:numId w:val="34"/>
        </w:numPr>
        <w:rPr>
          <w:sz w:val="24"/>
          <w:szCs w:val="24"/>
        </w:rPr>
      </w:pPr>
      <w:r>
        <w:rPr>
          <w:sz w:val="24"/>
          <w:szCs w:val="24"/>
        </w:rPr>
        <w:t>A process that will allow staff to make quick funding decisions will be established with the Executive Committee.</w:t>
      </w:r>
    </w:p>
    <w:p w:rsidR="00EF35E3" w:rsidRPr="00EF35E3" w:rsidRDefault="00EF35E3" w:rsidP="00EF35E3">
      <w:pPr>
        <w:pStyle w:val="ListParagraph"/>
        <w:ind w:left="1800"/>
        <w:rPr>
          <w:sz w:val="24"/>
          <w:szCs w:val="24"/>
        </w:rPr>
      </w:pPr>
      <w:r>
        <w:rPr>
          <w:sz w:val="24"/>
          <w:szCs w:val="24"/>
        </w:rPr>
        <w:t xml:space="preserve"> </w:t>
      </w:r>
    </w:p>
    <w:p w:rsidR="00E87B08" w:rsidRDefault="0072593E" w:rsidP="009B0E12">
      <w:pPr>
        <w:pStyle w:val="ListParagraph"/>
        <w:numPr>
          <w:ilvl w:val="0"/>
          <w:numId w:val="24"/>
        </w:numPr>
        <w:rPr>
          <w:sz w:val="24"/>
          <w:szCs w:val="24"/>
        </w:rPr>
      </w:pPr>
      <w:r w:rsidRPr="0072593E">
        <w:rPr>
          <w:sz w:val="24"/>
          <w:szCs w:val="24"/>
        </w:rPr>
        <w:t>Economic Development Partnerships (</w:t>
      </w:r>
      <w:r w:rsidRPr="0072593E">
        <w:rPr>
          <w:i/>
          <w:sz w:val="24"/>
          <w:szCs w:val="24"/>
        </w:rPr>
        <w:t>vote required</w:t>
      </w:r>
      <w:r w:rsidRPr="0072593E">
        <w:rPr>
          <w:sz w:val="24"/>
          <w:szCs w:val="24"/>
        </w:rPr>
        <w:t>)</w:t>
      </w:r>
      <w:r w:rsidR="00E87B08">
        <w:rPr>
          <w:sz w:val="24"/>
          <w:szCs w:val="24"/>
        </w:rPr>
        <w:t xml:space="preserve">- </w:t>
      </w:r>
    </w:p>
    <w:p w:rsidR="00E87B08" w:rsidRPr="00E87B08" w:rsidRDefault="00E87B08" w:rsidP="00E87B08">
      <w:pPr>
        <w:pStyle w:val="ListParagraph"/>
        <w:rPr>
          <w:sz w:val="24"/>
          <w:szCs w:val="24"/>
          <w:u w:val="single"/>
        </w:rPr>
      </w:pPr>
      <w:r w:rsidRPr="00E87B08">
        <w:rPr>
          <w:sz w:val="24"/>
          <w:szCs w:val="24"/>
          <w:u w:val="single"/>
        </w:rPr>
        <w:t xml:space="preserve">Discussion: </w:t>
      </w:r>
    </w:p>
    <w:p w:rsidR="00E87B08" w:rsidRDefault="00E87B08" w:rsidP="00E87B08">
      <w:pPr>
        <w:pStyle w:val="ListParagraph"/>
        <w:numPr>
          <w:ilvl w:val="0"/>
          <w:numId w:val="35"/>
        </w:numPr>
        <w:rPr>
          <w:sz w:val="24"/>
          <w:szCs w:val="24"/>
        </w:rPr>
      </w:pPr>
      <w:r>
        <w:rPr>
          <w:sz w:val="24"/>
          <w:szCs w:val="24"/>
        </w:rPr>
        <w:t xml:space="preserve">Vote moved forward to next meeting. </w:t>
      </w:r>
    </w:p>
    <w:p w:rsidR="00E87B08" w:rsidRDefault="00E87B08" w:rsidP="00E87B08">
      <w:pPr>
        <w:pStyle w:val="ListParagraph"/>
        <w:numPr>
          <w:ilvl w:val="0"/>
          <w:numId w:val="35"/>
        </w:numPr>
        <w:rPr>
          <w:sz w:val="24"/>
          <w:szCs w:val="24"/>
        </w:rPr>
      </w:pPr>
      <w:r>
        <w:rPr>
          <w:sz w:val="24"/>
          <w:szCs w:val="24"/>
        </w:rPr>
        <w:t xml:space="preserve">Economic Development will be coming the ECWIB with specific requests around recruiting businesses to local workforce area. </w:t>
      </w:r>
    </w:p>
    <w:p w:rsidR="0072593E" w:rsidRDefault="00E87B08" w:rsidP="00E87B08">
      <w:pPr>
        <w:pStyle w:val="ListParagraph"/>
        <w:numPr>
          <w:ilvl w:val="0"/>
          <w:numId w:val="35"/>
        </w:numPr>
        <w:rPr>
          <w:sz w:val="24"/>
          <w:szCs w:val="24"/>
        </w:rPr>
      </w:pPr>
      <w:r>
        <w:rPr>
          <w:sz w:val="24"/>
          <w:szCs w:val="24"/>
        </w:rPr>
        <w:t>ECWIB will help identify training services.</w:t>
      </w:r>
    </w:p>
    <w:p w:rsidR="00E87B08" w:rsidRPr="0072593E" w:rsidRDefault="00E87B08" w:rsidP="00E87B08">
      <w:pPr>
        <w:pStyle w:val="ListParagraph"/>
        <w:ind w:left="1800"/>
        <w:rPr>
          <w:sz w:val="24"/>
          <w:szCs w:val="24"/>
        </w:rPr>
      </w:pPr>
    </w:p>
    <w:p w:rsidR="0072593E" w:rsidRPr="00E87B08" w:rsidRDefault="0072593E" w:rsidP="009B0E12">
      <w:pPr>
        <w:pStyle w:val="ListParagraph"/>
        <w:numPr>
          <w:ilvl w:val="0"/>
          <w:numId w:val="24"/>
        </w:numPr>
        <w:rPr>
          <w:sz w:val="24"/>
          <w:szCs w:val="24"/>
        </w:rPr>
      </w:pPr>
      <w:r w:rsidRPr="0072593E">
        <w:rPr>
          <w:sz w:val="24"/>
          <w:szCs w:val="24"/>
        </w:rPr>
        <w:t xml:space="preserve">Identify and form ECWIB subcommittees </w:t>
      </w:r>
      <w:r w:rsidR="00A372ED">
        <w:rPr>
          <w:sz w:val="24"/>
          <w:szCs w:val="24"/>
        </w:rPr>
        <w:t xml:space="preserve">– activity </w:t>
      </w:r>
      <w:r w:rsidRPr="0072593E">
        <w:rPr>
          <w:sz w:val="24"/>
          <w:szCs w:val="24"/>
        </w:rPr>
        <w:t>(</w:t>
      </w:r>
      <w:r w:rsidRPr="0072593E">
        <w:rPr>
          <w:i/>
          <w:sz w:val="24"/>
          <w:szCs w:val="24"/>
        </w:rPr>
        <w:t>vote required</w:t>
      </w:r>
      <w:r w:rsidRPr="0072593E">
        <w:rPr>
          <w:sz w:val="24"/>
          <w:szCs w:val="24"/>
        </w:rPr>
        <w:t>)</w:t>
      </w:r>
      <w:r w:rsidR="00EF35E3">
        <w:rPr>
          <w:sz w:val="24"/>
          <w:szCs w:val="24"/>
        </w:rPr>
        <w:t xml:space="preserve">- </w:t>
      </w:r>
      <w:r w:rsidR="003D2A15">
        <w:rPr>
          <w:sz w:val="24"/>
          <w:szCs w:val="24"/>
        </w:rPr>
        <w:t xml:space="preserve">Vote moved forward to next meeting. </w:t>
      </w:r>
      <w:r w:rsidR="003D2A15" w:rsidRPr="003D2A15">
        <w:rPr>
          <w:b/>
          <w:sz w:val="24"/>
          <w:szCs w:val="24"/>
        </w:rPr>
        <w:t>Sub-Committee Selection Attached.</w:t>
      </w:r>
    </w:p>
    <w:p w:rsidR="0072593E" w:rsidRPr="0072593E" w:rsidRDefault="0072593E" w:rsidP="0072593E">
      <w:pPr>
        <w:pStyle w:val="ListParagraph"/>
        <w:rPr>
          <w:b/>
          <w:sz w:val="24"/>
          <w:szCs w:val="24"/>
        </w:rPr>
      </w:pPr>
    </w:p>
    <w:p w:rsidR="00487CE5" w:rsidRPr="00380A94" w:rsidRDefault="00E87B08" w:rsidP="001558F5">
      <w:pPr>
        <w:pStyle w:val="ListParagraph"/>
        <w:numPr>
          <w:ilvl w:val="0"/>
          <w:numId w:val="8"/>
        </w:numPr>
        <w:rPr>
          <w:sz w:val="24"/>
          <w:szCs w:val="24"/>
        </w:rPr>
      </w:pPr>
      <w:r>
        <w:rPr>
          <w:b/>
          <w:sz w:val="24"/>
          <w:szCs w:val="24"/>
        </w:rPr>
        <w:t>Meeting adjourned 1:55pm</w:t>
      </w:r>
    </w:p>
    <w:p w:rsidR="00487CE5" w:rsidRPr="00487CE5" w:rsidRDefault="00487CE5" w:rsidP="00487CE5">
      <w:pPr>
        <w:rPr>
          <w:sz w:val="24"/>
          <w:szCs w:val="24"/>
        </w:rPr>
      </w:pPr>
    </w:p>
    <w:sectPr w:rsidR="00487CE5" w:rsidRPr="00487C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2D" w:rsidRDefault="0097462D" w:rsidP="00C72C48">
      <w:r>
        <w:separator/>
      </w:r>
    </w:p>
  </w:endnote>
  <w:endnote w:type="continuationSeparator" w:id="0">
    <w:p w:rsidR="0097462D" w:rsidRDefault="0097462D" w:rsidP="00C7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A7" w:rsidRDefault="00AE4BA7">
    <w:pPr>
      <w:pStyle w:val="Footer"/>
    </w:pPr>
  </w:p>
  <w:p w:rsidR="00AE4BA7" w:rsidRDefault="00AE4B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2D" w:rsidRDefault="0097462D" w:rsidP="00C72C48">
      <w:r>
        <w:separator/>
      </w:r>
    </w:p>
  </w:footnote>
  <w:footnote w:type="continuationSeparator" w:id="0">
    <w:p w:rsidR="0097462D" w:rsidRDefault="0097462D" w:rsidP="00C72C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149"/>
    <w:multiLevelType w:val="hybridMultilevel"/>
    <w:tmpl w:val="DBF04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77B77"/>
    <w:multiLevelType w:val="hybridMultilevel"/>
    <w:tmpl w:val="2DBCD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545DC"/>
    <w:multiLevelType w:val="hybridMultilevel"/>
    <w:tmpl w:val="8730B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964C4"/>
    <w:multiLevelType w:val="hybridMultilevel"/>
    <w:tmpl w:val="E320D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356EC0"/>
    <w:multiLevelType w:val="hybridMultilevel"/>
    <w:tmpl w:val="A636D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567DE1"/>
    <w:multiLevelType w:val="hybridMultilevel"/>
    <w:tmpl w:val="1B40BA26"/>
    <w:lvl w:ilvl="0" w:tplc="73060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E6EC3"/>
    <w:multiLevelType w:val="hybridMultilevel"/>
    <w:tmpl w:val="00BC88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441058"/>
    <w:multiLevelType w:val="hybridMultilevel"/>
    <w:tmpl w:val="5240F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9618F7"/>
    <w:multiLevelType w:val="hybridMultilevel"/>
    <w:tmpl w:val="C1C2C6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541FEE"/>
    <w:multiLevelType w:val="hybridMultilevel"/>
    <w:tmpl w:val="CEF63C3A"/>
    <w:lvl w:ilvl="0" w:tplc="3F7A79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53224A"/>
    <w:multiLevelType w:val="hybridMultilevel"/>
    <w:tmpl w:val="70B08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400C3E"/>
    <w:multiLevelType w:val="hybridMultilevel"/>
    <w:tmpl w:val="C1C2CD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707E62"/>
    <w:multiLevelType w:val="hybridMultilevel"/>
    <w:tmpl w:val="9328C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7B6101"/>
    <w:multiLevelType w:val="hybridMultilevel"/>
    <w:tmpl w:val="7172C0DE"/>
    <w:lvl w:ilvl="0" w:tplc="3F7A792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25F72"/>
    <w:multiLevelType w:val="hybridMultilevel"/>
    <w:tmpl w:val="D7B26E5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B87DCF"/>
    <w:multiLevelType w:val="hybridMultilevel"/>
    <w:tmpl w:val="7C32E5A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37FEA"/>
    <w:multiLevelType w:val="hybridMultilevel"/>
    <w:tmpl w:val="332C80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F3DA4"/>
    <w:multiLevelType w:val="hybridMultilevel"/>
    <w:tmpl w:val="26E20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C11DDD"/>
    <w:multiLevelType w:val="hybridMultilevel"/>
    <w:tmpl w:val="C8C820A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BF2918"/>
    <w:multiLevelType w:val="hybridMultilevel"/>
    <w:tmpl w:val="B0D43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D0309F"/>
    <w:multiLevelType w:val="hybridMultilevel"/>
    <w:tmpl w:val="DF38F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715CFA"/>
    <w:multiLevelType w:val="hybridMultilevel"/>
    <w:tmpl w:val="332A3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935B10"/>
    <w:multiLevelType w:val="hybridMultilevel"/>
    <w:tmpl w:val="79C6FD5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F91D74"/>
    <w:multiLevelType w:val="hybridMultilevel"/>
    <w:tmpl w:val="50A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1B2E1F"/>
    <w:multiLevelType w:val="hybridMultilevel"/>
    <w:tmpl w:val="3B36E2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49629C"/>
    <w:multiLevelType w:val="hybridMultilevel"/>
    <w:tmpl w:val="46AE0E54"/>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51C36"/>
    <w:multiLevelType w:val="hybridMultilevel"/>
    <w:tmpl w:val="2F7E6C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320CAA"/>
    <w:multiLevelType w:val="hybridMultilevel"/>
    <w:tmpl w:val="CF7EC95E"/>
    <w:lvl w:ilvl="0" w:tplc="CC3A505E">
      <w:start w:val="1"/>
      <w:numFmt w:val="upp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D41F2A"/>
    <w:multiLevelType w:val="hybridMultilevel"/>
    <w:tmpl w:val="89ECAF2E"/>
    <w:lvl w:ilvl="0" w:tplc="2D046F98">
      <w:start w:val="1"/>
      <w:numFmt w:val="upp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922021"/>
    <w:multiLevelType w:val="hybridMultilevel"/>
    <w:tmpl w:val="8B5E30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D6407C"/>
    <w:multiLevelType w:val="hybridMultilevel"/>
    <w:tmpl w:val="3F1A14AA"/>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C32690F"/>
    <w:multiLevelType w:val="hybridMultilevel"/>
    <w:tmpl w:val="5F26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0854D4"/>
    <w:multiLevelType w:val="hybridMultilevel"/>
    <w:tmpl w:val="3926C0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860AB8"/>
    <w:multiLevelType w:val="hybridMultilevel"/>
    <w:tmpl w:val="DAFEFBF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30"/>
  </w:num>
  <w:num w:numId="3">
    <w:abstractNumId w:val="7"/>
  </w:num>
  <w:num w:numId="4">
    <w:abstractNumId w:val="21"/>
  </w:num>
  <w:num w:numId="5">
    <w:abstractNumId w:val="26"/>
  </w:num>
  <w:num w:numId="6">
    <w:abstractNumId w:val="4"/>
  </w:num>
  <w:num w:numId="7">
    <w:abstractNumId w:val="16"/>
  </w:num>
  <w:num w:numId="8">
    <w:abstractNumId w:val="25"/>
  </w:num>
  <w:num w:numId="9">
    <w:abstractNumId w:val="0"/>
  </w:num>
  <w:num w:numId="10">
    <w:abstractNumId w:val="3"/>
  </w:num>
  <w:num w:numId="11">
    <w:abstractNumId w:val="31"/>
  </w:num>
  <w:num w:numId="12">
    <w:abstractNumId w:val="12"/>
  </w:num>
  <w:num w:numId="13">
    <w:abstractNumId w:val="10"/>
  </w:num>
  <w:num w:numId="14">
    <w:abstractNumId w:val="2"/>
  </w:num>
  <w:num w:numId="15">
    <w:abstractNumId w:val="17"/>
  </w:num>
  <w:num w:numId="16">
    <w:abstractNumId w:val="15"/>
  </w:num>
  <w:num w:numId="17">
    <w:abstractNumId w:val="20"/>
  </w:num>
  <w:num w:numId="18">
    <w:abstractNumId w:val="19"/>
  </w:num>
  <w:num w:numId="19">
    <w:abstractNumId w:val="23"/>
  </w:num>
  <w:num w:numId="20">
    <w:abstractNumId w:val="1"/>
  </w:num>
  <w:num w:numId="21">
    <w:abstractNumId w:val="14"/>
  </w:num>
  <w:num w:numId="22">
    <w:abstractNumId w:val="22"/>
  </w:num>
  <w:num w:numId="23">
    <w:abstractNumId w:val="27"/>
  </w:num>
  <w:num w:numId="24">
    <w:abstractNumId w:val="28"/>
  </w:num>
  <w:num w:numId="25">
    <w:abstractNumId w:val="9"/>
  </w:num>
  <w:num w:numId="26">
    <w:abstractNumId w:val="13"/>
  </w:num>
  <w:num w:numId="27">
    <w:abstractNumId w:val="5"/>
  </w:num>
  <w:num w:numId="28">
    <w:abstractNumId w:val="29"/>
  </w:num>
  <w:num w:numId="29">
    <w:abstractNumId w:val="8"/>
  </w:num>
  <w:num w:numId="30">
    <w:abstractNumId w:val="6"/>
  </w:num>
  <w:num w:numId="31">
    <w:abstractNumId w:val="24"/>
  </w:num>
  <w:num w:numId="32">
    <w:abstractNumId w:val="33"/>
  </w:num>
  <w:num w:numId="33">
    <w:abstractNumId w:val="32"/>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48"/>
    <w:rsid w:val="00085B0C"/>
    <w:rsid w:val="000A19BF"/>
    <w:rsid w:val="000F3ECB"/>
    <w:rsid w:val="00167FAA"/>
    <w:rsid w:val="001917C8"/>
    <w:rsid w:val="002441BA"/>
    <w:rsid w:val="0029781D"/>
    <w:rsid w:val="002C2E2D"/>
    <w:rsid w:val="002E4473"/>
    <w:rsid w:val="002F1522"/>
    <w:rsid w:val="0035484C"/>
    <w:rsid w:val="00377854"/>
    <w:rsid w:val="00380A94"/>
    <w:rsid w:val="003D2A15"/>
    <w:rsid w:val="00487CE5"/>
    <w:rsid w:val="004A3825"/>
    <w:rsid w:val="004A7577"/>
    <w:rsid w:val="004D3567"/>
    <w:rsid w:val="00520336"/>
    <w:rsid w:val="005355BA"/>
    <w:rsid w:val="00571CBD"/>
    <w:rsid w:val="005C597F"/>
    <w:rsid w:val="005D4953"/>
    <w:rsid w:val="006B3F9E"/>
    <w:rsid w:val="0072593E"/>
    <w:rsid w:val="00782F33"/>
    <w:rsid w:val="007E1858"/>
    <w:rsid w:val="007F37A0"/>
    <w:rsid w:val="00857B4D"/>
    <w:rsid w:val="008734BB"/>
    <w:rsid w:val="008E7EB4"/>
    <w:rsid w:val="0097462D"/>
    <w:rsid w:val="009B0E12"/>
    <w:rsid w:val="009D2E08"/>
    <w:rsid w:val="00A25708"/>
    <w:rsid w:val="00A372ED"/>
    <w:rsid w:val="00A53F69"/>
    <w:rsid w:val="00A562B0"/>
    <w:rsid w:val="00A6424C"/>
    <w:rsid w:val="00A81B25"/>
    <w:rsid w:val="00AC7119"/>
    <w:rsid w:val="00AE4BA7"/>
    <w:rsid w:val="00B60775"/>
    <w:rsid w:val="00B9390B"/>
    <w:rsid w:val="00C03058"/>
    <w:rsid w:val="00C72C48"/>
    <w:rsid w:val="00CA1703"/>
    <w:rsid w:val="00CE250A"/>
    <w:rsid w:val="00CE5B31"/>
    <w:rsid w:val="00D2389D"/>
    <w:rsid w:val="00D468BD"/>
    <w:rsid w:val="00D65490"/>
    <w:rsid w:val="00D847FF"/>
    <w:rsid w:val="00DD2DD8"/>
    <w:rsid w:val="00E2153D"/>
    <w:rsid w:val="00E40004"/>
    <w:rsid w:val="00E87B08"/>
    <w:rsid w:val="00EA6646"/>
    <w:rsid w:val="00EF35E3"/>
    <w:rsid w:val="00F21A4C"/>
    <w:rsid w:val="00F451DD"/>
    <w:rsid w:val="00F82A14"/>
    <w:rsid w:val="00FC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A3A1"/>
  <w15:chartTrackingRefBased/>
  <w15:docId w15:val="{62ADF237-4FFB-4C09-9404-91499CB2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C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C48"/>
    <w:pPr>
      <w:ind w:left="720"/>
    </w:pPr>
  </w:style>
  <w:style w:type="paragraph" w:styleId="Header">
    <w:name w:val="header"/>
    <w:basedOn w:val="Normal"/>
    <w:link w:val="HeaderChar"/>
    <w:uiPriority w:val="99"/>
    <w:unhideWhenUsed/>
    <w:rsid w:val="00C72C48"/>
    <w:pPr>
      <w:tabs>
        <w:tab w:val="center" w:pos="4680"/>
        <w:tab w:val="right" w:pos="9360"/>
      </w:tabs>
    </w:pPr>
  </w:style>
  <w:style w:type="character" w:customStyle="1" w:styleId="HeaderChar">
    <w:name w:val="Header Char"/>
    <w:basedOn w:val="DefaultParagraphFont"/>
    <w:link w:val="Header"/>
    <w:uiPriority w:val="99"/>
    <w:rsid w:val="00C72C48"/>
    <w:rPr>
      <w:rFonts w:ascii="Calibri" w:hAnsi="Calibri" w:cs="Times New Roman"/>
    </w:rPr>
  </w:style>
  <w:style w:type="paragraph" w:styleId="Footer">
    <w:name w:val="footer"/>
    <w:basedOn w:val="Normal"/>
    <w:link w:val="FooterChar"/>
    <w:uiPriority w:val="99"/>
    <w:unhideWhenUsed/>
    <w:rsid w:val="00C72C48"/>
    <w:pPr>
      <w:tabs>
        <w:tab w:val="center" w:pos="4680"/>
        <w:tab w:val="right" w:pos="9360"/>
      </w:tabs>
    </w:pPr>
  </w:style>
  <w:style w:type="character" w:customStyle="1" w:styleId="FooterChar">
    <w:name w:val="Footer Char"/>
    <w:basedOn w:val="DefaultParagraphFont"/>
    <w:link w:val="Footer"/>
    <w:uiPriority w:val="99"/>
    <w:rsid w:val="00C72C48"/>
    <w:rPr>
      <w:rFonts w:ascii="Calibri" w:hAnsi="Calibri" w:cs="Times New Roman"/>
    </w:rPr>
  </w:style>
  <w:style w:type="paragraph" w:styleId="BalloonText">
    <w:name w:val="Balloon Text"/>
    <w:basedOn w:val="Normal"/>
    <w:link w:val="BalloonTextChar"/>
    <w:uiPriority w:val="99"/>
    <w:semiHidden/>
    <w:unhideWhenUsed/>
    <w:rsid w:val="00D46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BD"/>
    <w:rPr>
      <w:rFonts w:ascii="Segoe UI" w:hAnsi="Segoe UI" w:cs="Segoe UI"/>
      <w:sz w:val="18"/>
      <w:szCs w:val="18"/>
    </w:rPr>
  </w:style>
  <w:style w:type="table" w:styleId="TableGrid">
    <w:name w:val="Table Grid"/>
    <w:basedOn w:val="TableNormal"/>
    <w:uiPriority w:val="39"/>
    <w:rsid w:val="00354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35753">
      <w:bodyDiv w:val="1"/>
      <w:marLeft w:val="0"/>
      <w:marRight w:val="0"/>
      <w:marTop w:val="0"/>
      <w:marBottom w:val="0"/>
      <w:divBdr>
        <w:top w:val="none" w:sz="0" w:space="0" w:color="auto"/>
        <w:left w:val="none" w:sz="0" w:space="0" w:color="auto"/>
        <w:bottom w:val="none" w:sz="0" w:space="0" w:color="auto"/>
        <w:right w:val="none" w:sz="0" w:space="0" w:color="auto"/>
      </w:divBdr>
    </w:div>
    <w:div w:id="1144932598">
      <w:bodyDiv w:val="1"/>
      <w:marLeft w:val="0"/>
      <w:marRight w:val="0"/>
      <w:marTop w:val="0"/>
      <w:marBottom w:val="0"/>
      <w:divBdr>
        <w:top w:val="none" w:sz="0" w:space="0" w:color="auto"/>
        <w:left w:val="none" w:sz="0" w:space="0" w:color="auto"/>
        <w:bottom w:val="none" w:sz="0" w:space="0" w:color="auto"/>
        <w:right w:val="none" w:sz="0" w:space="0" w:color="auto"/>
      </w:divBdr>
    </w:div>
    <w:div w:id="1526670518">
      <w:bodyDiv w:val="1"/>
      <w:marLeft w:val="0"/>
      <w:marRight w:val="0"/>
      <w:marTop w:val="0"/>
      <w:marBottom w:val="0"/>
      <w:divBdr>
        <w:top w:val="none" w:sz="0" w:space="0" w:color="auto"/>
        <w:left w:val="none" w:sz="0" w:space="0" w:color="auto"/>
        <w:bottom w:val="none" w:sz="0" w:space="0" w:color="auto"/>
        <w:right w:val="none" w:sz="0" w:space="0" w:color="auto"/>
      </w:divBdr>
    </w:div>
    <w:div w:id="20586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11C32-4176-411C-931B-9CC580A4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WIB-staff</dc:creator>
  <cp:keywords/>
  <dc:description/>
  <cp:lastModifiedBy>Jessica</cp:lastModifiedBy>
  <cp:revision>14</cp:revision>
  <cp:lastPrinted>2015-12-30T18:05:00Z</cp:lastPrinted>
  <dcterms:created xsi:type="dcterms:W3CDTF">2016-08-02T21:11:00Z</dcterms:created>
  <dcterms:modified xsi:type="dcterms:W3CDTF">2016-11-07T22:20:00Z</dcterms:modified>
</cp:coreProperties>
</file>