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AE" w:rsidRPr="005044AE" w:rsidRDefault="005044AE" w:rsidP="005044AE">
      <w:pPr>
        <w:spacing w:before="100" w:beforeAutospacing="1" w:after="100" w:afterAutospacing="1" w:line="240" w:lineRule="auto"/>
        <w:outlineLvl w:val="0"/>
        <w:rPr>
          <w:rFonts w:ascii="Times New Roman" w:eastAsia="Times New Roman" w:hAnsi="Times New Roman" w:cs="Times New Roman"/>
          <w:b/>
          <w:bCs/>
          <w:kern w:val="36"/>
          <w:sz w:val="48"/>
          <w:szCs w:val="48"/>
          <w:lang w:bidi="hi-IN"/>
        </w:rPr>
      </w:pPr>
      <w:r w:rsidRPr="005044AE">
        <w:rPr>
          <w:rFonts w:ascii="Times New Roman" w:eastAsia="Times New Roman" w:hAnsi="Times New Roman" w:cs="Times New Roman"/>
          <w:b/>
          <w:bCs/>
          <w:kern w:val="36"/>
          <w:sz w:val="48"/>
          <w:szCs w:val="48"/>
          <w:lang w:bidi="hi-IN"/>
        </w:rPr>
        <w:t>Living with a Pacemaker or Implantable Cardioverter Defibrillator (ICD)</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Pacemakers and ICDs generally last five to seven years or longer (depending on usage and the type of device) and, in most cases, allow a person to lead a normal life. In addition, advances in device circuitry and insulation have reduced the interference risk from machinery, such as microwaves, which, in the past, may have altered or otherwise affected these surgically implanted cardiac devices. Even so, certain precautions must be taken into consideration when a person has a pacemaker or ICD.</w:t>
      </w:r>
    </w:p>
    <w:p w:rsidR="005044AE" w:rsidRPr="005044AE" w:rsidRDefault="005044AE" w:rsidP="005044AE">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5044AE">
        <w:rPr>
          <w:rFonts w:ascii="Times New Roman" w:eastAsia="Times New Roman" w:hAnsi="Times New Roman" w:cs="Times New Roman"/>
          <w:b/>
          <w:bCs/>
          <w:sz w:val="36"/>
          <w:szCs w:val="36"/>
          <w:lang w:bidi="hi-IN"/>
        </w:rPr>
        <w:t>What precautions should I take with my pacemaker or ICD?</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The following precautions should always be considered. Discuss the following in detail with your doctor:</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Although it is generally safe to go through airport or other security detectors (they will not damage the pacemaker or ICD), inform airport security personnel that you have a pacemaker before you go through security, as the device may set off the alarm. Also, if you are selected for a more detailed search, politely remind security that the hand-held metal-detecting wand should NOT be held over the pacemaker for a prolonged period of time (more than a second or two), as the magnet inside the detecting wand may temporarily change the operating mode of your device. Do not lean against or stay near the system longer than necessary. </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Avoid magnetic resonance imaging (MRI) machines or other large magnetic fields, as these may affect the programming or function of the pacemaker (except for special types of pacemakers or ICDs that are designed to tolerate MRI scans). Also, the rapidly changing magnetic field within the MRI scanner can, in theory, cause heating of the pacemaker leads. In general, there are alternatives to MRI for people with pacemakers, but if your doctor determines that you absolutely need an MRI scan, discuss this thoroughly with your cardiologist before proceeding. If he or she and you agree to go ahead, you should be closely monitored by a cardiologist, with a pacemaker programming device immediately available, during MRI scanning.</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Abstain from diathermy (the use of heat in physical therapy to treat muscles).</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Turn off large motors, such as cars or boats, when working on them since they may temporarily "confuse" your device.</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Avoid certain high-voltage or radar machinery, such as radio or television transmitters, arc welders, high-tension wires, radar installations, or smelting furnaces.</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Cell phones available in the U.S. (less than 3 watts) are generally safe to use. Advancements in cell phone frequency technology could potentially impact device function. A general guideline is to keep cell phones at least six inches away from your device. Avoid carrying a cell phone in your breast pocket over your pacemaker or ICD. </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MP3 player headphones may contain a magnetic substance that could interfere with your device function when in very close contact. It is recommended that the headphones be kept at least 1.2 inches or 3 centimeters (cm) away from the device. They can be worn </w:t>
      </w:r>
      <w:r w:rsidRPr="005044AE">
        <w:rPr>
          <w:rFonts w:ascii="Times New Roman" w:eastAsia="Times New Roman" w:hAnsi="Times New Roman" w:cs="Times New Roman"/>
          <w:sz w:val="24"/>
          <w:szCs w:val="24"/>
          <w:lang w:bidi="hi-IN"/>
        </w:rPr>
        <w:lastRenderedPageBreak/>
        <w:t xml:space="preserve">properly in the ears and not pose this risk. Do not drape your headphones around your neck, put your headphones in your breast pocket, or allow a person with headphones in to press against your device. </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If you are having a surgical procedure performed by a surgeon or dentist, tell your surgeon or dentist that you have a pacemaker or ICD. Some surgical procedures will require that your ICD be temporarily turned off or set to a special mode; however, this will be determined by your cardiologist. Temporarily changing the mode on your pacemaker can be performed noninvasively (no additional surgery is required), but should only be performed by qualified medical personnel.</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Shock wave lithotripsy, used to get rid of kidney stones, may disrupt the function of your device without appropriate preparation. Ensure that your doctor is aware you have a pacemaker or ICD before scheduling this procedure. </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Therapeutic radiation, such as that used for cancer treatments, can damage the circuits in your device. The risk increases with increased radiation doses. Appropriate precautions should be taken. Inform your doctor that you have a pacemaker or ICD before undergoing radiation treatments. </w:t>
      </w:r>
    </w:p>
    <w:p w:rsidR="005044AE" w:rsidRPr="005044AE" w:rsidRDefault="005044AE" w:rsidP="005044AE">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Always carry an ID card that states you have a pacemaker or ICD. It is recommended that you wear a medic alert bracelet or necklace if you have a device.</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Always consult your doctor or device company if you have any questions concerning the use of certain equipment near your pacemaker or ICD.</w:t>
      </w:r>
    </w:p>
    <w:p w:rsidR="005044AE" w:rsidRPr="005044AE" w:rsidRDefault="005044AE" w:rsidP="005044AE">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5044AE">
        <w:rPr>
          <w:rFonts w:ascii="Times New Roman" w:eastAsia="Times New Roman" w:hAnsi="Times New Roman" w:cs="Times New Roman"/>
          <w:b/>
          <w:bCs/>
          <w:sz w:val="36"/>
          <w:szCs w:val="36"/>
          <w:lang w:bidi="hi-IN"/>
        </w:rPr>
        <w:t>Can I participate in regular, daily activities with a pacemaker or ICD?</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Once the device has been implanted, people with pacemakers or ICDs should be able to do the same activities everyone else in their age group is doing. When you have a pacemaker or ICD, you may still be able do the following:</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Exercise on advice from your doctor</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Drive your car or travel if cleared by your doctor</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Return to work</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Work in the yard or house</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Participate in sports and other recreational activities</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Take showers and baths</w:t>
      </w:r>
    </w:p>
    <w:p w:rsidR="005044AE" w:rsidRPr="005044AE" w:rsidRDefault="005044AE" w:rsidP="005044AE">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Continue sexual relationships</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When involved in a physical, recreational, or sporting activity, a person with a pacemaker or ICD should avoid receiving a blow to the area over the device. A blow to the chest near the pacemaker or ICD can affect its functioning. If you do receive a blow to that area, see your doctor.</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Always consult your doctor if you feel ill after an activity, or when you have questions about beginning a new activity.</w:t>
      </w:r>
    </w:p>
    <w:p w:rsidR="005044AE" w:rsidRPr="005044AE" w:rsidRDefault="005044AE" w:rsidP="005044AE">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5044AE">
        <w:rPr>
          <w:rFonts w:ascii="Times New Roman" w:eastAsia="Times New Roman" w:hAnsi="Times New Roman" w:cs="Times New Roman"/>
          <w:b/>
          <w:bCs/>
          <w:sz w:val="36"/>
          <w:szCs w:val="36"/>
          <w:lang w:bidi="hi-IN"/>
        </w:rPr>
        <w:lastRenderedPageBreak/>
        <w:t>How can I ensure that my pacemaker or ICD is working properly?</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 xml:space="preserve">Although your device is built to last at least five years, you should always have it checked regularly to ensure that it is working properly. Different doctors may have different schedules for checking devices, and most are checked in the home using a telephone and special equipment provided by your device manufacturer. Your doctor will recommend in-person device checks at specific intervals as well. Any device setting changes must be made in person, by a trained medical professional, using a device programmer. </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Battery life, lead wire condition, and various functions are checked by performing a device interrogation. During an interrogation the device is noninvasively connected to a device programmer using a special wand placed on the skin over the pacemaker or ICD. The data is transmitted from the device to the programmer and evaluated. Most in-home device interrogation systems use wireless technology to connect the device to special equipment that records the data and sends it to your doctor.</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Your doctor may ask you to check your pulse rate periodically. Report any unusual symptoms or symptoms similar to those you had prior to the device insertion to your health care provider immediately.</w:t>
      </w:r>
    </w:p>
    <w:p w:rsidR="005044AE" w:rsidRPr="005044AE" w:rsidRDefault="005044AE" w:rsidP="005044AE">
      <w:pPr>
        <w:spacing w:before="100" w:beforeAutospacing="1" w:after="100" w:afterAutospacing="1" w:line="240" w:lineRule="auto"/>
        <w:rPr>
          <w:rFonts w:ascii="Times New Roman" w:eastAsia="Times New Roman" w:hAnsi="Times New Roman" w:cs="Times New Roman"/>
          <w:sz w:val="24"/>
          <w:szCs w:val="24"/>
          <w:lang w:bidi="hi-IN"/>
        </w:rPr>
      </w:pPr>
      <w:r w:rsidRPr="005044AE">
        <w:rPr>
          <w:rFonts w:ascii="Times New Roman" w:eastAsia="Times New Roman" w:hAnsi="Times New Roman" w:cs="Times New Roman"/>
          <w:sz w:val="24"/>
          <w:szCs w:val="24"/>
          <w:lang w:bidi="hi-IN"/>
        </w:rPr>
        <w:t>Always consult your doctor for more information, if needed.</w:t>
      </w:r>
    </w:p>
    <w:p w:rsidR="00117415" w:rsidRDefault="00117415"/>
    <w:sectPr w:rsidR="00117415" w:rsidSect="00117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C7"/>
    <w:multiLevelType w:val="multilevel"/>
    <w:tmpl w:val="BEB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B76B6"/>
    <w:multiLevelType w:val="multilevel"/>
    <w:tmpl w:val="403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44AE"/>
    <w:rsid w:val="00117415"/>
    <w:rsid w:val="002B7AE0"/>
    <w:rsid w:val="005044AE"/>
    <w:rsid w:val="00564B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15"/>
  </w:style>
  <w:style w:type="paragraph" w:styleId="Heading1">
    <w:name w:val="heading 1"/>
    <w:basedOn w:val="Normal"/>
    <w:link w:val="Heading1Char"/>
    <w:uiPriority w:val="9"/>
    <w:qFormat/>
    <w:rsid w:val="005044A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5044AE"/>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4AE"/>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5044AE"/>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5044A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19048800">
      <w:bodyDiv w:val="1"/>
      <w:marLeft w:val="0"/>
      <w:marRight w:val="0"/>
      <w:marTop w:val="0"/>
      <w:marBottom w:val="0"/>
      <w:divBdr>
        <w:top w:val="none" w:sz="0" w:space="0" w:color="auto"/>
        <w:left w:val="none" w:sz="0" w:space="0" w:color="auto"/>
        <w:bottom w:val="none" w:sz="0" w:space="0" w:color="auto"/>
        <w:right w:val="none" w:sz="0" w:space="0" w:color="auto"/>
      </w:divBdr>
      <w:divsChild>
        <w:div w:id="425425768">
          <w:marLeft w:val="0"/>
          <w:marRight w:val="0"/>
          <w:marTop w:val="0"/>
          <w:marBottom w:val="0"/>
          <w:divBdr>
            <w:top w:val="none" w:sz="0" w:space="0" w:color="auto"/>
            <w:left w:val="none" w:sz="0" w:space="0" w:color="auto"/>
            <w:bottom w:val="none" w:sz="0" w:space="0" w:color="auto"/>
            <w:right w:val="none" w:sz="0" w:space="0" w:color="auto"/>
          </w:divBdr>
          <w:divsChild>
            <w:div w:id="994992966">
              <w:marLeft w:val="0"/>
              <w:marRight w:val="0"/>
              <w:marTop w:val="0"/>
              <w:marBottom w:val="0"/>
              <w:divBdr>
                <w:top w:val="none" w:sz="0" w:space="0" w:color="auto"/>
                <w:left w:val="none" w:sz="0" w:space="0" w:color="auto"/>
                <w:bottom w:val="none" w:sz="0" w:space="0" w:color="auto"/>
                <w:right w:val="none" w:sz="0" w:space="0" w:color="auto"/>
              </w:divBdr>
              <w:divsChild>
                <w:div w:id="521358740">
                  <w:marLeft w:val="0"/>
                  <w:marRight w:val="0"/>
                  <w:marTop w:val="0"/>
                  <w:marBottom w:val="0"/>
                  <w:divBdr>
                    <w:top w:val="none" w:sz="0" w:space="0" w:color="auto"/>
                    <w:left w:val="none" w:sz="0" w:space="0" w:color="auto"/>
                    <w:bottom w:val="none" w:sz="0" w:space="0" w:color="auto"/>
                    <w:right w:val="none" w:sz="0" w:space="0" w:color="auto"/>
                  </w:divBdr>
                  <w:divsChild>
                    <w:div w:id="1136530251">
                      <w:marLeft w:val="0"/>
                      <w:marRight w:val="0"/>
                      <w:marTop w:val="0"/>
                      <w:marBottom w:val="0"/>
                      <w:divBdr>
                        <w:top w:val="none" w:sz="0" w:space="0" w:color="auto"/>
                        <w:left w:val="none" w:sz="0" w:space="0" w:color="auto"/>
                        <w:bottom w:val="none" w:sz="0" w:space="0" w:color="auto"/>
                        <w:right w:val="none" w:sz="0" w:space="0" w:color="auto"/>
                      </w:divBdr>
                      <w:divsChild>
                        <w:div w:id="1220823337">
                          <w:marLeft w:val="0"/>
                          <w:marRight w:val="0"/>
                          <w:marTop w:val="0"/>
                          <w:marBottom w:val="0"/>
                          <w:divBdr>
                            <w:top w:val="none" w:sz="0" w:space="0" w:color="auto"/>
                            <w:left w:val="none" w:sz="0" w:space="0" w:color="auto"/>
                            <w:bottom w:val="none" w:sz="0" w:space="0" w:color="auto"/>
                            <w:right w:val="none" w:sz="0" w:space="0" w:color="auto"/>
                          </w:divBdr>
                          <w:divsChild>
                            <w:div w:id="680591705">
                              <w:marLeft w:val="0"/>
                              <w:marRight w:val="0"/>
                              <w:marTop w:val="0"/>
                              <w:marBottom w:val="0"/>
                              <w:divBdr>
                                <w:top w:val="none" w:sz="0" w:space="0" w:color="auto"/>
                                <w:left w:val="none" w:sz="0" w:space="0" w:color="auto"/>
                                <w:bottom w:val="none" w:sz="0" w:space="0" w:color="auto"/>
                                <w:right w:val="none" w:sz="0" w:space="0" w:color="auto"/>
                              </w:divBdr>
                              <w:divsChild>
                                <w:div w:id="449740016">
                                  <w:marLeft w:val="0"/>
                                  <w:marRight w:val="0"/>
                                  <w:marTop w:val="0"/>
                                  <w:marBottom w:val="0"/>
                                  <w:divBdr>
                                    <w:top w:val="none" w:sz="0" w:space="0" w:color="auto"/>
                                    <w:left w:val="none" w:sz="0" w:space="0" w:color="auto"/>
                                    <w:bottom w:val="none" w:sz="0" w:space="0" w:color="auto"/>
                                    <w:right w:val="none" w:sz="0" w:space="0" w:color="auto"/>
                                  </w:divBdr>
                                  <w:divsChild>
                                    <w:div w:id="1401095923">
                                      <w:marLeft w:val="0"/>
                                      <w:marRight w:val="0"/>
                                      <w:marTop w:val="0"/>
                                      <w:marBottom w:val="0"/>
                                      <w:divBdr>
                                        <w:top w:val="none" w:sz="0" w:space="0" w:color="auto"/>
                                        <w:left w:val="none" w:sz="0" w:space="0" w:color="auto"/>
                                        <w:bottom w:val="none" w:sz="0" w:space="0" w:color="auto"/>
                                        <w:right w:val="none" w:sz="0" w:space="0" w:color="auto"/>
                                      </w:divBdr>
                                      <w:divsChild>
                                        <w:div w:id="1564751004">
                                          <w:marLeft w:val="0"/>
                                          <w:marRight w:val="0"/>
                                          <w:marTop w:val="0"/>
                                          <w:marBottom w:val="0"/>
                                          <w:divBdr>
                                            <w:top w:val="none" w:sz="0" w:space="0" w:color="auto"/>
                                            <w:left w:val="none" w:sz="0" w:space="0" w:color="auto"/>
                                            <w:bottom w:val="none" w:sz="0" w:space="0" w:color="auto"/>
                                            <w:right w:val="none" w:sz="0" w:space="0" w:color="auto"/>
                                          </w:divBdr>
                                          <w:divsChild>
                                            <w:div w:id="733821318">
                                              <w:marLeft w:val="0"/>
                                              <w:marRight w:val="0"/>
                                              <w:marTop w:val="0"/>
                                              <w:marBottom w:val="0"/>
                                              <w:divBdr>
                                                <w:top w:val="none" w:sz="0" w:space="0" w:color="auto"/>
                                                <w:left w:val="none" w:sz="0" w:space="0" w:color="auto"/>
                                                <w:bottom w:val="none" w:sz="0" w:space="0" w:color="auto"/>
                                                <w:right w:val="none" w:sz="0" w:space="0" w:color="auto"/>
                                              </w:divBdr>
                                              <w:divsChild>
                                                <w:div w:id="946959379">
                                                  <w:marLeft w:val="0"/>
                                                  <w:marRight w:val="0"/>
                                                  <w:marTop w:val="0"/>
                                                  <w:marBottom w:val="0"/>
                                                  <w:divBdr>
                                                    <w:top w:val="none" w:sz="0" w:space="0" w:color="auto"/>
                                                    <w:left w:val="none" w:sz="0" w:space="0" w:color="auto"/>
                                                    <w:bottom w:val="none" w:sz="0" w:space="0" w:color="auto"/>
                                                    <w:right w:val="none" w:sz="0" w:space="0" w:color="auto"/>
                                                  </w:divBdr>
                                                  <w:divsChild>
                                                    <w:div w:id="301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5797</Characters>
  <Application>Microsoft Office Word</Application>
  <DocSecurity>0</DocSecurity>
  <Lines>48</Lines>
  <Paragraphs>13</Paragraphs>
  <ScaleCrop>false</ScaleCrop>
  <Company>Grizli777</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2015-03-30T01:07:00Z</dcterms:created>
  <dcterms:modified xsi:type="dcterms:W3CDTF">2015-03-30T01:09:00Z</dcterms:modified>
</cp:coreProperties>
</file>