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43D" w:rsidRDefault="00CA1EED" w:rsidP="00BD243D">
      <w:pPr>
        <w:jc w:val="center"/>
        <w:rPr>
          <w:rFonts w:ascii="Arial" w:hAnsi="Arial" w:cs="Arial"/>
          <w:b/>
          <w:sz w:val="40"/>
          <w:szCs w:val="40"/>
        </w:rPr>
      </w:pPr>
      <w:r>
        <w:rPr>
          <w:rFonts w:ascii="Arial" w:hAnsi="Arial" w:cs="Arial"/>
          <w:b/>
          <w:sz w:val="40"/>
          <w:szCs w:val="40"/>
        </w:rPr>
        <w:t>CTSI</w:t>
      </w:r>
    </w:p>
    <w:p w:rsidR="00BD243D" w:rsidRDefault="00C734CF" w:rsidP="00BD243D">
      <w:pPr>
        <w:jc w:val="center"/>
        <w:rPr>
          <w:rFonts w:ascii="Arial" w:hAnsi="Arial" w:cs="Arial"/>
          <w:b/>
          <w:sz w:val="40"/>
          <w:szCs w:val="40"/>
        </w:rPr>
      </w:pPr>
      <w:r>
        <w:rPr>
          <w:rFonts w:ascii="Arial" w:hAnsi="Arial" w:cs="Arial"/>
          <w:b/>
          <w:sz w:val="40"/>
          <w:szCs w:val="40"/>
        </w:rPr>
        <w:t>C</w:t>
      </w:r>
      <w:r w:rsidR="008B4403">
        <w:rPr>
          <w:rFonts w:ascii="Arial" w:hAnsi="Arial" w:cs="Arial"/>
          <w:b/>
          <w:sz w:val="40"/>
          <w:szCs w:val="40"/>
        </w:rPr>
        <w:t>LINICAL THERMOGRAPHIC</w:t>
      </w:r>
    </w:p>
    <w:p w:rsidR="00C734CF" w:rsidRDefault="00C734CF" w:rsidP="00BD243D">
      <w:pPr>
        <w:jc w:val="center"/>
        <w:rPr>
          <w:rFonts w:ascii="Arial" w:hAnsi="Arial" w:cs="Arial"/>
          <w:b/>
          <w:sz w:val="40"/>
          <w:szCs w:val="40"/>
        </w:rPr>
      </w:pPr>
      <w:r>
        <w:rPr>
          <w:rFonts w:ascii="Arial" w:hAnsi="Arial" w:cs="Arial"/>
          <w:b/>
          <w:sz w:val="40"/>
          <w:szCs w:val="40"/>
        </w:rPr>
        <w:t>S</w:t>
      </w:r>
      <w:r w:rsidR="008B4403">
        <w:rPr>
          <w:rFonts w:ascii="Arial" w:hAnsi="Arial" w:cs="Arial"/>
          <w:b/>
          <w:sz w:val="40"/>
          <w:szCs w:val="40"/>
        </w:rPr>
        <w:t>OCIETY INTERNATIONAL</w:t>
      </w:r>
    </w:p>
    <w:p w:rsidR="00CA1EED" w:rsidRDefault="00CA1EED" w:rsidP="00BD243D">
      <w:pPr>
        <w:jc w:val="center"/>
        <w:rPr>
          <w:rFonts w:ascii="Arial" w:hAnsi="Arial" w:cs="Arial"/>
          <w:b/>
          <w:sz w:val="40"/>
          <w:szCs w:val="40"/>
        </w:rPr>
      </w:pPr>
    </w:p>
    <w:p w:rsidR="00CA1EED" w:rsidRDefault="00CA1EED" w:rsidP="00BD243D">
      <w:pPr>
        <w:jc w:val="center"/>
        <w:rPr>
          <w:rFonts w:ascii="Arial" w:hAnsi="Arial" w:cs="Arial"/>
          <w:b/>
          <w:sz w:val="40"/>
          <w:szCs w:val="40"/>
        </w:rPr>
      </w:pPr>
      <w:r>
        <w:rPr>
          <w:rFonts w:ascii="Arial" w:hAnsi="Arial" w:cs="Arial"/>
          <w:b/>
          <w:sz w:val="40"/>
          <w:szCs w:val="40"/>
        </w:rPr>
        <w:t>(</w:t>
      </w:r>
      <w:proofErr w:type="gramStart"/>
      <w:r>
        <w:rPr>
          <w:rFonts w:ascii="Arial" w:hAnsi="Arial" w:cs="Arial"/>
          <w:b/>
          <w:sz w:val="40"/>
          <w:szCs w:val="40"/>
        </w:rPr>
        <w:t>formerly</w:t>
      </w:r>
      <w:proofErr w:type="gramEnd"/>
      <w:r>
        <w:rPr>
          <w:rFonts w:ascii="Arial" w:hAnsi="Arial" w:cs="Arial"/>
          <w:b/>
          <w:sz w:val="40"/>
          <w:szCs w:val="40"/>
        </w:rPr>
        <w:t xml:space="preserve"> known as CTS-</w:t>
      </w:r>
    </w:p>
    <w:p w:rsidR="00CA1EED" w:rsidRDefault="00CA1EED" w:rsidP="00BD243D">
      <w:pPr>
        <w:jc w:val="center"/>
        <w:rPr>
          <w:rFonts w:ascii="Arial" w:hAnsi="Arial" w:cs="Arial"/>
          <w:b/>
          <w:sz w:val="40"/>
          <w:szCs w:val="40"/>
        </w:rPr>
      </w:pPr>
      <w:r>
        <w:rPr>
          <w:rFonts w:ascii="Arial" w:hAnsi="Arial" w:cs="Arial"/>
          <w:b/>
          <w:sz w:val="40"/>
          <w:szCs w:val="40"/>
        </w:rPr>
        <w:t xml:space="preserve"> California </w:t>
      </w:r>
      <w:proofErr w:type="spellStart"/>
      <w:r>
        <w:rPr>
          <w:rFonts w:ascii="Arial" w:hAnsi="Arial" w:cs="Arial"/>
          <w:b/>
          <w:sz w:val="40"/>
          <w:szCs w:val="40"/>
        </w:rPr>
        <w:t>Thermographic</w:t>
      </w:r>
      <w:proofErr w:type="spellEnd"/>
      <w:r>
        <w:rPr>
          <w:rFonts w:ascii="Arial" w:hAnsi="Arial" w:cs="Arial"/>
          <w:b/>
          <w:sz w:val="40"/>
          <w:szCs w:val="40"/>
        </w:rPr>
        <w:t xml:space="preserve"> Society)</w:t>
      </w:r>
      <w:r w:rsidR="00C734CF">
        <w:rPr>
          <w:rFonts w:ascii="Arial" w:hAnsi="Arial" w:cs="Arial"/>
          <w:b/>
          <w:sz w:val="40"/>
          <w:szCs w:val="40"/>
        </w:rPr>
        <w:t xml:space="preserve"> </w:t>
      </w:r>
    </w:p>
    <w:p w:rsidR="00C734CF" w:rsidRDefault="00C734CF" w:rsidP="00BD243D">
      <w:pPr>
        <w:jc w:val="center"/>
        <w:rPr>
          <w:rFonts w:ascii="Arial" w:hAnsi="Arial" w:cs="Arial"/>
          <w:b/>
          <w:sz w:val="40"/>
          <w:szCs w:val="40"/>
        </w:rPr>
      </w:pPr>
      <w:r>
        <w:rPr>
          <w:rFonts w:ascii="Arial" w:hAnsi="Arial" w:cs="Arial"/>
          <w:b/>
          <w:sz w:val="40"/>
          <w:szCs w:val="40"/>
        </w:rPr>
        <w:t xml:space="preserve">             </w:t>
      </w:r>
    </w:p>
    <w:p w:rsidR="00BD243D" w:rsidRPr="00BD243D" w:rsidRDefault="00BD243D" w:rsidP="008B4403">
      <w:pPr>
        <w:jc w:val="center"/>
        <w:rPr>
          <w:rFonts w:ascii="Arial" w:hAnsi="Arial" w:cs="Arial"/>
          <w:b/>
          <w:sz w:val="40"/>
          <w:szCs w:val="40"/>
        </w:rPr>
      </w:pPr>
      <w:r w:rsidRPr="00BD243D">
        <w:rPr>
          <w:rFonts w:ascii="Arial" w:hAnsi="Arial" w:cs="Arial"/>
          <w:b/>
          <w:sz w:val="40"/>
          <w:szCs w:val="40"/>
        </w:rPr>
        <w:t>BASIC</w:t>
      </w:r>
      <w:r w:rsidR="008B4403">
        <w:rPr>
          <w:rFonts w:ascii="Arial" w:hAnsi="Arial" w:cs="Arial"/>
          <w:b/>
          <w:sz w:val="40"/>
          <w:szCs w:val="40"/>
        </w:rPr>
        <w:t xml:space="preserve"> </w:t>
      </w:r>
    </w:p>
    <w:p w:rsidR="00BD243D" w:rsidRDefault="00BD243D" w:rsidP="00BD243D">
      <w:pPr>
        <w:jc w:val="center"/>
        <w:rPr>
          <w:rFonts w:ascii="Arial" w:hAnsi="Arial" w:cs="Arial"/>
          <w:b/>
          <w:sz w:val="40"/>
          <w:szCs w:val="40"/>
        </w:rPr>
      </w:pPr>
      <w:r w:rsidRPr="00BD243D">
        <w:rPr>
          <w:rFonts w:ascii="Arial" w:hAnsi="Arial" w:cs="Arial"/>
          <w:b/>
          <w:sz w:val="40"/>
          <w:szCs w:val="40"/>
        </w:rPr>
        <w:t>THERMOGRAPHIC MANUAL</w:t>
      </w:r>
    </w:p>
    <w:p w:rsidR="00BD243D" w:rsidRDefault="00BD243D" w:rsidP="00BD243D">
      <w:pPr>
        <w:jc w:val="center"/>
        <w:rPr>
          <w:rFonts w:ascii="Arial" w:hAnsi="Arial" w:cs="Arial"/>
          <w:b/>
          <w:sz w:val="40"/>
          <w:szCs w:val="40"/>
        </w:rPr>
      </w:pPr>
    </w:p>
    <w:p w:rsidR="00BD243D" w:rsidRDefault="00BD243D" w:rsidP="00BD243D">
      <w:pPr>
        <w:jc w:val="center"/>
        <w:rPr>
          <w:rFonts w:ascii="Arial" w:hAnsi="Arial" w:cs="Arial"/>
          <w:b/>
          <w:sz w:val="40"/>
          <w:szCs w:val="40"/>
        </w:rPr>
      </w:pPr>
    </w:p>
    <w:p w:rsidR="00BD243D" w:rsidRDefault="00BD243D" w:rsidP="008B4403">
      <w:pPr>
        <w:rPr>
          <w:rFonts w:ascii="Arial" w:hAnsi="Arial" w:cs="Arial"/>
          <w:b/>
          <w:sz w:val="40"/>
          <w:szCs w:val="40"/>
        </w:rPr>
      </w:pPr>
    </w:p>
    <w:p w:rsidR="00BD243D" w:rsidRDefault="00BD243D" w:rsidP="00BD243D">
      <w:pPr>
        <w:jc w:val="center"/>
        <w:rPr>
          <w:rFonts w:ascii="Arial" w:hAnsi="Arial" w:cs="Arial"/>
          <w:b/>
          <w:sz w:val="40"/>
          <w:szCs w:val="40"/>
        </w:rPr>
      </w:pPr>
    </w:p>
    <w:p w:rsidR="00BD243D" w:rsidRDefault="008B4403" w:rsidP="00BD243D">
      <w:pPr>
        <w:jc w:val="center"/>
        <w:rPr>
          <w:rFonts w:ascii="Arial" w:hAnsi="Arial" w:cs="Arial"/>
          <w:b/>
          <w:sz w:val="40"/>
          <w:szCs w:val="40"/>
        </w:rPr>
      </w:pPr>
      <w:r>
        <w:rPr>
          <w:rFonts w:ascii="Arial" w:hAnsi="Arial" w:cs="Arial"/>
          <w:b/>
          <w:sz w:val="40"/>
          <w:szCs w:val="40"/>
        </w:rPr>
        <w:t>Edited By:</w:t>
      </w:r>
    </w:p>
    <w:p w:rsidR="008B4403" w:rsidRDefault="008B4403" w:rsidP="00BD243D">
      <w:pPr>
        <w:jc w:val="center"/>
        <w:rPr>
          <w:rFonts w:ascii="Arial" w:hAnsi="Arial" w:cs="Arial"/>
          <w:b/>
          <w:sz w:val="40"/>
          <w:szCs w:val="40"/>
        </w:rPr>
      </w:pPr>
      <w:r>
        <w:rPr>
          <w:rFonts w:ascii="Arial" w:hAnsi="Arial" w:cs="Arial"/>
          <w:b/>
          <w:sz w:val="40"/>
          <w:szCs w:val="40"/>
        </w:rPr>
        <w:t>George E. Chapman, DC</w:t>
      </w:r>
      <w:r w:rsidR="00CA1EED">
        <w:rPr>
          <w:rFonts w:ascii="Arial" w:hAnsi="Arial" w:cs="Arial"/>
          <w:b/>
          <w:sz w:val="40"/>
          <w:szCs w:val="40"/>
        </w:rPr>
        <w:t>, DABCT, FIACA, FCTS</w:t>
      </w:r>
    </w:p>
    <w:p w:rsidR="008B4403" w:rsidRDefault="008B4403" w:rsidP="00BD243D">
      <w:pPr>
        <w:jc w:val="center"/>
        <w:rPr>
          <w:rFonts w:ascii="Arial" w:hAnsi="Arial" w:cs="Arial"/>
          <w:b/>
          <w:sz w:val="40"/>
          <w:szCs w:val="40"/>
        </w:rPr>
      </w:pPr>
      <w:r>
        <w:rPr>
          <w:rFonts w:ascii="Arial" w:hAnsi="Arial" w:cs="Arial"/>
          <w:b/>
          <w:sz w:val="40"/>
          <w:szCs w:val="40"/>
        </w:rPr>
        <w:t>Claire H. O’Neill, DC</w:t>
      </w:r>
      <w:r w:rsidR="00B2276B">
        <w:rPr>
          <w:rFonts w:ascii="Arial" w:hAnsi="Arial" w:cs="Arial"/>
          <w:b/>
          <w:sz w:val="40"/>
          <w:szCs w:val="40"/>
        </w:rPr>
        <w:t>, FICPA,</w:t>
      </w:r>
      <w:r w:rsidR="00CA1EED">
        <w:rPr>
          <w:rFonts w:ascii="Arial" w:hAnsi="Arial" w:cs="Arial"/>
          <w:b/>
          <w:sz w:val="40"/>
          <w:szCs w:val="40"/>
        </w:rPr>
        <w:t xml:space="preserve"> FICCT</w:t>
      </w:r>
      <w:r w:rsidR="00B2276B">
        <w:rPr>
          <w:rFonts w:ascii="Arial" w:hAnsi="Arial" w:cs="Arial"/>
          <w:b/>
          <w:sz w:val="40"/>
          <w:szCs w:val="40"/>
        </w:rPr>
        <w:t>, BCTSI</w:t>
      </w:r>
      <w:r>
        <w:rPr>
          <w:rFonts w:ascii="Arial" w:hAnsi="Arial" w:cs="Arial"/>
          <w:b/>
          <w:sz w:val="40"/>
          <w:szCs w:val="40"/>
        </w:rPr>
        <w:t xml:space="preserve"> </w:t>
      </w:r>
    </w:p>
    <w:p w:rsidR="008B4403" w:rsidRDefault="008B4403" w:rsidP="00BD243D">
      <w:pPr>
        <w:jc w:val="center"/>
        <w:rPr>
          <w:rFonts w:ascii="Arial" w:hAnsi="Arial" w:cs="Arial"/>
          <w:sz w:val="40"/>
          <w:szCs w:val="40"/>
        </w:rPr>
      </w:pPr>
      <w:r>
        <w:rPr>
          <w:rFonts w:ascii="Arial" w:hAnsi="Arial" w:cs="Arial"/>
          <w:sz w:val="40"/>
          <w:szCs w:val="40"/>
        </w:rPr>
        <w:t>Barbara A. Britt, BA,</w:t>
      </w:r>
      <w:r w:rsidR="00CA1EED">
        <w:rPr>
          <w:rFonts w:ascii="Arial" w:hAnsi="Arial" w:cs="Arial"/>
          <w:sz w:val="40"/>
          <w:szCs w:val="40"/>
        </w:rPr>
        <w:t xml:space="preserve"> CTT,</w:t>
      </w:r>
      <w:r>
        <w:rPr>
          <w:rFonts w:ascii="Arial" w:hAnsi="Arial" w:cs="Arial"/>
          <w:sz w:val="40"/>
          <w:szCs w:val="40"/>
        </w:rPr>
        <w:t xml:space="preserve"> RTT</w:t>
      </w:r>
    </w:p>
    <w:p w:rsidR="008B4403" w:rsidRDefault="008B4403" w:rsidP="00BD243D">
      <w:pPr>
        <w:jc w:val="center"/>
        <w:rPr>
          <w:rFonts w:ascii="Arial" w:hAnsi="Arial" w:cs="Arial"/>
          <w:sz w:val="40"/>
          <w:szCs w:val="40"/>
        </w:rPr>
      </w:pPr>
      <w:r>
        <w:rPr>
          <w:rFonts w:ascii="Arial" w:hAnsi="Arial" w:cs="Arial"/>
          <w:sz w:val="40"/>
          <w:szCs w:val="40"/>
        </w:rPr>
        <w:t xml:space="preserve">Victoria Lea, </w:t>
      </w:r>
      <w:r w:rsidR="00CA1EED">
        <w:rPr>
          <w:rFonts w:ascii="Arial" w:hAnsi="Arial" w:cs="Arial"/>
          <w:sz w:val="40"/>
          <w:szCs w:val="40"/>
        </w:rPr>
        <w:t>B</w:t>
      </w:r>
      <w:r>
        <w:rPr>
          <w:rFonts w:ascii="Arial" w:hAnsi="Arial" w:cs="Arial"/>
          <w:sz w:val="40"/>
          <w:szCs w:val="40"/>
        </w:rPr>
        <w:t>A,</w:t>
      </w:r>
      <w:r w:rsidR="00CA1EED">
        <w:rPr>
          <w:rFonts w:ascii="Arial" w:hAnsi="Arial" w:cs="Arial"/>
          <w:sz w:val="40"/>
          <w:szCs w:val="40"/>
        </w:rPr>
        <w:t xml:space="preserve"> MLS,</w:t>
      </w:r>
      <w:r>
        <w:rPr>
          <w:rFonts w:ascii="Arial" w:hAnsi="Arial" w:cs="Arial"/>
          <w:sz w:val="40"/>
          <w:szCs w:val="40"/>
        </w:rPr>
        <w:t xml:space="preserve"> CTT</w:t>
      </w:r>
    </w:p>
    <w:p w:rsidR="00BD243D" w:rsidRDefault="008B4403" w:rsidP="00BD243D">
      <w:pPr>
        <w:rPr>
          <w:rFonts w:ascii="Arial" w:hAnsi="Arial" w:cs="Arial"/>
          <w:b/>
          <w:sz w:val="24"/>
          <w:szCs w:val="24"/>
        </w:rPr>
      </w:pPr>
      <w:r>
        <w:lastRenderedPageBreak/>
        <w:t xml:space="preserve"> </w:t>
      </w:r>
      <w:r w:rsidR="00BD243D">
        <w:rPr>
          <w:rFonts w:ascii="Arial" w:hAnsi="Arial" w:cs="Arial"/>
          <w:b/>
          <w:sz w:val="24"/>
          <w:szCs w:val="24"/>
        </w:rPr>
        <w:t>Copyright by CTA Publishers</w:t>
      </w:r>
    </w:p>
    <w:p w:rsidR="00CA1EED" w:rsidRDefault="00CA1EED" w:rsidP="00BD243D">
      <w:pPr>
        <w:rPr>
          <w:rFonts w:ascii="Arial" w:hAnsi="Arial" w:cs="Arial"/>
          <w:b/>
          <w:sz w:val="24"/>
          <w:szCs w:val="24"/>
        </w:rPr>
      </w:pPr>
      <w:r>
        <w:rPr>
          <w:rFonts w:ascii="Arial" w:hAnsi="Arial" w:cs="Arial"/>
          <w:b/>
          <w:sz w:val="24"/>
          <w:szCs w:val="24"/>
        </w:rPr>
        <w:t>First Edition 1981, Second Edition 1984</w:t>
      </w:r>
    </w:p>
    <w:p w:rsidR="00A54887" w:rsidRDefault="00CA1EED" w:rsidP="00BD243D">
      <w:pPr>
        <w:rPr>
          <w:rFonts w:ascii="Arial" w:hAnsi="Arial" w:cs="Arial"/>
          <w:b/>
          <w:sz w:val="24"/>
          <w:szCs w:val="24"/>
        </w:rPr>
      </w:pPr>
      <w:r>
        <w:rPr>
          <w:rFonts w:ascii="Arial" w:hAnsi="Arial" w:cs="Arial"/>
          <w:b/>
          <w:sz w:val="24"/>
          <w:szCs w:val="24"/>
        </w:rPr>
        <w:t xml:space="preserve">Third </w:t>
      </w:r>
      <w:r w:rsidR="00BD243D">
        <w:rPr>
          <w:rFonts w:ascii="Arial" w:hAnsi="Arial" w:cs="Arial"/>
          <w:b/>
          <w:sz w:val="24"/>
          <w:szCs w:val="24"/>
        </w:rPr>
        <w:t>Edition</w:t>
      </w:r>
      <w:r>
        <w:rPr>
          <w:rFonts w:ascii="Arial" w:hAnsi="Arial" w:cs="Arial"/>
          <w:b/>
          <w:sz w:val="24"/>
          <w:szCs w:val="24"/>
        </w:rPr>
        <w:t xml:space="preserve"> 1987</w:t>
      </w:r>
      <w:r w:rsidR="00BD243D">
        <w:rPr>
          <w:rFonts w:ascii="Arial" w:hAnsi="Arial" w:cs="Arial"/>
          <w:b/>
          <w:sz w:val="24"/>
          <w:szCs w:val="24"/>
        </w:rPr>
        <w:t xml:space="preserve"> </w:t>
      </w:r>
    </w:p>
    <w:p w:rsidR="00BD243D" w:rsidRDefault="00DA5440" w:rsidP="00BD243D">
      <w:pPr>
        <w:rPr>
          <w:rFonts w:ascii="Arial" w:hAnsi="Arial" w:cs="Arial"/>
          <w:b/>
          <w:sz w:val="24"/>
          <w:szCs w:val="24"/>
        </w:rPr>
      </w:pPr>
      <w:r>
        <w:rPr>
          <w:rFonts w:ascii="Arial" w:hAnsi="Arial" w:cs="Arial"/>
          <w:b/>
          <w:sz w:val="24"/>
          <w:szCs w:val="24"/>
        </w:rPr>
        <w:t>Fourth Edition Published 201</w:t>
      </w:r>
      <w:r w:rsidR="0081762D">
        <w:rPr>
          <w:rFonts w:ascii="Arial" w:hAnsi="Arial" w:cs="Arial"/>
          <w:b/>
          <w:sz w:val="24"/>
          <w:szCs w:val="24"/>
        </w:rPr>
        <w:t>3</w:t>
      </w:r>
    </w:p>
    <w:p w:rsidR="00BD243D" w:rsidRDefault="00BD243D" w:rsidP="00BD243D">
      <w:pPr>
        <w:rPr>
          <w:rFonts w:ascii="Arial" w:hAnsi="Arial" w:cs="Arial"/>
          <w:b/>
          <w:sz w:val="24"/>
          <w:szCs w:val="24"/>
        </w:rPr>
      </w:pPr>
      <w:r>
        <w:rPr>
          <w:rFonts w:ascii="Arial" w:hAnsi="Arial" w:cs="Arial"/>
          <w:b/>
          <w:sz w:val="24"/>
          <w:szCs w:val="24"/>
        </w:rPr>
        <w:t>All right reserved</w:t>
      </w:r>
    </w:p>
    <w:p w:rsidR="00A54887" w:rsidRDefault="00BD243D" w:rsidP="00BD243D">
      <w:pPr>
        <w:spacing w:line="240" w:lineRule="auto"/>
        <w:rPr>
          <w:rFonts w:ascii="Arial" w:hAnsi="Arial" w:cs="Arial"/>
          <w:b/>
          <w:sz w:val="24"/>
          <w:szCs w:val="24"/>
        </w:rPr>
      </w:pPr>
      <w:r>
        <w:rPr>
          <w:rFonts w:ascii="Arial" w:hAnsi="Arial" w:cs="Arial"/>
          <w:b/>
          <w:sz w:val="24"/>
          <w:szCs w:val="24"/>
        </w:rPr>
        <w:t>No part of this publication may be reproduced, stored in a retrieval system, or transmitted in any form or by any means, electronic, mechanical, photocopying, recording, or otherwise, without the prior written permission of the CTA Publishing Company.</w:t>
      </w:r>
      <w:r w:rsidR="00A54887">
        <w:rPr>
          <w:rFonts w:ascii="Arial" w:hAnsi="Arial" w:cs="Arial"/>
          <w:b/>
          <w:sz w:val="24"/>
          <w:szCs w:val="24"/>
        </w:rPr>
        <w:t xml:space="preserve">                                                                                                 </w:t>
      </w:r>
    </w:p>
    <w:p w:rsidR="00BD243D" w:rsidRDefault="00BD243D" w:rsidP="00BD243D">
      <w:pPr>
        <w:spacing w:line="240" w:lineRule="auto"/>
        <w:rPr>
          <w:rFonts w:ascii="Arial" w:hAnsi="Arial" w:cs="Arial"/>
          <w:b/>
          <w:sz w:val="24"/>
          <w:szCs w:val="24"/>
        </w:rPr>
      </w:pPr>
      <w:proofErr w:type="gramStart"/>
      <w:r>
        <w:rPr>
          <w:rFonts w:ascii="Arial" w:hAnsi="Arial" w:cs="Arial"/>
          <w:b/>
          <w:sz w:val="24"/>
          <w:szCs w:val="24"/>
        </w:rPr>
        <w:t>CTA Publishing Company</w:t>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t xml:space="preserve">        </w:t>
      </w:r>
      <w:r w:rsidR="00DA5440">
        <w:rPr>
          <w:rFonts w:ascii="Arial" w:hAnsi="Arial" w:cs="Arial"/>
          <w:b/>
          <w:sz w:val="24"/>
          <w:szCs w:val="24"/>
        </w:rPr>
        <w:t>2802 Juan St.</w:t>
      </w:r>
      <w:proofErr w:type="gramEnd"/>
      <w:r w:rsidR="00DA5440">
        <w:rPr>
          <w:rFonts w:ascii="Arial" w:hAnsi="Arial" w:cs="Arial"/>
          <w:b/>
          <w:sz w:val="24"/>
          <w:szCs w:val="24"/>
        </w:rPr>
        <w:t xml:space="preserve">  #24</w:t>
      </w:r>
      <w:r w:rsidR="009A191D">
        <w:rPr>
          <w:rFonts w:ascii="Arial" w:hAnsi="Arial" w:cs="Arial"/>
          <w:b/>
          <w:sz w:val="24"/>
          <w:szCs w:val="24"/>
        </w:rPr>
        <w:t xml:space="preserve"> </w:t>
      </w:r>
      <w:r w:rsidR="00DA5440">
        <w:rPr>
          <w:rFonts w:ascii="Arial" w:hAnsi="Arial" w:cs="Arial"/>
          <w:b/>
          <w:sz w:val="24"/>
          <w:szCs w:val="24"/>
        </w:rPr>
        <w:t>A</w:t>
      </w:r>
      <w:r w:rsidR="00A54887">
        <w:rPr>
          <w:rFonts w:ascii="Arial" w:hAnsi="Arial" w:cs="Arial"/>
          <w:b/>
          <w:sz w:val="24"/>
          <w:szCs w:val="24"/>
        </w:rPr>
        <w:t xml:space="preserve"> </w:t>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r>
      <w:r w:rsidR="00A54887">
        <w:rPr>
          <w:rFonts w:ascii="Arial" w:hAnsi="Arial" w:cs="Arial"/>
          <w:b/>
          <w:sz w:val="24"/>
          <w:szCs w:val="24"/>
        </w:rPr>
        <w:tab/>
        <w:t xml:space="preserve"> </w:t>
      </w:r>
      <w:r w:rsidR="00DA5440">
        <w:rPr>
          <w:rFonts w:ascii="Arial" w:hAnsi="Arial" w:cs="Arial"/>
          <w:b/>
          <w:sz w:val="24"/>
          <w:szCs w:val="24"/>
        </w:rPr>
        <w:t>San Diego</w:t>
      </w:r>
      <w:r w:rsidR="00A54887">
        <w:rPr>
          <w:rFonts w:ascii="Arial" w:hAnsi="Arial" w:cs="Arial"/>
          <w:b/>
          <w:sz w:val="24"/>
          <w:szCs w:val="24"/>
        </w:rPr>
        <w:t>, California 92</w:t>
      </w:r>
      <w:r w:rsidR="00DA5440">
        <w:rPr>
          <w:rFonts w:ascii="Arial" w:hAnsi="Arial" w:cs="Arial"/>
          <w:b/>
          <w:sz w:val="24"/>
          <w:szCs w:val="24"/>
        </w:rPr>
        <w:t>1</w:t>
      </w:r>
      <w:r w:rsidR="00A54887">
        <w:rPr>
          <w:rFonts w:ascii="Arial" w:hAnsi="Arial" w:cs="Arial"/>
          <w:b/>
          <w:sz w:val="24"/>
          <w:szCs w:val="24"/>
        </w:rPr>
        <w:t>10</w:t>
      </w:r>
    </w:p>
    <w:p w:rsidR="00BD243D" w:rsidRDefault="00A54887" w:rsidP="00BD243D">
      <w:pPr>
        <w:spacing w:line="240" w:lineRule="auto"/>
        <w:rPr>
          <w:rFonts w:ascii="Arial" w:hAnsi="Arial" w:cs="Arial"/>
          <w:b/>
          <w:sz w:val="24"/>
          <w:szCs w:val="24"/>
        </w:rPr>
      </w:pPr>
      <w:r>
        <w:rPr>
          <w:rFonts w:ascii="Arial" w:hAnsi="Arial" w:cs="Arial"/>
          <w:b/>
          <w:sz w:val="24"/>
          <w:szCs w:val="24"/>
        </w:rPr>
        <w:t>Previous Copyright, 198</w:t>
      </w:r>
      <w:r w:rsidR="00DA5440">
        <w:rPr>
          <w:rFonts w:ascii="Arial" w:hAnsi="Arial" w:cs="Arial"/>
          <w:b/>
          <w:sz w:val="24"/>
          <w:szCs w:val="24"/>
        </w:rPr>
        <w:t>7</w:t>
      </w:r>
    </w:p>
    <w:p w:rsidR="00BD243D" w:rsidRDefault="00A54887" w:rsidP="00BD243D">
      <w:pPr>
        <w:spacing w:line="240" w:lineRule="auto"/>
        <w:rPr>
          <w:rFonts w:ascii="Arial" w:hAnsi="Arial" w:cs="Arial"/>
          <w:b/>
          <w:sz w:val="24"/>
          <w:szCs w:val="24"/>
        </w:rPr>
      </w:pPr>
      <w:r>
        <w:rPr>
          <w:rFonts w:ascii="Arial" w:hAnsi="Arial" w:cs="Arial"/>
          <w:b/>
          <w:sz w:val="24"/>
          <w:szCs w:val="24"/>
        </w:rPr>
        <w:t>Printed in the United States of America</w:t>
      </w:r>
    </w:p>
    <w:p w:rsidR="00A54887" w:rsidRDefault="00A54887" w:rsidP="00BD243D">
      <w:pPr>
        <w:spacing w:line="240" w:lineRule="auto"/>
        <w:rPr>
          <w:rFonts w:ascii="Arial" w:hAnsi="Arial" w:cs="Arial"/>
          <w:b/>
          <w:sz w:val="24"/>
          <w:szCs w:val="24"/>
        </w:rPr>
      </w:pPr>
      <w:r>
        <w:rPr>
          <w:rFonts w:ascii="Arial" w:hAnsi="Arial" w:cs="Arial"/>
          <w:b/>
          <w:sz w:val="24"/>
          <w:szCs w:val="24"/>
        </w:rPr>
        <w:t xml:space="preserve">Library of Congress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Copyright</w:t>
      </w:r>
    </w:p>
    <w:p w:rsidR="00A54887" w:rsidRDefault="00A54887" w:rsidP="00BD243D">
      <w:pPr>
        <w:spacing w:line="240" w:lineRule="auto"/>
        <w:rPr>
          <w:rFonts w:ascii="Arial" w:hAnsi="Arial" w:cs="Arial"/>
          <w:b/>
          <w:sz w:val="24"/>
          <w:szCs w:val="24"/>
        </w:rPr>
      </w:pPr>
      <w:r>
        <w:rPr>
          <w:rFonts w:ascii="Arial" w:hAnsi="Arial" w:cs="Arial"/>
          <w:b/>
          <w:sz w:val="24"/>
          <w:szCs w:val="24"/>
        </w:rPr>
        <w:t xml:space="preserve">TX – 1 – 630 – 680 </w:t>
      </w: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Default="00A54887" w:rsidP="00BD243D">
      <w:pPr>
        <w:spacing w:line="240" w:lineRule="auto"/>
        <w:rPr>
          <w:rFonts w:ascii="Arial" w:hAnsi="Arial" w:cs="Arial"/>
          <w:b/>
          <w:sz w:val="24"/>
          <w:szCs w:val="24"/>
        </w:rPr>
      </w:pPr>
    </w:p>
    <w:p w:rsidR="00A54887" w:rsidRPr="00BD243D" w:rsidRDefault="00A54887" w:rsidP="00BD243D">
      <w:pPr>
        <w:spacing w:line="240" w:lineRule="auto"/>
        <w:rPr>
          <w:rFonts w:ascii="Arial" w:hAnsi="Arial" w:cs="Arial"/>
          <w:b/>
          <w:sz w:val="24"/>
          <w:szCs w:val="24"/>
        </w:rPr>
      </w:pPr>
    </w:p>
    <w:p w:rsidR="00BD243D" w:rsidRDefault="00BD243D" w:rsidP="00BD243D">
      <w:pPr>
        <w:jc w:val="center"/>
        <w:rPr>
          <w:rFonts w:ascii="Arial" w:hAnsi="Arial" w:cs="Arial"/>
          <w:b/>
          <w:sz w:val="40"/>
          <w:szCs w:val="40"/>
        </w:rPr>
      </w:pPr>
    </w:p>
    <w:p w:rsidR="00DA5440" w:rsidRDefault="00DA5440" w:rsidP="00BD243D">
      <w:pPr>
        <w:jc w:val="center"/>
        <w:rPr>
          <w:rFonts w:ascii="Arial" w:hAnsi="Arial" w:cs="Arial"/>
          <w:b/>
          <w:sz w:val="40"/>
          <w:szCs w:val="40"/>
        </w:rPr>
      </w:pPr>
      <w:r>
        <w:rPr>
          <w:rFonts w:ascii="Arial" w:hAnsi="Arial" w:cs="Arial"/>
          <w:b/>
          <w:sz w:val="40"/>
          <w:szCs w:val="40"/>
        </w:rPr>
        <w:lastRenderedPageBreak/>
        <w:t xml:space="preserve"> </w:t>
      </w:r>
    </w:p>
    <w:p w:rsidR="00A54887" w:rsidRDefault="00DA5440" w:rsidP="00BD243D">
      <w:pPr>
        <w:jc w:val="center"/>
        <w:rPr>
          <w:rFonts w:ascii="Arial" w:hAnsi="Arial" w:cs="Arial"/>
          <w:b/>
          <w:sz w:val="40"/>
          <w:szCs w:val="40"/>
        </w:rPr>
      </w:pPr>
      <w:r>
        <w:rPr>
          <w:rFonts w:ascii="Arial" w:hAnsi="Arial" w:cs="Arial"/>
          <w:b/>
          <w:sz w:val="40"/>
          <w:szCs w:val="40"/>
        </w:rPr>
        <w:t xml:space="preserve">                                                                                                                                                   </w:t>
      </w:r>
      <w:r w:rsidR="00A54887">
        <w:rPr>
          <w:rFonts w:ascii="Arial" w:hAnsi="Arial" w:cs="Arial"/>
          <w:b/>
          <w:sz w:val="40"/>
          <w:szCs w:val="40"/>
        </w:rPr>
        <w:t>BASIC</w:t>
      </w:r>
    </w:p>
    <w:p w:rsidR="00A54887" w:rsidRDefault="00A54887" w:rsidP="00BD243D">
      <w:pPr>
        <w:jc w:val="center"/>
        <w:rPr>
          <w:rFonts w:ascii="Arial" w:hAnsi="Arial" w:cs="Arial"/>
          <w:b/>
          <w:sz w:val="40"/>
          <w:szCs w:val="40"/>
        </w:rPr>
      </w:pPr>
      <w:r>
        <w:rPr>
          <w:rFonts w:ascii="Arial" w:hAnsi="Arial" w:cs="Arial"/>
          <w:b/>
          <w:sz w:val="40"/>
          <w:szCs w:val="40"/>
        </w:rPr>
        <w:t>THERMOGRAPH</w:t>
      </w:r>
      <w:r w:rsidR="00DA5440">
        <w:rPr>
          <w:rFonts w:ascii="Arial" w:hAnsi="Arial" w:cs="Arial"/>
          <w:b/>
          <w:sz w:val="40"/>
          <w:szCs w:val="40"/>
        </w:rPr>
        <w:t xml:space="preserve">IC </w:t>
      </w:r>
      <w:r>
        <w:rPr>
          <w:rFonts w:ascii="Arial" w:hAnsi="Arial" w:cs="Arial"/>
          <w:b/>
          <w:sz w:val="40"/>
          <w:szCs w:val="40"/>
        </w:rPr>
        <w:t>MANUAL</w:t>
      </w:r>
    </w:p>
    <w:p w:rsidR="00A54887" w:rsidRDefault="00DA5440" w:rsidP="00DA5440">
      <w:pPr>
        <w:jc w:val="center"/>
        <w:rPr>
          <w:rFonts w:ascii="Arial" w:hAnsi="Arial" w:cs="Arial"/>
          <w:b/>
          <w:sz w:val="40"/>
          <w:szCs w:val="40"/>
        </w:rPr>
      </w:pPr>
      <w:r>
        <w:rPr>
          <w:rFonts w:ascii="Arial" w:hAnsi="Arial" w:cs="Arial"/>
          <w:b/>
          <w:sz w:val="40"/>
          <w:szCs w:val="40"/>
        </w:rPr>
        <w:t xml:space="preserve">Fourth </w:t>
      </w:r>
      <w:r w:rsidR="00A54887">
        <w:rPr>
          <w:rFonts w:ascii="Arial" w:hAnsi="Arial" w:cs="Arial"/>
          <w:b/>
          <w:sz w:val="40"/>
          <w:szCs w:val="40"/>
        </w:rPr>
        <w:t>Edit</w:t>
      </w:r>
      <w:r>
        <w:rPr>
          <w:rFonts w:ascii="Arial" w:hAnsi="Arial" w:cs="Arial"/>
          <w:b/>
          <w:sz w:val="40"/>
          <w:szCs w:val="40"/>
        </w:rPr>
        <w:t>i</w:t>
      </w:r>
      <w:r w:rsidR="00A54887">
        <w:rPr>
          <w:rFonts w:ascii="Arial" w:hAnsi="Arial" w:cs="Arial"/>
          <w:b/>
          <w:sz w:val="40"/>
          <w:szCs w:val="40"/>
        </w:rPr>
        <w:t xml:space="preserve">on </w:t>
      </w:r>
    </w:p>
    <w:p w:rsidR="00BD243D" w:rsidRDefault="00BD243D" w:rsidP="00BD243D">
      <w:pPr>
        <w:rPr>
          <w:rFonts w:ascii="Arial" w:hAnsi="Arial" w:cs="Arial"/>
          <w:b/>
          <w:sz w:val="40"/>
          <w:szCs w:val="40"/>
        </w:rPr>
      </w:pPr>
      <w:r>
        <w:rPr>
          <w:rFonts w:ascii="Arial" w:hAnsi="Arial" w:cs="Arial"/>
          <w:b/>
          <w:sz w:val="40"/>
          <w:szCs w:val="40"/>
        </w:rPr>
        <w:tab/>
      </w:r>
    </w:p>
    <w:p w:rsidR="00BD243D" w:rsidRDefault="00BD243D" w:rsidP="00BD243D">
      <w:pPr>
        <w:jc w:val="center"/>
        <w:rPr>
          <w:rFonts w:ascii="Arial" w:hAnsi="Arial" w:cs="Arial"/>
          <w:b/>
          <w:sz w:val="40"/>
          <w:szCs w:val="40"/>
        </w:rPr>
      </w:pPr>
    </w:p>
    <w:p w:rsidR="00BD243D" w:rsidRDefault="00BD243D" w:rsidP="00BD243D">
      <w:pPr>
        <w:jc w:val="center"/>
        <w:rPr>
          <w:rFonts w:ascii="Arial" w:hAnsi="Arial" w:cs="Arial"/>
          <w:b/>
          <w:sz w:val="40"/>
          <w:szCs w:val="40"/>
        </w:rPr>
      </w:pPr>
    </w:p>
    <w:p w:rsidR="00BD243D" w:rsidRDefault="00DA5440" w:rsidP="00BD243D">
      <w:pPr>
        <w:jc w:val="center"/>
        <w:rPr>
          <w:rFonts w:ascii="Arial" w:hAnsi="Arial" w:cs="Arial"/>
          <w:b/>
          <w:sz w:val="40"/>
          <w:szCs w:val="40"/>
        </w:rPr>
      </w:pPr>
      <w:r>
        <w:rPr>
          <w:rFonts w:ascii="Arial" w:hAnsi="Arial" w:cs="Arial"/>
          <w:b/>
          <w:sz w:val="40"/>
          <w:szCs w:val="40"/>
        </w:rPr>
        <w:t>Editor</w:t>
      </w:r>
    </w:p>
    <w:p w:rsidR="00A54887" w:rsidRDefault="00A54887" w:rsidP="00BD243D">
      <w:pPr>
        <w:jc w:val="center"/>
        <w:rPr>
          <w:rFonts w:ascii="Arial" w:hAnsi="Arial" w:cs="Arial"/>
          <w:b/>
          <w:sz w:val="40"/>
          <w:szCs w:val="40"/>
        </w:rPr>
      </w:pPr>
      <w:r>
        <w:rPr>
          <w:rFonts w:ascii="Arial" w:hAnsi="Arial" w:cs="Arial"/>
          <w:b/>
          <w:sz w:val="40"/>
          <w:szCs w:val="40"/>
        </w:rPr>
        <w:t>George E. Chapman, DC, DABCT</w:t>
      </w:r>
      <w:r w:rsidR="00DA5440">
        <w:rPr>
          <w:rFonts w:ascii="Arial" w:hAnsi="Arial" w:cs="Arial"/>
          <w:b/>
          <w:sz w:val="40"/>
          <w:szCs w:val="40"/>
        </w:rPr>
        <w:t>, FCTS</w:t>
      </w:r>
    </w:p>
    <w:p w:rsidR="00A54887" w:rsidRDefault="00A54887" w:rsidP="00BD243D">
      <w:pPr>
        <w:jc w:val="center"/>
        <w:rPr>
          <w:rFonts w:ascii="Arial" w:hAnsi="Arial" w:cs="Arial"/>
          <w:b/>
          <w:sz w:val="40"/>
          <w:szCs w:val="40"/>
        </w:rPr>
      </w:pPr>
    </w:p>
    <w:p w:rsidR="00DA5440" w:rsidRDefault="00DA5440" w:rsidP="00BD243D">
      <w:pPr>
        <w:jc w:val="center"/>
        <w:rPr>
          <w:rFonts w:ascii="Arial" w:hAnsi="Arial" w:cs="Arial"/>
          <w:b/>
          <w:sz w:val="40"/>
          <w:szCs w:val="40"/>
        </w:rPr>
      </w:pPr>
      <w:r>
        <w:rPr>
          <w:rFonts w:ascii="Arial" w:hAnsi="Arial" w:cs="Arial"/>
          <w:b/>
          <w:sz w:val="40"/>
          <w:szCs w:val="40"/>
        </w:rPr>
        <w:t>Co-Editors</w:t>
      </w:r>
    </w:p>
    <w:p w:rsidR="00A54887" w:rsidRDefault="00A54887" w:rsidP="00BD243D">
      <w:pPr>
        <w:jc w:val="center"/>
        <w:rPr>
          <w:rFonts w:ascii="Arial" w:hAnsi="Arial" w:cs="Arial"/>
          <w:b/>
          <w:sz w:val="40"/>
          <w:szCs w:val="40"/>
        </w:rPr>
      </w:pPr>
      <w:r>
        <w:rPr>
          <w:rFonts w:ascii="Arial" w:hAnsi="Arial" w:cs="Arial"/>
          <w:b/>
          <w:sz w:val="40"/>
          <w:szCs w:val="40"/>
        </w:rPr>
        <w:t xml:space="preserve">Barbara A. Britt, BA, </w:t>
      </w:r>
      <w:r w:rsidR="00DA5440">
        <w:rPr>
          <w:rFonts w:ascii="Arial" w:hAnsi="Arial" w:cs="Arial"/>
          <w:b/>
          <w:sz w:val="40"/>
          <w:szCs w:val="40"/>
        </w:rPr>
        <w:t>R</w:t>
      </w:r>
      <w:r>
        <w:rPr>
          <w:rFonts w:ascii="Arial" w:hAnsi="Arial" w:cs="Arial"/>
          <w:b/>
          <w:sz w:val="40"/>
          <w:szCs w:val="40"/>
        </w:rPr>
        <w:t>TT</w:t>
      </w:r>
    </w:p>
    <w:p w:rsidR="00DA5440" w:rsidRDefault="00DA5440" w:rsidP="00BD243D">
      <w:pPr>
        <w:jc w:val="center"/>
        <w:rPr>
          <w:rFonts w:ascii="Arial" w:hAnsi="Arial" w:cs="Arial"/>
          <w:b/>
          <w:sz w:val="40"/>
          <w:szCs w:val="40"/>
        </w:rPr>
      </w:pPr>
      <w:r>
        <w:rPr>
          <w:rFonts w:ascii="Arial" w:hAnsi="Arial" w:cs="Arial"/>
          <w:b/>
          <w:sz w:val="40"/>
          <w:szCs w:val="40"/>
        </w:rPr>
        <w:t>Victoria Lea, BA, CTT</w:t>
      </w:r>
    </w:p>
    <w:p w:rsidR="00DA5440" w:rsidRDefault="00DA5440" w:rsidP="00BD243D">
      <w:pPr>
        <w:jc w:val="center"/>
        <w:rPr>
          <w:rFonts w:ascii="Arial" w:hAnsi="Arial" w:cs="Arial"/>
          <w:b/>
          <w:sz w:val="40"/>
          <w:szCs w:val="40"/>
        </w:rPr>
      </w:pPr>
      <w:r>
        <w:rPr>
          <w:rFonts w:ascii="Arial" w:hAnsi="Arial" w:cs="Arial"/>
          <w:b/>
          <w:sz w:val="40"/>
          <w:szCs w:val="40"/>
        </w:rPr>
        <w:t>Claire O’Neill, DC, FICCT</w:t>
      </w:r>
      <w:r w:rsidR="00190328">
        <w:rPr>
          <w:rFonts w:ascii="Arial" w:hAnsi="Arial" w:cs="Arial"/>
          <w:b/>
          <w:sz w:val="40"/>
          <w:szCs w:val="40"/>
        </w:rPr>
        <w:t>, BCTSI</w:t>
      </w:r>
    </w:p>
    <w:p w:rsidR="006B3EB2" w:rsidRDefault="006B3EB2" w:rsidP="00BD243D">
      <w:pPr>
        <w:jc w:val="center"/>
        <w:rPr>
          <w:rFonts w:ascii="Arial" w:hAnsi="Arial" w:cs="Arial"/>
          <w:b/>
          <w:sz w:val="40"/>
          <w:szCs w:val="40"/>
        </w:rPr>
      </w:pPr>
    </w:p>
    <w:p w:rsidR="00F66068" w:rsidRDefault="00F66068" w:rsidP="00BD243D">
      <w:pPr>
        <w:jc w:val="center"/>
        <w:rPr>
          <w:rFonts w:ascii="Arial" w:hAnsi="Arial" w:cs="Arial"/>
          <w:b/>
          <w:sz w:val="40"/>
          <w:szCs w:val="40"/>
        </w:rPr>
      </w:pPr>
    </w:p>
    <w:p w:rsidR="00F66068" w:rsidRDefault="00F66068" w:rsidP="00BD243D">
      <w:pPr>
        <w:jc w:val="center"/>
        <w:rPr>
          <w:rFonts w:ascii="Arial" w:hAnsi="Arial" w:cs="Arial"/>
          <w:b/>
          <w:sz w:val="40"/>
          <w:szCs w:val="40"/>
        </w:rPr>
      </w:pPr>
    </w:p>
    <w:p w:rsidR="004E5331" w:rsidRDefault="004E5331" w:rsidP="004E5331">
      <w:pPr>
        <w:jc w:val="center"/>
        <w:rPr>
          <w:rFonts w:ascii="Arial" w:hAnsi="Arial" w:cs="Arial"/>
          <w:b/>
          <w:sz w:val="32"/>
          <w:szCs w:val="32"/>
        </w:rPr>
      </w:pPr>
      <w:r>
        <w:rPr>
          <w:rFonts w:ascii="Arial" w:hAnsi="Arial" w:cs="Arial"/>
          <w:b/>
          <w:sz w:val="32"/>
          <w:szCs w:val="32"/>
        </w:rPr>
        <w:lastRenderedPageBreak/>
        <w:t xml:space="preserve">EXECUTIVE </w:t>
      </w:r>
      <w:commentRangeStart w:id="0"/>
      <w:r>
        <w:rPr>
          <w:rFonts w:ascii="Arial" w:hAnsi="Arial" w:cs="Arial"/>
          <w:b/>
          <w:sz w:val="32"/>
          <w:szCs w:val="32"/>
        </w:rPr>
        <w:t>BOARD</w:t>
      </w:r>
      <w:commentRangeEnd w:id="0"/>
      <w:r w:rsidR="00F66068">
        <w:rPr>
          <w:rStyle w:val="CommentReference"/>
        </w:rPr>
        <w:commentReference w:id="0"/>
      </w:r>
    </w:p>
    <w:p w:rsidR="00F66068" w:rsidRDefault="00F66068" w:rsidP="004E5331">
      <w:pPr>
        <w:jc w:val="center"/>
        <w:rPr>
          <w:rFonts w:ascii="Arial" w:hAnsi="Arial" w:cs="Arial"/>
          <w:b/>
          <w:sz w:val="32"/>
          <w:szCs w:val="32"/>
        </w:rPr>
      </w:pPr>
    </w:p>
    <w:p w:rsidR="00F66068" w:rsidRDefault="00F66068" w:rsidP="00F66068">
      <w:pPr>
        <w:rPr>
          <w:rFonts w:ascii="Arial" w:hAnsi="Arial" w:cs="Arial"/>
          <w:b/>
          <w:sz w:val="32"/>
          <w:szCs w:val="32"/>
        </w:rPr>
      </w:pPr>
      <w:r>
        <w:rPr>
          <w:rFonts w:ascii="Arial" w:hAnsi="Arial" w:cs="Arial"/>
          <w:b/>
          <w:sz w:val="32"/>
          <w:szCs w:val="32"/>
        </w:rPr>
        <w:t>PRESIDENT</w:t>
      </w:r>
      <w:r w:rsidR="00A74FAF">
        <w:rPr>
          <w:rFonts w:ascii="Arial" w:hAnsi="Arial" w:cs="Arial"/>
          <w:b/>
          <w:sz w:val="32"/>
          <w:szCs w:val="32"/>
        </w:rPr>
        <w:t xml:space="preserve">    </w:t>
      </w:r>
      <w:r w:rsidR="00A74FAF">
        <w:rPr>
          <w:rFonts w:ascii="Arial" w:hAnsi="Arial" w:cs="Arial"/>
          <w:b/>
          <w:noProof/>
          <w:sz w:val="32"/>
          <w:szCs w:val="32"/>
        </w:rPr>
        <w:drawing>
          <wp:inline distT="0" distB="0" distL="0" distR="0" wp14:anchorId="4E366130" wp14:editId="173B4F53">
            <wp:extent cx="883920" cy="836645"/>
            <wp:effectExtent l="19050" t="19050" r="1143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photos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975" cy="840484"/>
                    </a:xfrm>
                    <a:prstGeom prst="rect">
                      <a:avLst/>
                    </a:prstGeom>
                    <a:ln w="25400" cmpd="dbl">
                      <a:solidFill>
                        <a:schemeClr val="tx1"/>
                      </a:solidFill>
                      <a:bevel/>
                    </a:ln>
                  </pic:spPr>
                </pic:pic>
              </a:graphicData>
            </a:graphic>
          </wp:inline>
        </w:drawing>
      </w:r>
    </w:p>
    <w:p w:rsidR="00F66068" w:rsidRDefault="00F66068" w:rsidP="00F66068">
      <w:pPr>
        <w:rPr>
          <w:rFonts w:ascii="Arial" w:hAnsi="Arial" w:cs="Arial"/>
          <w:b/>
          <w:sz w:val="32"/>
          <w:szCs w:val="32"/>
        </w:rPr>
      </w:pPr>
      <w:r>
        <w:rPr>
          <w:rFonts w:ascii="Arial" w:hAnsi="Arial" w:cs="Arial"/>
          <w:b/>
          <w:sz w:val="32"/>
          <w:szCs w:val="32"/>
        </w:rPr>
        <w:t>Claire O’Neill, DC, FICPA, FICCT</w:t>
      </w:r>
      <w:r w:rsidR="00190328">
        <w:rPr>
          <w:rFonts w:ascii="Arial" w:hAnsi="Arial" w:cs="Arial"/>
          <w:b/>
          <w:sz w:val="32"/>
          <w:szCs w:val="32"/>
        </w:rPr>
        <w:t>, BCTSI</w:t>
      </w:r>
    </w:p>
    <w:p w:rsidR="00F66068" w:rsidRDefault="00190328" w:rsidP="00F66068">
      <w:pPr>
        <w:rPr>
          <w:rFonts w:ascii="Arial" w:hAnsi="Arial" w:cs="Arial"/>
          <w:b/>
          <w:sz w:val="32"/>
          <w:szCs w:val="32"/>
        </w:rPr>
      </w:pPr>
      <w:r>
        <w:rPr>
          <w:rFonts w:ascii="Arial" w:hAnsi="Arial" w:cs="Arial"/>
          <w:b/>
          <w:sz w:val="32"/>
          <w:szCs w:val="32"/>
        </w:rPr>
        <w:t xml:space="preserve">Board </w:t>
      </w:r>
      <w:r w:rsidR="00F66068">
        <w:rPr>
          <w:rFonts w:ascii="Arial" w:hAnsi="Arial" w:cs="Arial"/>
          <w:b/>
          <w:sz w:val="32"/>
          <w:szCs w:val="32"/>
        </w:rPr>
        <w:t xml:space="preserve">Certified Clinical </w:t>
      </w:r>
      <w:proofErr w:type="spellStart"/>
      <w:r w:rsidR="00F66068">
        <w:rPr>
          <w:rFonts w:ascii="Arial" w:hAnsi="Arial" w:cs="Arial"/>
          <w:b/>
          <w:sz w:val="32"/>
          <w:szCs w:val="32"/>
        </w:rPr>
        <w:t>Thermologist</w:t>
      </w:r>
      <w:proofErr w:type="spellEnd"/>
    </w:p>
    <w:p w:rsidR="00F66068" w:rsidRDefault="00F66068" w:rsidP="00F66068">
      <w:pPr>
        <w:rPr>
          <w:rFonts w:ascii="Arial" w:hAnsi="Arial" w:cs="Arial"/>
          <w:b/>
          <w:sz w:val="32"/>
          <w:szCs w:val="32"/>
        </w:rPr>
      </w:pPr>
      <w:r>
        <w:rPr>
          <w:rFonts w:ascii="Arial" w:hAnsi="Arial" w:cs="Arial"/>
          <w:b/>
          <w:sz w:val="32"/>
          <w:szCs w:val="32"/>
        </w:rPr>
        <w:t xml:space="preserve">Fellow of International College of Clinical </w:t>
      </w:r>
      <w:proofErr w:type="spellStart"/>
      <w:r>
        <w:rPr>
          <w:rFonts w:ascii="Arial" w:hAnsi="Arial" w:cs="Arial"/>
          <w:b/>
          <w:sz w:val="32"/>
          <w:szCs w:val="32"/>
        </w:rPr>
        <w:t>Thermology</w:t>
      </w:r>
      <w:proofErr w:type="spellEnd"/>
    </w:p>
    <w:p w:rsidR="00F66068" w:rsidRDefault="00F66068" w:rsidP="00F66068">
      <w:pPr>
        <w:rPr>
          <w:rFonts w:ascii="Arial" w:hAnsi="Arial" w:cs="Arial"/>
          <w:b/>
          <w:sz w:val="32"/>
          <w:szCs w:val="32"/>
        </w:rPr>
      </w:pPr>
      <w:r>
        <w:rPr>
          <w:rFonts w:ascii="Arial" w:hAnsi="Arial" w:cs="Arial"/>
          <w:b/>
          <w:sz w:val="32"/>
          <w:szCs w:val="32"/>
        </w:rPr>
        <w:t>Fellow of International Pediatric Chiropractic Association</w:t>
      </w:r>
    </w:p>
    <w:p w:rsidR="00F66068" w:rsidRDefault="00F66068" w:rsidP="00F66068">
      <w:pPr>
        <w:rPr>
          <w:rFonts w:ascii="Arial" w:hAnsi="Arial" w:cs="Arial"/>
          <w:b/>
          <w:sz w:val="32"/>
          <w:szCs w:val="32"/>
        </w:rPr>
      </w:pPr>
    </w:p>
    <w:p w:rsidR="00F66068" w:rsidRDefault="00F66068" w:rsidP="00F66068">
      <w:pPr>
        <w:rPr>
          <w:rFonts w:ascii="Arial" w:hAnsi="Arial" w:cs="Arial"/>
          <w:b/>
          <w:sz w:val="32"/>
          <w:szCs w:val="32"/>
        </w:rPr>
      </w:pPr>
      <w:r>
        <w:rPr>
          <w:rFonts w:ascii="Arial" w:hAnsi="Arial" w:cs="Arial"/>
          <w:b/>
          <w:sz w:val="32"/>
          <w:szCs w:val="32"/>
        </w:rPr>
        <w:t>VICE-PRESIDENT</w:t>
      </w:r>
      <w:r w:rsidR="00A74FAF">
        <w:rPr>
          <w:rFonts w:ascii="Arial" w:hAnsi="Arial" w:cs="Arial"/>
          <w:b/>
          <w:sz w:val="32"/>
          <w:szCs w:val="32"/>
        </w:rPr>
        <w:t xml:space="preserve">   </w:t>
      </w:r>
      <w:r w:rsidR="00444CBE">
        <w:rPr>
          <w:rFonts w:ascii="Arial" w:hAnsi="Arial" w:cs="Arial"/>
          <w:b/>
          <w:noProof/>
          <w:sz w:val="32"/>
          <w:szCs w:val="32"/>
        </w:rPr>
        <w:drawing>
          <wp:inline distT="0" distB="0" distL="0" distR="0" wp14:anchorId="447755A5" wp14:editId="311D6280">
            <wp:extent cx="769620" cy="858209"/>
            <wp:effectExtent l="19050" t="19050" r="1143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B&amp;W.jpg"/>
                    <pic:cNvPicPr/>
                  </pic:nvPicPr>
                  <pic:blipFill>
                    <a:blip r:embed="rId9">
                      <a:extLst>
                        <a:ext uri="{28A0092B-C50C-407E-A947-70E740481C1C}">
                          <a14:useLocalDpi xmlns:a14="http://schemas.microsoft.com/office/drawing/2010/main" val="0"/>
                        </a:ext>
                      </a:extLst>
                    </a:blip>
                    <a:stretch>
                      <a:fillRect/>
                    </a:stretch>
                  </pic:blipFill>
                  <pic:spPr>
                    <a:xfrm>
                      <a:off x="0" y="0"/>
                      <a:ext cx="769142" cy="857676"/>
                    </a:xfrm>
                    <a:prstGeom prst="rect">
                      <a:avLst/>
                    </a:prstGeom>
                    <a:ln w="25400" cmpd="dbl">
                      <a:solidFill>
                        <a:schemeClr val="tx1"/>
                      </a:solidFill>
                      <a:bevel/>
                    </a:ln>
                  </pic:spPr>
                </pic:pic>
              </a:graphicData>
            </a:graphic>
          </wp:inline>
        </w:drawing>
      </w:r>
    </w:p>
    <w:p w:rsidR="00F66068" w:rsidRDefault="00F66068" w:rsidP="00F66068">
      <w:pPr>
        <w:rPr>
          <w:rFonts w:ascii="Arial" w:hAnsi="Arial" w:cs="Arial"/>
          <w:b/>
          <w:sz w:val="32"/>
          <w:szCs w:val="32"/>
        </w:rPr>
      </w:pPr>
      <w:r>
        <w:rPr>
          <w:rFonts w:ascii="Arial" w:hAnsi="Arial" w:cs="Arial"/>
          <w:b/>
          <w:sz w:val="32"/>
          <w:szCs w:val="32"/>
        </w:rPr>
        <w:t xml:space="preserve">John </w:t>
      </w:r>
      <w:proofErr w:type="spellStart"/>
      <w:r>
        <w:rPr>
          <w:rFonts w:ascii="Arial" w:hAnsi="Arial" w:cs="Arial"/>
          <w:b/>
          <w:sz w:val="32"/>
          <w:szCs w:val="32"/>
        </w:rPr>
        <w:t>Tomlsoff</w:t>
      </w:r>
      <w:proofErr w:type="spellEnd"/>
      <w:r>
        <w:rPr>
          <w:rFonts w:ascii="Arial" w:hAnsi="Arial" w:cs="Arial"/>
          <w:b/>
          <w:sz w:val="32"/>
          <w:szCs w:val="32"/>
        </w:rPr>
        <w:t>, DC, BCCT, FICCT</w:t>
      </w:r>
    </w:p>
    <w:p w:rsidR="00F66068" w:rsidRDefault="00F66068" w:rsidP="00F66068">
      <w:pPr>
        <w:rPr>
          <w:rFonts w:ascii="Arial" w:hAnsi="Arial" w:cs="Arial"/>
          <w:b/>
          <w:sz w:val="32"/>
          <w:szCs w:val="32"/>
        </w:rPr>
      </w:pPr>
      <w:r>
        <w:rPr>
          <w:rFonts w:ascii="Arial" w:hAnsi="Arial" w:cs="Arial"/>
          <w:b/>
          <w:sz w:val="32"/>
          <w:szCs w:val="32"/>
        </w:rPr>
        <w:t xml:space="preserve">Board Certified Clinical </w:t>
      </w:r>
      <w:proofErr w:type="spellStart"/>
      <w:r>
        <w:rPr>
          <w:rFonts w:ascii="Arial" w:hAnsi="Arial" w:cs="Arial"/>
          <w:b/>
          <w:sz w:val="32"/>
          <w:szCs w:val="32"/>
        </w:rPr>
        <w:t>Thermologist</w:t>
      </w:r>
      <w:proofErr w:type="spellEnd"/>
    </w:p>
    <w:p w:rsidR="00F66068" w:rsidRDefault="00F66068" w:rsidP="00F66068">
      <w:pPr>
        <w:rPr>
          <w:rFonts w:ascii="Arial" w:hAnsi="Arial" w:cs="Arial"/>
          <w:b/>
          <w:sz w:val="32"/>
          <w:szCs w:val="32"/>
        </w:rPr>
      </w:pPr>
      <w:r>
        <w:rPr>
          <w:rFonts w:ascii="Arial" w:hAnsi="Arial" w:cs="Arial"/>
          <w:b/>
          <w:sz w:val="32"/>
          <w:szCs w:val="32"/>
        </w:rPr>
        <w:t xml:space="preserve">Fellow of International </w:t>
      </w:r>
      <w:r w:rsidR="00164BDD">
        <w:rPr>
          <w:rFonts w:ascii="Arial" w:hAnsi="Arial" w:cs="Arial"/>
          <w:b/>
          <w:sz w:val="32"/>
          <w:szCs w:val="32"/>
        </w:rPr>
        <w:t xml:space="preserve">College of Clinical </w:t>
      </w:r>
      <w:proofErr w:type="spellStart"/>
      <w:r w:rsidR="00164BDD">
        <w:rPr>
          <w:rFonts w:ascii="Arial" w:hAnsi="Arial" w:cs="Arial"/>
          <w:b/>
          <w:sz w:val="32"/>
          <w:szCs w:val="32"/>
        </w:rPr>
        <w:t>Thermology</w:t>
      </w:r>
      <w:proofErr w:type="spellEnd"/>
    </w:p>
    <w:p w:rsidR="00164BDD" w:rsidRDefault="00164BDD" w:rsidP="00F66068">
      <w:pPr>
        <w:rPr>
          <w:rFonts w:ascii="Arial" w:hAnsi="Arial" w:cs="Arial"/>
          <w:b/>
          <w:sz w:val="32"/>
          <w:szCs w:val="32"/>
        </w:rPr>
      </w:pPr>
    </w:p>
    <w:p w:rsidR="00297A29" w:rsidRDefault="00297A29" w:rsidP="00F66068">
      <w:pPr>
        <w:rPr>
          <w:rFonts w:ascii="Arial" w:hAnsi="Arial" w:cs="Arial"/>
          <w:b/>
          <w:sz w:val="32"/>
          <w:szCs w:val="32"/>
        </w:rPr>
      </w:pPr>
    </w:p>
    <w:p w:rsidR="00297A29" w:rsidRDefault="00297A29" w:rsidP="00F66068">
      <w:pPr>
        <w:rPr>
          <w:rFonts w:ascii="Arial" w:hAnsi="Arial" w:cs="Arial"/>
          <w:b/>
          <w:sz w:val="32"/>
          <w:szCs w:val="32"/>
        </w:rPr>
      </w:pPr>
    </w:p>
    <w:p w:rsidR="00164BDD" w:rsidRDefault="00164BDD" w:rsidP="00F66068">
      <w:pPr>
        <w:rPr>
          <w:rFonts w:ascii="Arial" w:hAnsi="Arial" w:cs="Arial"/>
          <w:b/>
          <w:sz w:val="32"/>
          <w:szCs w:val="32"/>
        </w:rPr>
      </w:pPr>
      <w:r>
        <w:rPr>
          <w:rFonts w:ascii="Arial" w:hAnsi="Arial" w:cs="Arial"/>
          <w:b/>
          <w:sz w:val="32"/>
          <w:szCs w:val="32"/>
        </w:rPr>
        <w:lastRenderedPageBreak/>
        <w:t>SECRETARY</w:t>
      </w:r>
      <w:r w:rsidR="00A74FAF">
        <w:rPr>
          <w:rFonts w:ascii="Arial" w:hAnsi="Arial" w:cs="Arial"/>
          <w:b/>
          <w:sz w:val="32"/>
          <w:szCs w:val="32"/>
        </w:rPr>
        <w:t xml:space="preserve">  </w:t>
      </w:r>
      <w:r w:rsidR="00444CBE">
        <w:rPr>
          <w:rFonts w:ascii="Arial" w:hAnsi="Arial" w:cs="Arial"/>
          <w:b/>
          <w:noProof/>
          <w:sz w:val="32"/>
          <w:szCs w:val="32"/>
        </w:rPr>
        <w:drawing>
          <wp:inline distT="0" distB="0" distL="0" distR="0" wp14:anchorId="50DAC4BD" wp14:editId="73BA65F7">
            <wp:extent cx="685800" cy="922601"/>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858" cy="924025"/>
                    </a:xfrm>
                    <a:prstGeom prst="rect">
                      <a:avLst/>
                    </a:prstGeom>
                    <a:ln w="25400" cmpd="dbl">
                      <a:solidFill>
                        <a:schemeClr val="tx1"/>
                      </a:solidFill>
                      <a:bevel/>
                    </a:ln>
                  </pic:spPr>
                </pic:pic>
              </a:graphicData>
            </a:graphic>
          </wp:inline>
        </w:drawing>
      </w:r>
    </w:p>
    <w:p w:rsidR="00164BDD" w:rsidRDefault="00164BDD" w:rsidP="00F66068">
      <w:pPr>
        <w:rPr>
          <w:rFonts w:ascii="Arial" w:hAnsi="Arial" w:cs="Arial"/>
          <w:b/>
          <w:sz w:val="32"/>
          <w:szCs w:val="32"/>
        </w:rPr>
      </w:pPr>
      <w:r>
        <w:rPr>
          <w:rFonts w:ascii="Arial" w:hAnsi="Arial" w:cs="Arial"/>
          <w:b/>
          <w:sz w:val="32"/>
          <w:szCs w:val="32"/>
        </w:rPr>
        <w:t>Victoria Lea, BA, MLS, CTT</w:t>
      </w:r>
    </w:p>
    <w:p w:rsidR="00164BDD" w:rsidRDefault="00164BDD" w:rsidP="00F66068">
      <w:pPr>
        <w:rPr>
          <w:rFonts w:ascii="Arial" w:hAnsi="Arial" w:cs="Arial"/>
          <w:b/>
          <w:sz w:val="32"/>
          <w:szCs w:val="32"/>
        </w:rPr>
      </w:pPr>
      <w:r>
        <w:rPr>
          <w:rFonts w:ascii="Arial" w:hAnsi="Arial" w:cs="Arial"/>
          <w:b/>
          <w:sz w:val="32"/>
          <w:szCs w:val="32"/>
        </w:rPr>
        <w:t xml:space="preserve">Certified </w:t>
      </w:r>
      <w:proofErr w:type="spellStart"/>
      <w:r>
        <w:rPr>
          <w:rFonts w:ascii="Arial" w:hAnsi="Arial" w:cs="Arial"/>
          <w:b/>
          <w:sz w:val="32"/>
          <w:szCs w:val="32"/>
        </w:rPr>
        <w:t>Thermographic</w:t>
      </w:r>
      <w:proofErr w:type="spellEnd"/>
      <w:r>
        <w:rPr>
          <w:rFonts w:ascii="Arial" w:hAnsi="Arial" w:cs="Arial"/>
          <w:b/>
          <w:sz w:val="32"/>
          <w:szCs w:val="32"/>
        </w:rPr>
        <w:t xml:space="preserve"> Technician</w:t>
      </w:r>
    </w:p>
    <w:p w:rsidR="00164BDD" w:rsidRDefault="00164BDD" w:rsidP="00F66068">
      <w:pPr>
        <w:rPr>
          <w:rFonts w:ascii="Arial" w:hAnsi="Arial" w:cs="Arial"/>
          <w:b/>
          <w:sz w:val="32"/>
          <w:szCs w:val="32"/>
        </w:rPr>
      </w:pPr>
      <w:r>
        <w:rPr>
          <w:rFonts w:ascii="Arial" w:hAnsi="Arial" w:cs="Arial"/>
          <w:b/>
          <w:sz w:val="32"/>
          <w:szCs w:val="32"/>
        </w:rPr>
        <w:t>Masters Library Science</w:t>
      </w:r>
    </w:p>
    <w:p w:rsidR="001F2A7C" w:rsidRDefault="001F2A7C" w:rsidP="00F66068">
      <w:pPr>
        <w:rPr>
          <w:rFonts w:ascii="Arial" w:hAnsi="Arial" w:cs="Arial"/>
          <w:b/>
          <w:sz w:val="32"/>
          <w:szCs w:val="32"/>
        </w:rPr>
      </w:pPr>
    </w:p>
    <w:p w:rsidR="001F2A7C" w:rsidRDefault="001F2A7C" w:rsidP="00F66068">
      <w:pPr>
        <w:rPr>
          <w:rFonts w:ascii="Arial" w:hAnsi="Arial" w:cs="Arial"/>
          <w:b/>
          <w:sz w:val="32"/>
          <w:szCs w:val="32"/>
        </w:rPr>
      </w:pPr>
    </w:p>
    <w:p w:rsidR="001F2A7C" w:rsidRDefault="001F2A7C" w:rsidP="00F66068">
      <w:pPr>
        <w:rPr>
          <w:rFonts w:ascii="Arial" w:hAnsi="Arial" w:cs="Arial"/>
          <w:b/>
          <w:sz w:val="32"/>
          <w:szCs w:val="32"/>
        </w:rPr>
      </w:pPr>
    </w:p>
    <w:p w:rsidR="001F2A7C" w:rsidRDefault="001F2A7C" w:rsidP="00F66068">
      <w:pPr>
        <w:rPr>
          <w:rFonts w:ascii="Arial" w:hAnsi="Arial" w:cs="Arial"/>
          <w:b/>
          <w:sz w:val="32"/>
          <w:szCs w:val="32"/>
        </w:rPr>
      </w:pPr>
      <w:r>
        <w:rPr>
          <w:rFonts w:ascii="Arial" w:hAnsi="Arial" w:cs="Arial"/>
          <w:b/>
          <w:sz w:val="32"/>
          <w:szCs w:val="32"/>
        </w:rPr>
        <w:t>TREASURER</w:t>
      </w:r>
      <w:r w:rsidR="00CB5738">
        <w:rPr>
          <w:rFonts w:ascii="Arial" w:hAnsi="Arial" w:cs="Arial"/>
          <w:b/>
          <w:sz w:val="32"/>
          <w:szCs w:val="32"/>
        </w:rPr>
        <w:t xml:space="preserve">  </w:t>
      </w:r>
      <w:r w:rsidR="00CB5738">
        <w:rPr>
          <w:rFonts w:ascii="Arial" w:hAnsi="Arial" w:cs="Arial"/>
          <w:b/>
          <w:noProof/>
          <w:sz w:val="32"/>
          <w:szCs w:val="32"/>
        </w:rPr>
        <w:drawing>
          <wp:inline distT="0" distB="0" distL="0" distR="0">
            <wp:extent cx="767969" cy="685800"/>
            <wp:effectExtent l="19050" t="19050" r="1333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sBptzm 065a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029" cy="689426"/>
                    </a:xfrm>
                    <a:prstGeom prst="rect">
                      <a:avLst/>
                    </a:prstGeom>
                    <a:ln w="25400" cmpd="dbl">
                      <a:solidFill>
                        <a:schemeClr val="tx1"/>
                      </a:solidFill>
                    </a:ln>
                  </pic:spPr>
                </pic:pic>
              </a:graphicData>
            </a:graphic>
          </wp:inline>
        </w:drawing>
      </w:r>
    </w:p>
    <w:p w:rsidR="001F2A7C" w:rsidRDefault="001F2A7C" w:rsidP="00F66068">
      <w:pPr>
        <w:rPr>
          <w:rFonts w:ascii="Arial" w:hAnsi="Arial" w:cs="Arial"/>
          <w:b/>
          <w:sz w:val="32"/>
          <w:szCs w:val="32"/>
        </w:rPr>
      </w:pPr>
      <w:r>
        <w:rPr>
          <w:rFonts w:ascii="Arial" w:hAnsi="Arial" w:cs="Arial"/>
          <w:b/>
          <w:sz w:val="32"/>
          <w:szCs w:val="32"/>
        </w:rPr>
        <w:t>Hal Jay Close, BA</w:t>
      </w:r>
    </w:p>
    <w:p w:rsidR="001F2A7C" w:rsidRDefault="001F2A7C" w:rsidP="00F66068">
      <w:pPr>
        <w:rPr>
          <w:rFonts w:ascii="Arial" w:hAnsi="Arial" w:cs="Arial"/>
          <w:b/>
          <w:sz w:val="32"/>
          <w:szCs w:val="32"/>
        </w:rPr>
      </w:pPr>
      <w:r>
        <w:rPr>
          <w:rFonts w:ascii="Arial" w:hAnsi="Arial" w:cs="Arial"/>
          <w:b/>
          <w:sz w:val="32"/>
          <w:szCs w:val="32"/>
        </w:rPr>
        <w:t>CFO GFCA &amp; TWC</w:t>
      </w:r>
      <w:bookmarkStart w:id="1" w:name="_GoBack"/>
      <w:bookmarkEnd w:id="1"/>
    </w:p>
    <w:p w:rsidR="00164BDD" w:rsidRDefault="001F2A7C" w:rsidP="00F66068">
      <w:pPr>
        <w:rPr>
          <w:rFonts w:ascii="Arial" w:hAnsi="Arial" w:cs="Arial"/>
          <w:b/>
          <w:sz w:val="32"/>
          <w:szCs w:val="32"/>
        </w:rPr>
      </w:pPr>
      <w:r>
        <w:rPr>
          <w:rFonts w:ascii="Arial" w:hAnsi="Arial" w:cs="Arial"/>
          <w:b/>
          <w:sz w:val="32"/>
          <w:szCs w:val="32"/>
        </w:rPr>
        <w:t>Bachelor Arts, Psychology</w:t>
      </w:r>
    </w:p>
    <w:p w:rsidR="00164BDD" w:rsidRDefault="00164BDD" w:rsidP="00F66068">
      <w:pPr>
        <w:rPr>
          <w:rFonts w:ascii="Arial" w:hAnsi="Arial" w:cs="Arial"/>
          <w:b/>
          <w:sz w:val="32"/>
          <w:szCs w:val="32"/>
        </w:rPr>
      </w:pPr>
    </w:p>
    <w:p w:rsidR="00164BDD" w:rsidRDefault="001F2A7C" w:rsidP="00F66068">
      <w:pPr>
        <w:rPr>
          <w:rFonts w:ascii="Arial" w:hAnsi="Arial" w:cs="Arial"/>
          <w:b/>
          <w:sz w:val="32"/>
          <w:szCs w:val="32"/>
        </w:rPr>
      </w:pPr>
      <w:r>
        <w:rPr>
          <w:rFonts w:ascii="Arial" w:hAnsi="Arial" w:cs="Arial"/>
          <w:b/>
          <w:sz w:val="32"/>
          <w:szCs w:val="32"/>
        </w:rPr>
        <w:t>TRAINING DIRECTOR</w:t>
      </w:r>
    </w:p>
    <w:p w:rsidR="00164BDD" w:rsidRDefault="00164BDD" w:rsidP="00F66068">
      <w:pPr>
        <w:rPr>
          <w:rFonts w:ascii="Arial" w:hAnsi="Arial" w:cs="Arial"/>
          <w:b/>
          <w:sz w:val="32"/>
          <w:szCs w:val="32"/>
        </w:rPr>
      </w:pPr>
      <w:r>
        <w:rPr>
          <w:rFonts w:ascii="Arial" w:hAnsi="Arial" w:cs="Arial"/>
          <w:b/>
          <w:sz w:val="32"/>
          <w:szCs w:val="32"/>
        </w:rPr>
        <w:t xml:space="preserve">Debra </w:t>
      </w:r>
      <w:proofErr w:type="spellStart"/>
      <w:r>
        <w:rPr>
          <w:rFonts w:ascii="Arial" w:hAnsi="Arial" w:cs="Arial"/>
          <w:b/>
          <w:sz w:val="32"/>
          <w:szCs w:val="32"/>
        </w:rPr>
        <w:t>Wyghel</w:t>
      </w:r>
      <w:proofErr w:type="spellEnd"/>
      <w:r>
        <w:rPr>
          <w:rFonts w:ascii="Arial" w:hAnsi="Arial" w:cs="Arial"/>
          <w:b/>
          <w:sz w:val="32"/>
          <w:szCs w:val="32"/>
        </w:rPr>
        <w:t>, CA, MT, CTT</w:t>
      </w:r>
    </w:p>
    <w:p w:rsidR="00164BDD" w:rsidRDefault="00164BDD" w:rsidP="00F66068">
      <w:pPr>
        <w:rPr>
          <w:rFonts w:ascii="Arial" w:hAnsi="Arial" w:cs="Arial"/>
          <w:b/>
          <w:sz w:val="32"/>
          <w:szCs w:val="32"/>
        </w:rPr>
      </w:pPr>
      <w:r>
        <w:rPr>
          <w:rFonts w:ascii="Arial" w:hAnsi="Arial" w:cs="Arial"/>
          <w:b/>
          <w:sz w:val="32"/>
          <w:szCs w:val="32"/>
        </w:rPr>
        <w:t>Chiropractic Assistant</w:t>
      </w:r>
    </w:p>
    <w:p w:rsidR="00164BDD" w:rsidRDefault="00164BDD" w:rsidP="00F66068">
      <w:pPr>
        <w:rPr>
          <w:rFonts w:ascii="Arial" w:hAnsi="Arial" w:cs="Arial"/>
          <w:b/>
          <w:sz w:val="32"/>
          <w:szCs w:val="32"/>
        </w:rPr>
      </w:pPr>
      <w:r>
        <w:rPr>
          <w:rFonts w:ascii="Arial" w:hAnsi="Arial" w:cs="Arial"/>
          <w:b/>
          <w:sz w:val="32"/>
          <w:szCs w:val="32"/>
        </w:rPr>
        <w:t>Massage Therapist</w:t>
      </w:r>
    </w:p>
    <w:p w:rsidR="00164BDD" w:rsidRDefault="00164BDD" w:rsidP="00F66068">
      <w:pPr>
        <w:rPr>
          <w:rFonts w:ascii="Arial" w:hAnsi="Arial" w:cs="Arial"/>
          <w:b/>
          <w:sz w:val="32"/>
          <w:szCs w:val="32"/>
        </w:rPr>
      </w:pPr>
      <w:r>
        <w:rPr>
          <w:rFonts w:ascii="Arial" w:hAnsi="Arial" w:cs="Arial"/>
          <w:b/>
          <w:sz w:val="32"/>
          <w:szCs w:val="32"/>
        </w:rPr>
        <w:t xml:space="preserve">Certified </w:t>
      </w:r>
      <w:proofErr w:type="spellStart"/>
      <w:r>
        <w:rPr>
          <w:rFonts w:ascii="Arial" w:hAnsi="Arial" w:cs="Arial"/>
          <w:b/>
          <w:sz w:val="32"/>
          <w:szCs w:val="32"/>
        </w:rPr>
        <w:t>Thermographic</w:t>
      </w:r>
      <w:proofErr w:type="spellEnd"/>
      <w:r>
        <w:rPr>
          <w:rFonts w:ascii="Arial" w:hAnsi="Arial" w:cs="Arial"/>
          <w:b/>
          <w:sz w:val="32"/>
          <w:szCs w:val="32"/>
        </w:rPr>
        <w:t xml:space="preserve"> Technician</w:t>
      </w:r>
    </w:p>
    <w:p w:rsidR="00164BDD" w:rsidRDefault="00164BDD" w:rsidP="00F66068">
      <w:pPr>
        <w:rPr>
          <w:rFonts w:ascii="Arial" w:hAnsi="Arial" w:cs="Arial"/>
          <w:b/>
          <w:sz w:val="32"/>
          <w:szCs w:val="32"/>
        </w:rPr>
      </w:pPr>
    </w:p>
    <w:p w:rsidR="00164BDD" w:rsidRDefault="00164BDD" w:rsidP="00F66068">
      <w:pPr>
        <w:rPr>
          <w:rFonts w:ascii="Arial" w:hAnsi="Arial" w:cs="Arial"/>
          <w:b/>
          <w:sz w:val="32"/>
          <w:szCs w:val="32"/>
        </w:rPr>
      </w:pPr>
      <w:r>
        <w:rPr>
          <w:rFonts w:ascii="Arial" w:hAnsi="Arial" w:cs="Arial"/>
          <w:b/>
          <w:sz w:val="32"/>
          <w:szCs w:val="32"/>
        </w:rPr>
        <w:t>PAST PRESIDENT and THERMOGRAPHIC ADVISOR</w:t>
      </w:r>
    </w:p>
    <w:p w:rsidR="00164BDD" w:rsidRDefault="00164BDD" w:rsidP="00F66068">
      <w:pPr>
        <w:rPr>
          <w:rFonts w:ascii="Arial" w:hAnsi="Arial" w:cs="Arial"/>
          <w:b/>
          <w:sz w:val="32"/>
          <w:szCs w:val="32"/>
        </w:rPr>
      </w:pPr>
      <w:r>
        <w:rPr>
          <w:rFonts w:ascii="Arial" w:hAnsi="Arial" w:cs="Arial"/>
          <w:b/>
          <w:sz w:val="32"/>
          <w:szCs w:val="32"/>
        </w:rPr>
        <w:t>George E. Chapman, DC, DABCT, FCTS, FIACA</w:t>
      </w:r>
      <w:r w:rsidR="00B51582">
        <w:rPr>
          <w:rFonts w:ascii="Arial" w:hAnsi="Arial" w:cs="Arial"/>
          <w:b/>
          <w:sz w:val="32"/>
          <w:szCs w:val="32"/>
        </w:rPr>
        <w:t xml:space="preserve">  </w:t>
      </w:r>
      <w:r w:rsidR="00B51582">
        <w:rPr>
          <w:rFonts w:ascii="Arial" w:hAnsi="Arial" w:cs="Arial"/>
          <w:b/>
          <w:noProof/>
          <w:sz w:val="32"/>
          <w:szCs w:val="32"/>
        </w:rPr>
        <w:drawing>
          <wp:inline distT="0" distB="0" distL="0" distR="0" wp14:anchorId="64CC032A" wp14:editId="01A24850">
            <wp:extent cx="824236" cy="967740"/>
            <wp:effectExtent l="19050" t="19050" r="1397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Chapman 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5952" cy="981496"/>
                    </a:xfrm>
                    <a:prstGeom prst="rect">
                      <a:avLst/>
                    </a:prstGeom>
                    <a:ln w="25400" cmpd="dbl">
                      <a:solidFill>
                        <a:schemeClr val="tx1"/>
                      </a:solidFill>
                      <a:bevel/>
                    </a:ln>
                  </pic:spPr>
                </pic:pic>
              </a:graphicData>
            </a:graphic>
          </wp:inline>
        </w:drawing>
      </w:r>
    </w:p>
    <w:p w:rsidR="00164BDD" w:rsidRDefault="00164BDD" w:rsidP="00F66068">
      <w:pPr>
        <w:rPr>
          <w:rFonts w:ascii="Arial" w:hAnsi="Arial" w:cs="Arial"/>
          <w:b/>
          <w:sz w:val="32"/>
          <w:szCs w:val="32"/>
        </w:rPr>
      </w:pPr>
      <w:r>
        <w:rPr>
          <w:rFonts w:ascii="Arial" w:hAnsi="Arial" w:cs="Arial"/>
          <w:b/>
          <w:sz w:val="32"/>
          <w:szCs w:val="32"/>
        </w:rPr>
        <w:t xml:space="preserve">Board Certified Clinical </w:t>
      </w:r>
      <w:proofErr w:type="spellStart"/>
      <w:r>
        <w:rPr>
          <w:rFonts w:ascii="Arial" w:hAnsi="Arial" w:cs="Arial"/>
          <w:b/>
          <w:sz w:val="32"/>
          <w:szCs w:val="32"/>
        </w:rPr>
        <w:t>Thermologist</w:t>
      </w:r>
      <w:proofErr w:type="spellEnd"/>
    </w:p>
    <w:p w:rsidR="00164BDD" w:rsidRDefault="00164BDD" w:rsidP="00F66068">
      <w:pPr>
        <w:rPr>
          <w:rFonts w:ascii="Arial" w:hAnsi="Arial" w:cs="Arial"/>
          <w:b/>
          <w:sz w:val="32"/>
          <w:szCs w:val="32"/>
        </w:rPr>
      </w:pPr>
      <w:proofErr w:type="spellStart"/>
      <w:r>
        <w:rPr>
          <w:rFonts w:ascii="Arial" w:hAnsi="Arial" w:cs="Arial"/>
          <w:b/>
          <w:sz w:val="32"/>
          <w:szCs w:val="32"/>
        </w:rPr>
        <w:t>Diplomate</w:t>
      </w:r>
      <w:proofErr w:type="spellEnd"/>
      <w:r>
        <w:rPr>
          <w:rFonts w:ascii="Arial" w:hAnsi="Arial" w:cs="Arial"/>
          <w:b/>
          <w:sz w:val="32"/>
          <w:szCs w:val="32"/>
        </w:rPr>
        <w:t xml:space="preserve"> American Board of Clinical </w:t>
      </w:r>
      <w:proofErr w:type="spellStart"/>
      <w:r>
        <w:rPr>
          <w:rFonts w:ascii="Arial" w:hAnsi="Arial" w:cs="Arial"/>
          <w:b/>
          <w:sz w:val="32"/>
          <w:szCs w:val="32"/>
        </w:rPr>
        <w:t>Thermologist</w:t>
      </w:r>
      <w:proofErr w:type="spellEnd"/>
    </w:p>
    <w:p w:rsidR="00164BDD" w:rsidRDefault="00164BDD" w:rsidP="00F66068">
      <w:pPr>
        <w:rPr>
          <w:rFonts w:ascii="Arial" w:hAnsi="Arial" w:cs="Arial"/>
          <w:b/>
          <w:sz w:val="32"/>
          <w:szCs w:val="32"/>
        </w:rPr>
      </w:pPr>
      <w:r>
        <w:rPr>
          <w:rFonts w:ascii="Arial" w:hAnsi="Arial" w:cs="Arial"/>
          <w:b/>
          <w:sz w:val="32"/>
          <w:szCs w:val="32"/>
        </w:rPr>
        <w:t xml:space="preserve">Fellow of Clinical </w:t>
      </w:r>
      <w:proofErr w:type="spellStart"/>
      <w:r>
        <w:rPr>
          <w:rFonts w:ascii="Arial" w:hAnsi="Arial" w:cs="Arial"/>
          <w:b/>
          <w:sz w:val="32"/>
          <w:szCs w:val="32"/>
        </w:rPr>
        <w:t>Thermographic</w:t>
      </w:r>
      <w:proofErr w:type="spellEnd"/>
      <w:r>
        <w:rPr>
          <w:rFonts w:ascii="Arial" w:hAnsi="Arial" w:cs="Arial"/>
          <w:b/>
          <w:sz w:val="32"/>
          <w:szCs w:val="32"/>
        </w:rPr>
        <w:t xml:space="preserve"> Society International</w:t>
      </w:r>
    </w:p>
    <w:p w:rsidR="00164BDD" w:rsidRDefault="00164BDD" w:rsidP="00F66068">
      <w:pPr>
        <w:rPr>
          <w:rFonts w:ascii="Arial" w:hAnsi="Arial" w:cs="Arial"/>
          <w:b/>
          <w:sz w:val="32"/>
          <w:szCs w:val="32"/>
        </w:rPr>
      </w:pPr>
    </w:p>
    <w:p w:rsidR="00164BDD" w:rsidRDefault="00164BDD" w:rsidP="00F66068">
      <w:pPr>
        <w:rPr>
          <w:rFonts w:ascii="Arial" w:hAnsi="Arial" w:cs="Arial"/>
          <w:b/>
          <w:sz w:val="32"/>
          <w:szCs w:val="32"/>
        </w:rPr>
      </w:pPr>
      <w:r>
        <w:rPr>
          <w:rFonts w:ascii="Arial" w:hAnsi="Arial" w:cs="Arial"/>
          <w:b/>
          <w:sz w:val="32"/>
          <w:szCs w:val="32"/>
        </w:rPr>
        <w:t>MEDICAL ADVISOR</w:t>
      </w:r>
    </w:p>
    <w:p w:rsidR="00164BDD" w:rsidRDefault="00164BDD" w:rsidP="00F66068">
      <w:pPr>
        <w:rPr>
          <w:rFonts w:ascii="Arial" w:hAnsi="Arial" w:cs="Arial"/>
          <w:b/>
          <w:sz w:val="32"/>
          <w:szCs w:val="32"/>
        </w:rPr>
      </w:pPr>
      <w:r>
        <w:rPr>
          <w:rFonts w:ascii="Arial" w:hAnsi="Arial" w:cs="Arial"/>
          <w:b/>
          <w:sz w:val="32"/>
          <w:szCs w:val="32"/>
        </w:rPr>
        <w:t xml:space="preserve">William </w:t>
      </w:r>
      <w:proofErr w:type="spellStart"/>
      <w:r>
        <w:rPr>
          <w:rFonts w:ascii="Arial" w:hAnsi="Arial" w:cs="Arial"/>
          <w:b/>
          <w:sz w:val="32"/>
          <w:szCs w:val="32"/>
        </w:rPr>
        <w:t>Hobbins</w:t>
      </w:r>
      <w:proofErr w:type="spellEnd"/>
      <w:r>
        <w:rPr>
          <w:rFonts w:ascii="Arial" w:hAnsi="Arial" w:cs="Arial"/>
          <w:b/>
          <w:sz w:val="32"/>
          <w:szCs w:val="32"/>
        </w:rPr>
        <w:t>, MD, FICS, FCTS</w:t>
      </w:r>
    </w:p>
    <w:p w:rsidR="003C1B7E" w:rsidRDefault="00164BDD" w:rsidP="00F66068">
      <w:pPr>
        <w:rPr>
          <w:rFonts w:ascii="Arial" w:hAnsi="Arial" w:cs="Arial"/>
          <w:b/>
          <w:sz w:val="32"/>
          <w:szCs w:val="32"/>
        </w:rPr>
      </w:pPr>
      <w:r>
        <w:rPr>
          <w:rFonts w:ascii="Arial" w:hAnsi="Arial" w:cs="Arial"/>
          <w:b/>
          <w:sz w:val="32"/>
          <w:szCs w:val="32"/>
        </w:rPr>
        <w:t xml:space="preserve">Fellow </w:t>
      </w:r>
      <w:r w:rsidR="003C1B7E">
        <w:rPr>
          <w:rFonts w:ascii="Arial" w:hAnsi="Arial" w:cs="Arial"/>
          <w:b/>
          <w:sz w:val="32"/>
          <w:szCs w:val="32"/>
        </w:rPr>
        <w:t>of C</w:t>
      </w:r>
      <w:r w:rsidR="001F2A7C">
        <w:rPr>
          <w:rFonts w:ascii="Arial" w:hAnsi="Arial" w:cs="Arial"/>
          <w:b/>
          <w:sz w:val="32"/>
          <w:szCs w:val="32"/>
        </w:rPr>
        <w:t>linical</w:t>
      </w:r>
      <w:r w:rsidR="003C1B7E">
        <w:rPr>
          <w:rFonts w:ascii="Arial" w:hAnsi="Arial" w:cs="Arial"/>
          <w:b/>
          <w:sz w:val="32"/>
          <w:szCs w:val="32"/>
        </w:rPr>
        <w:t xml:space="preserve"> </w:t>
      </w:r>
      <w:proofErr w:type="spellStart"/>
      <w:r w:rsidR="003C1B7E">
        <w:rPr>
          <w:rFonts w:ascii="Arial" w:hAnsi="Arial" w:cs="Arial"/>
          <w:b/>
          <w:sz w:val="32"/>
          <w:szCs w:val="32"/>
        </w:rPr>
        <w:t>Thermographic</w:t>
      </w:r>
      <w:proofErr w:type="spellEnd"/>
      <w:r w:rsidR="003C1B7E">
        <w:rPr>
          <w:rFonts w:ascii="Arial" w:hAnsi="Arial" w:cs="Arial"/>
          <w:b/>
          <w:sz w:val="32"/>
          <w:szCs w:val="32"/>
        </w:rPr>
        <w:t xml:space="preserve"> Society International</w:t>
      </w:r>
    </w:p>
    <w:p w:rsidR="003C1B7E" w:rsidRDefault="003C1B7E" w:rsidP="00F66068">
      <w:pPr>
        <w:rPr>
          <w:rFonts w:ascii="Arial" w:hAnsi="Arial" w:cs="Arial"/>
          <w:b/>
          <w:sz w:val="32"/>
          <w:szCs w:val="32"/>
        </w:rPr>
      </w:pPr>
      <w:proofErr w:type="gramStart"/>
      <w:r>
        <w:rPr>
          <w:rFonts w:ascii="Arial" w:hAnsi="Arial" w:cs="Arial"/>
          <w:b/>
          <w:sz w:val="32"/>
          <w:szCs w:val="32"/>
        </w:rPr>
        <w:t>Past President of the Wisconsin Breast Cancer Detection Foundation, Inc.</w:t>
      </w:r>
      <w:proofErr w:type="gramEnd"/>
    </w:p>
    <w:p w:rsidR="00164BDD" w:rsidRDefault="003C1B7E" w:rsidP="00F66068">
      <w:pPr>
        <w:rPr>
          <w:rFonts w:ascii="Arial" w:hAnsi="Arial" w:cs="Arial"/>
          <w:b/>
          <w:sz w:val="32"/>
          <w:szCs w:val="32"/>
        </w:rPr>
      </w:pPr>
      <w:r>
        <w:rPr>
          <w:rFonts w:ascii="Arial" w:hAnsi="Arial" w:cs="Arial"/>
          <w:b/>
          <w:sz w:val="32"/>
          <w:szCs w:val="32"/>
        </w:rPr>
        <w:t xml:space="preserve">Director of the Madison Pain Diagnostic Clinic </w:t>
      </w:r>
      <w:r w:rsidR="00164BDD">
        <w:rPr>
          <w:rFonts w:ascii="Arial" w:hAnsi="Arial" w:cs="Arial"/>
          <w:b/>
          <w:sz w:val="32"/>
          <w:szCs w:val="32"/>
        </w:rPr>
        <w:t xml:space="preserve"> </w:t>
      </w:r>
    </w:p>
    <w:p w:rsidR="00F66068" w:rsidRDefault="00F66068" w:rsidP="00F66068">
      <w:pPr>
        <w:rPr>
          <w:rFonts w:ascii="Arial" w:hAnsi="Arial" w:cs="Arial"/>
          <w:b/>
          <w:sz w:val="32"/>
          <w:szCs w:val="32"/>
        </w:rPr>
      </w:pPr>
    </w:p>
    <w:p w:rsidR="00F66068" w:rsidRDefault="00F66068" w:rsidP="004E5331">
      <w:pPr>
        <w:jc w:val="center"/>
        <w:rPr>
          <w:rFonts w:ascii="Arial" w:hAnsi="Arial" w:cs="Arial"/>
          <w:b/>
          <w:sz w:val="32"/>
          <w:szCs w:val="32"/>
        </w:rPr>
      </w:pPr>
    </w:p>
    <w:p w:rsidR="004E5331" w:rsidRDefault="004E5331">
      <w:pPr>
        <w:rPr>
          <w:rFonts w:ascii="Arial" w:hAnsi="Arial" w:cs="Arial"/>
          <w:b/>
          <w:sz w:val="32"/>
          <w:szCs w:val="32"/>
        </w:rPr>
      </w:pPr>
      <w:r>
        <w:rPr>
          <w:rFonts w:ascii="Arial" w:hAnsi="Arial" w:cs="Arial"/>
          <w:b/>
          <w:sz w:val="32"/>
          <w:szCs w:val="32"/>
        </w:rPr>
        <w:br w:type="page"/>
      </w:r>
    </w:p>
    <w:p w:rsidR="006B3EB2" w:rsidRPr="00CD43B9" w:rsidRDefault="006B3EB2" w:rsidP="006B3EB2">
      <w:pPr>
        <w:rPr>
          <w:rFonts w:ascii="Arial" w:hAnsi="Arial" w:cs="Arial"/>
          <w:b/>
          <w:sz w:val="24"/>
          <w:szCs w:val="24"/>
        </w:rPr>
      </w:pPr>
      <w:r w:rsidRPr="007D0568">
        <w:rPr>
          <w:rFonts w:ascii="Arial" w:hAnsi="Arial" w:cs="Arial"/>
          <w:b/>
          <w:sz w:val="32"/>
          <w:szCs w:val="32"/>
        </w:rPr>
        <w:lastRenderedPageBreak/>
        <w:t xml:space="preserve">Contributors </w:t>
      </w:r>
    </w:p>
    <w:p w:rsidR="006B3EB2" w:rsidRDefault="006B3EB2" w:rsidP="006B3EB2">
      <w:pPr>
        <w:rPr>
          <w:rFonts w:ascii="Arial" w:hAnsi="Arial" w:cs="Arial"/>
          <w:b/>
          <w:sz w:val="24"/>
          <w:szCs w:val="24"/>
        </w:rPr>
      </w:pPr>
      <w:r>
        <w:rPr>
          <w:rFonts w:ascii="Arial" w:hAnsi="Arial" w:cs="Arial"/>
          <w:b/>
          <w:sz w:val="24"/>
          <w:szCs w:val="24"/>
        </w:rPr>
        <w:t>Barbara A. Britt, BA</w:t>
      </w:r>
      <w:r w:rsidR="00D03DBB">
        <w:rPr>
          <w:rFonts w:ascii="Arial" w:hAnsi="Arial" w:cs="Arial"/>
          <w:b/>
          <w:sz w:val="24"/>
          <w:szCs w:val="24"/>
        </w:rPr>
        <w:t>, CTT, RTT</w:t>
      </w:r>
    </w:p>
    <w:p w:rsidR="00D03DBB" w:rsidRDefault="00D03DBB" w:rsidP="006B3EB2">
      <w:pPr>
        <w:rPr>
          <w:rFonts w:ascii="Arial" w:hAnsi="Arial" w:cs="Arial"/>
          <w:b/>
          <w:sz w:val="24"/>
          <w:szCs w:val="24"/>
        </w:rPr>
      </w:pPr>
      <w:r>
        <w:rPr>
          <w:rFonts w:ascii="Arial" w:hAnsi="Arial" w:cs="Arial"/>
          <w:b/>
          <w:sz w:val="24"/>
          <w:szCs w:val="24"/>
        </w:rPr>
        <w:t xml:space="preserve">Registered </w:t>
      </w:r>
      <w:proofErr w:type="spellStart"/>
      <w:r>
        <w:rPr>
          <w:rFonts w:ascii="Arial" w:hAnsi="Arial" w:cs="Arial"/>
          <w:b/>
          <w:sz w:val="24"/>
          <w:szCs w:val="24"/>
        </w:rPr>
        <w:t>Thermographic</w:t>
      </w:r>
      <w:proofErr w:type="spellEnd"/>
      <w:r>
        <w:rPr>
          <w:rFonts w:ascii="Arial" w:hAnsi="Arial" w:cs="Arial"/>
          <w:b/>
          <w:sz w:val="24"/>
          <w:szCs w:val="24"/>
        </w:rPr>
        <w:t xml:space="preserve"> Technologist</w:t>
      </w:r>
    </w:p>
    <w:p w:rsidR="007D0568" w:rsidRDefault="007D0568" w:rsidP="006B3EB2">
      <w:pPr>
        <w:rPr>
          <w:rFonts w:ascii="Arial" w:hAnsi="Arial" w:cs="Arial"/>
          <w:b/>
          <w:sz w:val="24"/>
          <w:szCs w:val="24"/>
        </w:rPr>
      </w:pPr>
      <w:r>
        <w:rPr>
          <w:rFonts w:ascii="Arial" w:hAnsi="Arial" w:cs="Arial"/>
          <w:b/>
          <w:sz w:val="24"/>
          <w:szCs w:val="24"/>
        </w:rPr>
        <w:t xml:space="preserve">Certified </w:t>
      </w:r>
      <w:proofErr w:type="spellStart"/>
      <w:r>
        <w:rPr>
          <w:rFonts w:ascii="Arial" w:hAnsi="Arial" w:cs="Arial"/>
          <w:b/>
          <w:sz w:val="24"/>
          <w:szCs w:val="24"/>
        </w:rPr>
        <w:t>Thermographic</w:t>
      </w:r>
      <w:proofErr w:type="spellEnd"/>
      <w:r>
        <w:rPr>
          <w:rFonts w:ascii="Arial" w:hAnsi="Arial" w:cs="Arial"/>
          <w:b/>
          <w:sz w:val="24"/>
          <w:szCs w:val="24"/>
        </w:rPr>
        <w:t xml:space="preserve"> Technician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Educational Director for CTA Research Center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Member of the Post Graduate Teaching Faculty of:</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Cleveland Chiropractic College, Life-West Chiropractic College </w:t>
      </w:r>
      <w:r>
        <w:rPr>
          <w:rFonts w:ascii="Arial" w:hAnsi="Arial" w:cs="Arial"/>
          <w:b/>
          <w:sz w:val="24"/>
          <w:szCs w:val="24"/>
        </w:rPr>
        <w:tab/>
        <w:t xml:space="preserve">              Pasadena College of Chiropractic, Palmer-West College of Chiropractic</w:t>
      </w:r>
    </w:p>
    <w:p w:rsidR="007D0568" w:rsidRDefault="007D0568" w:rsidP="006B3EB2">
      <w:pPr>
        <w:rPr>
          <w:rFonts w:ascii="Arial" w:hAnsi="Arial" w:cs="Arial"/>
          <w:b/>
          <w:sz w:val="24"/>
          <w:szCs w:val="24"/>
        </w:rPr>
      </w:pPr>
      <w:r>
        <w:rPr>
          <w:rFonts w:ascii="Arial" w:hAnsi="Arial" w:cs="Arial"/>
          <w:b/>
          <w:sz w:val="24"/>
          <w:szCs w:val="24"/>
        </w:rPr>
        <w:t xml:space="preserve">George E. Chapman, DC, FIACA, FACTP, FCTS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1465F6" w:rsidRDefault="007D0568" w:rsidP="006B3EB2">
      <w:pPr>
        <w:rPr>
          <w:rFonts w:ascii="Arial" w:hAnsi="Arial" w:cs="Arial"/>
          <w:b/>
          <w:sz w:val="24"/>
          <w:szCs w:val="24"/>
        </w:rPr>
      </w:pPr>
      <w:r>
        <w:rPr>
          <w:rFonts w:ascii="Arial" w:hAnsi="Arial" w:cs="Arial"/>
          <w:b/>
          <w:sz w:val="24"/>
          <w:szCs w:val="24"/>
        </w:rPr>
        <w:t>Board</w:t>
      </w:r>
      <w:r>
        <w:rPr>
          <w:rFonts w:ascii="Arial" w:hAnsi="Arial" w:cs="Arial"/>
          <w:b/>
          <w:sz w:val="24"/>
          <w:szCs w:val="24"/>
        </w:rPr>
        <w:tab/>
      </w:r>
      <w:r w:rsidR="001465F6">
        <w:rPr>
          <w:rFonts w:ascii="Arial" w:hAnsi="Arial" w:cs="Arial"/>
          <w:b/>
          <w:sz w:val="24"/>
          <w:szCs w:val="24"/>
        </w:rPr>
        <w:t xml:space="preserve"> Certified Clinical Thermographer</w:t>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t xml:space="preserve">         Diplomate American Board of Clinical Thermography</w:t>
      </w:r>
      <w:r>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t xml:space="preserve">         Chief of Diagnostic Thermology for CTA Research Center</w:t>
      </w:r>
      <w:r w:rsidR="001465F6">
        <w:rPr>
          <w:rFonts w:ascii="Arial" w:hAnsi="Arial" w:cs="Arial"/>
          <w:b/>
          <w:sz w:val="24"/>
          <w:szCs w:val="24"/>
        </w:rPr>
        <w:tab/>
      </w:r>
      <w:r w:rsidR="001465F6">
        <w:rPr>
          <w:rFonts w:ascii="Arial" w:hAnsi="Arial" w:cs="Arial"/>
          <w:b/>
          <w:sz w:val="24"/>
          <w:szCs w:val="24"/>
        </w:rPr>
        <w:tab/>
        <w:t xml:space="preserve">         Member of the Post Graduate Teaching Faculty of:</w:t>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r>
      <w:r w:rsidR="001465F6">
        <w:rPr>
          <w:rFonts w:ascii="Arial" w:hAnsi="Arial" w:cs="Arial"/>
          <w:b/>
          <w:sz w:val="24"/>
          <w:szCs w:val="24"/>
        </w:rPr>
        <w:tab/>
        <w:t xml:space="preserve">       Cleveland Chriopractic College, Life-West Chiropractic College</w:t>
      </w:r>
      <w:r w:rsidR="001465F6">
        <w:rPr>
          <w:rFonts w:ascii="Arial" w:hAnsi="Arial" w:cs="Arial"/>
          <w:b/>
          <w:sz w:val="24"/>
          <w:szCs w:val="24"/>
        </w:rPr>
        <w:tab/>
        <w:t xml:space="preserve">        </w:t>
      </w:r>
      <w:r w:rsidR="001465F6">
        <w:rPr>
          <w:rFonts w:ascii="Arial" w:hAnsi="Arial" w:cs="Arial"/>
          <w:b/>
          <w:sz w:val="24"/>
          <w:szCs w:val="24"/>
        </w:rPr>
        <w:tab/>
        <w:t xml:space="preserve">        Pasadena College of Chiropractic, Palmer-West College of Chiropractic</w:t>
      </w:r>
    </w:p>
    <w:p w:rsidR="001465F6" w:rsidRDefault="001465F6" w:rsidP="006B3EB2">
      <w:pPr>
        <w:rPr>
          <w:rFonts w:ascii="Arial" w:hAnsi="Arial" w:cs="Arial"/>
          <w:b/>
          <w:sz w:val="24"/>
          <w:szCs w:val="24"/>
        </w:rPr>
      </w:pPr>
      <w:r>
        <w:rPr>
          <w:rFonts w:ascii="Arial" w:hAnsi="Arial" w:cs="Arial"/>
          <w:b/>
          <w:sz w:val="24"/>
          <w:szCs w:val="24"/>
        </w:rPr>
        <w:t>Harold Farris, DC, FCTS</w:t>
      </w:r>
    </w:p>
    <w:p w:rsidR="00521660" w:rsidRDefault="001465F6" w:rsidP="006B3EB2">
      <w:pPr>
        <w:rPr>
          <w:rFonts w:ascii="Arial" w:hAnsi="Arial" w:cs="Arial"/>
          <w:b/>
          <w:sz w:val="24"/>
          <w:szCs w:val="24"/>
        </w:rPr>
      </w:pPr>
      <w:r>
        <w:rPr>
          <w:rFonts w:ascii="Arial" w:hAnsi="Arial" w:cs="Arial"/>
          <w:b/>
          <w:sz w:val="24"/>
          <w:szCs w:val="24"/>
        </w:rPr>
        <w:t>Board Certified Clinical Thermographer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Director of Thermal Diagnostic Laboratories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Member of the Post Graduate Teaching Faculty of:</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Life-West </w:t>
      </w:r>
      <w:r w:rsidR="00521660">
        <w:rPr>
          <w:rFonts w:ascii="Arial" w:hAnsi="Arial" w:cs="Arial"/>
          <w:b/>
          <w:sz w:val="24"/>
          <w:szCs w:val="24"/>
        </w:rPr>
        <w:t>Chiropractic College, Cleveland Chiropractic College</w:t>
      </w:r>
    </w:p>
    <w:p w:rsidR="00324B84" w:rsidRDefault="00521660" w:rsidP="006B3EB2">
      <w:pPr>
        <w:rPr>
          <w:rFonts w:ascii="Arial" w:hAnsi="Arial" w:cs="Arial"/>
          <w:b/>
          <w:sz w:val="24"/>
          <w:szCs w:val="24"/>
        </w:rPr>
      </w:pPr>
      <w:r>
        <w:rPr>
          <w:rFonts w:ascii="Arial" w:hAnsi="Arial" w:cs="Arial"/>
          <w:b/>
          <w:sz w:val="24"/>
          <w:szCs w:val="24"/>
        </w:rPr>
        <w:t>William Guenther, DC, FCTS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521660" w:rsidRDefault="00D03DBB" w:rsidP="006B3EB2">
      <w:pPr>
        <w:rPr>
          <w:rFonts w:ascii="Arial" w:hAnsi="Arial" w:cs="Arial"/>
          <w:b/>
          <w:sz w:val="24"/>
          <w:szCs w:val="24"/>
        </w:rPr>
      </w:pPr>
      <w:r>
        <w:rPr>
          <w:rFonts w:ascii="Arial" w:hAnsi="Arial" w:cs="Arial"/>
          <w:b/>
          <w:sz w:val="24"/>
          <w:szCs w:val="24"/>
        </w:rPr>
        <w:t xml:space="preserve">Fellow of </w:t>
      </w:r>
      <w:proofErr w:type="spellStart"/>
      <w:r>
        <w:rPr>
          <w:rFonts w:ascii="Arial" w:hAnsi="Arial" w:cs="Arial"/>
          <w:b/>
          <w:sz w:val="24"/>
          <w:szCs w:val="24"/>
        </w:rPr>
        <w:t>C</w:t>
      </w:r>
      <w:r w:rsidR="00842181">
        <w:rPr>
          <w:rFonts w:ascii="Arial" w:hAnsi="Arial" w:cs="Arial"/>
          <w:b/>
          <w:sz w:val="24"/>
          <w:szCs w:val="24"/>
        </w:rPr>
        <w:t>alifornia</w:t>
      </w:r>
      <w:r>
        <w:rPr>
          <w:rFonts w:ascii="Arial" w:hAnsi="Arial" w:cs="Arial"/>
          <w:b/>
          <w:sz w:val="24"/>
          <w:szCs w:val="24"/>
        </w:rPr>
        <w:t>l</w:t>
      </w:r>
      <w:proofErr w:type="spellEnd"/>
      <w:r>
        <w:rPr>
          <w:rFonts w:ascii="Arial" w:hAnsi="Arial" w:cs="Arial"/>
          <w:b/>
          <w:sz w:val="24"/>
          <w:szCs w:val="24"/>
        </w:rPr>
        <w:t xml:space="preserve"> </w:t>
      </w:r>
      <w:proofErr w:type="spellStart"/>
      <w:r w:rsidR="00842181">
        <w:rPr>
          <w:rFonts w:ascii="Arial" w:hAnsi="Arial" w:cs="Arial"/>
          <w:b/>
          <w:sz w:val="24"/>
          <w:szCs w:val="24"/>
        </w:rPr>
        <w:t>Thermographic</w:t>
      </w:r>
      <w:proofErr w:type="spellEnd"/>
      <w:r w:rsidR="00842181">
        <w:rPr>
          <w:rFonts w:ascii="Arial" w:hAnsi="Arial" w:cs="Arial"/>
          <w:b/>
          <w:sz w:val="24"/>
          <w:szCs w:val="24"/>
        </w:rPr>
        <w:t xml:space="preserve"> Society</w:t>
      </w:r>
      <w:r w:rsidR="00521660">
        <w:rPr>
          <w:rFonts w:ascii="Arial" w:hAnsi="Arial" w:cs="Arial"/>
          <w:b/>
          <w:sz w:val="24"/>
          <w:szCs w:val="24"/>
        </w:rPr>
        <w:tab/>
      </w:r>
      <w:r w:rsidR="00521660">
        <w:rPr>
          <w:rFonts w:ascii="Arial" w:hAnsi="Arial" w:cs="Arial"/>
          <w:b/>
          <w:sz w:val="24"/>
          <w:szCs w:val="24"/>
        </w:rPr>
        <w:tab/>
      </w:r>
      <w:r w:rsidR="00521660">
        <w:rPr>
          <w:rFonts w:ascii="Arial" w:hAnsi="Arial" w:cs="Arial"/>
          <w:b/>
          <w:sz w:val="24"/>
          <w:szCs w:val="24"/>
        </w:rPr>
        <w:tab/>
      </w:r>
      <w:r w:rsidR="00521660">
        <w:rPr>
          <w:rFonts w:ascii="Arial" w:hAnsi="Arial" w:cs="Arial"/>
          <w:b/>
          <w:sz w:val="24"/>
          <w:szCs w:val="24"/>
        </w:rPr>
        <w:tab/>
      </w:r>
      <w:r w:rsidR="00521660">
        <w:rPr>
          <w:rFonts w:ascii="Arial" w:hAnsi="Arial" w:cs="Arial"/>
          <w:b/>
          <w:sz w:val="24"/>
          <w:szCs w:val="24"/>
        </w:rPr>
        <w:tab/>
        <w:t xml:space="preserve">         </w:t>
      </w:r>
      <w:proofErr w:type="spellStart"/>
      <w:r w:rsidR="00521660">
        <w:rPr>
          <w:rFonts w:ascii="Arial" w:hAnsi="Arial" w:cs="Arial"/>
          <w:b/>
          <w:sz w:val="24"/>
          <w:szCs w:val="24"/>
        </w:rPr>
        <w:t>Diplomate</w:t>
      </w:r>
      <w:proofErr w:type="spellEnd"/>
      <w:r w:rsidR="00521660">
        <w:rPr>
          <w:rFonts w:ascii="Arial" w:hAnsi="Arial" w:cs="Arial"/>
          <w:b/>
          <w:sz w:val="24"/>
          <w:szCs w:val="24"/>
        </w:rPr>
        <w:t xml:space="preserve"> American Board of Clinical Thermology</w:t>
      </w:r>
      <w:r w:rsidR="00521660">
        <w:rPr>
          <w:rFonts w:ascii="Arial" w:hAnsi="Arial" w:cs="Arial"/>
          <w:b/>
          <w:sz w:val="24"/>
          <w:szCs w:val="24"/>
        </w:rPr>
        <w:tab/>
      </w:r>
      <w:r w:rsidR="00521660">
        <w:rPr>
          <w:rFonts w:ascii="Arial" w:hAnsi="Arial" w:cs="Arial"/>
          <w:b/>
          <w:sz w:val="24"/>
          <w:szCs w:val="24"/>
        </w:rPr>
        <w:tab/>
      </w:r>
      <w:r w:rsidR="00521660">
        <w:rPr>
          <w:rFonts w:ascii="Arial" w:hAnsi="Arial" w:cs="Arial"/>
          <w:b/>
          <w:sz w:val="24"/>
          <w:szCs w:val="24"/>
        </w:rPr>
        <w:tab/>
        <w:t xml:space="preserve">                    Director of Sacramento Thermographic Associates</w:t>
      </w:r>
    </w:p>
    <w:p w:rsidR="00324B84" w:rsidRDefault="00324B84" w:rsidP="006B3EB2">
      <w:pPr>
        <w:rPr>
          <w:rFonts w:ascii="Arial" w:hAnsi="Arial" w:cs="Arial"/>
          <w:b/>
          <w:sz w:val="24"/>
          <w:szCs w:val="24"/>
        </w:rPr>
      </w:pPr>
      <w:r>
        <w:rPr>
          <w:rFonts w:ascii="Arial" w:hAnsi="Arial" w:cs="Arial"/>
          <w:b/>
          <w:sz w:val="24"/>
          <w:szCs w:val="24"/>
        </w:rPr>
        <w:t>William Hobbins, MD, FICS, FCTS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6B3EB2" w:rsidRDefault="00842181" w:rsidP="006B3EB2">
      <w:pPr>
        <w:rPr>
          <w:rFonts w:ascii="Arial" w:hAnsi="Arial" w:cs="Arial"/>
          <w:b/>
          <w:sz w:val="24"/>
          <w:szCs w:val="24"/>
        </w:rPr>
      </w:pPr>
      <w:proofErr w:type="gramStart"/>
      <w:r>
        <w:rPr>
          <w:rFonts w:ascii="Arial" w:hAnsi="Arial" w:cs="Arial"/>
          <w:b/>
          <w:sz w:val="24"/>
          <w:szCs w:val="24"/>
        </w:rPr>
        <w:t xml:space="preserve">Fellow of California </w:t>
      </w:r>
      <w:proofErr w:type="spellStart"/>
      <w:r>
        <w:rPr>
          <w:rFonts w:ascii="Arial" w:hAnsi="Arial" w:cs="Arial"/>
          <w:b/>
          <w:sz w:val="24"/>
          <w:szCs w:val="24"/>
        </w:rPr>
        <w:t>Thermographic</w:t>
      </w:r>
      <w:proofErr w:type="spellEnd"/>
      <w:r>
        <w:rPr>
          <w:rFonts w:ascii="Arial" w:hAnsi="Arial" w:cs="Arial"/>
          <w:b/>
          <w:sz w:val="24"/>
          <w:szCs w:val="24"/>
        </w:rPr>
        <w:t xml:space="preserve"> Society</w:t>
      </w:r>
      <w:r w:rsidR="00521660">
        <w:rPr>
          <w:rFonts w:ascii="Arial" w:hAnsi="Arial" w:cs="Arial"/>
          <w:b/>
          <w:sz w:val="24"/>
          <w:szCs w:val="24"/>
        </w:rPr>
        <w:tab/>
        <w:t xml:space="preserve"> </w:t>
      </w:r>
      <w:r w:rsidR="001465F6">
        <w:rPr>
          <w:rFonts w:ascii="Arial" w:hAnsi="Arial" w:cs="Arial"/>
          <w:b/>
          <w:sz w:val="24"/>
          <w:szCs w:val="24"/>
        </w:rPr>
        <w:tab/>
        <w:t xml:space="preserve">  </w:t>
      </w:r>
      <w:r w:rsidR="001465F6">
        <w:rPr>
          <w:rFonts w:ascii="Arial" w:hAnsi="Arial" w:cs="Arial"/>
          <w:b/>
          <w:sz w:val="24"/>
          <w:szCs w:val="24"/>
        </w:rPr>
        <w:tab/>
      </w:r>
      <w:r w:rsidR="00324B84">
        <w:rPr>
          <w:rFonts w:ascii="Arial" w:hAnsi="Arial" w:cs="Arial"/>
          <w:b/>
          <w:sz w:val="24"/>
          <w:szCs w:val="24"/>
        </w:rPr>
        <w:t xml:space="preserve">                              President of the Wisconsin Breast Cancer Detection Foundation, Inc.</w:t>
      </w:r>
      <w:proofErr w:type="gramEnd"/>
      <w:r w:rsidR="00324B84">
        <w:rPr>
          <w:rFonts w:ascii="Arial" w:hAnsi="Arial" w:cs="Arial"/>
          <w:b/>
          <w:sz w:val="24"/>
          <w:szCs w:val="24"/>
        </w:rPr>
        <w:tab/>
        <w:t xml:space="preserve">          Director of the Madison Pain Diagnostic Clinic</w:t>
      </w:r>
    </w:p>
    <w:p w:rsidR="00324B84" w:rsidRDefault="00324B84" w:rsidP="006B3EB2">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324B84" w:rsidRDefault="00324B84" w:rsidP="006B3EB2">
      <w:pPr>
        <w:rPr>
          <w:rFonts w:ascii="Arial" w:hAnsi="Arial" w:cs="Arial"/>
          <w:b/>
          <w:sz w:val="24"/>
          <w:szCs w:val="24"/>
        </w:rPr>
      </w:pPr>
    </w:p>
    <w:p w:rsidR="00842181" w:rsidRDefault="00842181" w:rsidP="006B3EB2">
      <w:pPr>
        <w:rPr>
          <w:rFonts w:ascii="Arial" w:hAnsi="Arial" w:cs="Arial"/>
          <w:b/>
          <w:sz w:val="24"/>
          <w:szCs w:val="24"/>
        </w:rPr>
      </w:pPr>
    </w:p>
    <w:p w:rsidR="00842181" w:rsidRDefault="00941C51" w:rsidP="006B3EB2">
      <w:pPr>
        <w:rPr>
          <w:rFonts w:ascii="Arial" w:hAnsi="Arial" w:cs="Arial"/>
          <w:b/>
          <w:sz w:val="32"/>
          <w:szCs w:val="32"/>
        </w:rPr>
      </w:pPr>
      <w:proofErr w:type="gramStart"/>
      <w:r>
        <w:rPr>
          <w:rFonts w:ascii="Arial" w:hAnsi="Arial" w:cs="Arial"/>
          <w:b/>
          <w:sz w:val="32"/>
          <w:szCs w:val="32"/>
        </w:rPr>
        <w:lastRenderedPageBreak/>
        <w:t>Contributors</w:t>
      </w:r>
      <w:r w:rsidR="00442B41">
        <w:rPr>
          <w:rFonts w:ascii="Arial" w:hAnsi="Arial" w:cs="Arial"/>
          <w:b/>
          <w:sz w:val="32"/>
          <w:szCs w:val="32"/>
        </w:rPr>
        <w:t xml:space="preserve">  (</w:t>
      </w:r>
      <w:proofErr w:type="gramEnd"/>
      <w:r w:rsidR="00442B41">
        <w:rPr>
          <w:rFonts w:ascii="Arial" w:hAnsi="Arial" w:cs="Arial"/>
          <w:b/>
          <w:sz w:val="32"/>
          <w:szCs w:val="32"/>
        </w:rPr>
        <w:t xml:space="preserve">FIX FONTS </w:t>
      </w:r>
      <w:proofErr w:type="spellStart"/>
      <w:r w:rsidR="00442B41">
        <w:rPr>
          <w:rFonts w:ascii="Arial" w:hAnsi="Arial" w:cs="Arial"/>
          <w:b/>
          <w:sz w:val="32"/>
          <w:szCs w:val="32"/>
        </w:rPr>
        <w:t>etc</w:t>
      </w:r>
      <w:proofErr w:type="spellEnd"/>
      <w:r w:rsidR="00442B41">
        <w:rPr>
          <w:rFonts w:ascii="Arial" w:hAnsi="Arial" w:cs="Arial"/>
          <w:b/>
          <w:sz w:val="32"/>
          <w:szCs w:val="32"/>
        </w:rPr>
        <w:t>)</w:t>
      </w:r>
    </w:p>
    <w:p w:rsidR="00842181" w:rsidRDefault="00442B41" w:rsidP="006B3EB2">
      <w:pPr>
        <w:rPr>
          <w:rFonts w:ascii="Arial" w:hAnsi="Arial" w:cs="Arial"/>
          <w:b/>
          <w:sz w:val="32"/>
          <w:szCs w:val="32"/>
        </w:rPr>
      </w:pPr>
      <w:r>
        <w:rPr>
          <w:rFonts w:ascii="Arial" w:hAnsi="Arial" w:cs="Arial"/>
          <w:b/>
          <w:sz w:val="32"/>
          <w:szCs w:val="32"/>
        </w:rPr>
        <w:t>Claire H. O’Neill, DC, CCT, FICCT</w:t>
      </w:r>
    </w:p>
    <w:p w:rsidR="00442B41" w:rsidRDefault="00442B41" w:rsidP="006B3EB2">
      <w:pPr>
        <w:rPr>
          <w:rFonts w:ascii="Arial" w:hAnsi="Arial" w:cs="Arial"/>
          <w:b/>
          <w:sz w:val="32"/>
          <w:szCs w:val="32"/>
        </w:rPr>
      </w:pPr>
      <w:r>
        <w:rPr>
          <w:rFonts w:ascii="Arial" w:hAnsi="Arial" w:cs="Arial"/>
          <w:b/>
          <w:sz w:val="32"/>
          <w:szCs w:val="32"/>
        </w:rPr>
        <w:t xml:space="preserve">Certified Clinical </w:t>
      </w:r>
      <w:proofErr w:type="spellStart"/>
      <w:r>
        <w:rPr>
          <w:rFonts w:ascii="Arial" w:hAnsi="Arial" w:cs="Arial"/>
          <w:b/>
          <w:sz w:val="32"/>
          <w:szCs w:val="32"/>
        </w:rPr>
        <w:t>Thermologist</w:t>
      </w:r>
      <w:proofErr w:type="spellEnd"/>
    </w:p>
    <w:p w:rsidR="00442B41" w:rsidRDefault="00442B41" w:rsidP="006B3EB2">
      <w:pPr>
        <w:rPr>
          <w:rFonts w:ascii="Arial" w:hAnsi="Arial" w:cs="Arial"/>
          <w:b/>
          <w:sz w:val="32"/>
          <w:szCs w:val="32"/>
        </w:rPr>
      </w:pPr>
      <w:r>
        <w:rPr>
          <w:rFonts w:ascii="Arial" w:hAnsi="Arial" w:cs="Arial"/>
          <w:b/>
          <w:sz w:val="32"/>
          <w:szCs w:val="32"/>
        </w:rPr>
        <w:t xml:space="preserve">Fellow of International College Clinical </w:t>
      </w:r>
      <w:proofErr w:type="spellStart"/>
      <w:r>
        <w:rPr>
          <w:rFonts w:ascii="Arial" w:hAnsi="Arial" w:cs="Arial"/>
          <w:b/>
          <w:sz w:val="32"/>
          <w:szCs w:val="32"/>
        </w:rPr>
        <w:t>Thermology</w:t>
      </w:r>
      <w:proofErr w:type="spellEnd"/>
    </w:p>
    <w:p w:rsidR="00442B41" w:rsidRDefault="00442B41" w:rsidP="006B3EB2">
      <w:pPr>
        <w:rPr>
          <w:rFonts w:ascii="Arial" w:hAnsi="Arial" w:cs="Arial"/>
          <w:b/>
          <w:sz w:val="32"/>
          <w:szCs w:val="32"/>
        </w:rPr>
      </w:pPr>
    </w:p>
    <w:p w:rsidR="00442B41" w:rsidRDefault="00442B41" w:rsidP="006B3EB2">
      <w:pPr>
        <w:rPr>
          <w:rFonts w:ascii="Arial" w:hAnsi="Arial" w:cs="Arial"/>
          <w:b/>
          <w:sz w:val="32"/>
          <w:szCs w:val="32"/>
        </w:rPr>
      </w:pPr>
      <w:r>
        <w:rPr>
          <w:rFonts w:ascii="Arial" w:hAnsi="Arial" w:cs="Arial"/>
          <w:b/>
          <w:sz w:val="32"/>
          <w:szCs w:val="32"/>
        </w:rPr>
        <w:t xml:space="preserve">John </w:t>
      </w:r>
      <w:proofErr w:type="spellStart"/>
      <w:r>
        <w:rPr>
          <w:rFonts w:ascii="Arial" w:hAnsi="Arial" w:cs="Arial"/>
          <w:b/>
          <w:sz w:val="32"/>
          <w:szCs w:val="32"/>
        </w:rPr>
        <w:t>Tomlsoff</w:t>
      </w:r>
      <w:proofErr w:type="spellEnd"/>
      <w:r>
        <w:rPr>
          <w:rFonts w:ascii="Arial" w:hAnsi="Arial" w:cs="Arial"/>
          <w:b/>
          <w:sz w:val="32"/>
          <w:szCs w:val="32"/>
        </w:rPr>
        <w:t xml:space="preserve">, DC, </w:t>
      </w:r>
      <w:r w:rsidR="003466A1">
        <w:rPr>
          <w:rFonts w:ascii="Arial" w:hAnsi="Arial" w:cs="Arial"/>
          <w:b/>
          <w:sz w:val="32"/>
          <w:szCs w:val="32"/>
        </w:rPr>
        <w:t>B</w:t>
      </w:r>
      <w:r>
        <w:rPr>
          <w:rFonts w:ascii="Arial" w:hAnsi="Arial" w:cs="Arial"/>
          <w:b/>
          <w:sz w:val="32"/>
          <w:szCs w:val="32"/>
        </w:rPr>
        <w:t>CCT, FICCT</w:t>
      </w:r>
    </w:p>
    <w:p w:rsidR="00442B41" w:rsidRDefault="003466A1" w:rsidP="006B3EB2">
      <w:pPr>
        <w:rPr>
          <w:rFonts w:ascii="Arial" w:hAnsi="Arial" w:cs="Arial"/>
          <w:b/>
          <w:sz w:val="32"/>
          <w:szCs w:val="32"/>
        </w:rPr>
      </w:pPr>
      <w:r>
        <w:rPr>
          <w:rFonts w:ascii="Arial" w:hAnsi="Arial" w:cs="Arial"/>
          <w:b/>
          <w:sz w:val="32"/>
          <w:szCs w:val="32"/>
        </w:rPr>
        <w:t xml:space="preserve">Board </w:t>
      </w:r>
      <w:r w:rsidR="00442B41">
        <w:rPr>
          <w:rFonts w:ascii="Arial" w:hAnsi="Arial" w:cs="Arial"/>
          <w:b/>
          <w:sz w:val="32"/>
          <w:szCs w:val="32"/>
        </w:rPr>
        <w:t xml:space="preserve">Certified Clinical </w:t>
      </w:r>
      <w:proofErr w:type="spellStart"/>
      <w:r w:rsidR="00442B41">
        <w:rPr>
          <w:rFonts w:ascii="Arial" w:hAnsi="Arial" w:cs="Arial"/>
          <w:b/>
          <w:sz w:val="32"/>
          <w:szCs w:val="32"/>
        </w:rPr>
        <w:t>Thermologist</w:t>
      </w:r>
      <w:proofErr w:type="spellEnd"/>
    </w:p>
    <w:p w:rsidR="00442B41" w:rsidRDefault="00442B41" w:rsidP="006B3EB2">
      <w:pPr>
        <w:rPr>
          <w:rFonts w:ascii="Arial" w:hAnsi="Arial" w:cs="Arial"/>
          <w:b/>
          <w:sz w:val="32"/>
          <w:szCs w:val="32"/>
        </w:rPr>
      </w:pPr>
      <w:r>
        <w:rPr>
          <w:rFonts w:ascii="Arial" w:hAnsi="Arial" w:cs="Arial"/>
          <w:b/>
          <w:sz w:val="32"/>
          <w:szCs w:val="32"/>
        </w:rPr>
        <w:t xml:space="preserve">Fellow of International College Clinical </w:t>
      </w:r>
      <w:proofErr w:type="spellStart"/>
      <w:r>
        <w:rPr>
          <w:rFonts w:ascii="Arial" w:hAnsi="Arial" w:cs="Arial"/>
          <w:b/>
          <w:sz w:val="32"/>
          <w:szCs w:val="32"/>
        </w:rPr>
        <w:t>Thermology</w:t>
      </w:r>
      <w:proofErr w:type="spellEnd"/>
    </w:p>
    <w:p w:rsidR="00941C51" w:rsidRDefault="00941C51" w:rsidP="00941C51">
      <w:pPr>
        <w:spacing w:line="240" w:lineRule="auto"/>
        <w:rPr>
          <w:rFonts w:ascii="Arial" w:hAnsi="Arial" w:cs="Arial"/>
          <w:b/>
          <w:sz w:val="24"/>
          <w:szCs w:val="24"/>
        </w:rPr>
      </w:pPr>
      <w:r>
        <w:rPr>
          <w:rFonts w:ascii="Arial" w:hAnsi="Arial" w:cs="Arial"/>
          <w:b/>
          <w:sz w:val="24"/>
          <w:szCs w:val="24"/>
        </w:rPr>
        <w:t xml:space="preserve">Gail Mosely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                  </w:t>
      </w:r>
    </w:p>
    <w:p w:rsidR="00941C51" w:rsidRDefault="00941C51" w:rsidP="00941C51">
      <w:pPr>
        <w:spacing w:line="240" w:lineRule="auto"/>
        <w:rPr>
          <w:rFonts w:ascii="Arial" w:hAnsi="Arial" w:cs="Arial"/>
          <w:b/>
          <w:sz w:val="24"/>
          <w:szCs w:val="24"/>
        </w:rPr>
      </w:pPr>
      <w:r>
        <w:rPr>
          <w:rFonts w:ascii="Arial" w:hAnsi="Arial" w:cs="Arial"/>
          <w:b/>
          <w:sz w:val="24"/>
          <w:szCs w:val="24"/>
        </w:rPr>
        <w:t xml:space="preserve">Certified Thermographic Technician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Senior </w:t>
      </w:r>
      <w:proofErr w:type="spellStart"/>
      <w:r>
        <w:rPr>
          <w:rFonts w:ascii="Arial" w:hAnsi="Arial" w:cs="Arial"/>
          <w:b/>
          <w:sz w:val="24"/>
          <w:szCs w:val="24"/>
        </w:rPr>
        <w:t>Thermographic</w:t>
      </w:r>
      <w:proofErr w:type="spellEnd"/>
      <w:r>
        <w:rPr>
          <w:rFonts w:ascii="Arial" w:hAnsi="Arial" w:cs="Arial"/>
          <w:b/>
          <w:sz w:val="24"/>
          <w:szCs w:val="24"/>
        </w:rPr>
        <w:t xml:space="preserve"> Technician for </w:t>
      </w:r>
      <w:proofErr w:type="spellStart"/>
      <w:r>
        <w:rPr>
          <w:rFonts w:ascii="Arial" w:hAnsi="Arial" w:cs="Arial"/>
          <w:b/>
          <w:sz w:val="24"/>
          <w:szCs w:val="24"/>
        </w:rPr>
        <w:t>Thermographic</w:t>
      </w:r>
      <w:proofErr w:type="spellEnd"/>
      <w:r>
        <w:rPr>
          <w:rFonts w:ascii="Arial" w:hAnsi="Arial" w:cs="Arial"/>
          <w:b/>
          <w:sz w:val="24"/>
          <w:szCs w:val="24"/>
        </w:rPr>
        <w:t xml:space="preserve"> Diagnostic Imaging Center</w:t>
      </w:r>
    </w:p>
    <w:p w:rsidR="00442B41" w:rsidRDefault="00442B41" w:rsidP="00941C51">
      <w:pPr>
        <w:spacing w:line="240" w:lineRule="auto"/>
        <w:rPr>
          <w:rFonts w:ascii="Arial" w:hAnsi="Arial" w:cs="Arial"/>
          <w:b/>
          <w:sz w:val="24"/>
          <w:szCs w:val="24"/>
        </w:rPr>
      </w:pPr>
      <w:r>
        <w:rPr>
          <w:rFonts w:ascii="Arial" w:hAnsi="Arial" w:cs="Arial"/>
          <w:b/>
          <w:sz w:val="24"/>
          <w:szCs w:val="24"/>
        </w:rPr>
        <w:t>Victoria Lea, BA, MLS, CTT</w:t>
      </w:r>
    </w:p>
    <w:p w:rsidR="00442B41" w:rsidRDefault="00442B41" w:rsidP="00941C51">
      <w:pPr>
        <w:spacing w:line="240" w:lineRule="auto"/>
        <w:rPr>
          <w:rFonts w:ascii="Arial" w:hAnsi="Arial" w:cs="Arial"/>
          <w:b/>
          <w:sz w:val="24"/>
          <w:szCs w:val="24"/>
        </w:rPr>
      </w:pPr>
      <w:r>
        <w:rPr>
          <w:rFonts w:ascii="Arial" w:hAnsi="Arial" w:cs="Arial"/>
          <w:b/>
          <w:sz w:val="24"/>
          <w:szCs w:val="24"/>
        </w:rPr>
        <w:t>Masters Library Science</w:t>
      </w:r>
    </w:p>
    <w:p w:rsidR="00442B41" w:rsidRDefault="00442B41" w:rsidP="00941C51">
      <w:pPr>
        <w:spacing w:line="240" w:lineRule="auto"/>
        <w:rPr>
          <w:rFonts w:ascii="Arial" w:hAnsi="Arial" w:cs="Arial"/>
          <w:b/>
          <w:sz w:val="24"/>
          <w:szCs w:val="24"/>
        </w:rPr>
      </w:pPr>
      <w:r>
        <w:rPr>
          <w:rFonts w:ascii="Arial" w:hAnsi="Arial" w:cs="Arial"/>
          <w:b/>
          <w:sz w:val="24"/>
          <w:szCs w:val="24"/>
        </w:rPr>
        <w:t xml:space="preserve">Certified </w:t>
      </w:r>
      <w:proofErr w:type="spellStart"/>
      <w:r>
        <w:rPr>
          <w:rFonts w:ascii="Arial" w:hAnsi="Arial" w:cs="Arial"/>
          <w:b/>
          <w:sz w:val="24"/>
          <w:szCs w:val="24"/>
        </w:rPr>
        <w:t>Thermographic</w:t>
      </w:r>
      <w:proofErr w:type="spellEnd"/>
      <w:r>
        <w:rPr>
          <w:rFonts w:ascii="Arial" w:hAnsi="Arial" w:cs="Arial"/>
          <w:b/>
          <w:sz w:val="24"/>
          <w:szCs w:val="24"/>
        </w:rPr>
        <w:t xml:space="preserve"> Technician</w:t>
      </w:r>
    </w:p>
    <w:p w:rsidR="00442B41" w:rsidRDefault="00442B41" w:rsidP="00941C51">
      <w:pPr>
        <w:spacing w:line="240" w:lineRule="auto"/>
        <w:rPr>
          <w:rFonts w:ascii="Arial" w:hAnsi="Arial" w:cs="Arial"/>
          <w:b/>
          <w:sz w:val="24"/>
          <w:szCs w:val="24"/>
        </w:rPr>
      </w:pPr>
    </w:p>
    <w:p w:rsidR="00442B41" w:rsidRDefault="00442B41" w:rsidP="00941C51">
      <w:pPr>
        <w:spacing w:line="240" w:lineRule="auto"/>
        <w:rPr>
          <w:rFonts w:ascii="Arial" w:hAnsi="Arial" w:cs="Arial"/>
          <w:b/>
          <w:sz w:val="24"/>
          <w:szCs w:val="24"/>
        </w:rPr>
      </w:pPr>
      <w:r>
        <w:rPr>
          <w:rFonts w:ascii="Arial" w:hAnsi="Arial" w:cs="Arial"/>
          <w:b/>
          <w:sz w:val="24"/>
          <w:szCs w:val="24"/>
        </w:rPr>
        <w:t xml:space="preserve">Debra </w:t>
      </w:r>
      <w:proofErr w:type="spellStart"/>
      <w:r>
        <w:rPr>
          <w:rFonts w:ascii="Arial" w:hAnsi="Arial" w:cs="Arial"/>
          <w:b/>
          <w:sz w:val="24"/>
          <w:szCs w:val="24"/>
        </w:rPr>
        <w:t>Wyghel</w:t>
      </w:r>
      <w:proofErr w:type="spellEnd"/>
      <w:r>
        <w:rPr>
          <w:rFonts w:ascii="Arial" w:hAnsi="Arial" w:cs="Arial"/>
          <w:b/>
          <w:sz w:val="24"/>
          <w:szCs w:val="24"/>
        </w:rPr>
        <w:t>, CA, MT, CTT</w:t>
      </w:r>
    </w:p>
    <w:p w:rsidR="00442B41" w:rsidRDefault="00442B41" w:rsidP="00941C51">
      <w:pPr>
        <w:spacing w:line="240" w:lineRule="auto"/>
        <w:rPr>
          <w:rFonts w:ascii="Arial" w:hAnsi="Arial" w:cs="Arial"/>
          <w:b/>
          <w:sz w:val="24"/>
          <w:szCs w:val="24"/>
        </w:rPr>
      </w:pPr>
      <w:r>
        <w:rPr>
          <w:rFonts w:ascii="Arial" w:hAnsi="Arial" w:cs="Arial"/>
          <w:b/>
          <w:sz w:val="24"/>
          <w:szCs w:val="24"/>
        </w:rPr>
        <w:t xml:space="preserve">Certified </w:t>
      </w:r>
      <w:proofErr w:type="spellStart"/>
      <w:r>
        <w:rPr>
          <w:rFonts w:ascii="Arial" w:hAnsi="Arial" w:cs="Arial"/>
          <w:b/>
          <w:sz w:val="24"/>
          <w:szCs w:val="24"/>
        </w:rPr>
        <w:t>Thermograhic</w:t>
      </w:r>
      <w:proofErr w:type="spellEnd"/>
      <w:r>
        <w:rPr>
          <w:rFonts w:ascii="Arial" w:hAnsi="Arial" w:cs="Arial"/>
          <w:b/>
          <w:sz w:val="24"/>
          <w:szCs w:val="24"/>
        </w:rPr>
        <w:t xml:space="preserve"> Technician </w:t>
      </w:r>
    </w:p>
    <w:p w:rsidR="00620B9B" w:rsidRDefault="00620B9B" w:rsidP="00941C51">
      <w:pPr>
        <w:spacing w:line="240" w:lineRule="auto"/>
        <w:rPr>
          <w:rFonts w:ascii="Arial" w:hAnsi="Arial" w:cs="Arial"/>
          <w:b/>
          <w:sz w:val="24"/>
          <w:szCs w:val="24"/>
        </w:rPr>
      </w:pPr>
      <w:r>
        <w:rPr>
          <w:rFonts w:ascii="Arial" w:hAnsi="Arial" w:cs="Arial"/>
          <w:b/>
          <w:sz w:val="24"/>
          <w:szCs w:val="24"/>
        </w:rPr>
        <w:t xml:space="preserve">Toby Watkins, DC, ABCT </w:t>
      </w:r>
      <w:proofErr w:type="spellStart"/>
      <w:r>
        <w:rPr>
          <w:rFonts w:ascii="Arial" w:hAnsi="Arial" w:cs="Arial"/>
          <w:b/>
          <w:sz w:val="24"/>
          <w:szCs w:val="24"/>
        </w:rPr>
        <w:t>Diplomate</w:t>
      </w:r>
      <w:proofErr w:type="spellEnd"/>
      <w:r>
        <w:rPr>
          <w:rFonts w:ascii="Arial" w:hAnsi="Arial" w:cs="Arial"/>
          <w:b/>
          <w:sz w:val="24"/>
          <w:szCs w:val="24"/>
        </w:rPr>
        <w:t xml:space="preserve"> in </w:t>
      </w:r>
      <w:proofErr w:type="spellStart"/>
      <w:r>
        <w:rPr>
          <w:rFonts w:ascii="Arial" w:hAnsi="Arial" w:cs="Arial"/>
          <w:b/>
          <w:sz w:val="24"/>
          <w:szCs w:val="24"/>
        </w:rPr>
        <w:t>therm</w:t>
      </w:r>
      <w:proofErr w:type="spellEnd"/>
      <w:r>
        <w:rPr>
          <w:rFonts w:ascii="Arial" w:hAnsi="Arial" w:cs="Arial"/>
          <w:b/>
          <w:sz w:val="24"/>
          <w:szCs w:val="24"/>
        </w:rPr>
        <w:t xml:space="preserve"> thru ACA Find info to fill in</w:t>
      </w:r>
    </w:p>
    <w:p w:rsidR="00842181" w:rsidRDefault="00842181" w:rsidP="00941C51">
      <w:pPr>
        <w:spacing w:line="240" w:lineRule="auto"/>
        <w:rPr>
          <w:rFonts w:ascii="Arial" w:hAnsi="Arial" w:cs="Arial"/>
          <w:b/>
          <w:sz w:val="24"/>
          <w:szCs w:val="24"/>
        </w:rPr>
      </w:pPr>
    </w:p>
    <w:p w:rsidR="00941C51" w:rsidRDefault="00941C51" w:rsidP="00941C51">
      <w:pPr>
        <w:spacing w:line="240" w:lineRule="auto"/>
        <w:rPr>
          <w:rFonts w:ascii="Arial" w:hAnsi="Arial" w:cs="Arial"/>
          <w:b/>
          <w:sz w:val="24"/>
          <w:szCs w:val="24"/>
        </w:rPr>
      </w:pPr>
      <w:r>
        <w:rPr>
          <w:rFonts w:ascii="Arial" w:hAnsi="Arial" w:cs="Arial"/>
          <w:b/>
          <w:sz w:val="24"/>
          <w:szCs w:val="24"/>
        </w:rPr>
        <w:t>Pete Wahl</w:t>
      </w:r>
    </w:p>
    <w:p w:rsidR="00941C51" w:rsidRDefault="00941C51" w:rsidP="00941C51">
      <w:pPr>
        <w:spacing w:line="240" w:lineRule="auto"/>
        <w:rPr>
          <w:rFonts w:ascii="Arial" w:hAnsi="Arial" w:cs="Arial"/>
          <w:b/>
          <w:sz w:val="24"/>
          <w:szCs w:val="24"/>
        </w:rPr>
      </w:pPr>
      <w:r>
        <w:rPr>
          <w:rFonts w:ascii="Arial" w:hAnsi="Arial" w:cs="Arial"/>
          <w:b/>
          <w:sz w:val="24"/>
          <w:szCs w:val="24"/>
        </w:rPr>
        <w:t>President of Wahl and Associates</w:t>
      </w:r>
    </w:p>
    <w:p w:rsidR="00842181" w:rsidRDefault="00842181" w:rsidP="00941C51">
      <w:pPr>
        <w:spacing w:line="240" w:lineRule="auto"/>
        <w:rPr>
          <w:rFonts w:ascii="Arial" w:hAnsi="Arial" w:cs="Arial"/>
          <w:b/>
          <w:sz w:val="24"/>
          <w:szCs w:val="24"/>
        </w:rPr>
      </w:pPr>
      <w:r>
        <w:rPr>
          <w:rFonts w:ascii="Arial" w:hAnsi="Arial" w:cs="Arial"/>
          <w:b/>
          <w:sz w:val="24"/>
          <w:szCs w:val="24"/>
        </w:rPr>
        <w:t>Bruce G. Kramer</w:t>
      </w:r>
    </w:p>
    <w:p w:rsidR="00842181" w:rsidRDefault="00842181" w:rsidP="00941C51">
      <w:pPr>
        <w:spacing w:line="240" w:lineRule="auto"/>
        <w:rPr>
          <w:rFonts w:ascii="Arial" w:hAnsi="Arial" w:cs="Arial"/>
          <w:b/>
          <w:sz w:val="24"/>
          <w:szCs w:val="24"/>
        </w:rPr>
      </w:pPr>
      <w:r>
        <w:rPr>
          <w:rFonts w:ascii="Arial" w:hAnsi="Arial" w:cs="Arial"/>
          <w:b/>
          <w:sz w:val="24"/>
          <w:szCs w:val="24"/>
        </w:rPr>
        <w:t>Director: Industry Products and Technology – CTB/McGraw Hill</w:t>
      </w:r>
    </w:p>
    <w:p w:rsidR="00F269D5" w:rsidRDefault="00F269D5" w:rsidP="00941C51">
      <w:pPr>
        <w:spacing w:line="240" w:lineRule="auto"/>
        <w:rPr>
          <w:rFonts w:ascii="Arial" w:hAnsi="Arial" w:cs="Arial"/>
          <w:b/>
          <w:sz w:val="24"/>
          <w:szCs w:val="24"/>
        </w:rPr>
      </w:pPr>
    </w:p>
    <w:p w:rsidR="00D636F6" w:rsidRDefault="00D03DBB" w:rsidP="00941C51">
      <w:pPr>
        <w:spacing w:line="240" w:lineRule="auto"/>
        <w:rPr>
          <w:rFonts w:ascii="Arial" w:hAnsi="Arial" w:cs="Arial"/>
          <w:b/>
          <w:sz w:val="24"/>
          <w:szCs w:val="24"/>
        </w:rPr>
      </w:pPr>
      <w:r>
        <w:rPr>
          <w:rFonts w:ascii="Arial" w:hAnsi="Arial" w:cs="Arial"/>
          <w:b/>
          <w:sz w:val="24"/>
          <w:szCs w:val="24"/>
        </w:rPr>
        <w:t xml:space="preserve"> </w:t>
      </w:r>
    </w:p>
    <w:p w:rsidR="00D636F6" w:rsidRDefault="00D636F6" w:rsidP="00941C51">
      <w:pPr>
        <w:spacing w:line="240" w:lineRule="auto"/>
        <w:rPr>
          <w:rFonts w:ascii="Arial" w:hAnsi="Arial" w:cs="Arial"/>
          <w:b/>
          <w:sz w:val="24"/>
          <w:szCs w:val="24"/>
        </w:rPr>
      </w:pPr>
      <w:r>
        <w:rPr>
          <w:rFonts w:ascii="Arial" w:hAnsi="Arial" w:cs="Arial"/>
          <w:b/>
          <w:sz w:val="24"/>
          <w:szCs w:val="24"/>
        </w:rPr>
        <w:lastRenderedPageBreak/>
        <w:t xml:space="preserve">Clinical </w:t>
      </w:r>
      <w:proofErr w:type="spellStart"/>
      <w:r>
        <w:rPr>
          <w:rFonts w:ascii="Arial" w:hAnsi="Arial" w:cs="Arial"/>
          <w:b/>
          <w:sz w:val="24"/>
          <w:szCs w:val="24"/>
        </w:rPr>
        <w:t>Thermographic</w:t>
      </w:r>
      <w:proofErr w:type="spellEnd"/>
      <w:r>
        <w:rPr>
          <w:rFonts w:ascii="Arial" w:hAnsi="Arial" w:cs="Arial"/>
          <w:b/>
          <w:sz w:val="24"/>
          <w:szCs w:val="24"/>
        </w:rPr>
        <w:t xml:space="preserve"> Society International is the continuation of high standards for</w:t>
      </w:r>
      <w:r w:rsidR="00032319">
        <w:rPr>
          <w:rFonts w:ascii="Arial" w:hAnsi="Arial" w:cs="Arial"/>
          <w:b/>
          <w:sz w:val="24"/>
          <w:szCs w:val="24"/>
        </w:rPr>
        <w:t xml:space="preserve"> Clinical</w:t>
      </w:r>
      <w:r>
        <w:rPr>
          <w:rFonts w:ascii="Arial" w:hAnsi="Arial" w:cs="Arial"/>
          <w:b/>
          <w:sz w:val="24"/>
          <w:szCs w:val="24"/>
        </w:rPr>
        <w:t xml:space="preserve"> </w:t>
      </w:r>
      <w:proofErr w:type="spellStart"/>
      <w:r>
        <w:rPr>
          <w:rFonts w:ascii="Arial" w:hAnsi="Arial" w:cs="Arial"/>
          <w:b/>
          <w:sz w:val="24"/>
          <w:szCs w:val="24"/>
        </w:rPr>
        <w:t>Thermographers</w:t>
      </w:r>
      <w:proofErr w:type="spellEnd"/>
      <w:r>
        <w:rPr>
          <w:rFonts w:ascii="Arial" w:hAnsi="Arial" w:cs="Arial"/>
          <w:b/>
          <w:sz w:val="24"/>
          <w:szCs w:val="24"/>
        </w:rPr>
        <w:t xml:space="preserve"> presented by its former society, California </w:t>
      </w:r>
      <w:proofErr w:type="spellStart"/>
      <w:r>
        <w:rPr>
          <w:rFonts w:ascii="Arial" w:hAnsi="Arial" w:cs="Arial"/>
          <w:b/>
          <w:sz w:val="24"/>
          <w:szCs w:val="24"/>
        </w:rPr>
        <w:t>Thermographic</w:t>
      </w:r>
      <w:proofErr w:type="spellEnd"/>
      <w:r>
        <w:rPr>
          <w:rFonts w:ascii="Arial" w:hAnsi="Arial" w:cs="Arial"/>
          <w:b/>
          <w:sz w:val="24"/>
          <w:szCs w:val="24"/>
        </w:rPr>
        <w:t xml:space="preserve"> Society</w:t>
      </w:r>
      <w:r w:rsidR="00D03DBB">
        <w:rPr>
          <w:rFonts w:ascii="Arial" w:hAnsi="Arial" w:cs="Arial"/>
          <w:b/>
          <w:sz w:val="24"/>
          <w:szCs w:val="24"/>
        </w:rPr>
        <w:t>. This manual has been voted on and approved by CTSI’s current member</w:t>
      </w:r>
      <w:r w:rsidR="009F0BF2">
        <w:rPr>
          <w:rFonts w:ascii="Arial" w:hAnsi="Arial" w:cs="Arial"/>
          <w:b/>
          <w:sz w:val="24"/>
          <w:szCs w:val="24"/>
        </w:rPr>
        <w:t>s</w:t>
      </w:r>
      <w:r w:rsidR="00D03DBB">
        <w:rPr>
          <w:rFonts w:ascii="Arial" w:hAnsi="Arial" w:cs="Arial"/>
          <w:b/>
          <w:sz w:val="24"/>
          <w:szCs w:val="24"/>
        </w:rPr>
        <w:t xml:space="preserve">. </w:t>
      </w:r>
    </w:p>
    <w:p w:rsidR="00F269D5" w:rsidRDefault="00F269D5" w:rsidP="00941C51">
      <w:pPr>
        <w:spacing w:line="240" w:lineRule="auto"/>
        <w:rPr>
          <w:rFonts w:ascii="Arial" w:hAnsi="Arial" w:cs="Arial"/>
          <w:b/>
          <w:sz w:val="24"/>
          <w:szCs w:val="24"/>
        </w:rPr>
      </w:pPr>
    </w:p>
    <w:p w:rsidR="00F269D5" w:rsidRDefault="000A2865" w:rsidP="00941C51">
      <w:pPr>
        <w:spacing w:line="240" w:lineRule="auto"/>
        <w:rPr>
          <w:rFonts w:ascii="Arial" w:hAnsi="Arial" w:cs="Arial"/>
          <w:b/>
          <w:sz w:val="32"/>
          <w:szCs w:val="32"/>
        </w:rPr>
      </w:pPr>
      <w:r>
        <w:rPr>
          <w:rFonts w:ascii="Arial" w:hAnsi="Arial" w:cs="Arial"/>
          <w:b/>
          <w:sz w:val="32"/>
          <w:szCs w:val="32"/>
        </w:rPr>
        <w:t>Acknowledgment</w:t>
      </w:r>
    </w:p>
    <w:p w:rsidR="000A2865" w:rsidRDefault="000A2865" w:rsidP="00941C51">
      <w:pPr>
        <w:spacing w:line="240" w:lineRule="auto"/>
        <w:rPr>
          <w:rFonts w:ascii="Arial" w:hAnsi="Arial" w:cs="Arial"/>
          <w:b/>
          <w:sz w:val="24"/>
          <w:szCs w:val="24"/>
        </w:rPr>
      </w:pPr>
      <w:r>
        <w:rPr>
          <w:rFonts w:ascii="Arial" w:hAnsi="Arial" w:cs="Arial"/>
          <w:b/>
          <w:sz w:val="24"/>
          <w:szCs w:val="24"/>
        </w:rPr>
        <w:t>In writing a manuscript of this nature, many debts are incurred. Our thanks go to:</w:t>
      </w:r>
    </w:p>
    <w:p w:rsidR="000A2865" w:rsidRDefault="000A2865" w:rsidP="00941C51">
      <w:pPr>
        <w:spacing w:line="240" w:lineRule="auto"/>
        <w:rPr>
          <w:rFonts w:ascii="Arial" w:hAnsi="Arial" w:cs="Arial"/>
          <w:b/>
          <w:sz w:val="24"/>
          <w:szCs w:val="24"/>
        </w:rPr>
      </w:pPr>
      <w:r>
        <w:rPr>
          <w:rFonts w:ascii="Arial" w:hAnsi="Arial" w:cs="Arial"/>
          <w:b/>
          <w:sz w:val="24"/>
          <w:szCs w:val="24"/>
        </w:rPr>
        <w:t>The many pioneers in thermography, whose research and clinical experience assisted in developing our concepts.</w:t>
      </w:r>
    </w:p>
    <w:p w:rsidR="000A2865" w:rsidRDefault="000A2865" w:rsidP="00941C51">
      <w:pPr>
        <w:spacing w:line="240" w:lineRule="auto"/>
        <w:rPr>
          <w:rFonts w:ascii="Arial" w:hAnsi="Arial" w:cs="Arial"/>
          <w:b/>
          <w:sz w:val="24"/>
          <w:szCs w:val="24"/>
        </w:rPr>
      </w:pPr>
      <w:r>
        <w:rPr>
          <w:rFonts w:ascii="Arial" w:hAnsi="Arial" w:cs="Arial"/>
          <w:b/>
          <w:sz w:val="24"/>
          <w:szCs w:val="24"/>
        </w:rPr>
        <w:t>Wahl and Associates, for the many hours of help they provided.</w:t>
      </w:r>
    </w:p>
    <w:p w:rsidR="000A2865" w:rsidRDefault="000A2865" w:rsidP="00941C51">
      <w:pPr>
        <w:spacing w:line="240" w:lineRule="auto"/>
        <w:rPr>
          <w:rFonts w:ascii="Arial" w:hAnsi="Arial" w:cs="Arial"/>
          <w:b/>
          <w:sz w:val="24"/>
          <w:szCs w:val="24"/>
        </w:rPr>
      </w:pPr>
      <w:proofErr w:type="gramStart"/>
      <w:r>
        <w:rPr>
          <w:rFonts w:ascii="Arial" w:hAnsi="Arial" w:cs="Arial"/>
          <w:b/>
          <w:sz w:val="24"/>
          <w:szCs w:val="24"/>
        </w:rPr>
        <w:t>The C</w:t>
      </w:r>
      <w:r w:rsidR="00032319">
        <w:rPr>
          <w:rFonts w:ascii="Arial" w:hAnsi="Arial" w:cs="Arial"/>
          <w:b/>
          <w:sz w:val="24"/>
          <w:szCs w:val="24"/>
        </w:rPr>
        <w:t>linical</w:t>
      </w:r>
      <w:r>
        <w:rPr>
          <w:rFonts w:ascii="Arial" w:hAnsi="Arial" w:cs="Arial"/>
          <w:b/>
          <w:sz w:val="24"/>
          <w:szCs w:val="24"/>
        </w:rPr>
        <w:t xml:space="preserve"> </w:t>
      </w:r>
      <w:proofErr w:type="spellStart"/>
      <w:r>
        <w:rPr>
          <w:rFonts w:ascii="Arial" w:hAnsi="Arial" w:cs="Arial"/>
          <w:b/>
          <w:sz w:val="24"/>
          <w:szCs w:val="24"/>
        </w:rPr>
        <w:t>Thermographic</w:t>
      </w:r>
      <w:proofErr w:type="spellEnd"/>
      <w:r>
        <w:rPr>
          <w:rFonts w:ascii="Arial" w:hAnsi="Arial" w:cs="Arial"/>
          <w:b/>
          <w:sz w:val="24"/>
          <w:szCs w:val="24"/>
        </w:rPr>
        <w:t xml:space="preserve"> Society</w:t>
      </w:r>
      <w:r w:rsidR="003A589F">
        <w:rPr>
          <w:rFonts w:ascii="Arial" w:hAnsi="Arial" w:cs="Arial"/>
          <w:b/>
          <w:sz w:val="24"/>
          <w:szCs w:val="24"/>
        </w:rPr>
        <w:t xml:space="preserve"> International</w:t>
      </w:r>
      <w:r>
        <w:rPr>
          <w:rFonts w:ascii="Arial" w:hAnsi="Arial" w:cs="Arial"/>
          <w:b/>
          <w:sz w:val="24"/>
          <w:szCs w:val="24"/>
        </w:rPr>
        <w:t xml:space="preserve"> general membership for demanding quality standards in thermography.</w:t>
      </w:r>
      <w:proofErr w:type="gramEnd"/>
    </w:p>
    <w:p w:rsidR="000A2865" w:rsidRDefault="000A2865" w:rsidP="00941C51">
      <w:pPr>
        <w:spacing w:line="240" w:lineRule="auto"/>
        <w:rPr>
          <w:rFonts w:ascii="Arial" w:hAnsi="Arial" w:cs="Arial"/>
          <w:b/>
          <w:sz w:val="24"/>
          <w:szCs w:val="24"/>
        </w:rPr>
      </w:pPr>
      <w:proofErr w:type="gramStart"/>
      <w:r>
        <w:rPr>
          <w:rFonts w:ascii="Arial" w:hAnsi="Arial" w:cs="Arial"/>
          <w:b/>
          <w:sz w:val="24"/>
          <w:szCs w:val="24"/>
        </w:rPr>
        <w:t xml:space="preserve">Daniel </w:t>
      </w:r>
      <w:r w:rsidR="00EA14AB">
        <w:rPr>
          <w:rFonts w:ascii="Arial" w:hAnsi="Arial" w:cs="Arial"/>
          <w:b/>
          <w:sz w:val="24"/>
          <w:szCs w:val="24"/>
        </w:rPr>
        <w:t>Q</w:t>
      </w:r>
      <w:r>
        <w:rPr>
          <w:rFonts w:ascii="Arial" w:hAnsi="Arial" w:cs="Arial"/>
          <w:b/>
          <w:sz w:val="24"/>
          <w:szCs w:val="24"/>
        </w:rPr>
        <w:t>uincy, PhD</w:t>
      </w:r>
      <w:r w:rsidR="00EA14AB">
        <w:rPr>
          <w:rFonts w:ascii="Arial" w:hAnsi="Arial" w:cs="Arial"/>
          <w:b/>
          <w:sz w:val="24"/>
          <w:szCs w:val="24"/>
        </w:rPr>
        <w:t>, for his input concerning the necessity of a manual of this nature.</w:t>
      </w:r>
      <w:proofErr w:type="gramEnd"/>
    </w:p>
    <w:p w:rsidR="00EA14AB" w:rsidRDefault="00EA14AB" w:rsidP="00941C51">
      <w:pPr>
        <w:spacing w:line="240" w:lineRule="auto"/>
        <w:rPr>
          <w:rFonts w:ascii="Arial" w:hAnsi="Arial" w:cs="Arial"/>
          <w:b/>
          <w:sz w:val="24"/>
          <w:szCs w:val="24"/>
        </w:rPr>
      </w:pPr>
      <w:proofErr w:type="gramStart"/>
      <w:r>
        <w:rPr>
          <w:rFonts w:ascii="Arial" w:hAnsi="Arial" w:cs="Arial"/>
          <w:b/>
          <w:sz w:val="24"/>
          <w:szCs w:val="24"/>
        </w:rPr>
        <w:t>The many committees and members who contributed their time and effort in establishing high quality standards for the betterment of thermography.</w:t>
      </w:r>
      <w:proofErr w:type="gramEnd"/>
    </w:p>
    <w:p w:rsidR="00D636F6" w:rsidRDefault="00D636F6" w:rsidP="00941C51">
      <w:pPr>
        <w:spacing w:line="240" w:lineRule="auto"/>
        <w:rPr>
          <w:rFonts w:ascii="Arial" w:hAnsi="Arial" w:cs="Arial"/>
          <w:b/>
          <w:sz w:val="24"/>
          <w:szCs w:val="24"/>
        </w:rPr>
      </w:pPr>
    </w:p>
    <w:p w:rsidR="00D636F6" w:rsidRDefault="00D636F6" w:rsidP="00941C51">
      <w:pPr>
        <w:spacing w:line="240" w:lineRule="auto"/>
        <w:rPr>
          <w:rFonts w:ascii="Arial" w:hAnsi="Arial" w:cs="Arial"/>
          <w:b/>
          <w:sz w:val="24"/>
          <w:szCs w:val="24"/>
        </w:rPr>
      </w:pPr>
    </w:p>
    <w:p w:rsidR="00EA14AB" w:rsidRPr="000A2865" w:rsidRDefault="00EA14AB" w:rsidP="00941C51">
      <w:pPr>
        <w:spacing w:line="240" w:lineRule="auto"/>
        <w:rPr>
          <w:rFonts w:ascii="Arial" w:hAnsi="Arial" w:cs="Arial"/>
          <w:b/>
          <w:sz w:val="24"/>
          <w:szCs w:val="24"/>
        </w:rPr>
      </w:pPr>
      <w:r>
        <w:rPr>
          <w:rFonts w:ascii="Arial" w:hAnsi="Arial" w:cs="Arial"/>
          <w:b/>
          <w:sz w:val="24"/>
          <w:szCs w:val="24"/>
        </w:rPr>
        <w:t xml:space="preserve"> </w:t>
      </w:r>
    </w:p>
    <w:p w:rsidR="00941C51" w:rsidRDefault="00941C51" w:rsidP="006B3EB2">
      <w:pPr>
        <w:rPr>
          <w:rFonts w:ascii="Arial" w:hAnsi="Arial" w:cs="Arial"/>
          <w:b/>
          <w:sz w:val="24"/>
          <w:szCs w:val="24"/>
        </w:rPr>
      </w:pPr>
    </w:p>
    <w:p w:rsidR="00941C51" w:rsidRDefault="00941C51"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620B9B" w:rsidRDefault="00620B9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941C51">
      <w:pPr>
        <w:spacing w:line="240" w:lineRule="auto"/>
        <w:rPr>
          <w:rFonts w:ascii="Arial" w:hAnsi="Arial" w:cs="Arial"/>
          <w:b/>
          <w:sz w:val="24"/>
          <w:szCs w:val="24"/>
        </w:rPr>
      </w:pPr>
    </w:p>
    <w:p w:rsidR="00EA14AB" w:rsidRDefault="00EA14AB" w:rsidP="00173CBA">
      <w:pPr>
        <w:tabs>
          <w:tab w:val="left" w:pos="6516"/>
        </w:tabs>
        <w:spacing w:line="240" w:lineRule="auto"/>
        <w:rPr>
          <w:rFonts w:ascii="Arial" w:hAnsi="Arial" w:cs="Arial"/>
          <w:b/>
          <w:sz w:val="32"/>
          <w:szCs w:val="32"/>
        </w:rPr>
      </w:pPr>
      <w:r>
        <w:rPr>
          <w:rFonts w:ascii="Arial" w:hAnsi="Arial" w:cs="Arial"/>
          <w:b/>
          <w:sz w:val="32"/>
          <w:szCs w:val="32"/>
        </w:rPr>
        <w:lastRenderedPageBreak/>
        <w:t xml:space="preserve">Contents </w:t>
      </w:r>
      <w:r w:rsidR="00173CBA">
        <w:rPr>
          <w:rFonts w:ascii="Arial" w:hAnsi="Arial" w:cs="Arial"/>
          <w:b/>
          <w:sz w:val="32"/>
          <w:szCs w:val="32"/>
        </w:rPr>
        <w:tab/>
      </w:r>
    </w:p>
    <w:p w:rsidR="00EA14AB" w:rsidRDefault="00EA14AB" w:rsidP="00941C51">
      <w:pPr>
        <w:spacing w:line="240" w:lineRule="auto"/>
        <w:rPr>
          <w:rFonts w:ascii="Arial" w:hAnsi="Arial" w:cs="Arial"/>
          <w:b/>
          <w:sz w:val="24"/>
          <w:szCs w:val="24"/>
        </w:rPr>
      </w:pPr>
      <w:r>
        <w:rPr>
          <w:rFonts w:ascii="Arial" w:hAnsi="Arial" w:cs="Arial"/>
          <w:b/>
          <w:sz w:val="24"/>
          <w:szCs w:val="24"/>
        </w:rPr>
        <w:t xml:space="preserve">Preface </w:t>
      </w:r>
    </w:p>
    <w:p w:rsidR="009B5F43" w:rsidRDefault="00EA14AB" w:rsidP="00713C0B">
      <w:pPr>
        <w:spacing w:line="240" w:lineRule="auto"/>
        <w:rPr>
          <w:rFonts w:ascii="Arial" w:hAnsi="Arial" w:cs="Arial"/>
          <w:b/>
          <w:sz w:val="24"/>
          <w:szCs w:val="24"/>
        </w:rPr>
      </w:pPr>
      <w:r>
        <w:rPr>
          <w:rFonts w:ascii="Arial" w:hAnsi="Arial" w:cs="Arial"/>
          <w:b/>
          <w:sz w:val="24"/>
          <w:szCs w:val="24"/>
        </w:rPr>
        <w:t>Chapter 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 Introduction</w:t>
      </w:r>
      <w:r>
        <w:rPr>
          <w:rFonts w:ascii="Arial" w:hAnsi="Arial" w:cs="Arial"/>
          <w:b/>
          <w:sz w:val="24"/>
          <w:szCs w:val="24"/>
        </w:rPr>
        <w:tab/>
        <w:t xml:space="preserve">to Thermography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13C0B">
        <w:rPr>
          <w:rFonts w:ascii="Arial" w:hAnsi="Arial" w:cs="Arial"/>
          <w:b/>
          <w:sz w:val="24"/>
          <w:szCs w:val="24"/>
        </w:rPr>
        <w:tab/>
        <w:t xml:space="preserve">History </w:t>
      </w:r>
      <w:r w:rsidR="00173CBA">
        <w:rPr>
          <w:rFonts w:ascii="Arial" w:hAnsi="Arial" w:cs="Arial"/>
          <w:b/>
          <w:sz w:val="24"/>
          <w:szCs w:val="24"/>
        </w:rPr>
        <w:t>of Thermography</w:t>
      </w:r>
      <w:r>
        <w:rPr>
          <w:rFonts w:ascii="Arial" w:hAnsi="Arial" w:cs="Arial"/>
          <w:b/>
          <w:sz w:val="24"/>
          <w:szCs w:val="24"/>
        </w:rPr>
        <w:tab/>
      </w:r>
      <w:r w:rsidR="00173CBA">
        <w:rPr>
          <w:rFonts w:ascii="Arial" w:hAnsi="Arial" w:cs="Arial"/>
          <w:b/>
          <w:sz w:val="24"/>
          <w:szCs w:val="24"/>
        </w:rPr>
        <w:t>:  An Overview</w:t>
      </w:r>
    </w:p>
    <w:p w:rsidR="009B5F43" w:rsidRDefault="009B5F43" w:rsidP="00713C0B">
      <w:pPr>
        <w:spacing w:line="240" w:lineRule="auto"/>
        <w:rPr>
          <w:rFonts w:ascii="Arial" w:hAnsi="Arial" w:cs="Arial"/>
          <w:b/>
          <w:sz w:val="24"/>
          <w:szCs w:val="24"/>
        </w:rPr>
      </w:pPr>
      <w:r>
        <w:rPr>
          <w:rFonts w:ascii="Arial" w:hAnsi="Arial" w:cs="Arial"/>
          <w:b/>
          <w:sz w:val="24"/>
          <w:szCs w:val="24"/>
        </w:rPr>
        <w:t xml:space="preserve">           Infrared </w:t>
      </w:r>
      <w:r w:rsidR="00620B9B">
        <w:rPr>
          <w:rFonts w:ascii="Arial" w:hAnsi="Arial" w:cs="Arial"/>
          <w:b/>
          <w:sz w:val="24"/>
          <w:szCs w:val="24"/>
        </w:rPr>
        <w:t>Spectrum</w:t>
      </w:r>
    </w:p>
    <w:p w:rsidR="009B5F43" w:rsidRDefault="009B5F43" w:rsidP="00713C0B">
      <w:pPr>
        <w:spacing w:line="240" w:lineRule="auto"/>
        <w:rPr>
          <w:rFonts w:ascii="Arial" w:hAnsi="Arial" w:cs="Arial"/>
          <w:b/>
          <w:sz w:val="24"/>
          <w:szCs w:val="24"/>
        </w:rPr>
      </w:pPr>
      <w:r>
        <w:rPr>
          <w:rFonts w:ascii="Arial" w:hAnsi="Arial" w:cs="Arial"/>
          <w:b/>
          <w:sz w:val="24"/>
          <w:szCs w:val="24"/>
        </w:rPr>
        <w:t>Chapter II</w:t>
      </w:r>
    </w:p>
    <w:p w:rsidR="00173CBA" w:rsidRDefault="009B5F43" w:rsidP="00713C0B">
      <w:pPr>
        <w:spacing w:line="240" w:lineRule="auto"/>
        <w:rPr>
          <w:rFonts w:ascii="Arial" w:hAnsi="Arial" w:cs="Arial"/>
          <w:b/>
          <w:sz w:val="24"/>
          <w:szCs w:val="24"/>
        </w:rPr>
      </w:pPr>
      <w:r>
        <w:rPr>
          <w:rFonts w:ascii="Arial" w:hAnsi="Arial" w:cs="Arial"/>
          <w:b/>
          <w:sz w:val="24"/>
          <w:szCs w:val="24"/>
        </w:rPr>
        <w:t>I</w:t>
      </w:r>
      <w:r w:rsidR="00173CBA">
        <w:rPr>
          <w:rFonts w:ascii="Arial" w:hAnsi="Arial" w:cs="Arial"/>
          <w:b/>
          <w:sz w:val="24"/>
          <w:szCs w:val="24"/>
        </w:rPr>
        <w:t xml:space="preserve">ntroduction to Modern Thermography </w:t>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t>Purpose for Thermographic Assessment Evaluation</w:t>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t>Normal Thermographic Findings</w:t>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r w:rsidR="00173CBA">
        <w:rPr>
          <w:rFonts w:ascii="Arial" w:hAnsi="Arial" w:cs="Arial"/>
          <w:b/>
          <w:sz w:val="24"/>
          <w:szCs w:val="24"/>
        </w:rPr>
        <w:tab/>
      </w:r>
    </w:p>
    <w:p w:rsidR="00173CBA" w:rsidRDefault="00173CBA" w:rsidP="00713C0B">
      <w:pPr>
        <w:spacing w:line="240" w:lineRule="auto"/>
        <w:rPr>
          <w:rFonts w:ascii="Arial" w:hAnsi="Arial" w:cs="Arial"/>
          <w:b/>
          <w:sz w:val="24"/>
          <w:szCs w:val="24"/>
        </w:rPr>
      </w:pPr>
      <w:r>
        <w:rPr>
          <w:rFonts w:ascii="Arial" w:hAnsi="Arial" w:cs="Arial"/>
          <w:b/>
          <w:sz w:val="24"/>
          <w:szCs w:val="24"/>
        </w:rPr>
        <w:t>Chapter II</w:t>
      </w:r>
      <w:r w:rsidR="009B5F43">
        <w:rPr>
          <w:rFonts w:ascii="Arial" w:hAnsi="Arial" w:cs="Arial"/>
          <w:b/>
          <w:sz w:val="24"/>
          <w:szCs w:val="24"/>
        </w:rPr>
        <w:t>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roofErr w:type="spellStart"/>
      <w:r>
        <w:rPr>
          <w:rFonts w:ascii="Arial" w:hAnsi="Arial" w:cs="Arial"/>
          <w:b/>
          <w:sz w:val="24"/>
          <w:szCs w:val="24"/>
        </w:rPr>
        <w:t>Thermographic</w:t>
      </w:r>
      <w:proofErr w:type="spellEnd"/>
      <w:r>
        <w:rPr>
          <w:rFonts w:ascii="Arial" w:hAnsi="Arial" w:cs="Arial"/>
          <w:b/>
          <w:sz w:val="24"/>
          <w:szCs w:val="24"/>
        </w:rPr>
        <w:t xml:space="preserve"> Equipment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Electronic Equipment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Liquid Crystal Equipment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Equipment Manufacturers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173CBA" w:rsidRDefault="00173CBA" w:rsidP="00713C0B">
      <w:pPr>
        <w:spacing w:line="240" w:lineRule="auto"/>
        <w:rPr>
          <w:rFonts w:ascii="Arial" w:hAnsi="Arial" w:cs="Arial"/>
          <w:b/>
          <w:sz w:val="24"/>
          <w:szCs w:val="24"/>
        </w:rPr>
      </w:pPr>
      <w:r>
        <w:rPr>
          <w:rFonts w:ascii="Arial" w:hAnsi="Arial" w:cs="Arial"/>
          <w:b/>
          <w:sz w:val="24"/>
          <w:szCs w:val="24"/>
        </w:rPr>
        <w:t xml:space="preserve">Chapter </w:t>
      </w:r>
      <w:r w:rsidR="00590593">
        <w:rPr>
          <w:rFonts w:ascii="Arial" w:hAnsi="Arial" w:cs="Arial"/>
          <w:b/>
          <w:sz w:val="24"/>
          <w:szCs w:val="24"/>
        </w:rPr>
        <w:t>I</w:t>
      </w:r>
      <w:r w:rsidR="009B5F43">
        <w:rPr>
          <w:rFonts w:ascii="Arial" w:hAnsi="Arial" w:cs="Arial"/>
          <w:b/>
          <w:sz w:val="24"/>
          <w:szCs w:val="24"/>
        </w:rPr>
        <w:t>V</w:t>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t xml:space="preserve">    </w:t>
      </w:r>
      <w:r w:rsidR="00590593">
        <w:rPr>
          <w:rFonts w:ascii="Arial" w:hAnsi="Arial" w:cs="Arial"/>
          <w:b/>
          <w:sz w:val="24"/>
          <w:szCs w:val="24"/>
        </w:rPr>
        <w:tab/>
        <w:t xml:space="preserve">        </w:t>
      </w:r>
      <w:proofErr w:type="spellStart"/>
      <w:r>
        <w:rPr>
          <w:rFonts w:ascii="Arial" w:hAnsi="Arial" w:cs="Arial"/>
          <w:b/>
          <w:sz w:val="24"/>
          <w:szCs w:val="24"/>
        </w:rPr>
        <w:t>Thermographic</w:t>
      </w:r>
      <w:proofErr w:type="spellEnd"/>
      <w:r>
        <w:rPr>
          <w:rFonts w:ascii="Arial" w:hAnsi="Arial" w:cs="Arial"/>
          <w:b/>
          <w:sz w:val="24"/>
          <w:szCs w:val="24"/>
        </w:rPr>
        <w:t xml:space="preserve"> Examination Room</w:t>
      </w:r>
    </w:p>
    <w:p w:rsidR="009B5F43" w:rsidRDefault="00173CBA" w:rsidP="00590593">
      <w:pPr>
        <w:spacing w:line="240" w:lineRule="auto"/>
        <w:rPr>
          <w:rFonts w:ascii="Arial" w:hAnsi="Arial" w:cs="Arial"/>
          <w:b/>
          <w:sz w:val="24"/>
          <w:szCs w:val="24"/>
        </w:rPr>
      </w:pPr>
      <w:r>
        <w:rPr>
          <w:rFonts w:ascii="Arial" w:hAnsi="Arial" w:cs="Arial"/>
          <w:b/>
          <w:sz w:val="24"/>
          <w:szCs w:val="24"/>
        </w:rPr>
        <w:t>Chapter V</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590593">
        <w:rPr>
          <w:rFonts w:ascii="Arial" w:hAnsi="Arial" w:cs="Arial"/>
          <w:b/>
          <w:sz w:val="24"/>
          <w:szCs w:val="24"/>
        </w:rPr>
        <w:t xml:space="preserve">         Ove</w:t>
      </w:r>
      <w:r>
        <w:rPr>
          <w:rFonts w:ascii="Arial" w:hAnsi="Arial" w:cs="Arial"/>
          <w:b/>
          <w:sz w:val="24"/>
          <w:szCs w:val="24"/>
        </w:rPr>
        <w:t xml:space="preserve">rview of </w:t>
      </w:r>
      <w:r w:rsidR="00590593">
        <w:rPr>
          <w:rFonts w:ascii="Arial" w:hAnsi="Arial" w:cs="Arial"/>
          <w:b/>
          <w:sz w:val="24"/>
          <w:szCs w:val="24"/>
        </w:rPr>
        <w:t>Thermographic Technique</w:t>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t xml:space="preserve">Technique </w:t>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t>Thermographic Technician</w:t>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r>
      <w:r w:rsidR="00590593">
        <w:rPr>
          <w:rFonts w:ascii="Arial" w:hAnsi="Arial" w:cs="Arial"/>
          <w:b/>
          <w:sz w:val="24"/>
          <w:szCs w:val="24"/>
        </w:rPr>
        <w:tab/>
        <w:t>Technique Concepts</w:t>
      </w:r>
    </w:p>
    <w:p w:rsidR="009B5F43" w:rsidRDefault="009B5F43" w:rsidP="00590593">
      <w:pPr>
        <w:spacing w:line="240" w:lineRule="auto"/>
        <w:rPr>
          <w:rFonts w:ascii="Arial" w:hAnsi="Arial" w:cs="Arial"/>
          <w:b/>
          <w:sz w:val="24"/>
          <w:szCs w:val="24"/>
        </w:rPr>
      </w:pPr>
      <w:r>
        <w:rPr>
          <w:rFonts w:ascii="Arial" w:hAnsi="Arial" w:cs="Arial"/>
          <w:b/>
          <w:sz w:val="24"/>
          <w:szCs w:val="24"/>
        </w:rPr>
        <w:t>Chapter VI</w:t>
      </w:r>
    </w:p>
    <w:p w:rsidR="009B5F43" w:rsidRDefault="00590593" w:rsidP="00590593">
      <w:pPr>
        <w:spacing w:line="240" w:lineRule="auto"/>
        <w:rPr>
          <w:rFonts w:ascii="Arial" w:hAnsi="Arial" w:cs="Arial"/>
          <w:b/>
          <w:sz w:val="24"/>
          <w:szCs w:val="24"/>
        </w:rPr>
      </w:pPr>
      <w:r>
        <w:rPr>
          <w:rFonts w:ascii="Arial" w:hAnsi="Arial" w:cs="Arial"/>
          <w:b/>
          <w:sz w:val="24"/>
          <w:szCs w:val="24"/>
        </w:rPr>
        <w:t xml:space="preserve"> Patient Preparation Procedures</w:t>
      </w:r>
      <w:r w:rsidR="009B5F43">
        <w:rPr>
          <w:rFonts w:ascii="Arial" w:hAnsi="Arial" w:cs="Arial"/>
          <w:b/>
          <w:sz w:val="24"/>
          <w:szCs w:val="24"/>
        </w:rPr>
        <w:t xml:space="preserve"> and Guidelines</w:t>
      </w:r>
    </w:p>
    <w:p w:rsidR="009B5F43" w:rsidRDefault="009B5F43" w:rsidP="00590593">
      <w:pPr>
        <w:spacing w:line="240" w:lineRule="auto"/>
        <w:rPr>
          <w:rFonts w:ascii="Arial" w:hAnsi="Arial" w:cs="Arial"/>
          <w:b/>
          <w:sz w:val="24"/>
          <w:szCs w:val="24"/>
        </w:rPr>
      </w:pPr>
      <w:r>
        <w:rPr>
          <w:rFonts w:ascii="Arial" w:hAnsi="Arial" w:cs="Arial"/>
          <w:b/>
          <w:sz w:val="24"/>
          <w:szCs w:val="24"/>
        </w:rPr>
        <w:t>Chapter VII</w:t>
      </w:r>
    </w:p>
    <w:p w:rsidR="00173CBA" w:rsidRDefault="00590593" w:rsidP="00590593">
      <w:pPr>
        <w:spacing w:line="240" w:lineRule="auto"/>
        <w:rPr>
          <w:rFonts w:ascii="Arial" w:hAnsi="Arial" w:cs="Arial"/>
          <w:b/>
          <w:sz w:val="24"/>
          <w:szCs w:val="24"/>
        </w:rPr>
      </w:pPr>
      <w:r>
        <w:rPr>
          <w:rFonts w:ascii="Arial" w:hAnsi="Arial" w:cs="Arial"/>
          <w:b/>
          <w:sz w:val="24"/>
          <w:szCs w:val="24"/>
        </w:rPr>
        <w:t>Rx Thermography Request</w:t>
      </w:r>
      <w:r w:rsidR="009B5F43">
        <w:rPr>
          <w:rFonts w:ascii="Arial" w:hAnsi="Arial" w:cs="Arial"/>
          <w:b/>
          <w:sz w:val="24"/>
          <w:szCs w:val="24"/>
        </w:rPr>
        <w:t>s</w:t>
      </w:r>
    </w:p>
    <w:p w:rsidR="00590593" w:rsidRDefault="00590593" w:rsidP="00590593">
      <w:pPr>
        <w:spacing w:line="240" w:lineRule="auto"/>
        <w:rPr>
          <w:rFonts w:ascii="Arial" w:hAnsi="Arial" w:cs="Arial"/>
          <w:b/>
          <w:sz w:val="24"/>
          <w:szCs w:val="24"/>
        </w:rPr>
      </w:pPr>
      <w:r>
        <w:rPr>
          <w:rFonts w:ascii="Arial" w:hAnsi="Arial" w:cs="Arial"/>
          <w:b/>
          <w:sz w:val="24"/>
          <w:szCs w:val="24"/>
        </w:rPr>
        <w:t>Chapter V</w:t>
      </w:r>
      <w:r w:rsidR="009B5F43">
        <w:rPr>
          <w:rFonts w:ascii="Arial" w:hAnsi="Arial" w:cs="Arial"/>
          <w:b/>
          <w:sz w:val="24"/>
          <w:szCs w:val="24"/>
        </w:rPr>
        <w:t>III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Liquid</w:t>
      </w:r>
      <w:r>
        <w:rPr>
          <w:rFonts w:ascii="Arial" w:hAnsi="Arial" w:cs="Arial"/>
          <w:b/>
          <w:sz w:val="24"/>
          <w:szCs w:val="24"/>
        </w:rPr>
        <w:tab/>
        <w:t xml:space="preserve"> Crystal Technique and Protocol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Room Temperature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Patient Preparation (Serial Thermography)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Patient Preparation (Isolated Clinical Views)</w:t>
      </w:r>
      <w:r>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Serial Thermography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Baseline Thermograms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Stress Thermograms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Topographical Studies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External Medical Photography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Physical Examination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lastRenderedPageBreak/>
        <w:tab/>
        <w:t>Recommended Routine:  An Ov</w:t>
      </w:r>
      <w:r w:rsidR="00A95A43">
        <w:rPr>
          <w:rFonts w:ascii="Arial" w:hAnsi="Arial" w:cs="Arial"/>
          <w:b/>
          <w:sz w:val="24"/>
          <w:szCs w:val="24"/>
        </w:rPr>
        <w:t>ev</w:t>
      </w:r>
      <w:r>
        <w:rPr>
          <w:rFonts w:ascii="Arial" w:hAnsi="Arial" w:cs="Arial"/>
          <w:b/>
          <w:sz w:val="24"/>
          <w:szCs w:val="24"/>
        </w:rPr>
        <w:t>iew</w:t>
      </w:r>
      <w:r>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r>
      <w:r w:rsidR="00A95A43">
        <w:rPr>
          <w:rFonts w:ascii="Arial" w:hAnsi="Arial" w:cs="Arial"/>
          <w:b/>
          <w:sz w:val="24"/>
          <w:szCs w:val="24"/>
        </w:rPr>
        <w:tab/>
        <w:t>Concept Notes</w:t>
      </w:r>
    </w:p>
    <w:p w:rsidR="00EA14AB" w:rsidRDefault="00EA14AB" w:rsidP="00713C0B">
      <w:pPr>
        <w:spacing w:line="240" w:lineRule="auto"/>
        <w:rPr>
          <w:rFonts w:ascii="Arial" w:hAnsi="Arial" w:cs="Arial"/>
          <w:b/>
          <w:sz w:val="24"/>
          <w:szCs w:val="24"/>
        </w:rPr>
      </w:pPr>
      <w:r>
        <w:rPr>
          <w:rFonts w:ascii="Arial" w:hAnsi="Arial" w:cs="Arial"/>
          <w:b/>
          <w:sz w:val="24"/>
          <w:szCs w:val="24"/>
        </w:rPr>
        <w:tab/>
      </w:r>
    </w:p>
    <w:p w:rsidR="00EA14AB" w:rsidRDefault="001A49ED" w:rsidP="00941C51">
      <w:pPr>
        <w:spacing w:line="240" w:lineRule="auto"/>
        <w:rPr>
          <w:rFonts w:ascii="Arial" w:hAnsi="Arial" w:cs="Arial"/>
          <w:b/>
          <w:sz w:val="32"/>
          <w:szCs w:val="32"/>
        </w:rPr>
      </w:pPr>
      <w:r>
        <w:rPr>
          <w:rFonts w:ascii="Arial" w:hAnsi="Arial" w:cs="Arial"/>
          <w:b/>
          <w:sz w:val="32"/>
          <w:szCs w:val="32"/>
        </w:rPr>
        <w:t xml:space="preserve">Contents </w:t>
      </w:r>
      <w:r>
        <w:rPr>
          <w:rFonts w:ascii="Arial" w:hAnsi="Arial" w:cs="Arial"/>
          <w:b/>
          <w:sz w:val="32"/>
          <w:szCs w:val="32"/>
        </w:rPr>
        <w:tab/>
      </w:r>
      <w:r>
        <w:rPr>
          <w:rFonts w:ascii="Arial" w:hAnsi="Arial" w:cs="Arial"/>
          <w:b/>
          <w:sz w:val="32"/>
          <w:szCs w:val="32"/>
        </w:rPr>
        <w:tab/>
      </w:r>
    </w:p>
    <w:p w:rsidR="001A49ED" w:rsidRDefault="001A49ED" w:rsidP="001A49ED">
      <w:pPr>
        <w:spacing w:line="240" w:lineRule="auto"/>
        <w:rPr>
          <w:rFonts w:ascii="Arial" w:hAnsi="Arial" w:cs="Arial"/>
          <w:b/>
          <w:sz w:val="24"/>
          <w:szCs w:val="24"/>
        </w:rPr>
      </w:pPr>
      <w:r>
        <w:rPr>
          <w:rFonts w:ascii="Arial" w:hAnsi="Arial" w:cs="Arial"/>
          <w:b/>
          <w:sz w:val="24"/>
          <w:szCs w:val="24"/>
        </w:rPr>
        <w:t>Chapter VI</w:t>
      </w:r>
      <w:r w:rsidR="009B5F43">
        <w:rPr>
          <w:rFonts w:ascii="Arial" w:hAnsi="Arial" w:cs="Arial"/>
          <w:b/>
          <w:sz w:val="24"/>
          <w:szCs w:val="24"/>
        </w:rPr>
        <w:t>III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roofErr w:type="spellStart"/>
      <w:r>
        <w:rPr>
          <w:rFonts w:ascii="Arial" w:hAnsi="Arial" w:cs="Arial"/>
          <w:b/>
          <w:sz w:val="24"/>
          <w:szCs w:val="24"/>
        </w:rPr>
        <w:t>Telethermography</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Room Temperature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Patient Preparation (Serial Thermography)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Patient Preparation (Isolated Clinical Views)</w:t>
      </w:r>
      <w:r>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Serial Thermography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Baseline </w:t>
      </w:r>
      <w:proofErr w:type="spellStart"/>
      <w:r>
        <w:rPr>
          <w:rFonts w:ascii="Arial" w:hAnsi="Arial" w:cs="Arial"/>
          <w:b/>
          <w:sz w:val="24"/>
          <w:szCs w:val="24"/>
        </w:rPr>
        <w:t>Thermograms</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Stress </w:t>
      </w:r>
      <w:proofErr w:type="spellStart"/>
      <w:r>
        <w:rPr>
          <w:rFonts w:ascii="Arial" w:hAnsi="Arial" w:cs="Arial"/>
          <w:b/>
          <w:sz w:val="24"/>
          <w:szCs w:val="24"/>
        </w:rPr>
        <w:t>Thermograms</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Topographical Studies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External Medical Photography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Physical Examination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Recommended Routine:  An Oveview</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Concept Notes</w:t>
      </w:r>
    </w:p>
    <w:p w:rsidR="001A49ED" w:rsidRDefault="001A49ED" w:rsidP="00941C51">
      <w:pPr>
        <w:spacing w:line="240" w:lineRule="auto"/>
        <w:rPr>
          <w:rFonts w:ascii="Arial" w:hAnsi="Arial" w:cs="Arial"/>
          <w:b/>
          <w:sz w:val="24"/>
          <w:szCs w:val="24"/>
        </w:rPr>
      </w:pPr>
      <w:r>
        <w:rPr>
          <w:rFonts w:ascii="Arial" w:hAnsi="Arial" w:cs="Arial"/>
          <w:b/>
          <w:sz w:val="24"/>
          <w:szCs w:val="24"/>
        </w:rPr>
        <w:t xml:space="preserve">Glossary </w:t>
      </w:r>
    </w:p>
    <w:p w:rsidR="001A49ED" w:rsidRDefault="001C0263" w:rsidP="00941C51">
      <w:pPr>
        <w:spacing w:line="240" w:lineRule="auto"/>
        <w:rPr>
          <w:rFonts w:ascii="Arial" w:hAnsi="Arial" w:cs="Arial"/>
          <w:b/>
          <w:sz w:val="24"/>
          <w:szCs w:val="24"/>
        </w:rPr>
      </w:pPr>
      <w:r>
        <w:rPr>
          <w:rFonts w:ascii="Arial" w:hAnsi="Arial" w:cs="Arial"/>
          <w:b/>
          <w:sz w:val="24"/>
          <w:szCs w:val="24"/>
        </w:rPr>
        <w:t>Appendix 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C</w:t>
      </w:r>
      <w:r w:rsidR="00BC0ADA">
        <w:rPr>
          <w:rFonts w:ascii="Arial" w:hAnsi="Arial" w:cs="Arial"/>
          <w:b/>
          <w:sz w:val="24"/>
          <w:szCs w:val="24"/>
        </w:rPr>
        <w:t>linical</w:t>
      </w:r>
      <w:r>
        <w:rPr>
          <w:rFonts w:ascii="Arial" w:hAnsi="Arial" w:cs="Arial"/>
          <w:b/>
          <w:sz w:val="24"/>
          <w:szCs w:val="24"/>
        </w:rPr>
        <w:t xml:space="preserve"> </w:t>
      </w:r>
      <w:proofErr w:type="spellStart"/>
      <w:r>
        <w:rPr>
          <w:rFonts w:ascii="Arial" w:hAnsi="Arial" w:cs="Arial"/>
          <w:b/>
          <w:sz w:val="24"/>
          <w:szCs w:val="24"/>
        </w:rPr>
        <w:t>Thermographic</w:t>
      </w:r>
      <w:proofErr w:type="spellEnd"/>
      <w:r>
        <w:rPr>
          <w:rFonts w:ascii="Arial" w:hAnsi="Arial" w:cs="Arial"/>
          <w:b/>
          <w:sz w:val="24"/>
          <w:szCs w:val="24"/>
        </w:rPr>
        <w:t xml:space="preserve"> Society </w:t>
      </w:r>
      <w:r w:rsidR="00BC0ADA">
        <w:rPr>
          <w:rFonts w:ascii="Arial" w:hAnsi="Arial" w:cs="Arial"/>
          <w:b/>
          <w:sz w:val="24"/>
          <w:szCs w:val="24"/>
        </w:rPr>
        <w:t xml:space="preserve">International </w:t>
      </w:r>
      <w:r>
        <w:rPr>
          <w:rFonts w:ascii="Arial" w:hAnsi="Arial" w:cs="Arial"/>
          <w:b/>
          <w:sz w:val="24"/>
          <w:szCs w:val="24"/>
        </w:rPr>
        <w:t>Testing Criteria</w:t>
      </w:r>
      <w:r>
        <w:rPr>
          <w:rFonts w:ascii="Arial" w:hAnsi="Arial" w:cs="Arial"/>
          <w:b/>
          <w:sz w:val="24"/>
          <w:szCs w:val="24"/>
        </w:rPr>
        <w:tab/>
      </w:r>
      <w:r>
        <w:rPr>
          <w:rFonts w:ascii="Arial" w:hAnsi="Arial" w:cs="Arial"/>
          <w:b/>
          <w:sz w:val="24"/>
          <w:szCs w:val="24"/>
        </w:rPr>
        <w:tab/>
      </w:r>
    </w:p>
    <w:p w:rsidR="00BC0ADA" w:rsidRDefault="001C0263" w:rsidP="00941C51">
      <w:pPr>
        <w:spacing w:line="240" w:lineRule="auto"/>
        <w:rPr>
          <w:rFonts w:ascii="Arial" w:hAnsi="Arial" w:cs="Arial"/>
          <w:b/>
          <w:sz w:val="24"/>
          <w:szCs w:val="24"/>
        </w:rPr>
      </w:pPr>
      <w:r>
        <w:rPr>
          <w:rFonts w:ascii="Arial" w:hAnsi="Arial" w:cs="Arial"/>
          <w:b/>
          <w:sz w:val="24"/>
          <w:szCs w:val="24"/>
        </w:rPr>
        <w:t>Appendix II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FB3702" w:rsidRDefault="00BC0ADA" w:rsidP="00941C51">
      <w:pPr>
        <w:spacing w:line="240" w:lineRule="auto"/>
        <w:rPr>
          <w:rFonts w:ascii="Arial" w:hAnsi="Arial" w:cs="Arial"/>
          <w:b/>
          <w:sz w:val="24"/>
          <w:szCs w:val="24"/>
        </w:rPr>
      </w:pPr>
      <w:r>
        <w:rPr>
          <w:rFonts w:ascii="Arial" w:hAnsi="Arial" w:cs="Arial"/>
          <w:b/>
          <w:sz w:val="24"/>
          <w:szCs w:val="24"/>
        </w:rPr>
        <w:t xml:space="preserve">Clinical </w:t>
      </w:r>
      <w:proofErr w:type="spellStart"/>
      <w:r w:rsidR="001C0263">
        <w:rPr>
          <w:rFonts w:ascii="Arial" w:hAnsi="Arial" w:cs="Arial"/>
          <w:b/>
          <w:sz w:val="24"/>
          <w:szCs w:val="24"/>
        </w:rPr>
        <w:t>Thermographic</w:t>
      </w:r>
      <w:proofErr w:type="spellEnd"/>
      <w:r w:rsidR="001C0263">
        <w:rPr>
          <w:rFonts w:ascii="Arial" w:hAnsi="Arial" w:cs="Arial"/>
          <w:b/>
          <w:sz w:val="24"/>
          <w:szCs w:val="24"/>
        </w:rPr>
        <w:t xml:space="preserve"> Society </w:t>
      </w:r>
      <w:r>
        <w:rPr>
          <w:rFonts w:ascii="Arial" w:hAnsi="Arial" w:cs="Arial"/>
          <w:b/>
          <w:sz w:val="24"/>
          <w:szCs w:val="24"/>
        </w:rPr>
        <w:t xml:space="preserve">International </w:t>
      </w:r>
      <w:r w:rsidR="001C0263">
        <w:rPr>
          <w:rFonts w:ascii="Arial" w:hAnsi="Arial" w:cs="Arial"/>
          <w:b/>
          <w:sz w:val="24"/>
          <w:szCs w:val="24"/>
        </w:rPr>
        <w:t>Certification Requirements</w:t>
      </w:r>
    </w:p>
    <w:p w:rsidR="00BC0ADA" w:rsidRDefault="00FB3702" w:rsidP="00941C51">
      <w:pPr>
        <w:spacing w:line="240" w:lineRule="auto"/>
        <w:rPr>
          <w:rFonts w:ascii="Arial" w:hAnsi="Arial" w:cs="Arial"/>
          <w:b/>
          <w:sz w:val="24"/>
          <w:szCs w:val="24"/>
        </w:rPr>
      </w:pPr>
      <w:r>
        <w:rPr>
          <w:rFonts w:ascii="Arial" w:hAnsi="Arial" w:cs="Arial"/>
          <w:b/>
          <w:sz w:val="24"/>
          <w:szCs w:val="24"/>
        </w:rPr>
        <w:t>Appendix III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FB3702" w:rsidRDefault="00BC0ADA" w:rsidP="00941C51">
      <w:pPr>
        <w:spacing w:line="240" w:lineRule="auto"/>
        <w:rPr>
          <w:rFonts w:ascii="Arial" w:hAnsi="Arial" w:cs="Arial"/>
          <w:b/>
          <w:sz w:val="24"/>
          <w:szCs w:val="24"/>
        </w:rPr>
      </w:pPr>
      <w:r>
        <w:rPr>
          <w:rFonts w:ascii="Arial" w:hAnsi="Arial" w:cs="Arial"/>
          <w:b/>
          <w:sz w:val="24"/>
          <w:szCs w:val="24"/>
        </w:rPr>
        <w:t xml:space="preserve">Clinical </w:t>
      </w:r>
      <w:proofErr w:type="spellStart"/>
      <w:r>
        <w:rPr>
          <w:rFonts w:ascii="Arial" w:hAnsi="Arial" w:cs="Arial"/>
          <w:b/>
          <w:sz w:val="24"/>
          <w:szCs w:val="24"/>
        </w:rPr>
        <w:t>Th</w:t>
      </w:r>
      <w:r w:rsidR="00FB3702">
        <w:rPr>
          <w:rFonts w:ascii="Arial" w:hAnsi="Arial" w:cs="Arial"/>
          <w:b/>
          <w:sz w:val="24"/>
          <w:szCs w:val="24"/>
        </w:rPr>
        <w:t>ermographic</w:t>
      </w:r>
      <w:proofErr w:type="spellEnd"/>
      <w:r w:rsidR="00FB3702">
        <w:rPr>
          <w:rFonts w:ascii="Arial" w:hAnsi="Arial" w:cs="Arial"/>
          <w:b/>
          <w:sz w:val="24"/>
          <w:szCs w:val="24"/>
        </w:rPr>
        <w:t xml:space="preserve"> Society</w:t>
      </w:r>
      <w:r>
        <w:rPr>
          <w:rFonts w:ascii="Arial" w:hAnsi="Arial" w:cs="Arial"/>
          <w:b/>
          <w:sz w:val="24"/>
          <w:szCs w:val="24"/>
        </w:rPr>
        <w:t xml:space="preserve"> International</w:t>
      </w:r>
      <w:r w:rsidR="00FB3702">
        <w:rPr>
          <w:rFonts w:ascii="Arial" w:hAnsi="Arial" w:cs="Arial"/>
          <w:b/>
          <w:sz w:val="24"/>
          <w:szCs w:val="24"/>
        </w:rPr>
        <w:t xml:space="preserve"> Opinion Letter</w:t>
      </w:r>
    </w:p>
    <w:p w:rsidR="003A589F" w:rsidRDefault="00FB3702" w:rsidP="00941C51">
      <w:pPr>
        <w:spacing w:line="240" w:lineRule="auto"/>
        <w:rPr>
          <w:rFonts w:ascii="Arial" w:hAnsi="Arial" w:cs="Arial"/>
          <w:b/>
          <w:sz w:val="24"/>
          <w:szCs w:val="24"/>
        </w:rPr>
      </w:pPr>
      <w:r>
        <w:rPr>
          <w:rFonts w:ascii="Arial" w:hAnsi="Arial" w:cs="Arial"/>
          <w:b/>
          <w:sz w:val="24"/>
          <w:szCs w:val="24"/>
        </w:rPr>
        <w:t>Appendix IV</w:t>
      </w:r>
      <w:r>
        <w:rPr>
          <w:rFonts w:ascii="Arial" w:hAnsi="Arial" w:cs="Arial"/>
          <w:b/>
          <w:sz w:val="24"/>
          <w:szCs w:val="24"/>
        </w:rPr>
        <w:tab/>
      </w:r>
    </w:p>
    <w:p w:rsidR="00FB3702" w:rsidRDefault="00FB3702" w:rsidP="00941C51">
      <w:pPr>
        <w:spacing w:line="240" w:lineRule="auto"/>
        <w:rPr>
          <w:rFonts w:ascii="Arial" w:hAnsi="Arial" w:cs="Arial"/>
          <w:b/>
          <w:sz w:val="24"/>
          <w:szCs w:val="24"/>
        </w:rPr>
      </w:pPr>
      <w:proofErr w:type="spellStart"/>
      <w:r>
        <w:rPr>
          <w:rFonts w:ascii="Arial" w:hAnsi="Arial" w:cs="Arial"/>
          <w:b/>
          <w:sz w:val="24"/>
          <w:szCs w:val="24"/>
        </w:rPr>
        <w:t>Thermographic</w:t>
      </w:r>
      <w:proofErr w:type="spellEnd"/>
      <w:r>
        <w:rPr>
          <w:rFonts w:ascii="Arial" w:hAnsi="Arial" w:cs="Arial"/>
          <w:b/>
          <w:sz w:val="24"/>
          <w:szCs w:val="24"/>
        </w:rPr>
        <w:t xml:space="preserve"> Societies</w:t>
      </w:r>
    </w:p>
    <w:p w:rsidR="00BC0ADA" w:rsidRDefault="00FB3702" w:rsidP="00941C51">
      <w:pPr>
        <w:spacing w:line="240" w:lineRule="auto"/>
        <w:rPr>
          <w:rFonts w:ascii="Arial" w:hAnsi="Arial" w:cs="Arial"/>
          <w:b/>
          <w:sz w:val="24"/>
          <w:szCs w:val="24"/>
        </w:rPr>
      </w:pPr>
      <w:r>
        <w:rPr>
          <w:rFonts w:ascii="Arial" w:hAnsi="Arial" w:cs="Arial"/>
          <w:b/>
          <w:sz w:val="24"/>
          <w:szCs w:val="24"/>
        </w:rPr>
        <w:t>Appendix V</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FB3702" w:rsidRDefault="00BC0ADA" w:rsidP="00941C51">
      <w:pPr>
        <w:spacing w:line="240" w:lineRule="auto"/>
        <w:rPr>
          <w:rFonts w:ascii="Arial" w:hAnsi="Arial" w:cs="Arial"/>
          <w:b/>
          <w:sz w:val="24"/>
          <w:szCs w:val="24"/>
        </w:rPr>
      </w:pPr>
      <w:r>
        <w:rPr>
          <w:rFonts w:ascii="Arial" w:hAnsi="Arial" w:cs="Arial"/>
          <w:b/>
          <w:sz w:val="24"/>
          <w:szCs w:val="24"/>
        </w:rPr>
        <w:t xml:space="preserve">Clinical </w:t>
      </w:r>
      <w:proofErr w:type="spellStart"/>
      <w:r w:rsidR="00FB3702">
        <w:rPr>
          <w:rFonts w:ascii="Arial" w:hAnsi="Arial" w:cs="Arial"/>
          <w:b/>
          <w:sz w:val="24"/>
          <w:szCs w:val="24"/>
        </w:rPr>
        <w:t>Thermographic</w:t>
      </w:r>
      <w:proofErr w:type="spellEnd"/>
      <w:r w:rsidR="00FB3702">
        <w:rPr>
          <w:rFonts w:ascii="Arial" w:hAnsi="Arial" w:cs="Arial"/>
          <w:b/>
          <w:sz w:val="24"/>
          <w:szCs w:val="24"/>
        </w:rPr>
        <w:t xml:space="preserve"> Society</w:t>
      </w:r>
      <w:r>
        <w:rPr>
          <w:rFonts w:ascii="Arial" w:hAnsi="Arial" w:cs="Arial"/>
          <w:b/>
          <w:sz w:val="24"/>
          <w:szCs w:val="24"/>
        </w:rPr>
        <w:t xml:space="preserve"> International</w:t>
      </w:r>
      <w:r w:rsidR="00FB3702">
        <w:rPr>
          <w:rFonts w:ascii="Arial" w:hAnsi="Arial" w:cs="Arial"/>
          <w:b/>
          <w:sz w:val="24"/>
          <w:szCs w:val="24"/>
        </w:rPr>
        <w:t xml:space="preserve"> Executive Board</w:t>
      </w:r>
    </w:p>
    <w:p w:rsidR="00BC0ADA" w:rsidRDefault="00FB3702" w:rsidP="00941C51">
      <w:pPr>
        <w:spacing w:line="240" w:lineRule="auto"/>
        <w:rPr>
          <w:rFonts w:ascii="Arial" w:hAnsi="Arial" w:cs="Arial"/>
          <w:b/>
          <w:sz w:val="24"/>
          <w:szCs w:val="24"/>
        </w:rPr>
      </w:pPr>
      <w:r>
        <w:rPr>
          <w:rFonts w:ascii="Arial" w:hAnsi="Arial" w:cs="Arial"/>
          <w:b/>
          <w:sz w:val="24"/>
          <w:szCs w:val="24"/>
        </w:rPr>
        <w:t>Appendix VI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1C0263" w:rsidRDefault="00BC0ADA" w:rsidP="00941C51">
      <w:pPr>
        <w:spacing w:line="240" w:lineRule="auto"/>
        <w:rPr>
          <w:rFonts w:ascii="Arial" w:hAnsi="Arial" w:cs="Arial"/>
          <w:b/>
          <w:sz w:val="24"/>
          <w:szCs w:val="24"/>
        </w:rPr>
      </w:pPr>
      <w:r>
        <w:rPr>
          <w:rFonts w:ascii="Arial" w:hAnsi="Arial" w:cs="Arial"/>
          <w:b/>
          <w:sz w:val="24"/>
          <w:szCs w:val="24"/>
        </w:rPr>
        <w:t xml:space="preserve"> Clinical </w:t>
      </w:r>
      <w:proofErr w:type="spellStart"/>
      <w:r>
        <w:rPr>
          <w:rFonts w:ascii="Arial" w:hAnsi="Arial" w:cs="Arial"/>
          <w:b/>
          <w:sz w:val="24"/>
          <w:szCs w:val="24"/>
        </w:rPr>
        <w:t>Th</w:t>
      </w:r>
      <w:r w:rsidR="00FB3702">
        <w:rPr>
          <w:rFonts w:ascii="Arial" w:hAnsi="Arial" w:cs="Arial"/>
          <w:b/>
          <w:sz w:val="24"/>
          <w:szCs w:val="24"/>
        </w:rPr>
        <w:t>ermographic</w:t>
      </w:r>
      <w:proofErr w:type="spellEnd"/>
      <w:r w:rsidR="00FB3702">
        <w:rPr>
          <w:rFonts w:ascii="Arial" w:hAnsi="Arial" w:cs="Arial"/>
          <w:b/>
          <w:sz w:val="24"/>
          <w:szCs w:val="24"/>
        </w:rPr>
        <w:t xml:space="preserve"> Society</w:t>
      </w:r>
      <w:r>
        <w:rPr>
          <w:rFonts w:ascii="Arial" w:hAnsi="Arial" w:cs="Arial"/>
          <w:b/>
          <w:sz w:val="24"/>
          <w:szCs w:val="24"/>
        </w:rPr>
        <w:t xml:space="preserve"> International </w:t>
      </w:r>
      <w:r w:rsidR="00FB3702">
        <w:rPr>
          <w:rFonts w:ascii="Arial" w:hAnsi="Arial" w:cs="Arial"/>
          <w:b/>
          <w:sz w:val="24"/>
          <w:szCs w:val="24"/>
        </w:rPr>
        <w:t>Membership</w:t>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t xml:space="preserve">Board Certified Clinical </w:t>
      </w:r>
      <w:proofErr w:type="spellStart"/>
      <w:r w:rsidR="00FB3702">
        <w:rPr>
          <w:rFonts w:ascii="Arial" w:hAnsi="Arial" w:cs="Arial"/>
          <w:b/>
          <w:sz w:val="24"/>
          <w:szCs w:val="24"/>
        </w:rPr>
        <w:t>Thermographers</w:t>
      </w:r>
      <w:proofErr w:type="spellEnd"/>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t xml:space="preserve">Fellows of the </w:t>
      </w:r>
      <w:r>
        <w:rPr>
          <w:rFonts w:ascii="Arial" w:hAnsi="Arial" w:cs="Arial"/>
          <w:b/>
          <w:sz w:val="24"/>
          <w:szCs w:val="24"/>
        </w:rPr>
        <w:t xml:space="preserve">Clinical </w:t>
      </w:r>
      <w:proofErr w:type="spellStart"/>
      <w:r w:rsidR="00FB3702">
        <w:rPr>
          <w:rFonts w:ascii="Arial" w:hAnsi="Arial" w:cs="Arial"/>
          <w:b/>
          <w:sz w:val="24"/>
          <w:szCs w:val="24"/>
        </w:rPr>
        <w:t>Thermographic</w:t>
      </w:r>
      <w:proofErr w:type="spellEnd"/>
      <w:r w:rsidR="00FB3702">
        <w:rPr>
          <w:rFonts w:ascii="Arial" w:hAnsi="Arial" w:cs="Arial"/>
          <w:b/>
          <w:sz w:val="24"/>
          <w:szCs w:val="24"/>
        </w:rPr>
        <w:t xml:space="preserve"> Society</w:t>
      </w:r>
      <w:r>
        <w:rPr>
          <w:rFonts w:ascii="Arial" w:hAnsi="Arial" w:cs="Arial"/>
          <w:b/>
          <w:sz w:val="24"/>
          <w:szCs w:val="24"/>
        </w:rPr>
        <w:t xml:space="preserve"> International</w:t>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t xml:space="preserve">Certified </w:t>
      </w:r>
      <w:proofErr w:type="spellStart"/>
      <w:r w:rsidR="00FB3702">
        <w:rPr>
          <w:rFonts w:ascii="Arial" w:hAnsi="Arial" w:cs="Arial"/>
          <w:b/>
          <w:sz w:val="24"/>
          <w:szCs w:val="24"/>
        </w:rPr>
        <w:t>Thermographic</w:t>
      </w:r>
      <w:proofErr w:type="spellEnd"/>
      <w:r w:rsidR="00FB3702">
        <w:rPr>
          <w:rFonts w:ascii="Arial" w:hAnsi="Arial" w:cs="Arial"/>
          <w:b/>
          <w:sz w:val="24"/>
          <w:szCs w:val="24"/>
        </w:rPr>
        <w:t xml:space="preserve"> Technicians</w:t>
      </w:r>
      <w:r w:rsidR="001C0263">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t xml:space="preserve">Provisional </w:t>
      </w:r>
      <w:proofErr w:type="spellStart"/>
      <w:r w:rsidR="00FB3702">
        <w:rPr>
          <w:rFonts w:ascii="Arial" w:hAnsi="Arial" w:cs="Arial"/>
          <w:b/>
          <w:sz w:val="24"/>
          <w:szCs w:val="24"/>
        </w:rPr>
        <w:t>Thermographic</w:t>
      </w:r>
      <w:proofErr w:type="spellEnd"/>
      <w:r w:rsidR="00FB3702">
        <w:rPr>
          <w:rFonts w:ascii="Arial" w:hAnsi="Arial" w:cs="Arial"/>
          <w:b/>
          <w:sz w:val="24"/>
          <w:szCs w:val="24"/>
        </w:rPr>
        <w:t xml:space="preserve"> Technicians</w:t>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r>
      <w:r w:rsidR="00FB3702">
        <w:rPr>
          <w:rFonts w:ascii="Arial" w:hAnsi="Arial" w:cs="Arial"/>
          <w:b/>
          <w:sz w:val="24"/>
          <w:szCs w:val="24"/>
        </w:rPr>
        <w:tab/>
        <w:t>General Society Membership</w:t>
      </w:r>
    </w:p>
    <w:p w:rsidR="00183FCF" w:rsidRDefault="002F320D" w:rsidP="00941C51">
      <w:pPr>
        <w:spacing w:line="240" w:lineRule="auto"/>
        <w:rPr>
          <w:rFonts w:ascii="Arial" w:hAnsi="Arial" w:cs="Arial"/>
          <w:b/>
          <w:sz w:val="32"/>
          <w:szCs w:val="32"/>
        </w:rPr>
      </w:pPr>
      <w:r>
        <w:rPr>
          <w:rFonts w:ascii="Arial" w:hAnsi="Arial" w:cs="Arial"/>
          <w:b/>
          <w:sz w:val="32"/>
          <w:szCs w:val="32"/>
        </w:rPr>
        <w:lastRenderedPageBreak/>
        <w:t xml:space="preserve">Preface </w:t>
      </w:r>
      <w:r w:rsidR="00086798">
        <w:rPr>
          <w:rFonts w:ascii="Arial" w:hAnsi="Arial" w:cs="Arial"/>
          <w:b/>
          <w:sz w:val="32"/>
          <w:szCs w:val="32"/>
        </w:rPr>
        <w:t xml:space="preserve"> </w:t>
      </w:r>
    </w:p>
    <w:p w:rsidR="00086798" w:rsidRDefault="002F320D" w:rsidP="00941C51">
      <w:pPr>
        <w:spacing w:line="240" w:lineRule="auto"/>
        <w:rPr>
          <w:rFonts w:ascii="Arial" w:hAnsi="Arial" w:cs="Arial"/>
          <w:b/>
          <w:sz w:val="24"/>
          <w:szCs w:val="24"/>
        </w:rPr>
      </w:pPr>
      <w:r>
        <w:rPr>
          <w:rFonts w:ascii="Arial" w:hAnsi="Arial" w:cs="Arial"/>
          <w:b/>
          <w:sz w:val="24"/>
          <w:szCs w:val="24"/>
        </w:rPr>
        <w:t>During the formation of the C</w:t>
      </w:r>
      <w:r w:rsidR="00BC0ADA">
        <w:rPr>
          <w:rFonts w:ascii="Arial" w:hAnsi="Arial" w:cs="Arial"/>
          <w:b/>
          <w:sz w:val="24"/>
          <w:szCs w:val="24"/>
        </w:rPr>
        <w:t>linical</w:t>
      </w:r>
      <w:r>
        <w:rPr>
          <w:rFonts w:ascii="Arial" w:hAnsi="Arial" w:cs="Arial"/>
          <w:b/>
          <w:sz w:val="24"/>
          <w:szCs w:val="24"/>
        </w:rPr>
        <w:t xml:space="preserve"> </w:t>
      </w:r>
      <w:proofErr w:type="spellStart"/>
      <w:r>
        <w:rPr>
          <w:rFonts w:ascii="Arial" w:hAnsi="Arial" w:cs="Arial"/>
          <w:b/>
          <w:sz w:val="24"/>
          <w:szCs w:val="24"/>
        </w:rPr>
        <w:t>Thermographic</w:t>
      </w:r>
      <w:proofErr w:type="spellEnd"/>
      <w:r>
        <w:rPr>
          <w:rFonts w:ascii="Arial" w:hAnsi="Arial" w:cs="Arial"/>
          <w:b/>
          <w:sz w:val="24"/>
          <w:szCs w:val="24"/>
        </w:rPr>
        <w:t xml:space="preserve"> Society</w:t>
      </w:r>
      <w:r w:rsidR="00BC0ADA">
        <w:rPr>
          <w:rFonts w:ascii="Arial" w:hAnsi="Arial" w:cs="Arial"/>
          <w:b/>
          <w:sz w:val="24"/>
          <w:szCs w:val="24"/>
        </w:rPr>
        <w:t xml:space="preserve"> Inter</w:t>
      </w:r>
      <w:r w:rsidR="00F833F9">
        <w:rPr>
          <w:rFonts w:ascii="Arial" w:hAnsi="Arial" w:cs="Arial"/>
          <w:b/>
          <w:sz w:val="24"/>
          <w:szCs w:val="24"/>
        </w:rPr>
        <w:t>n</w:t>
      </w:r>
      <w:r w:rsidR="00BC0ADA">
        <w:rPr>
          <w:rFonts w:ascii="Arial" w:hAnsi="Arial" w:cs="Arial"/>
          <w:b/>
          <w:sz w:val="24"/>
          <w:szCs w:val="24"/>
        </w:rPr>
        <w:t>ational</w:t>
      </w:r>
      <w:r>
        <w:rPr>
          <w:rFonts w:ascii="Arial" w:hAnsi="Arial" w:cs="Arial"/>
          <w:b/>
          <w:sz w:val="24"/>
          <w:szCs w:val="24"/>
        </w:rPr>
        <w:t xml:space="preserve">, it was deemed necessary to establish appropriate guidelines for certification and quality thermal imaging. It is not the purpose </w:t>
      </w:r>
      <w:r w:rsidR="00086798">
        <w:rPr>
          <w:rFonts w:ascii="Arial" w:hAnsi="Arial" w:cs="Arial"/>
          <w:b/>
          <w:sz w:val="24"/>
          <w:szCs w:val="24"/>
        </w:rPr>
        <w:t>of this society to regulate thermography, but to promote scientific validity and quality imaging potential. In order to be worthy of state and national recognition and the trust of the general public, the C</w:t>
      </w:r>
      <w:r w:rsidR="00F833F9">
        <w:rPr>
          <w:rFonts w:ascii="Arial" w:hAnsi="Arial" w:cs="Arial"/>
          <w:b/>
          <w:sz w:val="24"/>
          <w:szCs w:val="24"/>
        </w:rPr>
        <w:t>linical</w:t>
      </w:r>
      <w:r w:rsidR="00086798">
        <w:rPr>
          <w:rFonts w:ascii="Arial" w:hAnsi="Arial" w:cs="Arial"/>
          <w:b/>
          <w:sz w:val="24"/>
          <w:szCs w:val="24"/>
        </w:rPr>
        <w:t xml:space="preserve"> </w:t>
      </w:r>
      <w:proofErr w:type="spellStart"/>
      <w:r w:rsidR="00086798">
        <w:rPr>
          <w:rFonts w:ascii="Arial" w:hAnsi="Arial" w:cs="Arial"/>
          <w:b/>
          <w:sz w:val="24"/>
          <w:szCs w:val="24"/>
        </w:rPr>
        <w:t>Thermographic</w:t>
      </w:r>
      <w:proofErr w:type="spellEnd"/>
      <w:r w:rsidR="00086798">
        <w:rPr>
          <w:rFonts w:ascii="Arial" w:hAnsi="Arial" w:cs="Arial"/>
          <w:b/>
          <w:sz w:val="24"/>
          <w:szCs w:val="24"/>
        </w:rPr>
        <w:t xml:space="preserve"> Society</w:t>
      </w:r>
      <w:r w:rsidR="00F833F9">
        <w:rPr>
          <w:rFonts w:ascii="Arial" w:hAnsi="Arial" w:cs="Arial"/>
          <w:b/>
          <w:sz w:val="24"/>
          <w:szCs w:val="24"/>
        </w:rPr>
        <w:t xml:space="preserve"> International</w:t>
      </w:r>
      <w:r w:rsidR="00086798">
        <w:rPr>
          <w:rFonts w:ascii="Arial" w:hAnsi="Arial" w:cs="Arial"/>
          <w:b/>
          <w:sz w:val="24"/>
          <w:szCs w:val="24"/>
        </w:rPr>
        <w:t xml:space="preserve"> has proposed several guidelines for the establishment of proper and accepted Thermographic criteria and protocol.</w:t>
      </w:r>
    </w:p>
    <w:p w:rsidR="00086798" w:rsidRDefault="00086798" w:rsidP="00941C51">
      <w:pPr>
        <w:spacing w:line="240" w:lineRule="auto"/>
        <w:rPr>
          <w:rFonts w:ascii="Arial" w:hAnsi="Arial" w:cs="Arial"/>
          <w:b/>
          <w:sz w:val="24"/>
          <w:szCs w:val="24"/>
        </w:rPr>
      </w:pPr>
      <w:r>
        <w:rPr>
          <w:rFonts w:ascii="Arial" w:hAnsi="Arial" w:cs="Arial"/>
          <w:b/>
          <w:sz w:val="24"/>
          <w:szCs w:val="24"/>
        </w:rPr>
        <w:t>This manual has been prepared on behalf of CTS</w:t>
      </w:r>
      <w:r w:rsidR="00F833F9">
        <w:rPr>
          <w:rFonts w:ascii="Arial" w:hAnsi="Arial" w:cs="Arial"/>
          <w:b/>
          <w:sz w:val="24"/>
          <w:szCs w:val="24"/>
        </w:rPr>
        <w:t>I</w:t>
      </w:r>
      <w:r>
        <w:rPr>
          <w:rFonts w:ascii="Arial" w:hAnsi="Arial" w:cs="Arial"/>
          <w:b/>
          <w:sz w:val="24"/>
          <w:szCs w:val="24"/>
        </w:rPr>
        <w:t xml:space="preserve"> as a general review of acceptable scientific guidelines for appropriate Thermographic imaging. It is our purpose and </w:t>
      </w:r>
      <w:proofErr w:type="gramStart"/>
      <w:r>
        <w:rPr>
          <w:rFonts w:ascii="Arial" w:hAnsi="Arial" w:cs="Arial"/>
          <w:b/>
          <w:sz w:val="24"/>
          <w:szCs w:val="24"/>
        </w:rPr>
        <w:t>resolve</w:t>
      </w:r>
      <w:proofErr w:type="gramEnd"/>
      <w:r>
        <w:rPr>
          <w:rFonts w:ascii="Arial" w:hAnsi="Arial" w:cs="Arial"/>
          <w:b/>
          <w:sz w:val="24"/>
          <w:szCs w:val="24"/>
        </w:rPr>
        <w:t xml:space="preserve"> to promote valid Thermographic data within the scope of acceptable standards and to establish validity of findings based on the current state of the art.</w:t>
      </w:r>
    </w:p>
    <w:p w:rsidR="002F320D" w:rsidRDefault="00086798" w:rsidP="00941C51">
      <w:pPr>
        <w:spacing w:line="240" w:lineRule="auto"/>
        <w:rPr>
          <w:rFonts w:ascii="Arial" w:hAnsi="Arial" w:cs="Arial"/>
          <w:b/>
          <w:sz w:val="24"/>
          <w:szCs w:val="24"/>
        </w:rPr>
      </w:pPr>
      <w:r>
        <w:rPr>
          <w:rFonts w:ascii="Arial" w:hAnsi="Arial" w:cs="Arial"/>
          <w:b/>
          <w:sz w:val="24"/>
          <w:szCs w:val="24"/>
        </w:rPr>
        <w:t>It is recognized that Thermography is a rapidly expanding field, and may change with the advent of new equipment and technology. However, several basic criteria</w:t>
      </w:r>
      <w:r w:rsidR="00C17593">
        <w:rPr>
          <w:rFonts w:ascii="Arial" w:hAnsi="Arial" w:cs="Arial"/>
          <w:b/>
          <w:sz w:val="24"/>
          <w:szCs w:val="24"/>
        </w:rPr>
        <w:t xml:space="preserve"> should remain the same and standard requirements will continue to be needed for adequate imaging potential. Based on a review of European and American literature, the CTS</w:t>
      </w:r>
      <w:r w:rsidR="00F833F9">
        <w:rPr>
          <w:rFonts w:ascii="Arial" w:hAnsi="Arial" w:cs="Arial"/>
          <w:b/>
          <w:sz w:val="24"/>
          <w:szCs w:val="24"/>
        </w:rPr>
        <w:t>I</w:t>
      </w:r>
      <w:r w:rsidR="00C17593">
        <w:rPr>
          <w:rFonts w:ascii="Arial" w:hAnsi="Arial" w:cs="Arial"/>
          <w:b/>
          <w:sz w:val="24"/>
          <w:szCs w:val="24"/>
        </w:rPr>
        <w:t xml:space="preserve"> Protocol and Criteria Committee has</w:t>
      </w:r>
      <w:r w:rsidR="00B04C2B">
        <w:rPr>
          <w:rFonts w:ascii="Arial" w:hAnsi="Arial" w:cs="Arial"/>
          <w:b/>
          <w:sz w:val="24"/>
          <w:szCs w:val="24"/>
        </w:rPr>
        <w:t xml:space="preserve"> determined several areas which were</w:t>
      </w:r>
      <w:r w:rsidR="00C17593">
        <w:rPr>
          <w:rFonts w:ascii="Arial" w:hAnsi="Arial" w:cs="Arial"/>
          <w:b/>
          <w:sz w:val="24"/>
          <w:szCs w:val="24"/>
        </w:rPr>
        <w:t xml:space="preserve"> established</w:t>
      </w:r>
      <w:r w:rsidR="00F833F9">
        <w:rPr>
          <w:rFonts w:ascii="Arial" w:hAnsi="Arial" w:cs="Arial"/>
          <w:b/>
          <w:sz w:val="24"/>
          <w:szCs w:val="24"/>
        </w:rPr>
        <w:t xml:space="preserve"> many decades ago through Dr. George E. Chapman </w:t>
      </w:r>
      <w:r w:rsidR="00B04C2B">
        <w:rPr>
          <w:rFonts w:ascii="Arial" w:hAnsi="Arial" w:cs="Arial"/>
          <w:b/>
          <w:sz w:val="24"/>
          <w:szCs w:val="24"/>
        </w:rPr>
        <w:t>in 19</w:t>
      </w:r>
      <w:r w:rsidR="00F833F9">
        <w:rPr>
          <w:rFonts w:ascii="Arial" w:hAnsi="Arial" w:cs="Arial"/>
          <w:b/>
          <w:sz w:val="24"/>
          <w:szCs w:val="24"/>
        </w:rPr>
        <w:t>65</w:t>
      </w:r>
      <w:r w:rsidR="00B04C2B">
        <w:rPr>
          <w:rFonts w:ascii="Arial" w:hAnsi="Arial" w:cs="Arial"/>
          <w:b/>
          <w:sz w:val="24"/>
          <w:szCs w:val="24"/>
        </w:rPr>
        <w:t>,</w:t>
      </w:r>
      <w:r w:rsidR="00C17593">
        <w:rPr>
          <w:rFonts w:ascii="Arial" w:hAnsi="Arial" w:cs="Arial"/>
          <w:b/>
          <w:sz w:val="24"/>
          <w:szCs w:val="24"/>
        </w:rPr>
        <w:t xml:space="preserve"> </w:t>
      </w:r>
      <w:r w:rsidR="00F833F9">
        <w:rPr>
          <w:rFonts w:ascii="Arial" w:hAnsi="Arial" w:cs="Arial"/>
          <w:b/>
          <w:sz w:val="24"/>
          <w:szCs w:val="24"/>
        </w:rPr>
        <w:t xml:space="preserve">in addition Dr. </w:t>
      </w:r>
      <w:proofErr w:type="spellStart"/>
      <w:r w:rsidR="00F833F9">
        <w:rPr>
          <w:rFonts w:ascii="Arial" w:hAnsi="Arial" w:cs="Arial"/>
          <w:b/>
          <w:sz w:val="24"/>
          <w:szCs w:val="24"/>
        </w:rPr>
        <w:t>Gauthrie</w:t>
      </w:r>
      <w:proofErr w:type="spellEnd"/>
      <w:r w:rsidR="00F833F9">
        <w:rPr>
          <w:rFonts w:ascii="Arial" w:hAnsi="Arial" w:cs="Arial"/>
          <w:b/>
          <w:sz w:val="24"/>
          <w:szCs w:val="24"/>
        </w:rPr>
        <w:t xml:space="preserve"> 1972 and Dr. Hobbins1978 for breast </w:t>
      </w:r>
      <w:proofErr w:type="spellStart"/>
      <w:r w:rsidR="00F833F9">
        <w:rPr>
          <w:rFonts w:ascii="Arial" w:hAnsi="Arial" w:cs="Arial"/>
          <w:b/>
          <w:sz w:val="24"/>
          <w:szCs w:val="24"/>
        </w:rPr>
        <w:t>thermograms</w:t>
      </w:r>
      <w:proofErr w:type="spellEnd"/>
      <w:r w:rsidR="00B04C2B">
        <w:rPr>
          <w:rFonts w:ascii="Arial" w:hAnsi="Arial" w:cs="Arial"/>
          <w:b/>
          <w:sz w:val="24"/>
          <w:szCs w:val="24"/>
        </w:rPr>
        <w:t xml:space="preserve">. These </w:t>
      </w:r>
      <w:r w:rsidR="00C17593">
        <w:rPr>
          <w:rFonts w:ascii="Arial" w:hAnsi="Arial" w:cs="Arial"/>
          <w:b/>
          <w:sz w:val="24"/>
          <w:szCs w:val="24"/>
        </w:rPr>
        <w:t>areas</w:t>
      </w:r>
      <w:r w:rsidR="00B04C2B">
        <w:rPr>
          <w:rFonts w:ascii="Arial" w:hAnsi="Arial" w:cs="Arial"/>
          <w:b/>
          <w:sz w:val="24"/>
          <w:szCs w:val="24"/>
        </w:rPr>
        <w:t xml:space="preserve"> are</w:t>
      </w:r>
      <w:r w:rsidR="00C17593">
        <w:rPr>
          <w:rFonts w:ascii="Arial" w:hAnsi="Arial" w:cs="Arial"/>
          <w:b/>
          <w:sz w:val="24"/>
          <w:szCs w:val="24"/>
        </w:rPr>
        <w:t xml:space="preserve"> considered necessary for </w:t>
      </w:r>
      <w:r w:rsidR="00F833F9">
        <w:rPr>
          <w:rFonts w:ascii="Arial" w:hAnsi="Arial" w:cs="Arial"/>
          <w:b/>
          <w:sz w:val="24"/>
          <w:szCs w:val="24"/>
        </w:rPr>
        <w:t xml:space="preserve">distinction of physiological heat emission signatures versus anatomical diagnostic testing. </w:t>
      </w:r>
      <w:r>
        <w:rPr>
          <w:rFonts w:ascii="Arial" w:hAnsi="Arial" w:cs="Arial"/>
          <w:b/>
          <w:sz w:val="24"/>
          <w:szCs w:val="24"/>
        </w:rPr>
        <w:t xml:space="preserve"> </w:t>
      </w: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2F5769" w:rsidRDefault="002F5769" w:rsidP="00941C51">
      <w:pPr>
        <w:spacing w:line="240" w:lineRule="auto"/>
        <w:rPr>
          <w:rFonts w:ascii="Arial" w:hAnsi="Arial" w:cs="Arial"/>
          <w:b/>
          <w:sz w:val="24"/>
          <w:szCs w:val="24"/>
        </w:rPr>
      </w:pPr>
    </w:p>
    <w:p w:rsidR="007620ED" w:rsidRDefault="007620ED" w:rsidP="002F5769">
      <w:pPr>
        <w:spacing w:line="240" w:lineRule="auto"/>
        <w:jc w:val="center"/>
        <w:rPr>
          <w:rFonts w:ascii="Arial" w:hAnsi="Arial" w:cs="Arial"/>
          <w:b/>
          <w:sz w:val="32"/>
          <w:szCs w:val="32"/>
        </w:rPr>
      </w:pPr>
    </w:p>
    <w:p w:rsidR="007620ED" w:rsidRDefault="007620ED" w:rsidP="002F5769">
      <w:pPr>
        <w:spacing w:line="240" w:lineRule="auto"/>
        <w:jc w:val="center"/>
        <w:rPr>
          <w:rFonts w:ascii="Arial" w:hAnsi="Arial" w:cs="Arial"/>
          <w:b/>
          <w:sz w:val="32"/>
          <w:szCs w:val="32"/>
        </w:rPr>
      </w:pPr>
    </w:p>
    <w:p w:rsidR="007620ED" w:rsidRDefault="007620ED" w:rsidP="002F5769">
      <w:pPr>
        <w:spacing w:line="240" w:lineRule="auto"/>
        <w:jc w:val="center"/>
        <w:rPr>
          <w:rFonts w:ascii="Arial" w:hAnsi="Arial" w:cs="Arial"/>
          <w:b/>
          <w:sz w:val="32"/>
          <w:szCs w:val="32"/>
        </w:rPr>
      </w:pPr>
    </w:p>
    <w:p w:rsidR="00C27411" w:rsidRDefault="00C27411" w:rsidP="002F5769">
      <w:pPr>
        <w:spacing w:line="240" w:lineRule="auto"/>
        <w:jc w:val="center"/>
        <w:rPr>
          <w:rFonts w:ascii="Arial" w:hAnsi="Arial" w:cs="Arial"/>
          <w:b/>
          <w:sz w:val="24"/>
          <w:szCs w:val="24"/>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rPr>
          <w:rFonts w:ascii="Arial" w:eastAsia="MS Mincho" w:hAnsi="Arial" w:cs="Times New Roman"/>
          <w:sz w:val="24"/>
          <w:szCs w:val="24"/>
          <w:lang w:eastAsia="ja-JP"/>
        </w:rPr>
      </w:pPr>
    </w:p>
    <w:p w:rsidR="00B77DDC" w:rsidRPr="00B77DDC" w:rsidRDefault="00B77DDC" w:rsidP="00B77DDC">
      <w:pPr>
        <w:spacing w:after="0" w:line="240" w:lineRule="auto"/>
        <w:jc w:val="center"/>
        <w:outlineLvl w:val="0"/>
        <w:rPr>
          <w:rFonts w:ascii="Arial" w:eastAsia="MS Mincho" w:hAnsi="Arial" w:cs="Times New Roman"/>
          <w:b/>
          <w:sz w:val="48"/>
          <w:szCs w:val="24"/>
          <w:lang w:eastAsia="ja-JP"/>
        </w:rPr>
      </w:pPr>
      <w:r w:rsidRPr="00B77DDC">
        <w:rPr>
          <w:rFonts w:ascii="Arial" w:eastAsia="MS Mincho" w:hAnsi="Arial" w:cs="Times New Roman"/>
          <w:b/>
          <w:sz w:val="48"/>
          <w:szCs w:val="24"/>
          <w:lang w:eastAsia="ja-JP"/>
        </w:rPr>
        <w:t>Chapter 1</w:t>
      </w:r>
    </w:p>
    <w:p w:rsidR="00B77DDC" w:rsidRPr="00B77DDC" w:rsidRDefault="00B77DDC" w:rsidP="00B77DDC">
      <w:pPr>
        <w:spacing w:after="0" w:line="240" w:lineRule="auto"/>
        <w:jc w:val="center"/>
        <w:rPr>
          <w:rFonts w:ascii="Arial" w:eastAsia="MS Mincho" w:hAnsi="Arial" w:cs="Times New Roman"/>
          <w:b/>
          <w:sz w:val="48"/>
          <w:szCs w:val="24"/>
          <w:lang w:eastAsia="ja-JP"/>
        </w:rPr>
      </w:pPr>
    </w:p>
    <w:p w:rsidR="0081762D" w:rsidRDefault="0081762D" w:rsidP="00B77DDC">
      <w:pPr>
        <w:spacing w:after="0" w:line="240" w:lineRule="auto"/>
        <w:jc w:val="center"/>
        <w:outlineLvl w:val="0"/>
        <w:rPr>
          <w:rFonts w:ascii="Arial" w:eastAsia="MS Mincho" w:hAnsi="Arial" w:cs="Times New Roman"/>
          <w:b/>
          <w:sz w:val="48"/>
          <w:szCs w:val="24"/>
          <w:lang w:eastAsia="ja-JP"/>
        </w:rPr>
      </w:pPr>
      <w:r>
        <w:rPr>
          <w:rFonts w:ascii="Arial" w:eastAsia="MS Mincho" w:hAnsi="Arial" w:cs="Times New Roman"/>
          <w:b/>
          <w:sz w:val="48"/>
          <w:szCs w:val="24"/>
          <w:lang w:eastAsia="ja-JP"/>
        </w:rPr>
        <w:t xml:space="preserve">Historical Overview Of </w:t>
      </w:r>
    </w:p>
    <w:p w:rsidR="00B77DDC" w:rsidRDefault="0081762D" w:rsidP="00B77DDC">
      <w:pPr>
        <w:spacing w:after="0" w:line="240" w:lineRule="auto"/>
        <w:jc w:val="center"/>
        <w:outlineLvl w:val="0"/>
        <w:rPr>
          <w:rFonts w:ascii="Arial" w:eastAsia="MS Mincho" w:hAnsi="Arial" w:cs="Times New Roman"/>
          <w:b/>
          <w:sz w:val="48"/>
          <w:szCs w:val="24"/>
          <w:lang w:eastAsia="ja-JP"/>
        </w:rPr>
      </w:pPr>
      <w:r>
        <w:rPr>
          <w:rFonts w:ascii="Arial" w:eastAsia="MS Mincho" w:hAnsi="Arial" w:cs="Times New Roman"/>
          <w:b/>
          <w:sz w:val="48"/>
          <w:szCs w:val="24"/>
          <w:lang w:eastAsia="ja-JP"/>
        </w:rPr>
        <w:t>Clinical</w:t>
      </w:r>
      <w:r w:rsidR="00B77DDC" w:rsidRPr="00B77DDC">
        <w:rPr>
          <w:rFonts w:ascii="Arial" w:eastAsia="MS Mincho" w:hAnsi="Arial" w:cs="Times New Roman"/>
          <w:b/>
          <w:sz w:val="48"/>
          <w:szCs w:val="24"/>
          <w:lang w:eastAsia="ja-JP"/>
        </w:rPr>
        <w:t xml:space="preserve"> Thermography</w:t>
      </w:r>
    </w:p>
    <w:p w:rsidR="0081762D" w:rsidRPr="00B77DDC" w:rsidRDefault="0081762D" w:rsidP="00B77DDC">
      <w:pPr>
        <w:spacing w:after="0" w:line="240" w:lineRule="auto"/>
        <w:jc w:val="center"/>
        <w:outlineLvl w:val="0"/>
        <w:rPr>
          <w:rFonts w:ascii="Arial" w:eastAsia="MS Mincho" w:hAnsi="Arial" w:cs="Times New Roman"/>
          <w:b/>
          <w:sz w:val="48"/>
          <w:szCs w:val="24"/>
          <w:lang w:eastAsia="ja-JP"/>
        </w:rPr>
      </w:pPr>
      <w:r>
        <w:rPr>
          <w:rFonts w:ascii="Arial" w:eastAsia="MS Mincho" w:hAnsi="Arial" w:cs="Times New Roman"/>
          <w:b/>
          <w:sz w:val="48"/>
          <w:szCs w:val="24"/>
          <w:lang w:eastAsia="ja-JP"/>
        </w:rPr>
        <w:t>“…a walk through history”</w:t>
      </w: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440"/>
        <w:jc w:val="center"/>
        <w:rPr>
          <w:rFonts w:ascii="Arial" w:eastAsia="MS Mincho" w:hAnsi="Arial" w:cs="Times New Roman"/>
          <w:sz w:val="24"/>
          <w:szCs w:val="24"/>
          <w:lang w:eastAsia="ja-JP"/>
        </w:rPr>
      </w:pPr>
    </w:p>
    <w:p w:rsidR="00B77DDC" w:rsidRPr="00B77DDC" w:rsidRDefault="00B77DDC" w:rsidP="00B77DDC">
      <w:pPr>
        <w:spacing w:after="0" w:line="240" w:lineRule="auto"/>
        <w:ind w:left="1440" w:hanging="1620"/>
        <w:jc w:val="center"/>
        <w:rPr>
          <w:rFonts w:ascii="Arial" w:eastAsia="MS Mincho" w:hAnsi="Arial" w:cs="Arial"/>
          <w:b/>
          <w:sz w:val="48"/>
          <w:szCs w:val="52"/>
          <w:lang w:eastAsia="ja-JP"/>
        </w:rPr>
      </w:pPr>
    </w:p>
    <w:p w:rsidR="00B77DDC" w:rsidRPr="00B77DDC" w:rsidRDefault="00B77DDC" w:rsidP="00B77DDC">
      <w:pPr>
        <w:spacing w:after="0" w:line="240" w:lineRule="auto"/>
        <w:ind w:left="1440" w:hanging="1440"/>
        <w:jc w:val="center"/>
        <w:rPr>
          <w:rFonts w:ascii="Arial" w:eastAsia="MS Mincho" w:hAnsi="Arial" w:cs="Arial"/>
          <w:b/>
          <w:sz w:val="48"/>
          <w:szCs w:val="52"/>
          <w:lang w:eastAsia="ja-JP"/>
        </w:rPr>
      </w:pPr>
    </w:p>
    <w:p w:rsidR="00B77DDC" w:rsidRPr="00B77DDC" w:rsidRDefault="00B77DDC" w:rsidP="00B77DDC">
      <w:pPr>
        <w:spacing w:after="0" w:line="240" w:lineRule="auto"/>
        <w:ind w:left="1440" w:hanging="1440"/>
        <w:jc w:val="center"/>
        <w:rPr>
          <w:rFonts w:ascii="Arial" w:eastAsia="MS Mincho" w:hAnsi="Arial" w:cs="Arial"/>
          <w:b/>
          <w:sz w:val="48"/>
          <w:szCs w:val="40"/>
          <w:lang w:eastAsia="ja-JP"/>
        </w:rPr>
      </w:pPr>
      <w:r w:rsidRPr="00B77DDC">
        <w:rPr>
          <w:rFonts w:ascii="Arial" w:eastAsia="MS Mincho" w:hAnsi="Arial" w:cs="Arial"/>
          <w:b/>
          <w:sz w:val="48"/>
          <w:szCs w:val="40"/>
          <w:lang w:eastAsia="ja-JP"/>
        </w:rPr>
        <w:t xml:space="preserve">Historical Overview of Clinical </w:t>
      </w:r>
      <w:proofErr w:type="spellStart"/>
      <w:r w:rsidRPr="00B77DDC">
        <w:rPr>
          <w:rFonts w:ascii="Arial" w:eastAsia="MS Mincho" w:hAnsi="Arial" w:cs="Arial"/>
          <w:b/>
          <w:sz w:val="48"/>
          <w:szCs w:val="40"/>
          <w:lang w:eastAsia="ja-JP"/>
        </w:rPr>
        <w:t>Thermology</w:t>
      </w:r>
      <w:proofErr w:type="spellEnd"/>
    </w:p>
    <w:p w:rsidR="00B77DDC" w:rsidRPr="00B77DDC" w:rsidRDefault="00B77DDC" w:rsidP="00B77DDC">
      <w:pPr>
        <w:spacing w:after="0" w:line="240" w:lineRule="auto"/>
        <w:ind w:left="1440" w:hanging="1440"/>
        <w:jc w:val="center"/>
        <w:rPr>
          <w:rFonts w:ascii="Arial" w:eastAsia="MS Mincho" w:hAnsi="Arial" w:cs="Arial"/>
          <w:b/>
          <w:sz w:val="48"/>
          <w:szCs w:val="40"/>
          <w:lang w:eastAsia="ja-JP"/>
        </w:rPr>
      </w:pPr>
      <w:r w:rsidRPr="00B77DDC">
        <w:rPr>
          <w:rFonts w:ascii="Arial" w:eastAsia="MS Mincho" w:hAnsi="Arial" w:cs="Arial"/>
          <w:b/>
          <w:sz w:val="48"/>
          <w:szCs w:val="40"/>
          <w:lang w:eastAsia="ja-JP"/>
        </w:rPr>
        <w:t>“…a walk through history”</w:t>
      </w:r>
    </w:p>
    <w:p w:rsidR="00B77DDC" w:rsidRPr="00B77DDC" w:rsidRDefault="00B77DDC" w:rsidP="00B77DDC">
      <w:pPr>
        <w:spacing w:after="0" w:line="240" w:lineRule="auto"/>
        <w:ind w:left="1440" w:hanging="1440"/>
        <w:jc w:val="center"/>
        <w:rPr>
          <w:rFonts w:ascii="Arial" w:eastAsia="MS Mincho" w:hAnsi="Arial" w:cs="Arial"/>
          <w:sz w:val="24"/>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r>
        <w:rPr>
          <w:rFonts w:ascii="Times New Roman" w:eastAsia="MS Mincho"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-571500</wp:posOffset>
                </wp:positionV>
                <wp:extent cx="5600700" cy="0"/>
                <wp:effectExtent l="38100" t="43815" r="38100" b="4191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pt" to="6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" strokeweight="6pt"/>
            </w:pict>
          </mc:Fallback>
        </mc:AlternateContent>
      </w: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40"/>
          <w:szCs w:val="40"/>
          <w:lang w:eastAsia="ja-JP"/>
        </w:rPr>
      </w:pPr>
    </w:p>
    <w:p w:rsidR="00B77DDC" w:rsidRPr="00B77DDC" w:rsidRDefault="00B77DDC" w:rsidP="00B77DDC">
      <w:pPr>
        <w:spacing w:after="0" w:line="240" w:lineRule="auto"/>
        <w:ind w:left="1440" w:hanging="1440"/>
        <w:jc w:val="center"/>
        <w:rPr>
          <w:rFonts w:ascii="Arial" w:eastAsia="MS Mincho" w:hAnsi="Arial" w:cs="Arial"/>
          <w:b/>
          <w:sz w:val="24"/>
          <w:szCs w:val="24"/>
          <w:lang w:eastAsia="ja-JP"/>
        </w:rPr>
      </w:pPr>
    </w:p>
    <w:p w:rsidR="00B77DDC" w:rsidRPr="00B77DDC" w:rsidRDefault="00B77DDC" w:rsidP="00B77DDC">
      <w:pPr>
        <w:spacing w:after="0" w:line="240" w:lineRule="auto"/>
        <w:ind w:left="1440" w:hanging="1440"/>
        <w:jc w:val="center"/>
        <w:rPr>
          <w:rFonts w:ascii="Arial" w:eastAsia="MS Mincho" w:hAnsi="Arial" w:cs="Arial"/>
          <w:b/>
          <w:sz w:val="24"/>
          <w:szCs w:val="24"/>
          <w:lang w:eastAsia="ja-JP"/>
        </w:rPr>
      </w:pPr>
    </w:p>
    <w:p w:rsidR="00B77DDC" w:rsidRPr="00B77DDC" w:rsidRDefault="00B77DDC" w:rsidP="00B77DDC">
      <w:pPr>
        <w:spacing w:after="0" w:line="240" w:lineRule="auto"/>
        <w:ind w:left="1440" w:hanging="1440"/>
        <w:jc w:val="center"/>
        <w:rPr>
          <w:rFonts w:ascii="Arial" w:eastAsia="MS Mincho" w:hAnsi="Arial" w:cs="Arial"/>
          <w:b/>
          <w:sz w:val="24"/>
          <w:szCs w:val="24"/>
          <w:lang w:eastAsia="ja-JP"/>
        </w:rPr>
      </w:pPr>
    </w:p>
    <w:p w:rsidR="00B77DDC" w:rsidRPr="00B77DDC" w:rsidRDefault="00B77DDC" w:rsidP="00B77DDC">
      <w:pPr>
        <w:spacing w:after="0" w:line="240" w:lineRule="auto"/>
        <w:ind w:left="1440" w:hanging="1440"/>
        <w:jc w:val="center"/>
        <w:rPr>
          <w:rFonts w:ascii="Arial" w:eastAsia="MS Mincho" w:hAnsi="Arial" w:cs="Arial"/>
          <w:b/>
          <w:sz w:val="24"/>
          <w:szCs w:val="24"/>
          <w:lang w:eastAsia="ja-JP"/>
        </w:rPr>
      </w:pPr>
    </w:p>
    <w:p w:rsidR="00B77DDC" w:rsidRPr="00B77DDC" w:rsidRDefault="00B77DDC" w:rsidP="00B77DDC">
      <w:pPr>
        <w:spacing w:after="0" w:line="240" w:lineRule="auto"/>
        <w:ind w:left="1440" w:hanging="1440"/>
        <w:jc w:val="center"/>
        <w:rPr>
          <w:rFonts w:ascii="Arial" w:eastAsia="MS Mincho" w:hAnsi="Arial" w:cs="Arial"/>
          <w:b/>
          <w:sz w:val="24"/>
          <w:szCs w:val="24"/>
          <w:lang w:eastAsia="ja-JP"/>
        </w:rPr>
      </w:pPr>
    </w:p>
    <w:p w:rsidR="00B77DDC" w:rsidRPr="00B77DDC" w:rsidRDefault="00B77DDC" w:rsidP="00B77DDC">
      <w:pPr>
        <w:spacing w:after="0" w:line="240" w:lineRule="auto"/>
        <w:jc w:val="both"/>
        <w:rPr>
          <w:rFonts w:ascii="Arial" w:eastAsia="Times New Roman" w:hAnsi="Arial" w:cs="Arial"/>
          <w:sz w:val="24"/>
          <w:szCs w:val="28"/>
        </w:rPr>
      </w:pPr>
      <w:r w:rsidRPr="00B77DDC">
        <w:rPr>
          <w:rFonts w:ascii="Arial" w:eastAsia="Times New Roman" w:hAnsi="Arial" w:cs="Arial"/>
          <w:sz w:val="24"/>
          <w:szCs w:val="28"/>
        </w:rPr>
        <w:t xml:space="preserve">Historical Overview of Clinical </w:t>
      </w:r>
      <w:proofErr w:type="spellStart"/>
      <w:r w:rsidRPr="00B77DDC">
        <w:rPr>
          <w:rFonts w:ascii="Arial" w:eastAsia="Times New Roman" w:hAnsi="Arial" w:cs="Arial"/>
          <w:sz w:val="24"/>
          <w:szCs w:val="28"/>
        </w:rPr>
        <w:t>Thermology</w:t>
      </w:r>
      <w:proofErr w:type="spellEnd"/>
    </w:p>
    <w:p w:rsidR="00B77DDC" w:rsidRPr="00B77DDC" w:rsidRDefault="00B77DDC" w:rsidP="00B77DDC">
      <w:pPr>
        <w:spacing w:after="0" w:line="240" w:lineRule="auto"/>
        <w:rPr>
          <w:rFonts w:ascii="Arial" w:eastAsia="MS Mincho" w:hAnsi="Arial" w:cs="Arial"/>
          <w:bCs/>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Use of Thermography or heat differentiation, to detect human ailments, has been documented throughout medical literature over the centuries.  </w:t>
      </w: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2402840" cy="2004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840" cy="2004060"/>
                    </a:xfrm>
                    <a:prstGeom prst="rect">
                      <a:avLst/>
                    </a:prstGeom>
                    <a:noFill/>
                    <a:ln>
                      <a:noFill/>
                    </a:ln>
                  </pic:spPr>
                </pic:pic>
              </a:graphicData>
            </a:graphic>
          </wp:inline>
        </w:drawing>
      </w: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The first recorded utilization of temperature associated with disease, appeared in the Edwin Smith Papyrus.  Considered the oldest medical text, this text concentrated on 47 individual case studies, six of which included temperature variations.  Date of the Papyrus was 1700 B.C.  This then, places the origin of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during the age of the pyramids, with Imhotep, the first known physician in recorded history.</w:t>
      </w: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extent cx="2704465" cy="2081530"/>
            <wp:effectExtent l="0" t="0" r="635" b="0"/>
            <wp:docPr id="23" name="Picture 23" descr="Image:Edwin Smith Papyru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win Smith Papyrus v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4465" cy="2081530"/>
                    </a:xfrm>
                    <a:prstGeom prst="rect">
                      <a:avLst/>
                    </a:prstGeom>
                    <a:noFill/>
                    <a:ln>
                      <a:noFill/>
                    </a:ln>
                  </pic:spPr>
                </pic:pic>
              </a:graphicData>
            </a:graphic>
          </wp:inline>
        </w:drawing>
      </w: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Edwin Smith Papyrus currently in the Rare Book Room at the New York Academy of Medicine.  </w:t>
      </w: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b/>
          <w:sz w:val="24"/>
          <w:szCs w:val="24"/>
          <w:u w:val="single"/>
          <w:lang w:eastAsia="ja-JP"/>
        </w:rPr>
      </w:pPr>
    </w:p>
    <w:p w:rsidR="00B77DDC" w:rsidRPr="00B77DDC" w:rsidRDefault="00B77DDC" w:rsidP="00B77DDC">
      <w:pPr>
        <w:spacing w:after="0" w:line="240" w:lineRule="auto"/>
        <w:jc w:val="both"/>
        <w:rPr>
          <w:rFonts w:ascii="Arial" w:eastAsia="Times New Roman" w:hAnsi="Arial" w:cs="Arial"/>
          <w:bCs/>
          <w:sz w:val="24"/>
          <w:szCs w:val="24"/>
        </w:rPr>
      </w:pPr>
    </w:p>
    <w:p w:rsidR="00B77DDC" w:rsidRPr="00B77DDC" w:rsidRDefault="00B77DDC" w:rsidP="00B77DDC">
      <w:pPr>
        <w:spacing w:after="0" w:line="240" w:lineRule="auto"/>
        <w:jc w:val="both"/>
        <w:rPr>
          <w:rFonts w:ascii="Arial" w:eastAsia="Times New Roman" w:hAnsi="Arial" w:cs="Arial"/>
          <w:bCs/>
          <w:sz w:val="24"/>
          <w:szCs w:val="24"/>
        </w:rPr>
      </w:pPr>
    </w:p>
    <w:p w:rsidR="00B77DDC" w:rsidRPr="00B77DDC" w:rsidRDefault="00B77DDC" w:rsidP="00B77DDC">
      <w:pPr>
        <w:spacing w:after="0" w:line="240" w:lineRule="auto"/>
        <w:jc w:val="both"/>
        <w:rPr>
          <w:rFonts w:ascii="Arial" w:eastAsia="Times New Roman" w:hAnsi="Arial" w:cs="Arial"/>
          <w:bCs/>
          <w:sz w:val="24"/>
          <w:szCs w:val="24"/>
        </w:rPr>
      </w:pPr>
    </w:p>
    <w:p w:rsidR="00B77DDC" w:rsidRPr="00B77DDC" w:rsidRDefault="00B77DDC" w:rsidP="00B77DDC">
      <w:pPr>
        <w:spacing w:after="0" w:line="240" w:lineRule="auto"/>
        <w:jc w:val="both"/>
        <w:rPr>
          <w:rFonts w:ascii="Arial" w:eastAsia="Times New Roman" w:hAnsi="Arial" w:cs="Arial"/>
          <w:bCs/>
          <w:sz w:val="24"/>
          <w:szCs w:val="24"/>
        </w:rPr>
      </w:pPr>
    </w:p>
    <w:p w:rsidR="00B77DDC" w:rsidRPr="00B77DDC" w:rsidRDefault="00B77DDC" w:rsidP="00B77DDC">
      <w:pPr>
        <w:spacing w:after="0" w:line="240" w:lineRule="auto"/>
        <w:jc w:val="both"/>
        <w:rPr>
          <w:rFonts w:ascii="Arial" w:eastAsia="Times New Roman" w:hAnsi="Arial" w:cs="Arial"/>
          <w:bCs/>
          <w:sz w:val="24"/>
          <w:szCs w:val="24"/>
        </w:rPr>
      </w:pPr>
      <w:r w:rsidRPr="00B77DDC">
        <w:rPr>
          <w:rFonts w:ascii="Arial" w:eastAsia="Times New Roman" w:hAnsi="Arial" w:cs="Arial"/>
          <w:bCs/>
          <w:sz w:val="24"/>
          <w:szCs w:val="24"/>
        </w:rPr>
        <w:t xml:space="preserve">Use of Thermography, or heat differentiation, to detect human ailments has been documented throughout medical literature over the centuries.  The first recorded </w:t>
      </w:r>
    </w:p>
    <w:p w:rsidR="00B77DDC" w:rsidRPr="00B77DDC" w:rsidRDefault="00B77DDC" w:rsidP="00B77DDC">
      <w:pPr>
        <w:keepNext/>
        <w:spacing w:after="0" w:line="240" w:lineRule="auto"/>
        <w:outlineLvl w:val="5"/>
        <w:rPr>
          <w:rFonts w:ascii="Arial" w:eastAsia="Times New Roman" w:hAnsi="Arial" w:cs="Arial"/>
          <w:bCs/>
          <w:sz w:val="24"/>
          <w:szCs w:val="24"/>
        </w:rPr>
      </w:pPr>
      <w:proofErr w:type="gramStart"/>
      <w:r w:rsidRPr="00B77DDC">
        <w:rPr>
          <w:rFonts w:ascii="Arial" w:eastAsia="Times New Roman" w:hAnsi="Arial" w:cs="Arial"/>
          <w:bCs/>
          <w:sz w:val="24"/>
          <w:szCs w:val="24"/>
        </w:rPr>
        <w:t>medical</w:t>
      </w:r>
      <w:proofErr w:type="gramEnd"/>
      <w:r w:rsidRPr="00B77DDC">
        <w:rPr>
          <w:rFonts w:ascii="Arial" w:eastAsia="Times New Roman" w:hAnsi="Arial" w:cs="Arial"/>
          <w:bCs/>
          <w:sz w:val="24"/>
          <w:szCs w:val="24"/>
        </w:rPr>
        <w:t xml:space="preserve"> application was as early as 400 B.C., when physicians would place wet mud or a slurry of wet clay over the abdomen and where the clay dried first, was considered the site of disease.  Hippocrates is quoted as saying “…should one part of the body be colder or hotter than the other, disease is present in that part.”   The early Greek physicians regarded changes in temperature, as a reflection of change in the four basic elements (fire, water, earth and air).  They also considered fever to be a specific disease entity, as opposed to being only a symptom of disease.  .  </w:t>
      </w: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r>
        <w:rPr>
          <w:rFonts w:ascii="Arial" w:eastAsia="Times New Roman" w:hAnsi="Arial" w:cs="Arial"/>
          <w:bCs/>
          <w:noProof/>
          <w:sz w:val="24"/>
          <w:szCs w:val="24"/>
        </w:rPr>
        <w:lastRenderedPageBreak/>
        <w:drawing>
          <wp:inline distT="0" distB="0" distL="0" distR="0">
            <wp:extent cx="2635885" cy="3414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885" cy="3414395"/>
                    </a:xfrm>
                    <a:prstGeom prst="rect">
                      <a:avLst/>
                    </a:prstGeom>
                    <a:noFill/>
                    <a:ln>
                      <a:noFill/>
                    </a:ln>
                    <a:effectLst/>
                  </pic:spPr>
                </pic:pic>
              </a:graphicData>
            </a:graphic>
          </wp:inline>
        </w:drawing>
      </w: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r w:rsidRPr="00B77DDC">
        <w:rPr>
          <w:rFonts w:ascii="Arial" w:eastAsia="Times New Roman" w:hAnsi="Arial" w:cs="Arial"/>
          <w:bCs/>
          <w:sz w:val="24"/>
          <w:szCs w:val="24"/>
        </w:rPr>
        <w:t xml:space="preserve">Photo of mud on abdomen, taken from a Bales </w:t>
      </w:r>
      <w:proofErr w:type="spellStart"/>
      <w:r w:rsidRPr="00B77DDC">
        <w:rPr>
          <w:rFonts w:ascii="Arial" w:eastAsia="Times New Roman" w:hAnsi="Arial" w:cs="Arial"/>
          <w:bCs/>
          <w:sz w:val="24"/>
          <w:szCs w:val="24"/>
        </w:rPr>
        <w:t>thermographic</w:t>
      </w:r>
      <w:proofErr w:type="spellEnd"/>
      <w:r w:rsidRPr="00B77DDC">
        <w:rPr>
          <w:rFonts w:ascii="Arial" w:eastAsia="Times New Roman" w:hAnsi="Arial" w:cs="Arial"/>
          <w:bCs/>
          <w:sz w:val="24"/>
          <w:szCs w:val="24"/>
        </w:rPr>
        <w:t xml:space="preserve"> handout</w:t>
      </w: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rPr>
          <w:rFonts w:ascii="Arial" w:eastAsia="Times New Roman" w:hAnsi="Arial" w:cs="Arial"/>
          <w:bCs/>
          <w:sz w:val="24"/>
          <w:szCs w:val="24"/>
        </w:rPr>
      </w:pPr>
      <w:r w:rsidRPr="00B77DDC">
        <w:rPr>
          <w:rFonts w:ascii="Arial" w:eastAsia="Times New Roman" w:hAnsi="Arial" w:cs="Arial"/>
          <w:bCs/>
          <w:sz w:val="24"/>
          <w:szCs w:val="24"/>
        </w:rPr>
        <w:t xml:space="preserve">During the second century A.D., Heron of </w:t>
      </w:r>
      <w:proofErr w:type="gramStart"/>
      <w:r w:rsidRPr="00B77DDC">
        <w:rPr>
          <w:rFonts w:ascii="Arial" w:eastAsia="Times New Roman" w:hAnsi="Arial" w:cs="Arial"/>
          <w:bCs/>
          <w:sz w:val="24"/>
          <w:szCs w:val="24"/>
        </w:rPr>
        <w:t>Alexandria,</w:t>
      </w:r>
      <w:proofErr w:type="gramEnd"/>
      <w:r w:rsidRPr="00B77DDC">
        <w:rPr>
          <w:rFonts w:ascii="Arial" w:eastAsia="Times New Roman" w:hAnsi="Arial" w:cs="Arial"/>
          <w:bCs/>
          <w:sz w:val="24"/>
          <w:szCs w:val="24"/>
        </w:rPr>
        <w:t xml:space="preserve"> developed a special bulb called a </w:t>
      </w:r>
      <w:proofErr w:type="spellStart"/>
      <w:r w:rsidRPr="00B77DDC">
        <w:rPr>
          <w:rFonts w:ascii="Arial" w:eastAsia="Times New Roman" w:hAnsi="Arial" w:cs="Arial"/>
          <w:bCs/>
          <w:sz w:val="24"/>
          <w:szCs w:val="24"/>
        </w:rPr>
        <w:t>thermoscope</w:t>
      </w:r>
      <w:proofErr w:type="spellEnd"/>
      <w:r w:rsidRPr="00B77DDC">
        <w:rPr>
          <w:rFonts w:ascii="Arial" w:eastAsia="Times New Roman" w:hAnsi="Arial" w:cs="Arial"/>
          <w:bCs/>
          <w:sz w:val="24"/>
          <w:szCs w:val="24"/>
        </w:rPr>
        <w:t>.  Although, this was the first step in an attempt to quantify heat, additional advances in thermal measurement ceased until re-introduced by</w:t>
      </w:r>
      <w:r w:rsidR="00A306C3">
        <w:rPr>
          <w:rFonts w:ascii="Arial" w:eastAsia="Times New Roman" w:hAnsi="Arial" w:cs="Arial"/>
          <w:bCs/>
          <w:sz w:val="24"/>
          <w:szCs w:val="24"/>
        </w:rPr>
        <w:t xml:space="preserve"> Galileo in 1592.</w:t>
      </w:r>
    </w:p>
    <w:p w:rsidR="00B77DDC" w:rsidRPr="00B77DDC" w:rsidRDefault="00B77DDC" w:rsidP="00B77DDC">
      <w:pPr>
        <w:spacing w:after="0" w:line="240" w:lineRule="auto"/>
        <w:jc w:val="center"/>
        <w:rPr>
          <w:rFonts w:ascii="Arial" w:eastAsia="Times New Roman" w:hAnsi="Arial" w:cs="Arial"/>
          <w:b/>
          <w:bCs/>
          <w:sz w:val="24"/>
          <w:szCs w:val="24"/>
        </w:rPr>
      </w:pPr>
    </w:p>
    <w:p w:rsidR="00B77DDC" w:rsidRPr="00B77DDC" w:rsidRDefault="00B77DDC" w:rsidP="00B77DDC">
      <w:pPr>
        <w:spacing w:after="0" w:line="240" w:lineRule="auto"/>
        <w:jc w:val="center"/>
        <w:rPr>
          <w:rFonts w:ascii="Arial" w:eastAsia="Times New Roman" w:hAnsi="Arial" w:cs="Arial"/>
          <w:b/>
          <w:bCs/>
          <w:sz w:val="24"/>
          <w:szCs w:val="24"/>
        </w:rPr>
      </w:pPr>
      <w:r>
        <w:rPr>
          <w:rFonts w:ascii="Arial" w:eastAsia="Times New Roman" w:hAnsi="Arial" w:cs="Arial"/>
          <w:b/>
          <w:bCs/>
          <w:noProof/>
          <w:sz w:val="24"/>
          <w:szCs w:val="24"/>
        </w:rPr>
        <w:drawing>
          <wp:inline distT="0" distB="0" distL="0" distR="0">
            <wp:extent cx="1216025" cy="1391285"/>
            <wp:effectExtent l="0" t="0" r="3175" b="0"/>
            <wp:docPr id="21" name="Picture 21" descr="Her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025" cy="1391285"/>
                    </a:xfrm>
                    <a:prstGeom prst="rect">
                      <a:avLst/>
                    </a:prstGeom>
                    <a:noFill/>
                    <a:ln>
                      <a:noFill/>
                    </a:ln>
                  </pic:spPr>
                </pic:pic>
              </a:graphicData>
            </a:graphic>
          </wp:inline>
        </w:drawing>
      </w:r>
    </w:p>
    <w:p w:rsidR="00B77DDC" w:rsidRPr="00B77DDC" w:rsidRDefault="00B77DDC" w:rsidP="00B77DDC">
      <w:pPr>
        <w:spacing w:after="0" w:line="240" w:lineRule="auto"/>
        <w:jc w:val="center"/>
        <w:rPr>
          <w:rFonts w:ascii="Arial" w:eastAsia="Times New Roman" w:hAnsi="Arial" w:cs="Arial"/>
          <w:b/>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r w:rsidRPr="00B77DDC">
        <w:rPr>
          <w:rFonts w:ascii="Arial" w:eastAsia="Times New Roman" w:hAnsi="Arial" w:cs="Arial"/>
          <w:bCs/>
          <w:sz w:val="24"/>
          <w:szCs w:val="24"/>
        </w:rPr>
        <w:t xml:space="preserve">      Heron of Alexandria, 2</w:t>
      </w:r>
      <w:r w:rsidRPr="00B77DDC">
        <w:rPr>
          <w:rFonts w:ascii="Arial" w:eastAsia="Times New Roman" w:hAnsi="Arial" w:cs="Arial"/>
          <w:bCs/>
          <w:sz w:val="24"/>
          <w:szCs w:val="24"/>
          <w:vertAlign w:val="superscript"/>
        </w:rPr>
        <w:t>nd</w:t>
      </w:r>
      <w:r w:rsidRPr="00B77DDC">
        <w:rPr>
          <w:rFonts w:ascii="Arial" w:eastAsia="Times New Roman" w:hAnsi="Arial" w:cs="Arial"/>
          <w:bCs/>
          <w:sz w:val="24"/>
          <w:szCs w:val="24"/>
        </w:rPr>
        <w:t xml:space="preserve"> Century AD</w:t>
      </w: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center"/>
        <w:rPr>
          <w:rFonts w:ascii="Arial" w:eastAsia="Times New Roman" w:hAnsi="Arial" w:cs="Arial"/>
          <w:bCs/>
          <w:sz w:val="24"/>
          <w:szCs w:val="24"/>
        </w:rPr>
      </w:pPr>
    </w:p>
    <w:p w:rsidR="00B77DDC" w:rsidRPr="00B77DDC" w:rsidRDefault="00B77DDC" w:rsidP="00B77DDC">
      <w:pPr>
        <w:spacing w:after="0" w:line="240" w:lineRule="auto"/>
        <w:jc w:val="both"/>
        <w:rPr>
          <w:rFonts w:ascii="Arial" w:eastAsia="MS Mincho" w:hAnsi="Arial" w:cs="Arial"/>
          <w:b/>
          <w:sz w:val="24"/>
          <w:szCs w:val="24"/>
          <w:lang w:eastAsia="ja-JP"/>
        </w:rPr>
      </w:pPr>
    </w:p>
    <w:p w:rsidR="00B77DDC" w:rsidRPr="00B77DDC" w:rsidRDefault="00B77DDC" w:rsidP="00B77DDC">
      <w:pPr>
        <w:spacing w:after="0" w:line="240" w:lineRule="auto"/>
        <w:jc w:val="center"/>
        <w:rPr>
          <w:rFonts w:ascii="Arial" w:eastAsia="MS Mincho" w:hAnsi="Arial" w:cs="Arial"/>
          <w:b/>
          <w:sz w:val="24"/>
          <w:szCs w:val="24"/>
          <w:lang w:eastAsia="ja-JP"/>
        </w:rPr>
      </w:pPr>
      <w:r>
        <w:rPr>
          <w:rFonts w:ascii="Arial" w:eastAsia="MS Mincho" w:hAnsi="Arial" w:cs="Arial"/>
          <w:b/>
          <w:noProof/>
          <w:sz w:val="24"/>
          <w:szCs w:val="24"/>
        </w:rPr>
        <w:drawing>
          <wp:inline distT="0" distB="0" distL="0" distR="0">
            <wp:extent cx="1565910" cy="1507490"/>
            <wp:effectExtent l="0" t="0" r="0" b="0"/>
            <wp:docPr id="20" name="Picture 20" descr=" 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Galileo Galile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5910" cy="150749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b/>
          <w:sz w:val="24"/>
          <w:szCs w:val="24"/>
          <w:lang w:eastAsia="ja-JP"/>
        </w:rPr>
      </w:pPr>
      <w:r w:rsidRPr="00B77DDC">
        <w:rPr>
          <w:rFonts w:ascii="Arial" w:eastAsia="MS Mincho" w:hAnsi="Arial" w:cs="Arial"/>
          <w:b/>
          <w:sz w:val="24"/>
          <w:szCs w:val="24"/>
          <w:lang w:eastAsia="ja-JP"/>
        </w:rPr>
        <w:t xml:space="preserve">                                                                       Galileo</w:t>
      </w:r>
    </w:p>
    <w:p w:rsidR="00B77DDC" w:rsidRPr="00B77DDC" w:rsidRDefault="00B77DDC" w:rsidP="00B77DDC">
      <w:pPr>
        <w:spacing w:after="0" w:line="240" w:lineRule="auto"/>
        <w:jc w:val="both"/>
        <w:rPr>
          <w:rFonts w:ascii="Arial" w:eastAsia="MS Mincho" w:hAnsi="Arial" w:cs="Arial"/>
          <w:b/>
          <w:sz w:val="24"/>
          <w:szCs w:val="24"/>
          <w:lang w:eastAsia="ja-JP"/>
        </w:rPr>
      </w:pPr>
    </w:p>
    <w:p w:rsidR="00B77DDC" w:rsidRPr="00B77DDC" w:rsidRDefault="00B77DDC" w:rsidP="00B77DDC">
      <w:pPr>
        <w:spacing w:after="0" w:line="240" w:lineRule="auto"/>
        <w:jc w:val="both"/>
        <w:rPr>
          <w:rFonts w:ascii="Arial" w:eastAsia="MS Mincho" w:hAnsi="Arial" w:cs="Arial"/>
          <w:b/>
          <w:sz w:val="24"/>
          <w:szCs w:val="24"/>
          <w:lang w:eastAsia="ja-JP"/>
        </w:rPr>
      </w:pPr>
      <w:r w:rsidRPr="00B77DDC">
        <w:rPr>
          <w:rFonts w:ascii="Arial" w:eastAsia="MS Mincho" w:hAnsi="Arial" w:cs="Arial"/>
          <w:b/>
          <w:sz w:val="24"/>
          <w:szCs w:val="24"/>
          <w:lang w:eastAsia="ja-JP"/>
        </w:rPr>
        <w:t xml:space="preserve">The concept of the </w:t>
      </w:r>
      <w:proofErr w:type="spellStart"/>
      <w:r w:rsidRPr="00B77DDC">
        <w:rPr>
          <w:rFonts w:ascii="Arial" w:eastAsia="MS Mincho" w:hAnsi="Arial" w:cs="Arial"/>
          <w:b/>
          <w:sz w:val="24"/>
          <w:szCs w:val="24"/>
          <w:lang w:eastAsia="ja-JP"/>
        </w:rPr>
        <w:t>thermoscope</w:t>
      </w:r>
      <w:proofErr w:type="spellEnd"/>
      <w:r w:rsidRPr="00B77DDC">
        <w:rPr>
          <w:rFonts w:ascii="Arial" w:eastAsia="MS Mincho" w:hAnsi="Arial" w:cs="Arial"/>
          <w:b/>
          <w:sz w:val="24"/>
          <w:szCs w:val="24"/>
          <w:lang w:eastAsia="ja-JP"/>
        </w:rPr>
        <w:t xml:space="preserve"> was renewed by Galileo and temperature quantification regarding health issues was established by Galileo and his friend </w:t>
      </w:r>
      <w:proofErr w:type="spellStart"/>
      <w:r w:rsidRPr="00B77DDC">
        <w:rPr>
          <w:rFonts w:ascii="Arial" w:eastAsia="MS Mincho" w:hAnsi="Arial" w:cs="Arial"/>
          <w:b/>
          <w:sz w:val="24"/>
          <w:szCs w:val="24"/>
          <w:lang w:eastAsia="ja-JP"/>
        </w:rPr>
        <w:t>Sanctorio</w:t>
      </w:r>
      <w:proofErr w:type="spellEnd"/>
      <w:r w:rsidRPr="00B77DDC">
        <w:rPr>
          <w:rFonts w:ascii="Arial" w:eastAsia="MS Mincho" w:hAnsi="Arial" w:cs="Arial"/>
          <w:b/>
          <w:sz w:val="24"/>
          <w:szCs w:val="24"/>
          <w:lang w:eastAsia="ja-JP"/>
        </w:rPr>
        <w:t xml:space="preserve"> </w:t>
      </w:r>
      <w:proofErr w:type="spellStart"/>
      <w:r w:rsidRPr="00B77DDC">
        <w:rPr>
          <w:rFonts w:ascii="Arial" w:eastAsia="MS Mincho" w:hAnsi="Arial" w:cs="Arial"/>
          <w:b/>
          <w:sz w:val="24"/>
          <w:szCs w:val="24"/>
          <w:lang w:eastAsia="ja-JP"/>
        </w:rPr>
        <w:t>Sanctorius</w:t>
      </w:r>
      <w:proofErr w:type="spellEnd"/>
      <w:r w:rsidRPr="00B77DDC">
        <w:rPr>
          <w:rFonts w:ascii="Arial" w:eastAsia="MS Mincho" w:hAnsi="Arial" w:cs="Arial"/>
          <w:b/>
          <w:sz w:val="24"/>
          <w:szCs w:val="24"/>
          <w:lang w:eastAsia="ja-JP"/>
        </w:rPr>
        <w:t xml:space="preserve">, who converted the </w:t>
      </w:r>
      <w:proofErr w:type="spellStart"/>
      <w:r w:rsidRPr="00B77DDC">
        <w:rPr>
          <w:rFonts w:ascii="Arial" w:eastAsia="MS Mincho" w:hAnsi="Arial" w:cs="Arial"/>
          <w:b/>
          <w:sz w:val="24"/>
          <w:szCs w:val="24"/>
          <w:lang w:eastAsia="ja-JP"/>
        </w:rPr>
        <w:t>thermoscope</w:t>
      </w:r>
      <w:proofErr w:type="spellEnd"/>
      <w:r w:rsidRPr="00B77DDC">
        <w:rPr>
          <w:rFonts w:ascii="Arial" w:eastAsia="MS Mincho" w:hAnsi="Arial" w:cs="Arial"/>
          <w:b/>
          <w:sz w:val="24"/>
          <w:szCs w:val="24"/>
          <w:lang w:eastAsia="ja-JP"/>
        </w:rPr>
        <w:t xml:space="preserve"> into a crude thermometer.  In order to correlate the relationship between body temperature and a patient’s state of health, the </w:t>
      </w:r>
      <w:proofErr w:type="spellStart"/>
      <w:r w:rsidRPr="00B77DDC">
        <w:rPr>
          <w:rFonts w:ascii="Arial" w:eastAsia="MS Mincho" w:hAnsi="Arial" w:cs="Arial"/>
          <w:b/>
          <w:sz w:val="24"/>
          <w:szCs w:val="24"/>
          <w:lang w:eastAsia="ja-JP"/>
        </w:rPr>
        <w:t>thermoscope</w:t>
      </w:r>
      <w:proofErr w:type="spellEnd"/>
      <w:r w:rsidRPr="00B77DDC">
        <w:rPr>
          <w:rFonts w:ascii="Arial" w:eastAsia="MS Mincho" w:hAnsi="Arial" w:cs="Arial"/>
          <w:b/>
          <w:sz w:val="24"/>
          <w:szCs w:val="24"/>
          <w:lang w:eastAsia="ja-JP"/>
        </w:rPr>
        <w:t xml:space="preserve"> was </w:t>
      </w:r>
      <w:proofErr w:type="spellStart"/>
      <w:r w:rsidRPr="00B77DDC">
        <w:rPr>
          <w:rFonts w:ascii="Arial" w:eastAsia="MS Mincho" w:hAnsi="Arial" w:cs="Arial"/>
          <w:b/>
          <w:sz w:val="24"/>
          <w:szCs w:val="24"/>
          <w:lang w:eastAsia="ja-JP"/>
        </w:rPr>
        <w:t>gradiated</w:t>
      </w:r>
      <w:proofErr w:type="spellEnd"/>
      <w:r w:rsidRPr="00B77DDC">
        <w:rPr>
          <w:rFonts w:ascii="Arial" w:eastAsia="MS Mincho" w:hAnsi="Arial" w:cs="Arial"/>
          <w:b/>
          <w:sz w:val="24"/>
          <w:szCs w:val="24"/>
          <w:lang w:eastAsia="ja-JP"/>
        </w:rPr>
        <w:t xml:space="preserve"> into 110 arbitrary divisions.</w:t>
      </w: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b/>
          <w:noProof/>
          <w:sz w:val="24"/>
          <w:szCs w:val="24"/>
        </w:rPr>
        <w:drawing>
          <wp:inline distT="0" distB="0" distL="0" distR="0">
            <wp:extent cx="2033270" cy="3560445"/>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270" cy="3560445"/>
                    </a:xfrm>
                    <a:prstGeom prst="rect">
                      <a:avLst/>
                    </a:prstGeom>
                    <a:noFill/>
                    <a:ln>
                      <a:noFill/>
                    </a:ln>
                    <a:effectLst/>
                  </pic:spPr>
                </pic:pic>
              </a:graphicData>
            </a:graphic>
          </wp:inline>
        </w:drawing>
      </w: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sidRPr="00B77DDC">
        <w:rPr>
          <w:rFonts w:ascii="Arial" w:eastAsia="MS Mincho" w:hAnsi="Arial" w:cs="Arial"/>
          <w:sz w:val="24"/>
          <w:szCs w:val="24"/>
          <w:lang w:eastAsia="ja-JP"/>
        </w:rPr>
        <w:t xml:space="preserve">On the Left, A Galileo </w:t>
      </w:r>
      <w:proofErr w:type="spellStart"/>
      <w:r w:rsidRPr="00B77DDC">
        <w:rPr>
          <w:rFonts w:ascii="Arial" w:eastAsia="MS Mincho" w:hAnsi="Arial" w:cs="Arial"/>
          <w:sz w:val="24"/>
          <w:szCs w:val="24"/>
          <w:lang w:eastAsia="ja-JP"/>
        </w:rPr>
        <w:t>Thermoscope</w:t>
      </w:r>
      <w:proofErr w:type="spellEnd"/>
      <w:r w:rsidRPr="00B77DDC">
        <w:rPr>
          <w:rFonts w:ascii="Arial" w:eastAsia="MS Mincho" w:hAnsi="Arial" w:cs="Arial"/>
          <w:sz w:val="24"/>
          <w:szCs w:val="24"/>
          <w:lang w:eastAsia="ja-JP"/>
        </w:rPr>
        <w:t xml:space="preserve"> (thermometer) </w:t>
      </w:r>
      <w:r w:rsidRPr="00B77DDC">
        <w:rPr>
          <w:rFonts w:ascii="Arial" w:eastAsia="MS Mincho" w:hAnsi="Arial" w:cs="Arial"/>
          <w:sz w:val="24"/>
          <w:szCs w:val="24"/>
          <w:lang w:eastAsia="ja-JP"/>
        </w:rPr>
        <w:br/>
        <w:t xml:space="preserve">On the Right, A Florentine Thermometer.  </w:t>
      </w:r>
      <w:proofErr w:type="gramStart"/>
      <w:r w:rsidRPr="00B77DDC">
        <w:rPr>
          <w:rFonts w:ascii="Arial" w:eastAsia="MS Mincho" w:hAnsi="Arial" w:cs="Arial"/>
          <w:sz w:val="24"/>
          <w:szCs w:val="24"/>
          <w:lang w:eastAsia="ja-JP"/>
        </w:rPr>
        <w:t xml:space="preserve">Photo taken from “The Engines of Our Ingenuity”, Copyright © 1988-1998 by John H. </w:t>
      </w:r>
      <w:proofErr w:type="spellStart"/>
      <w:r w:rsidRPr="00B77DDC">
        <w:rPr>
          <w:rFonts w:ascii="Arial" w:eastAsia="MS Mincho" w:hAnsi="Arial" w:cs="Arial"/>
          <w:sz w:val="24"/>
          <w:szCs w:val="24"/>
          <w:lang w:eastAsia="ja-JP"/>
        </w:rPr>
        <w:t>Lienhard</w:t>
      </w:r>
      <w:proofErr w:type="spellEnd"/>
      <w:r w:rsidRPr="00B77DDC">
        <w:rPr>
          <w:rFonts w:ascii="Arial" w:eastAsia="MS Mincho" w:hAnsi="Arial" w:cs="Arial"/>
          <w:sz w:val="24"/>
          <w:szCs w:val="24"/>
          <w:lang w:eastAsia="ja-JP"/>
        </w:rPr>
        <w:t>.</w:t>
      </w:r>
      <w:proofErr w:type="gramEnd"/>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lastRenderedPageBreak/>
        <w:t xml:space="preserve">In the early 1700’s, Herman </w:t>
      </w:r>
      <w:proofErr w:type="spellStart"/>
      <w:r w:rsidRPr="00B77DDC">
        <w:rPr>
          <w:rFonts w:ascii="Arial" w:eastAsia="MS Mincho" w:hAnsi="Arial" w:cs="Arial"/>
          <w:sz w:val="24"/>
          <w:szCs w:val="24"/>
          <w:lang w:eastAsia="ja-JP"/>
        </w:rPr>
        <w:t>Boerhaave</w:t>
      </w:r>
      <w:proofErr w:type="spellEnd"/>
      <w:r w:rsidRPr="00B77DDC">
        <w:rPr>
          <w:rFonts w:ascii="Arial" w:eastAsia="MS Mincho" w:hAnsi="Arial" w:cs="Arial"/>
          <w:sz w:val="24"/>
          <w:szCs w:val="24"/>
          <w:lang w:eastAsia="ja-JP"/>
        </w:rPr>
        <w:t xml:space="preserve"> established important clinical information at the University of Leyden, with a special thermometer made by Fahrenheit.  Additionally, specific determination of temperature reference points, including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32 </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 xml:space="preserve">f as the melting point of ice and 96 </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 xml:space="preserve">f as the standard human </w:t>
      </w:r>
      <w:proofErr w:type="gramStart"/>
      <w:r w:rsidRPr="00B77DDC">
        <w:rPr>
          <w:rFonts w:ascii="Arial" w:eastAsia="MS Mincho" w:hAnsi="Arial" w:cs="Arial"/>
          <w:sz w:val="24"/>
          <w:szCs w:val="24"/>
          <w:lang w:eastAsia="ja-JP"/>
        </w:rPr>
        <w:t>temperature,</w:t>
      </w:r>
      <w:proofErr w:type="gramEnd"/>
      <w:r w:rsidRPr="00B77DDC">
        <w:rPr>
          <w:rFonts w:ascii="Arial" w:eastAsia="MS Mincho" w:hAnsi="Arial" w:cs="Arial"/>
          <w:sz w:val="24"/>
          <w:szCs w:val="24"/>
          <w:lang w:eastAsia="ja-JP"/>
        </w:rPr>
        <w:t xml:space="preserve"> were set by Fahrenheit.  Several years later</w:t>
      </w:r>
      <w:r w:rsidR="00A306C3">
        <w:rPr>
          <w:rFonts w:ascii="Arial" w:eastAsia="MS Mincho" w:hAnsi="Arial" w:cs="Arial"/>
          <w:sz w:val="24"/>
          <w:szCs w:val="24"/>
          <w:lang w:eastAsia="ja-JP"/>
        </w:rPr>
        <w:t>, in 1742,</w:t>
      </w:r>
      <w:r w:rsidRPr="00B77DDC">
        <w:rPr>
          <w:rFonts w:ascii="Arial" w:eastAsia="MS Mincho" w:hAnsi="Arial" w:cs="Arial"/>
          <w:sz w:val="24"/>
          <w:szCs w:val="24"/>
          <w:lang w:eastAsia="ja-JP"/>
        </w:rPr>
        <w:t xml:space="preserve"> the freezing point of water was set by Celsius (an astronomy professor) at 0 </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C and the boiling point of water at 100</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C.</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Conversion formula for Fahrenheit to Celsius:   F= (9/5 C) + 32</w:t>
      </w:r>
    </w:p>
    <w:p w:rsidR="00B77DDC" w:rsidRPr="00B77DDC" w:rsidRDefault="00B77DDC" w:rsidP="00B77DDC">
      <w:pPr>
        <w:spacing w:after="0" w:line="240" w:lineRule="auto"/>
        <w:jc w:val="both"/>
        <w:rPr>
          <w:rFonts w:ascii="Arial" w:eastAsia="MS Mincho" w:hAnsi="Arial" w:cs="Arial"/>
          <w:b/>
          <w:sz w:val="24"/>
          <w:szCs w:val="24"/>
          <w:lang w:eastAsia="ja-JP"/>
        </w:rPr>
      </w:pPr>
    </w:p>
    <w:p w:rsidR="00B77DDC" w:rsidRPr="00B77DDC" w:rsidRDefault="00B77DDC" w:rsidP="00B77DDC">
      <w:pPr>
        <w:spacing w:after="0" w:line="240" w:lineRule="auto"/>
        <w:jc w:val="center"/>
        <w:rPr>
          <w:rFonts w:ascii="Arial" w:eastAsia="MS Mincho" w:hAnsi="Arial" w:cs="Arial"/>
          <w:b/>
          <w:sz w:val="24"/>
          <w:szCs w:val="24"/>
          <w:lang w:eastAsia="ja-JP"/>
        </w:rPr>
      </w:pPr>
      <w:r>
        <w:rPr>
          <w:rFonts w:ascii="Arial" w:eastAsia="MS Mincho" w:hAnsi="Arial" w:cs="Arial"/>
          <w:b/>
          <w:noProof/>
          <w:sz w:val="24"/>
          <w:szCs w:val="24"/>
        </w:rPr>
        <w:drawing>
          <wp:inline distT="0" distB="0" distL="0" distR="0">
            <wp:extent cx="1069975" cy="1420495"/>
            <wp:effectExtent l="0" t="0" r="0" b="8255"/>
            <wp:docPr id="18" name="Picture 18" descr="Image:Anders Celsiu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Anders Celsi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975" cy="1420495"/>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Anders Celsius, 1742</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Dr. </w:t>
      </w:r>
      <w:proofErr w:type="spellStart"/>
      <w:r w:rsidRPr="00B77DDC">
        <w:rPr>
          <w:rFonts w:ascii="Arial" w:eastAsia="MS Mincho" w:hAnsi="Arial" w:cs="Arial"/>
          <w:sz w:val="24"/>
          <w:szCs w:val="24"/>
          <w:lang w:eastAsia="ja-JP"/>
        </w:rPr>
        <w:t>Boerhaave’s</w:t>
      </w:r>
      <w:proofErr w:type="spellEnd"/>
      <w:r w:rsidRPr="00B77DDC">
        <w:rPr>
          <w:rFonts w:ascii="Arial" w:eastAsia="MS Mincho" w:hAnsi="Arial" w:cs="Arial"/>
          <w:sz w:val="24"/>
          <w:szCs w:val="24"/>
          <w:lang w:eastAsia="ja-JP"/>
        </w:rPr>
        <w:t xml:space="preserve"> students, Dr. </w:t>
      </w:r>
      <w:proofErr w:type="spellStart"/>
      <w:r w:rsidRPr="00B77DDC">
        <w:rPr>
          <w:rFonts w:ascii="Arial" w:eastAsia="MS Mincho" w:hAnsi="Arial" w:cs="Arial"/>
          <w:sz w:val="24"/>
          <w:szCs w:val="24"/>
          <w:lang w:eastAsia="ja-JP"/>
        </w:rPr>
        <w:t>DeHaen</w:t>
      </w:r>
      <w:proofErr w:type="spellEnd"/>
      <w:r w:rsidRPr="00B77DDC">
        <w:rPr>
          <w:rFonts w:ascii="Arial" w:eastAsia="MS Mincho" w:hAnsi="Arial" w:cs="Arial"/>
          <w:sz w:val="24"/>
          <w:szCs w:val="24"/>
          <w:lang w:eastAsia="ja-JP"/>
        </w:rPr>
        <w:t xml:space="preserve"> and Dr. Van </w:t>
      </w:r>
      <w:proofErr w:type="spellStart"/>
      <w:r w:rsidRPr="00B77DDC">
        <w:rPr>
          <w:rFonts w:ascii="Arial" w:eastAsia="MS Mincho" w:hAnsi="Arial" w:cs="Arial"/>
          <w:sz w:val="24"/>
          <w:szCs w:val="24"/>
          <w:lang w:eastAsia="ja-JP"/>
        </w:rPr>
        <w:t>Swieten</w:t>
      </w:r>
      <w:proofErr w:type="spellEnd"/>
      <w:r w:rsidRPr="00B77DDC">
        <w:rPr>
          <w:rFonts w:ascii="Arial" w:eastAsia="MS Mincho" w:hAnsi="Arial" w:cs="Arial"/>
          <w:sz w:val="24"/>
          <w:szCs w:val="24"/>
          <w:lang w:eastAsia="ja-JP"/>
        </w:rPr>
        <w:t xml:space="preserve"> in Vienna, prepared several volumes of data correlating temperature and disease.  Many years after Dr. </w:t>
      </w:r>
      <w:proofErr w:type="spellStart"/>
      <w:r w:rsidRPr="00B77DDC">
        <w:rPr>
          <w:rFonts w:ascii="Arial" w:eastAsia="MS Mincho" w:hAnsi="Arial" w:cs="Arial"/>
          <w:sz w:val="24"/>
          <w:szCs w:val="24"/>
          <w:lang w:eastAsia="ja-JP"/>
        </w:rPr>
        <w:t>DeHaen’s</w:t>
      </w:r>
      <w:proofErr w:type="spellEnd"/>
      <w:r w:rsidRPr="00B77DDC">
        <w:rPr>
          <w:rFonts w:ascii="Arial" w:eastAsia="MS Mincho" w:hAnsi="Arial" w:cs="Arial"/>
          <w:sz w:val="24"/>
          <w:szCs w:val="24"/>
          <w:lang w:eastAsia="ja-JP"/>
        </w:rPr>
        <w:t xml:space="preserve"> </w:t>
      </w:r>
      <w:r w:rsidR="00A306C3">
        <w:rPr>
          <w:rFonts w:ascii="Arial" w:eastAsia="MS Mincho" w:hAnsi="Arial" w:cs="Arial"/>
          <w:sz w:val="24"/>
          <w:szCs w:val="24"/>
          <w:lang w:eastAsia="ja-JP"/>
        </w:rPr>
        <w:t>d</w:t>
      </w:r>
      <w:r w:rsidRPr="00B77DDC">
        <w:rPr>
          <w:rFonts w:ascii="Arial" w:eastAsia="MS Mincho" w:hAnsi="Arial" w:cs="Arial"/>
          <w:sz w:val="24"/>
          <w:szCs w:val="24"/>
          <w:lang w:eastAsia="ja-JP"/>
        </w:rPr>
        <w:t xml:space="preserve">eath, thermometry continued to be evaluated by numerous scientists and physicians, but failed to receive general medical recognition.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Sir William H</w:t>
      </w:r>
      <w:r w:rsidR="00A306C3">
        <w:rPr>
          <w:rFonts w:ascii="Arial" w:eastAsia="MS Mincho" w:hAnsi="Arial" w:cs="Arial"/>
          <w:sz w:val="24"/>
          <w:szCs w:val="24"/>
          <w:lang w:eastAsia="ja-JP"/>
        </w:rPr>
        <w:t>e</w:t>
      </w:r>
      <w:r w:rsidRPr="00B77DDC">
        <w:rPr>
          <w:rFonts w:ascii="Arial" w:eastAsia="MS Mincho" w:hAnsi="Arial" w:cs="Arial"/>
          <w:sz w:val="24"/>
          <w:szCs w:val="24"/>
          <w:lang w:eastAsia="ja-JP"/>
        </w:rPr>
        <w:t>rs</w:t>
      </w:r>
      <w:r w:rsidR="00A306C3">
        <w:rPr>
          <w:rFonts w:ascii="Arial" w:eastAsia="MS Mincho" w:hAnsi="Arial" w:cs="Arial"/>
          <w:sz w:val="24"/>
          <w:szCs w:val="24"/>
          <w:lang w:eastAsia="ja-JP"/>
        </w:rPr>
        <w:t>c</w:t>
      </w:r>
      <w:r w:rsidRPr="00B77DDC">
        <w:rPr>
          <w:rFonts w:ascii="Arial" w:eastAsia="MS Mincho" w:hAnsi="Arial" w:cs="Arial"/>
          <w:sz w:val="24"/>
          <w:szCs w:val="24"/>
          <w:lang w:eastAsia="ja-JP"/>
        </w:rPr>
        <w:t>hel, King George III’s Royal Astronomer,</w:t>
      </w:r>
      <w:r w:rsidR="00A306C3">
        <w:rPr>
          <w:rFonts w:ascii="Arial" w:eastAsia="MS Mincho" w:hAnsi="Arial" w:cs="Arial"/>
          <w:sz w:val="24"/>
          <w:szCs w:val="24"/>
          <w:lang w:eastAsia="ja-JP"/>
        </w:rPr>
        <w:t xml:space="preserve"> in early 1800’s</w:t>
      </w:r>
      <w:r w:rsidRPr="00B77DDC">
        <w:rPr>
          <w:rFonts w:ascii="Arial" w:eastAsia="MS Mincho" w:hAnsi="Arial" w:cs="Arial"/>
          <w:sz w:val="24"/>
          <w:szCs w:val="24"/>
          <w:lang w:eastAsia="ja-JP"/>
        </w:rPr>
        <w:t xml:space="preserve"> developed the first thermograph using colored filters in a large refracting telescope.  The invisible rays of the sun were termed at that time infrared (beneath red).</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410335" cy="1605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0335" cy="160528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r w:rsidR="00A306C3">
        <w:rPr>
          <w:rFonts w:ascii="Arial" w:eastAsia="MS Mincho" w:hAnsi="Arial" w:cs="Arial"/>
          <w:sz w:val="24"/>
          <w:szCs w:val="24"/>
          <w:lang w:eastAsia="ja-JP"/>
        </w:rPr>
        <w:t xml:space="preserve">    </w:t>
      </w:r>
      <w:r w:rsidRPr="00B77DDC">
        <w:rPr>
          <w:rFonts w:ascii="Arial" w:eastAsia="MS Mincho" w:hAnsi="Arial" w:cs="Arial"/>
          <w:sz w:val="24"/>
          <w:szCs w:val="24"/>
          <w:lang w:eastAsia="ja-JP"/>
        </w:rPr>
        <w:t xml:space="preserve"> William H</w:t>
      </w:r>
      <w:r w:rsidR="00A306C3">
        <w:rPr>
          <w:rFonts w:ascii="Arial" w:eastAsia="MS Mincho" w:hAnsi="Arial" w:cs="Arial"/>
          <w:sz w:val="24"/>
          <w:szCs w:val="24"/>
          <w:lang w:eastAsia="ja-JP"/>
        </w:rPr>
        <w:t>e</w:t>
      </w:r>
      <w:r w:rsidRPr="00B77DDC">
        <w:rPr>
          <w:rFonts w:ascii="Arial" w:eastAsia="MS Mincho" w:hAnsi="Arial" w:cs="Arial"/>
          <w:sz w:val="24"/>
          <w:szCs w:val="24"/>
          <w:lang w:eastAsia="ja-JP"/>
        </w:rPr>
        <w:t>rs</w:t>
      </w:r>
      <w:r w:rsidR="00A306C3">
        <w:rPr>
          <w:rFonts w:ascii="Arial" w:eastAsia="MS Mincho" w:hAnsi="Arial" w:cs="Arial"/>
          <w:sz w:val="24"/>
          <w:szCs w:val="24"/>
          <w:lang w:eastAsia="ja-JP"/>
        </w:rPr>
        <w:t>c</w:t>
      </w:r>
      <w:r w:rsidRPr="00B77DDC">
        <w:rPr>
          <w:rFonts w:ascii="Arial" w:eastAsia="MS Mincho" w:hAnsi="Arial" w:cs="Arial"/>
          <w:sz w:val="24"/>
          <w:szCs w:val="24"/>
          <w:lang w:eastAsia="ja-JP"/>
        </w:rPr>
        <w:t xml:space="preserve">hel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noProof/>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The actual beginning of modern thermometry was in 1835, when Becquerel and </w:t>
      </w:r>
      <w:proofErr w:type="spellStart"/>
      <w:r w:rsidRPr="00B77DDC">
        <w:rPr>
          <w:rFonts w:ascii="Arial" w:eastAsia="MS Mincho" w:hAnsi="Arial" w:cs="Arial"/>
          <w:sz w:val="24"/>
          <w:szCs w:val="24"/>
          <w:lang w:eastAsia="ja-JP"/>
        </w:rPr>
        <w:t>Breschet</w:t>
      </w:r>
      <w:proofErr w:type="spellEnd"/>
      <w:r w:rsidRPr="00B77DDC">
        <w:rPr>
          <w:rFonts w:ascii="Arial" w:eastAsia="MS Mincho" w:hAnsi="Arial" w:cs="Arial"/>
          <w:sz w:val="24"/>
          <w:szCs w:val="24"/>
          <w:lang w:eastAsia="ja-JP"/>
        </w:rPr>
        <w:t xml:space="preserve"> evaluated temperature variances in different body areas.  Their instrument was a thermo-electrical device, which they utilized to establish that temperature in inflamed regions was higher than in normal ones.  It was also established, at this time, that 98.6</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 xml:space="preserve">f or 37 </w:t>
      </w:r>
      <w:r w:rsidRPr="00B77DDC">
        <w:rPr>
          <w:rFonts w:ascii="Arial" w:eastAsia="MS Mincho" w:hAnsi="Arial" w:cs="Arial"/>
          <w:sz w:val="24"/>
          <w:szCs w:val="24"/>
          <w:lang w:eastAsia="ja-JP"/>
        </w:rPr>
        <w:sym w:font="Symbol" w:char="00B0"/>
      </w:r>
      <w:r w:rsidRPr="00B77DDC">
        <w:rPr>
          <w:rFonts w:ascii="Arial" w:eastAsia="MS Mincho" w:hAnsi="Arial" w:cs="Arial"/>
          <w:sz w:val="24"/>
          <w:szCs w:val="24"/>
          <w:lang w:eastAsia="ja-JP"/>
        </w:rPr>
        <w:t>C was the mean healthy human temperature.</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lastRenderedPageBreak/>
        <w:t xml:space="preserve">In 1844, Henri Roger recorded temperatures for several types of febrile diseases.  His major contribution in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was that he recorded temperature variables in the diagnosis, prognosis and treatment course.  In 1870, </w:t>
      </w:r>
      <w:proofErr w:type="spellStart"/>
      <w:r w:rsidRPr="00B77DDC">
        <w:rPr>
          <w:rFonts w:ascii="Arial" w:eastAsia="MS Mincho" w:hAnsi="Arial" w:cs="Arial"/>
          <w:sz w:val="24"/>
          <w:szCs w:val="24"/>
          <w:lang w:eastAsia="ja-JP"/>
        </w:rPr>
        <w:t>Dr</w:t>
      </w:r>
      <w:proofErr w:type="spellEnd"/>
      <w:r w:rsidRPr="00B77DDC">
        <w:rPr>
          <w:rFonts w:ascii="Arial" w:eastAsia="MS Mincho" w:hAnsi="Arial" w:cs="Arial"/>
          <w:sz w:val="24"/>
          <w:szCs w:val="24"/>
          <w:lang w:eastAsia="ja-JP"/>
        </w:rPr>
        <w:t xml:space="preserve"> Thomas </w:t>
      </w:r>
      <w:proofErr w:type="spellStart"/>
      <w:r w:rsidRPr="00B77DDC">
        <w:rPr>
          <w:rFonts w:ascii="Arial" w:eastAsia="MS Mincho" w:hAnsi="Arial" w:cs="Arial"/>
          <w:sz w:val="24"/>
          <w:szCs w:val="24"/>
          <w:lang w:eastAsia="ja-JP"/>
        </w:rPr>
        <w:t>Allbutt</w:t>
      </w:r>
      <w:proofErr w:type="spellEnd"/>
      <w:r w:rsidRPr="00B77DDC">
        <w:rPr>
          <w:rFonts w:ascii="Arial" w:eastAsia="MS Mincho" w:hAnsi="Arial" w:cs="Arial"/>
          <w:sz w:val="24"/>
          <w:szCs w:val="24"/>
          <w:lang w:eastAsia="ja-JP"/>
        </w:rPr>
        <w:t xml:space="preserve"> introduced the self-registering mercury thermometer, which is the prototype of those used in clinics today (called the “pocket thermometer”)</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527175" cy="1819275"/>
            <wp:effectExtent l="0" t="0" r="0" b="9525"/>
            <wp:docPr id="16" name="Picture 16" descr="Sir_Thomas_Clifford_All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r_Thomas_Clifford_Allbut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175" cy="1819275"/>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Dr</w:t>
      </w:r>
      <w:proofErr w:type="spellEnd"/>
      <w:r w:rsidRPr="00B77DDC">
        <w:rPr>
          <w:rFonts w:ascii="Arial" w:eastAsia="MS Mincho" w:hAnsi="Arial" w:cs="Arial"/>
          <w:sz w:val="24"/>
          <w:szCs w:val="24"/>
          <w:lang w:eastAsia="ja-JP"/>
        </w:rPr>
        <w:t xml:space="preserve"> Thomas Clifford </w:t>
      </w:r>
      <w:proofErr w:type="spellStart"/>
      <w:r w:rsidRPr="00B77DDC">
        <w:rPr>
          <w:rFonts w:ascii="Arial" w:eastAsia="MS Mincho" w:hAnsi="Arial" w:cs="Arial"/>
          <w:sz w:val="24"/>
          <w:szCs w:val="24"/>
          <w:lang w:eastAsia="ja-JP"/>
        </w:rPr>
        <w:t>Allbutt</w:t>
      </w:r>
      <w:proofErr w:type="spellEnd"/>
      <w:r w:rsidRPr="00B77DDC">
        <w:rPr>
          <w:rFonts w:ascii="Arial" w:eastAsia="MS Mincho" w:hAnsi="Arial" w:cs="Arial"/>
          <w:sz w:val="24"/>
          <w:szCs w:val="24"/>
          <w:lang w:eastAsia="ja-JP"/>
        </w:rPr>
        <w:t>, 1879</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Between 1851- 1877, Dr. C. A. </w:t>
      </w:r>
      <w:proofErr w:type="spellStart"/>
      <w:r w:rsidRPr="00B77DDC">
        <w:rPr>
          <w:rFonts w:ascii="Arial" w:eastAsia="MS Mincho" w:hAnsi="Arial" w:cs="Arial"/>
          <w:sz w:val="24"/>
          <w:szCs w:val="24"/>
          <w:lang w:eastAsia="ja-JP"/>
        </w:rPr>
        <w:t>Wunderlich</w:t>
      </w:r>
      <w:proofErr w:type="spellEnd"/>
      <w:r w:rsidRPr="00B77DDC">
        <w:rPr>
          <w:rFonts w:ascii="Arial" w:eastAsia="MS Mincho" w:hAnsi="Arial" w:cs="Arial"/>
          <w:sz w:val="24"/>
          <w:szCs w:val="24"/>
          <w:lang w:eastAsia="ja-JP"/>
        </w:rPr>
        <w:t xml:space="preserve"> studied over 25,000 cases correlating temperature variances and the patient’s state of disease.  To do this, he relied on </w:t>
      </w:r>
      <w:proofErr w:type="spellStart"/>
      <w:r w:rsidRPr="00B77DDC">
        <w:rPr>
          <w:rFonts w:ascii="Arial" w:eastAsia="MS Mincho" w:hAnsi="Arial" w:cs="Arial"/>
          <w:sz w:val="24"/>
          <w:szCs w:val="24"/>
          <w:lang w:eastAsia="ja-JP"/>
        </w:rPr>
        <w:t>Allbutt’s</w:t>
      </w:r>
      <w:proofErr w:type="spellEnd"/>
      <w:r w:rsidRPr="00B77DDC">
        <w:rPr>
          <w:rFonts w:ascii="Arial" w:eastAsia="MS Mincho" w:hAnsi="Arial" w:cs="Arial"/>
          <w:sz w:val="24"/>
          <w:szCs w:val="24"/>
          <w:lang w:eastAsia="ja-JP"/>
        </w:rPr>
        <w:t xml:space="preserve"> mercury thermometer and based on his work, wide scale use of thermometry soon followed.</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In the early 1920’s, research turned to the recording of the infrared spectrum in photography, based on refraction and reflection of infrared (IR) waves from outside sources.  At the 1924 Palmer Lyceum, a new approach to spinal heat evaluation was introduced to the chiropractic profession.  The instrument was called an NCM (</w:t>
      </w:r>
      <w:proofErr w:type="spellStart"/>
      <w:r w:rsidRPr="00B77DDC">
        <w:rPr>
          <w:rFonts w:ascii="Arial" w:eastAsia="MS Mincho" w:hAnsi="Arial" w:cs="Arial"/>
          <w:sz w:val="24"/>
          <w:szCs w:val="24"/>
          <w:lang w:eastAsia="ja-JP"/>
        </w:rPr>
        <w:t>neuroc</w:t>
      </w:r>
      <w:r w:rsidR="007553DE">
        <w:rPr>
          <w:rFonts w:ascii="Arial" w:eastAsia="MS Mincho" w:hAnsi="Arial" w:cs="Arial"/>
          <w:sz w:val="24"/>
          <w:szCs w:val="24"/>
          <w:lang w:eastAsia="ja-JP"/>
        </w:rPr>
        <w:t>a</w:t>
      </w:r>
      <w:r w:rsidRPr="00B77DDC">
        <w:rPr>
          <w:rFonts w:ascii="Arial" w:eastAsia="MS Mincho" w:hAnsi="Arial" w:cs="Arial"/>
          <w:sz w:val="24"/>
          <w:szCs w:val="24"/>
          <w:lang w:eastAsia="ja-JP"/>
        </w:rPr>
        <w:t>lometer</w:t>
      </w:r>
      <w:proofErr w:type="spellEnd"/>
      <w:r w:rsidRPr="00B77DDC">
        <w:rPr>
          <w:rFonts w:ascii="Arial" w:eastAsia="MS Mincho" w:hAnsi="Arial" w:cs="Arial"/>
          <w:sz w:val="24"/>
          <w:szCs w:val="24"/>
          <w:lang w:eastAsia="ja-JP"/>
        </w:rPr>
        <w:t xml:space="preserve">) and was invented by </w:t>
      </w:r>
      <w:proofErr w:type="spellStart"/>
      <w:r w:rsidRPr="00B77DDC">
        <w:rPr>
          <w:rFonts w:ascii="Arial" w:eastAsia="MS Mincho" w:hAnsi="Arial" w:cs="Arial"/>
          <w:sz w:val="24"/>
          <w:szCs w:val="24"/>
          <w:lang w:eastAsia="ja-JP"/>
        </w:rPr>
        <w:t>Dossa</w:t>
      </w:r>
      <w:proofErr w:type="spellEnd"/>
      <w:r w:rsidRPr="00B77DDC">
        <w:rPr>
          <w:rFonts w:ascii="Arial" w:eastAsia="MS Mincho" w:hAnsi="Arial" w:cs="Arial"/>
          <w:sz w:val="24"/>
          <w:szCs w:val="24"/>
          <w:lang w:eastAsia="ja-JP"/>
        </w:rPr>
        <w:t xml:space="preserve"> Evans, with clinical development by</w:t>
      </w:r>
      <w:r w:rsidR="007553DE">
        <w:rPr>
          <w:rFonts w:ascii="Arial" w:eastAsia="MS Mincho" w:hAnsi="Arial" w:cs="Arial"/>
          <w:sz w:val="24"/>
          <w:szCs w:val="24"/>
          <w:lang w:eastAsia="ja-JP"/>
        </w:rPr>
        <w:t xml:space="preserve">    </w:t>
      </w:r>
      <w:r w:rsidRPr="00B77DDC">
        <w:rPr>
          <w:rFonts w:ascii="Arial" w:eastAsia="MS Mincho" w:hAnsi="Arial" w:cs="Arial"/>
          <w:sz w:val="24"/>
          <w:szCs w:val="24"/>
          <w:lang w:eastAsia="ja-JP"/>
        </w:rPr>
        <w:t xml:space="preserve"> Dr. B.J. Palmer, DC.  </w:t>
      </w:r>
    </w:p>
    <w:p w:rsidR="000E0538" w:rsidRDefault="000E0538" w:rsidP="00B77DDC">
      <w:pPr>
        <w:spacing w:after="0" w:line="240" w:lineRule="auto"/>
        <w:jc w:val="both"/>
        <w:rPr>
          <w:rFonts w:ascii="Arial" w:eastAsia="MS Mincho" w:hAnsi="Arial" w:cs="Arial"/>
          <w:sz w:val="24"/>
          <w:szCs w:val="24"/>
          <w:lang w:eastAsia="ja-JP"/>
        </w:rPr>
      </w:pPr>
    </w:p>
    <w:p w:rsidR="000E0538" w:rsidRDefault="000E0538" w:rsidP="00B77DDC">
      <w:pPr>
        <w:spacing w:after="0" w:line="240" w:lineRule="auto"/>
        <w:jc w:val="both"/>
        <w:rPr>
          <w:rFonts w:ascii="Arial" w:eastAsia="MS Mincho" w:hAnsi="Arial" w:cs="Arial"/>
          <w:sz w:val="24"/>
          <w:szCs w:val="24"/>
          <w:lang w:eastAsia="ja-JP"/>
        </w:rPr>
      </w:pPr>
    </w:p>
    <w:p w:rsidR="000E0538" w:rsidRDefault="000E0538" w:rsidP="00B77DDC">
      <w:pPr>
        <w:spacing w:after="0" w:line="240" w:lineRule="auto"/>
        <w:jc w:val="both"/>
        <w:rPr>
          <w:rFonts w:ascii="Arial" w:eastAsia="MS Mincho" w:hAnsi="Arial" w:cs="Arial"/>
          <w:sz w:val="24"/>
          <w:szCs w:val="24"/>
          <w:lang w:eastAsia="ja-JP"/>
        </w:rPr>
      </w:pPr>
    </w:p>
    <w:p w:rsidR="000E0538" w:rsidRDefault="009D7B28" w:rsidP="00E84BA8">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14:anchorId="0C7CA5BD" wp14:editId="24EF0633">
            <wp:extent cx="3550596" cy="47341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1_110449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0596" cy="4734128"/>
                    </a:xfrm>
                    <a:prstGeom prst="rect">
                      <a:avLst/>
                    </a:prstGeom>
                  </pic:spPr>
                </pic:pic>
              </a:graphicData>
            </a:graphic>
          </wp:inline>
        </w:drawing>
      </w:r>
    </w:p>
    <w:p w:rsidR="000E0538" w:rsidRDefault="000E0538" w:rsidP="007553DE">
      <w:pPr>
        <w:spacing w:after="0" w:line="240" w:lineRule="auto"/>
        <w:jc w:val="center"/>
        <w:rPr>
          <w:rFonts w:ascii="Arial" w:eastAsia="MS Mincho" w:hAnsi="Arial" w:cs="Arial"/>
          <w:sz w:val="24"/>
          <w:szCs w:val="24"/>
          <w:lang w:eastAsia="ja-JP"/>
        </w:rPr>
      </w:pPr>
    </w:p>
    <w:p w:rsidR="007553DE" w:rsidRDefault="007553DE" w:rsidP="007553DE">
      <w:pPr>
        <w:spacing w:after="0" w:line="240" w:lineRule="auto"/>
        <w:jc w:val="center"/>
        <w:rPr>
          <w:rFonts w:ascii="Arial" w:eastAsia="MS Mincho" w:hAnsi="Arial" w:cs="Arial"/>
          <w:sz w:val="24"/>
          <w:szCs w:val="24"/>
          <w:lang w:eastAsia="ja-JP"/>
        </w:rPr>
      </w:pPr>
      <w:r>
        <w:rPr>
          <w:rFonts w:ascii="Arial" w:eastAsia="MS Mincho" w:hAnsi="Arial" w:cs="Arial"/>
          <w:sz w:val="24"/>
          <w:szCs w:val="24"/>
          <w:lang w:eastAsia="ja-JP"/>
        </w:rPr>
        <w:t xml:space="preserve">Dr. Claire O’Neill DC, BCTSI with a </w:t>
      </w:r>
      <w:proofErr w:type="spellStart"/>
      <w:r>
        <w:rPr>
          <w:rFonts w:ascii="Arial" w:eastAsia="MS Mincho" w:hAnsi="Arial" w:cs="Arial"/>
          <w:sz w:val="24"/>
          <w:szCs w:val="24"/>
          <w:lang w:eastAsia="ja-JP"/>
        </w:rPr>
        <w:t>Neurocalometer</w:t>
      </w:r>
      <w:proofErr w:type="spellEnd"/>
    </w:p>
    <w:p w:rsidR="009D7B28" w:rsidRDefault="009D7B28" w:rsidP="00B77DDC">
      <w:pPr>
        <w:spacing w:after="0" w:line="240" w:lineRule="auto"/>
        <w:jc w:val="both"/>
        <w:rPr>
          <w:rFonts w:ascii="Arial" w:eastAsia="MS Mincho" w:hAnsi="Arial" w:cs="Arial"/>
          <w:sz w:val="24"/>
          <w:szCs w:val="24"/>
          <w:lang w:eastAsia="ja-JP"/>
        </w:rPr>
      </w:pPr>
    </w:p>
    <w:p w:rsidR="009D7B28" w:rsidRDefault="009D7B28" w:rsidP="00B77DDC">
      <w:pPr>
        <w:spacing w:after="0" w:line="240" w:lineRule="auto"/>
        <w:jc w:val="both"/>
        <w:rPr>
          <w:rFonts w:ascii="Arial" w:eastAsia="MS Mincho" w:hAnsi="Arial" w:cs="Arial"/>
          <w:sz w:val="24"/>
          <w:szCs w:val="24"/>
          <w:lang w:eastAsia="ja-JP"/>
        </w:rPr>
      </w:pPr>
    </w:p>
    <w:p w:rsidR="009D7B28" w:rsidRDefault="009D7B28" w:rsidP="00B77DDC">
      <w:pPr>
        <w:spacing w:after="0" w:line="240" w:lineRule="auto"/>
        <w:jc w:val="both"/>
        <w:rPr>
          <w:rFonts w:ascii="Arial" w:eastAsia="MS Mincho" w:hAnsi="Arial" w:cs="Arial"/>
          <w:sz w:val="24"/>
          <w:szCs w:val="24"/>
          <w:lang w:eastAsia="ja-JP"/>
        </w:rPr>
      </w:pPr>
    </w:p>
    <w:p w:rsidR="007553DE" w:rsidRDefault="007553DE" w:rsidP="009D7B28">
      <w:pPr>
        <w:spacing w:after="0" w:line="240" w:lineRule="auto"/>
        <w:jc w:val="both"/>
        <w:rPr>
          <w:rFonts w:ascii="Arial" w:eastAsia="MS Mincho" w:hAnsi="Arial" w:cs="Arial"/>
          <w:sz w:val="24"/>
          <w:szCs w:val="24"/>
          <w:lang w:eastAsia="ja-JP"/>
        </w:rPr>
      </w:pPr>
    </w:p>
    <w:p w:rsidR="009D7B28" w:rsidRPr="00B77DDC" w:rsidRDefault="00A306C3" w:rsidP="009D7B28">
      <w:pPr>
        <w:spacing w:after="0" w:line="240" w:lineRule="auto"/>
        <w:jc w:val="both"/>
        <w:rPr>
          <w:rFonts w:ascii="Arial" w:eastAsia="MS Mincho" w:hAnsi="Arial" w:cs="Arial"/>
          <w:sz w:val="24"/>
          <w:szCs w:val="24"/>
          <w:lang w:eastAsia="ja-JP"/>
        </w:rPr>
      </w:pPr>
      <w:r>
        <w:rPr>
          <w:rFonts w:ascii="Arial" w:eastAsia="MS Mincho" w:hAnsi="Arial" w:cs="Arial"/>
          <w:sz w:val="24"/>
          <w:szCs w:val="24"/>
          <w:lang w:eastAsia="ja-JP"/>
        </w:rPr>
        <w:t xml:space="preserve">This picture of one of </w:t>
      </w:r>
      <w:proofErr w:type="spellStart"/>
      <w:r>
        <w:rPr>
          <w:rFonts w:ascii="Arial" w:eastAsia="MS Mincho" w:hAnsi="Arial" w:cs="Arial"/>
          <w:sz w:val="24"/>
          <w:szCs w:val="24"/>
          <w:lang w:eastAsia="ja-JP"/>
        </w:rPr>
        <w:t>Dossa</w:t>
      </w:r>
      <w:proofErr w:type="spellEnd"/>
      <w:r>
        <w:rPr>
          <w:rFonts w:ascii="Arial" w:eastAsia="MS Mincho" w:hAnsi="Arial" w:cs="Arial"/>
          <w:sz w:val="24"/>
          <w:szCs w:val="24"/>
          <w:lang w:eastAsia="ja-JP"/>
        </w:rPr>
        <w:t xml:space="preserve"> Evans’ original </w:t>
      </w:r>
      <w:proofErr w:type="spellStart"/>
      <w:r>
        <w:rPr>
          <w:rFonts w:ascii="Arial" w:eastAsia="MS Mincho" w:hAnsi="Arial" w:cs="Arial"/>
          <w:sz w:val="24"/>
          <w:szCs w:val="24"/>
          <w:lang w:eastAsia="ja-JP"/>
        </w:rPr>
        <w:t>neurocalometers</w:t>
      </w:r>
      <w:proofErr w:type="spellEnd"/>
      <w:r>
        <w:rPr>
          <w:rFonts w:ascii="Arial" w:eastAsia="MS Mincho" w:hAnsi="Arial" w:cs="Arial"/>
          <w:sz w:val="24"/>
          <w:szCs w:val="24"/>
          <w:lang w:eastAsia="ja-JP"/>
        </w:rPr>
        <w:t xml:space="preserve"> is thanks to Dr. </w:t>
      </w:r>
      <w:proofErr w:type="spellStart"/>
      <w:r>
        <w:rPr>
          <w:rFonts w:ascii="Arial" w:eastAsia="MS Mincho" w:hAnsi="Arial" w:cs="Arial"/>
          <w:sz w:val="24"/>
          <w:szCs w:val="24"/>
          <w:lang w:eastAsia="ja-JP"/>
        </w:rPr>
        <w:t>Olman</w:t>
      </w:r>
      <w:proofErr w:type="spellEnd"/>
      <w:r>
        <w:rPr>
          <w:rFonts w:ascii="Arial" w:eastAsia="MS Mincho" w:hAnsi="Arial" w:cs="Arial"/>
          <w:sz w:val="24"/>
          <w:szCs w:val="24"/>
          <w:lang w:eastAsia="ja-JP"/>
        </w:rPr>
        <w:t xml:space="preserve"> Mata DC. </w:t>
      </w:r>
    </w:p>
    <w:p w:rsidR="009D7B28" w:rsidRDefault="009D7B28" w:rsidP="00B77DDC">
      <w:pPr>
        <w:spacing w:after="0" w:line="240" w:lineRule="auto"/>
        <w:jc w:val="both"/>
        <w:rPr>
          <w:rFonts w:ascii="Arial" w:eastAsia="MS Mincho" w:hAnsi="Arial" w:cs="Arial"/>
          <w:sz w:val="24"/>
          <w:szCs w:val="24"/>
          <w:lang w:eastAsia="ja-JP"/>
        </w:rPr>
      </w:pPr>
    </w:p>
    <w:p w:rsidR="009D7B28" w:rsidRDefault="009D7B28" w:rsidP="00B77DDC">
      <w:pPr>
        <w:spacing w:after="0" w:line="240" w:lineRule="auto"/>
        <w:jc w:val="both"/>
        <w:rPr>
          <w:rFonts w:ascii="Arial" w:eastAsia="MS Mincho" w:hAnsi="Arial" w:cs="Arial"/>
          <w:sz w:val="24"/>
          <w:szCs w:val="24"/>
          <w:lang w:eastAsia="ja-JP"/>
        </w:rPr>
      </w:pPr>
    </w:p>
    <w:p w:rsidR="009D7B28" w:rsidRDefault="00EA1AB7" w:rsidP="00EA1AB7">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extent cx="3436296" cy="45817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1_110623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6296" cy="4581728"/>
                    </a:xfrm>
                    <a:prstGeom prst="rect">
                      <a:avLst/>
                    </a:prstGeom>
                  </pic:spPr>
                </pic:pic>
              </a:graphicData>
            </a:graphic>
          </wp:inline>
        </w:drawing>
      </w:r>
    </w:p>
    <w:p w:rsidR="009D7B28" w:rsidRDefault="009D7B28" w:rsidP="00B77DDC">
      <w:pPr>
        <w:spacing w:after="0" w:line="240" w:lineRule="auto"/>
        <w:jc w:val="both"/>
        <w:rPr>
          <w:rFonts w:ascii="Arial" w:eastAsia="MS Mincho" w:hAnsi="Arial" w:cs="Arial"/>
          <w:sz w:val="24"/>
          <w:szCs w:val="24"/>
          <w:lang w:eastAsia="ja-JP"/>
        </w:rPr>
      </w:pPr>
    </w:p>
    <w:p w:rsidR="000E0538" w:rsidRPr="00B77DDC" w:rsidRDefault="009D7B28" w:rsidP="00B77DDC">
      <w:pPr>
        <w:spacing w:after="0" w:line="240" w:lineRule="auto"/>
        <w:jc w:val="both"/>
        <w:rPr>
          <w:rFonts w:ascii="Arial" w:eastAsia="MS Mincho" w:hAnsi="Arial" w:cs="Arial"/>
          <w:sz w:val="24"/>
          <w:szCs w:val="24"/>
          <w:lang w:eastAsia="ja-JP"/>
        </w:rPr>
      </w:pPr>
      <w:r>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b/>
          <w:sz w:val="24"/>
          <w:szCs w:val="24"/>
          <w:lang w:eastAsia="ja-JP"/>
        </w:rPr>
      </w:pPr>
      <w:r>
        <w:rPr>
          <w:rFonts w:ascii="Arial" w:eastAsia="MS Mincho" w:hAnsi="Arial" w:cs="Arial"/>
          <w:b/>
          <w:noProof/>
          <w:sz w:val="24"/>
          <w:szCs w:val="24"/>
        </w:rPr>
        <w:drawing>
          <wp:inline distT="0" distB="0" distL="0" distR="0">
            <wp:extent cx="1993900" cy="94361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3900" cy="943610"/>
                    </a:xfrm>
                    <a:prstGeom prst="rect">
                      <a:avLst/>
                    </a:prstGeom>
                    <a:noFill/>
                    <a:ln>
                      <a:noFill/>
                    </a:ln>
                  </pic:spPr>
                </pic:pic>
              </a:graphicData>
            </a:graphic>
          </wp:inline>
        </w:drawing>
      </w:r>
    </w:p>
    <w:p w:rsidR="00B77DDC" w:rsidRDefault="00B77DDC" w:rsidP="00B77DDC">
      <w:pPr>
        <w:spacing w:after="0" w:line="240" w:lineRule="auto"/>
        <w:jc w:val="both"/>
        <w:rPr>
          <w:rFonts w:ascii="Arial" w:eastAsia="MS Mincho" w:hAnsi="Arial" w:cs="Arial"/>
          <w:b/>
          <w:sz w:val="24"/>
          <w:szCs w:val="24"/>
          <w:lang w:eastAsia="ja-JP"/>
        </w:rPr>
      </w:pPr>
    </w:p>
    <w:p w:rsidR="000E0538" w:rsidRDefault="00A306C3" w:rsidP="00B77DDC">
      <w:pPr>
        <w:spacing w:after="0" w:line="240" w:lineRule="auto"/>
        <w:jc w:val="both"/>
        <w:rPr>
          <w:rFonts w:ascii="Arial" w:eastAsia="MS Mincho" w:hAnsi="Arial" w:cs="Arial"/>
          <w:b/>
          <w:sz w:val="24"/>
          <w:szCs w:val="24"/>
          <w:lang w:eastAsia="ja-JP"/>
        </w:rPr>
      </w:pPr>
      <w:proofErr w:type="spellStart"/>
      <w:proofErr w:type="gramStart"/>
      <w:r>
        <w:rPr>
          <w:rFonts w:ascii="Arial" w:eastAsia="MS Mincho" w:hAnsi="Arial" w:cs="Arial"/>
          <w:b/>
          <w:sz w:val="24"/>
          <w:szCs w:val="24"/>
          <w:lang w:eastAsia="ja-JP"/>
        </w:rPr>
        <w:t>Neurocalometers</w:t>
      </w:r>
      <w:proofErr w:type="spellEnd"/>
      <w:r>
        <w:rPr>
          <w:rFonts w:ascii="Arial" w:eastAsia="MS Mincho" w:hAnsi="Arial" w:cs="Arial"/>
          <w:b/>
          <w:sz w:val="24"/>
          <w:szCs w:val="24"/>
          <w:lang w:eastAsia="ja-JP"/>
        </w:rPr>
        <w:t xml:space="preserve"> (</w:t>
      </w:r>
      <w:proofErr w:type="spellStart"/>
      <w:r>
        <w:rPr>
          <w:rFonts w:ascii="Arial" w:eastAsia="MS Mincho" w:hAnsi="Arial" w:cs="Arial"/>
          <w:b/>
          <w:sz w:val="24"/>
          <w:szCs w:val="24"/>
          <w:lang w:eastAsia="ja-JP"/>
        </w:rPr>
        <w:t>neurocollometers</w:t>
      </w:r>
      <w:proofErr w:type="spellEnd"/>
      <w:r>
        <w:rPr>
          <w:rFonts w:ascii="Arial" w:eastAsia="MS Mincho" w:hAnsi="Arial" w:cs="Arial"/>
          <w:b/>
          <w:sz w:val="24"/>
          <w:szCs w:val="24"/>
          <w:lang w:eastAsia="ja-JP"/>
        </w:rPr>
        <w:t xml:space="preserve">) </w:t>
      </w:r>
      <w:proofErr w:type="spellStart"/>
      <w:r>
        <w:rPr>
          <w:rFonts w:ascii="Arial" w:eastAsia="MS Mincho" w:hAnsi="Arial" w:cs="Arial"/>
          <w:b/>
          <w:sz w:val="24"/>
          <w:szCs w:val="24"/>
          <w:lang w:eastAsia="ja-JP"/>
        </w:rPr>
        <w:t>measursed</w:t>
      </w:r>
      <w:proofErr w:type="spellEnd"/>
      <w:r>
        <w:rPr>
          <w:rFonts w:ascii="Arial" w:eastAsia="MS Mincho" w:hAnsi="Arial" w:cs="Arial"/>
          <w:b/>
          <w:sz w:val="24"/>
          <w:szCs w:val="24"/>
          <w:lang w:eastAsia="ja-JP"/>
        </w:rPr>
        <w:t xml:space="preserve"> heat along the spine via thermocouples.</w:t>
      </w:r>
      <w:proofErr w:type="gramEnd"/>
      <w:r>
        <w:rPr>
          <w:rFonts w:ascii="Arial" w:eastAsia="MS Mincho" w:hAnsi="Arial" w:cs="Arial"/>
          <w:b/>
          <w:sz w:val="24"/>
          <w:szCs w:val="24"/>
          <w:lang w:eastAsia="ja-JP"/>
        </w:rPr>
        <w:t xml:space="preserve"> </w:t>
      </w:r>
    </w:p>
    <w:p w:rsidR="000E0538" w:rsidRDefault="000E0538" w:rsidP="00B77DDC">
      <w:pPr>
        <w:spacing w:after="0" w:line="240" w:lineRule="auto"/>
        <w:jc w:val="both"/>
        <w:rPr>
          <w:rFonts w:ascii="Arial" w:eastAsia="MS Mincho" w:hAnsi="Arial" w:cs="Arial"/>
          <w:b/>
          <w:sz w:val="24"/>
          <w:szCs w:val="24"/>
          <w:lang w:eastAsia="ja-JP"/>
        </w:rPr>
      </w:pPr>
    </w:p>
    <w:p w:rsidR="000E0538" w:rsidRDefault="000E0538" w:rsidP="00B77DDC">
      <w:pPr>
        <w:spacing w:after="0" w:line="240" w:lineRule="auto"/>
        <w:jc w:val="both"/>
        <w:rPr>
          <w:rFonts w:ascii="Arial" w:eastAsia="MS Mincho" w:hAnsi="Arial" w:cs="Arial"/>
          <w:b/>
          <w:sz w:val="24"/>
          <w:szCs w:val="24"/>
          <w:lang w:eastAsia="ja-JP"/>
        </w:rPr>
      </w:pPr>
    </w:p>
    <w:p w:rsidR="000E0538" w:rsidRPr="00B77DDC" w:rsidRDefault="000E0538" w:rsidP="00B77DDC">
      <w:pPr>
        <w:spacing w:after="0" w:line="240" w:lineRule="auto"/>
        <w:jc w:val="both"/>
        <w:rPr>
          <w:rFonts w:ascii="Arial" w:eastAsia="MS Mincho" w:hAnsi="Arial" w:cs="Arial"/>
          <w:b/>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b/>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Research in infrared photography and the development of special infrared sensors continued to be refined throughout World War II and the Korean conflict.  During this period, much of the data and equipment developed, was classified “Top Secret”.  Military use of infrared included such applications as troop movement, monitoring and the development of heat seeking missiles.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1939, the first published use of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using infrared photography was by Gorman, who evaluated changes in vascular structure in breasts.  In 1948, the first known clinical </w:t>
      </w:r>
      <w:proofErr w:type="spellStart"/>
      <w:r w:rsidRPr="00B77DDC">
        <w:rPr>
          <w:rFonts w:ascii="Arial" w:eastAsia="MS Mincho" w:hAnsi="Arial" w:cs="Arial"/>
          <w:sz w:val="24"/>
          <w:szCs w:val="24"/>
          <w:lang w:eastAsia="ja-JP"/>
        </w:rPr>
        <w:t>thermograms</w:t>
      </w:r>
      <w:proofErr w:type="spellEnd"/>
      <w:r w:rsidRPr="00B77DDC">
        <w:rPr>
          <w:rFonts w:ascii="Arial" w:eastAsia="MS Mincho" w:hAnsi="Arial" w:cs="Arial"/>
          <w:sz w:val="24"/>
          <w:szCs w:val="24"/>
          <w:lang w:eastAsia="ja-JP"/>
        </w:rPr>
        <w:t xml:space="preserve"> were taken by Dr. Leo </w:t>
      </w:r>
      <w:proofErr w:type="spellStart"/>
      <w:r w:rsidRPr="00B77DDC">
        <w:rPr>
          <w:rFonts w:ascii="Arial" w:eastAsia="MS Mincho" w:hAnsi="Arial" w:cs="Arial"/>
          <w:sz w:val="24"/>
          <w:szCs w:val="24"/>
          <w:lang w:eastAsia="ja-JP"/>
        </w:rPr>
        <w:t>Massopust</w:t>
      </w:r>
      <w:proofErr w:type="spellEnd"/>
      <w:r w:rsidRPr="00B77DDC">
        <w:rPr>
          <w:rFonts w:ascii="Arial" w:eastAsia="MS Mincho" w:hAnsi="Arial" w:cs="Arial"/>
          <w:sz w:val="24"/>
          <w:szCs w:val="24"/>
          <w:lang w:eastAsia="ja-JP"/>
        </w:rPr>
        <w:t xml:space="preserve">.  His primary images were of vascular patterns in the extremities and breasts, but he did evaluate other skin surfaces as well.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2792095" cy="300609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2095" cy="300609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Baird </w:t>
      </w:r>
      <w:proofErr w:type="spellStart"/>
      <w:r w:rsidRPr="00B77DDC">
        <w:rPr>
          <w:rFonts w:ascii="Arial" w:eastAsia="MS Mincho" w:hAnsi="Arial" w:cs="Arial"/>
          <w:sz w:val="24"/>
          <w:szCs w:val="24"/>
          <w:lang w:eastAsia="ja-JP"/>
        </w:rPr>
        <w:t>Evaporograph</w:t>
      </w:r>
      <w:proofErr w:type="spellEnd"/>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Sysem</w:t>
      </w:r>
      <w:proofErr w:type="spellEnd"/>
      <w:r w:rsidRPr="00B77DDC">
        <w:rPr>
          <w:rFonts w:ascii="Arial" w:eastAsia="MS Mincho" w:hAnsi="Arial" w:cs="Arial"/>
          <w:sz w:val="24"/>
          <w:szCs w:val="24"/>
          <w:lang w:eastAsia="ja-JP"/>
        </w:rPr>
        <w:t xml:space="preserve"> used by Leo </w:t>
      </w:r>
      <w:proofErr w:type="spellStart"/>
      <w:r w:rsidRPr="00B77DDC">
        <w:rPr>
          <w:rFonts w:ascii="Arial" w:eastAsia="MS Mincho" w:hAnsi="Arial" w:cs="Arial"/>
          <w:sz w:val="24"/>
          <w:szCs w:val="24"/>
          <w:lang w:eastAsia="ja-JP"/>
        </w:rPr>
        <w:t>Massapust</w:t>
      </w:r>
      <w:proofErr w:type="spellEnd"/>
      <w:r w:rsidRPr="00B77DDC">
        <w:rPr>
          <w:rFonts w:ascii="Arial" w:eastAsia="MS Mincho" w:hAnsi="Arial" w:cs="Arial"/>
          <w:sz w:val="24"/>
          <w:szCs w:val="24"/>
          <w:lang w:eastAsia="ja-JP"/>
        </w:rPr>
        <w:t xml:space="preserve"> in 1948</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2499995" cy="2052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995" cy="205232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Photo from Baird </w:t>
      </w:r>
      <w:proofErr w:type="spellStart"/>
      <w:r w:rsidRPr="00B77DDC">
        <w:rPr>
          <w:rFonts w:ascii="Arial" w:eastAsia="MS Mincho" w:hAnsi="Arial" w:cs="Arial"/>
          <w:sz w:val="24"/>
          <w:szCs w:val="24"/>
          <w:lang w:eastAsia="ja-JP"/>
        </w:rPr>
        <w:t>Evaporograph</w:t>
      </w:r>
      <w:proofErr w:type="spellEnd"/>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1954, </w:t>
      </w:r>
      <w:r w:rsidR="00A306C3">
        <w:rPr>
          <w:rFonts w:ascii="Arial" w:eastAsia="MS Mincho" w:hAnsi="Arial" w:cs="Arial"/>
          <w:sz w:val="24"/>
          <w:szCs w:val="24"/>
          <w:lang w:eastAsia="ja-JP"/>
        </w:rPr>
        <w:t xml:space="preserve">The United States declassified much of its </w:t>
      </w:r>
      <w:proofErr w:type="spellStart"/>
      <w:r w:rsidR="00A306C3">
        <w:rPr>
          <w:rFonts w:ascii="Arial" w:eastAsia="MS Mincho" w:hAnsi="Arial" w:cs="Arial"/>
          <w:sz w:val="24"/>
          <w:szCs w:val="24"/>
          <w:lang w:eastAsia="ja-JP"/>
        </w:rPr>
        <w:t>t</w:t>
      </w:r>
      <w:r w:rsidRPr="00B77DDC">
        <w:rPr>
          <w:rFonts w:ascii="Arial" w:eastAsia="MS Mincho" w:hAnsi="Arial" w:cs="Arial"/>
          <w:sz w:val="24"/>
          <w:szCs w:val="24"/>
          <w:lang w:eastAsia="ja-JP"/>
        </w:rPr>
        <w:t>hermograph</w:t>
      </w:r>
      <w:r w:rsidR="00A306C3">
        <w:rPr>
          <w:rFonts w:ascii="Arial" w:eastAsia="MS Mincho" w:hAnsi="Arial" w:cs="Arial"/>
          <w:sz w:val="24"/>
          <w:szCs w:val="24"/>
          <w:lang w:eastAsia="ja-JP"/>
        </w:rPr>
        <w:t>ic</w:t>
      </w:r>
      <w:proofErr w:type="spellEnd"/>
      <w:r w:rsidR="00A306C3">
        <w:rPr>
          <w:rFonts w:ascii="Arial" w:eastAsia="MS Mincho" w:hAnsi="Arial" w:cs="Arial"/>
          <w:sz w:val="24"/>
          <w:szCs w:val="24"/>
          <w:lang w:eastAsia="ja-JP"/>
        </w:rPr>
        <w:t xml:space="preserve"> work</w:t>
      </w:r>
      <w:r w:rsidRPr="00B77DDC">
        <w:rPr>
          <w:rFonts w:ascii="Arial" w:eastAsia="MS Mincho" w:hAnsi="Arial" w:cs="Arial"/>
          <w:sz w:val="24"/>
          <w:szCs w:val="24"/>
          <w:lang w:eastAsia="ja-JP"/>
        </w:rPr>
        <w:t>.  Also in 1954</w:t>
      </w:r>
      <w:proofErr w:type="gramStart"/>
      <w:r w:rsidRPr="00B77DDC">
        <w:rPr>
          <w:rFonts w:ascii="Arial" w:eastAsia="MS Mincho" w:hAnsi="Arial" w:cs="Arial"/>
          <w:sz w:val="24"/>
          <w:szCs w:val="24"/>
          <w:lang w:eastAsia="ja-JP"/>
        </w:rPr>
        <w:t>,  a</w:t>
      </w:r>
      <w:proofErr w:type="gramEnd"/>
      <w:r w:rsidRPr="00B77DDC">
        <w:rPr>
          <w:rFonts w:ascii="Arial" w:eastAsia="MS Mincho" w:hAnsi="Arial" w:cs="Arial"/>
          <w:sz w:val="24"/>
          <w:szCs w:val="24"/>
          <w:lang w:eastAsia="ja-JP"/>
        </w:rPr>
        <w:t xml:space="preserve"> standard photo and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image taken by the U.S. Army Corps of Engineers, using the </w:t>
      </w:r>
      <w:proofErr w:type="spellStart"/>
      <w:r w:rsidRPr="00B77DDC">
        <w:rPr>
          <w:rFonts w:ascii="Arial" w:eastAsia="MS Mincho" w:hAnsi="Arial" w:cs="Arial"/>
          <w:sz w:val="24"/>
          <w:szCs w:val="24"/>
          <w:lang w:eastAsia="ja-JP"/>
        </w:rPr>
        <w:t>Salford</w:t>
      </w:r>
      <w:proofErr w:type="spellEnd"/>
      <w:r w:rsidRPr="00B77DDC">
        <w:rPr>
          <w:rFonts w:ascii="Arial" w:eastAsia="MS Mincho" w:hAnsi="Arial" w:cs="Arial"/>
          <w:sz w:val="24"/>
          <w:szCs w:val="24"/>
          <w:lang w:eastAsia="ja-JP"/>
        </w:rPr>
        <w:t xml:space="preserve"> Infrared Scanner.</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extent cx="2451100" cy="14008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1100" cy="140081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A Canadian physician, Dr. Ray Lawson, established the first known medical application for modern thermography, with extensive research regarding breast patterns.  He published his first paper in 1956, entitled “Implications of surface temperature in the diagnosis of breast cancer.”  Shortly after Dr. Lawson’s work, a good amount of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information was declassified at the end of 1958 and research on industrial and medical applications slowly began again.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sidRPr="00B77DDC">
        <w:rPr>
          <w:rFonts w:ascii="Arial" w:eastAsia="MS Mincho" w:hAnsi="Arial" w:cs="Arial"/>
          <w:sz w:val="24"/>
          <w:szCs w:val="24"/>
          <w:lang w:eastAsia="ja-JP"/>
        </w:rPr>
        <w:t xml:space="preserve">1959- 1960 Hotel </w:t>
      </w:r>
      <w:proofErr w:type="gramStart"/>
      <w:r w:rsidRPr="00B77DDC">
        <w:rPr>
          <w:rFonts w:ascii="Arial" w:eastAsia="MS Mincho" w:hAnsi="Arial" w:cs="Arial"/>
          <w:sz w:val="24"/>
          <w:szCs w:val="24"/>
          <w:lang w:eastAsia="ja-JP"/>
        </w:rPr>
        <w:t>del</w:t>
      </w:r>
      <w:proofErr w:type="gramEnd"/>
      <w:r w:rsidRPr="00B77DDC">
        <w:rPr>
          <w:rFonts w:ascii="Arial" w:eastAsia="MS Mincho" w:hAnsi="Arial" w:cs="Arial"/>
          <w:sz w:val="24"/>
          <w:szCs w:val="24"/>
          <w:lang w:eastAsia="ja-JP"/>
        </w:rPr>
        <w:t xml:space="preserve"> Coronado</w:t>
      </w: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3608705" cy="2723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705" cy="2723515"/>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Shortly after thermography was declassified</w:t>
      </w:r>
      <w:r w:rsidR="00D749B7">
        <w:rPr>
          <w:rFonts w:ascii="Arial" w:eastAsia="MS Mincho" w:hAnsi="Arial" w:cs="Arial"/>
          <w:sz w:val="24"/>
          <w:szCs w:val="24"/>
          <w:lang w:eastAsia="ja-JP"/>
        </w:rPr>
        <w:t xml:space="preserve"> by the military</w:t>
      </w:r>
      <w:r w:rsidRPr="00B77DDC">
        <w:rPr>
          <w:rFonts w:ascii="Arial" w:eastAsia="MS Mincho" w:hAnsi="Arial" w:cs="Arial"/>
          <w:sz w:val="24"/>
          <w:szCs w:val="24"/>
          <w:lang w:eastAsia="ja-JP"/>
        </w:rPr>
        <w:t>, George Chapman, Sr.</w:t>
      </w:r>
      <w:r w:rsidR="00D749B7">
        <w:rPr>
          <w:rFonts w:ascii="Arial" w:eastAsia="MS Mincho" w:hAnsi="Arial" w:cs="Arial"/>
          <w:sz w:val="24"/>
          <w:szCs w:val="24"/>
          <w:lang w:eastAsia="ja-JP"/>
        </w:rPr>
        <w:t>, Chief Engineer at the Hotel Del Coronado,</w:t>
      </w:r>
      <w:r w:rsidRPr="00B77DDC">
        <w:rPr>
          <w:rFonts w:ascii="Arial" w:eastAsia="MS Mincho" w:hAnsi="Arial" w:cs="Arial"/>
          <w:sz w:val="24"/>
          <w:szCs w:val="24"/>
          <w:lang w:eastAsia="ja-JP"/>
        </w:rPr>
        <w:t xml:space="preserve"> was able to get technicians from the San Diego submarine base to image the hotels boilers and electrical panels.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noProof/>
          <w:sz w:val="24"/>
          <w:szCs w:val="24"/>
          <w:lang w:eastAsia="ja-JP"/>
        </w:rPr>
      </w:pPr>
      <w:r>
        <w:rPr>
          <w:rFonts w:ascii="Arial" w:eastAsia="MS Mincho" w:hAnsi="Arial" w:cs="Arial"/>
          <w:noProof/>
          <w:sz w:val="24"/>
          <w:szCs w:val="24"/>
        </w:rPr>
        <w:drawing>
          <wp:inline distT="0" distB="0" distL="0" distR="0">
            <wp:extent cx="826770" cy="1283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6770" cy="1283970"/>
                    </a:xfrm>
                    <a:prstGeom prst="rect">
                      <a:avLst/>
                    </a:prstGeom>
                    <a:noFill/>
                    <a:ln>
                      <a:noFill/>
                    </a:ln>
                  </pic:spPr>
                </pic:pic>
              </a:graphicData>
            </a:graphic>
          </wp:inline>
        </w:drawing>
      </w: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                                                      George Chapman, Sr.</w:t>
      </w:r>
    </w:p>
    <w:p w:rsidR="00B77DDC" w:rsidRPr="00B77DDC" w:rsidRDefault="00B77DDC" w:rsidP="00B77DDC">
      <w:pPr>
        <w:spacing w:after="0" w:line="240" w:lineRule="auto"/>
        <w:rPr>
          <w:rFonts w:ascii="Arial" w:eastAsia="MS Mincho" w:hAnsi="Arial" w:cs="Arial"/>
          <w:sz w:val="24"/>
          <w:szCs w:val="24"/>
          <w:lang w:eastAsia="ja-JP"/>
        </w:rPr>
      </w:pPr>
    </w:p>
    <w:p w:rsidR="00D749B7" w:rsidRDefault="00D749B7" w:rsidP="00B77DDC">
      <w:pPr>
        <w:spacing w:after="0" w:line="240" w:lineRule="auto"/>
        <w:jc w:val="both"/>
        <w:rPr>
          <w:rFonts w:ascii="Arial" w:eastAsia="MS Mincho" w:hAnsi="Arial" w:cs="Arial"/>
          <w:sz w:val="24"/>
          <w:szCs w:val="24"/>
          <w:lang w:eastAsia="ja-JP"/>
        </w:rPr>
      </w:pPr>
      <w:r>
        <w:rPr>
          <w:rFonts w:ascii="Arial" w:eastAsia="MS Mincho" w:hAnsi="Arial" w:cs="Arial"/>
          <w:sz w:val="24"/>
          <w:szCs w:val="24"/>
          <w:lang w:eastAsia="ja-JP"/>
        </w:rPr>
        <w:t>In 19</w:t>
      </w:r>
      <w:r w:rsidR="00B77DDC" w:rsidRPr="00B77DDC">
        <w:rPr>
          <w:rFonts w:ascii="Arial" w:eastAsia="MS Mincho" w:hAnsi="Arial" w:cs="Arial"/>
          <w:sz w:val="24"/>
          <w:szCs w:val="24"/>
          <w:lang w:eastAsia="ja-JP"/>
        </w:rPr>
        <w:t xml:space="preserve">63, a composite of 28 papers regarding medical and veterinary applications of </w:t>
      </w:r>
      <w:proofErr w:type="spellStart"/>
      <w:r w:rsidR="00B77DDC" w:rsidRPr="00B77DDC">
        <w:rPr>
          <w:rFonts w:ascii="Arial" w:eastAsia="MS Mincho" w:hAnsi="Arial" w:cs="Arial"/>
          <w:sz w:val="24"/>
          <w:szCs w:val="24"/>
          <w:lang w:eastAsia="ja-JP"/>
        </w:rPr>
        <w:t>thermology</w:t>
      </w:r>
      <w:proofErr w:type="spellEnd"/>
      <w:r w:rsidR="00B77DDC" w:rsidRPr="00B77DDC">
        <w:rPr>
          <w:rFonts w:ascii="Arial" w:eastAsia="MS Mincho" w:hAnsi="Arial" w:cs="Arial"/>
          <w:sz w:val="24"/>
          <w:szCs w:val="24"/>
          <w:lang w:eastAsia="ja-JP"/>
        </w:rPr>
        <w:t xml:space="preserve"> were submitted for publication with the New York Academy of Sciences.</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In 1965, George E. Chapman published the first work on Dental Thermography and cephalic imaging with his paper on ‘</w:t>
      </w:r>
      <w:proofErr w:type="spellStart"/>
      <w:r w:rsidRPr="00B77DDC">
        <w:rPr>
          <w:rFonts w:ascii="Arial" w:eastAsia="MS Mincho" w:hAnsi="Arial" w:cs="Arial"/>
          <w:sz w:val="24"/>
          <w:szCs w:val="24"/>
          <w:lang w:eastAsia="ja-JP"/>
        </w:rPr>
        <w:t>Temporomandibular</w:t>
      </w:r>
      <w:proofErr w:type="spellEnd"/>
      <w:r w:rsidRPr="00B77DDC">
        <w:rPr>
          <w:rFonts w:ascii="Arial" w:eastAsia="MS Mincho" w:hAnsi="Arial" w:cs="Arial"/>
          <w:sz w:val="24"/>
          <w:szCs w:val="24"/>
          <w:lang w:eastAsia="ja-JP"/>
        </w:rPr>
        <w:t xml:space="preserve"> joint imaging and Thermography”.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517650" cy="1731645"/>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7650" cy="1731645"/>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George E. Chapman</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1968, the American Academy of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was formed, noting this was the first American organization of physicians utilizing thermography.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1972, the Department of Health, Education and Welfare declared that thermography was beyond experimental in the following areas: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numPr>
          <w:ilvl w:val="0"/>
          <w:numId w:val="4"/>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Evaluation of the female breast </w:t>
      </w:r>
    </w:p>
    <w:p w:rsidR="00B77DDC" w:rsidRPr="00B77DDC" w:rsidRDefault="00B77DDC" w:rsidP="00B77DDC">
      <w:pPr>
        <w:spacing w:after="0" w:line="240" w:lineRule="auto"/>
        <w:ind w:left="795"/>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2.     Vascular analysis </w:t>
      </w:r>
    </w:p>
    <w:p w:rsidR="00B77DDC" w:rsidRPr="00B77DDC" w:rsidRDefault="00B77DDC" w:rsidP="00B77DDC">
      <w:pPr>
        <w:numPr>
          <w:ilvl w:val="0"/>
          <w:numId w:val="5"/>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Extracranial</w:t>
      </w:r>
      <w:proofErr w:type="spellEnd"/>
      <w:r w:rsidRPr="00B77DDC">
        <w:rPr>
          <w:rFonts w:ascii="Arial" w:eastAsia="MS Mincho" w:hAnsi="Arial" w:cs="Arial"/>
          <w:sz w:val="24"/>
          <w:szCs w:val="24"/>
          <w:lang w:eastAsia="ja-JP"/>
        </w:rPr>
        <w:t xml:space="preserve"> evaluations </w:t>
      </w:r>
    </w:p>
    <w:p w:rsidR="00B77DDC" w:rsidRPr="00B77DDC" w:rsidRDefault="00B77DDC" w:rsidP="00B77DDC">
      <w:pPr>
        <w:numPr>
          <w:ilvl w:val="0"/>
          <w:numId w:val="5"/>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Neuromusculoskeletal</w:t>
      </w:r>
      <w:proofErr w:type="spellEnd"/>
      <w:r w:rsidRPr="00B77DDC">
        <w:rPr>
          <w:rFonts w:ascii="Arial" w:eastAsia="MS Mincho" w:hAnsi="Arial" w:cs="Arial"/>
          <w:sz w:val="24"/>
          <w:szCs w:val="24"/>
          <w:lang w:eastAsia="ja-JP"/>
        </w:rPr>
        <w:t xml:space="preserve"> evaluations.  </w:t>
      </w:r>
    </w:p>
    <w:p w:rsidR="00B77DDC" w:rsidRPr="00B77DDC" w:rsidRDefault="00B77DDC" w:rsidP="00B77DDC">
      <w:pPr>
        <w:spacing w:after="0" w:line="240" w:lineRule="auto"/>
        <w:ind w:left="1155"/>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(HEW opinion has not been changed or altered since it </w:t>
      </w:r>
      <w:proofErr w:type="spellStart"/>
      <w:r w:rsidRPr="00B77DDC">
        <w:rPr>
          <w:rFonts w:ascii="Arial" w:eastAsia="MS Mincho" w:hAnsi="Arial" w:cs="Arial"/>
          <w:sz w:val="24"/>
          <w:szCs w:val="24"/>
          <w:lang w:eastAsia="ja-JP"/>
        </w:rPr>
        <w:t>wa</w:t>
      </w:r>
      <w:proofErr w:type="spellEnd"/>
      <w:r w:rsidRPr="00B77DDC">
        <w:rPr>
          <w:rFonts w:ascii="Arial" w:eastAsia="MS Mincho" w:hAnsi="Arial" w:cs="Arial"/>
          <w:sz w:val="24"/>
          <w:szCs w:val="24"/>
          <w:lang w:eastAsia="ja-JP"/>
        </w:rPr>
        <w:t xml:space="preserve"> prepared by HEW Director Thomas </w:t>
      </w:r>
      <w:proofErr w:type="gramStart"/>
      <w:r w:rsidRPr="00B77DDC">
        <w:rPr>
          <w:rFonts w:ascii="Arial" w:eastAsia="MS Mincho" w:hAnsi="Arial" w:cs="Arial"/>
          <w:sz w:val="24"/>
          <w:szCs w:val="24"/>
          <w:lang w:eastAsia="ja-JP"/>
        </w:rPr>
        <w:t>Tierney ,</w:t>
      </w:r>
      <w:proofErr w:type="gramEnd"/>
      <w:r w:rsidRPr="00B77DDC">
        <w:rPr>
          <w:rFonts w:ascii="Arial" w:eastAsia="MS Mincho" w:hAnsi="Arial" w:cs="Arial"/>
          <w:sz w:val="24"/>
          <w:szCs w:val="24"/>
          <w:lang w:eastAsia="ja-JP"/>
        </w:rPr>
        <w:t xml:space="preserve"> it was written in 1972.)</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In 1974, a large national study of thermography was undertaken regarding Breast Cancer.  The study was seriously flawed, equipment was not standardized, technique was not controlled, data analysis was not consistent and very few individuals involved in the study were trained in the use of thermography.  This study is frequently the one referenced by other physicians, often with competitive interests, in order to advance the value of mammography and MRI.</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Development of a specific analytical system for breast thermal imaging was established in France at the Marseille Cancer Center and at the Louis Pasteur University School of Medicine.  The “TH” system was developed and refined at the Marseille Cancer Center and further refined by M. </w:t>
      </w:r>
      <w:proofErr w:type="spellStart"/>
      <w:r w:rsidRPr="00B77DDC">
        <w:rPr>
          <w:rFonts w:ascii="Arial" w:eastAsia="MS Mincho" w:hAnsi="Arial" w:cs="Arial"/>
          <w:sz w:val="24"/>
          <w:szCs w:val="24"/>
          <w:lang w:eastAsia="ja-JP"/>
        </w:rPr>
        <w:t>Gautherie</w:t>
      </w:r>
      <w:proofErr w:type="spellEnd"/>
      <w:r w:rsidRPr="00B77DDC">
        <w:rPr>
          <w:rFonts w:ascii="Arial" w:eastAsia="MS Mincho" w:hAnsi="Arial" w:cs="Arial"/>
          <w:sz w:val="24"/>
          <w:szCs w:val="24"/>
          <w:lang w:eastAsia="ja-JP"/>
        </w:rPr>
        <w:t xml:space="preserve"> and associates and remains the basis of breast thermography diagnosis used today. </w:t>
      </w:r>
    </w:p>
    <w:p w:rsidR="00B77DDC" w:rsidRPr="00B77DDC" w:rsidRDefault="00B77DDC" w:rsidP="00B77DDC">
      <w:pPr>
        <w:spacing w:after="0" w:line="240" w:lineRule="auto"/>
        <w:jc w:val="both"/>
        <w:rPr>
          <w:rFonts w:ascii="Arial" w:eastAsia="MS Mincho" w:hAnsi="Arial" w:cs="Arial"/>
          <w:sz w:val="24"/>
          <w:szCs w:val="24"/>
          <w:lang w:eastAsia="ja-JP"/>
        </w:rPr>
      </w:pPr>
    </w:p>
    <w:p w:rsidR="00D749B7"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1976, </w:t>
      </w:r>
      <w:proofErr w:type="spellStart"/>
      <w:r w:rsidRPr="00B77DDC">
        <w:rPr>
          <w:rFonts w:ascii="Arial" w:eastAsia="MS Mincho" w:hAnsi="Arial" w:cs="Arial"/>
          <w:sz w:val="24"/>
          <w:szCs w:val="24"/>
          <w:lang w:eastAsia="ja-JP"/>
        </w:rPr>
        <w:t>Sumio</w:t>
      </w:r>
      <w:proofErr w:type="spellEnd"/>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Uematrsu</w:t>
      </w:r>
      <w:proofErr w:type="spellEnd"/>
      <w:r w:rsidRPr="00B77DDC">
        <w:rPr>
          <w:rFonts w:ascii="Arial" w:eastAsia="MS Mincho" w:hAnsi="Arial" w:cs="Arial"/>
          <w:sz w:val="24"/>
          <w:szCs w:val="24"/>
          <w:lang w:eastAsia="ja-JP"/>
        </w:rPr>
        <w:t xml:space="preserve"> (Johns Hopkins neurosurgeon) published a book on “Medical Thermography, Theory and Clinical Applications”.  Text was limited to neurological applications for thermography.</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1977, Clinical Thermography Associates Research Clinic was established under the direction of George E. Chapman (Cleveland University Chiropractic Sports Physician) and Barbara A. Britt, with hundreds of published research projects, articles and textbooks produced by them over the years.  Several seminars in the field of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have been provided by Dr. Chapman, every year training physicians of all types and technicians. Additionally over 550 physicians and technicians have been trained and certified in thermography with the California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Society (CTS) since 1977.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1978, the first text was published introducing specific scientific techniques and protocols regarding medical thermography by Barbara A Britt and Dr. Chapman. This provided specific standards for reproducibility and controlled thermography.  </w:t>
      </w: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468755" cy="1711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8755" cy="1711960"/>
                    </a:xfrm>
                    <a:prstGeom prst="rect">
                      <a:avLst/>
                    </a:prstGeom>
                    <a:solidFill>
                      <a:srgbClr val="666699"/>
                    </a:solid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Barbara A Britt, BA, CTT.  RTT</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roofErr w:type="spellStart"/>
      <w:r w:rsidRPr="00B77DDC">
        <w:rPr>
          <w:rFonts w:ascii="Arial" w:eastAsia="MS Mincho" w:hAnsi="Arial" w:cs="Arial"/>
          <w:sz w:val="24"/>
          <w:szCs w:val="24"/>
          <w:lang w:eastAsia="ja-JP"/>
        </w:rPr>
        <w:t>Cholesteric</w:t>
      </w:r>
      <w:proofErr w:type="spellEnd"/>
      <w:r w:rsidRPr="00B77DDC">
        <w:rPr>
          <w:rFonts w:ascii="Arial" w:eastAsia="MS Mincho" w:hAnsi="Arial" w:cs="Arial"/>
          <w:sz w:val="24"/>
          <w:szCs w:val="24"/>
          <w:lang w:eastAsia="ja-JP"/>
        </w:rPr>
        <w:t xml:space="preserve"> Thermography was introduced in Europe around 1972 with the Vectra system and in the United States with the Flexi-</w:t>
      </w:r>
      <w:proofErr w:type="spellStart"/>
      <w:r w:rsidRPr="00B77DDC">
        <w:rPr>
          <w:rFonts w:ascii="Arial" w:eastAsia="MS Mincho" w:hAnsi="Arial" w:cs="Arial"/>
          <w:sz w:val="24"/>
          <w:szCs w:val="24"/>
          <w:lang w:eastAsia="ja-JP"/>
        </w:rPr>
        <w:t>Therm</w:t>
      </w:r>
      <w:proofErr w:type="spellEnd"/>
      <w:r w:rsidRPr="00B77DDC">
        <w:rPr>
          <w:rFonts w:ascii="Arial" w:eastAsia="MS Mincho" w:hAnsi="Arial" w:cs="Arial"/>
          <w:sz w:val="24"/>
          <w:szCs w:val="24"/>
          <w:lang w:eastAsia="ja-JP"/>
        </w:rPr>
        <w:t xml:space="preserve"> Mark II, around 1978</w:t>
      </w:r>
      <w:r w:rsidR="00D749B7">
        <w:rPr>
          <w:rFonts w:ascii="Arial" w:eastAsia="MS Mincho" w:hAnsi="Arial" w:cs="Arial"/>
          <w:sz w:val="24"/>
          <w:szCs w:val="24"/>
          <w:lang w:eastAsia="ja-JP"/>
        </w:rPr>
        <w:t>.</w:t>
      </w:r>
      <w:r w:rsidRPr="00B77DDC">
        <w:rPr>
          <w:rFonts w:ascii="Arial" w:eastAsia="MS Mincho" w:hAnsi="Arial" w:cs="Arial"/>
          <w:sz w:val="24"/>
          <w:szCs w:val="24"/>
          <w:lang w:eastAsia="ja-JP"/>
        </w:rPr>
        <w:t xml:space="preserve"> Pictured below is Flexi-</w:t>
      </w:r>
      <w:proofErr w:type="spellStart"/>
      <w:r w:rsidRPr="00B77DDC">
        <w:rPr>
          <w:rFonts w:ascii="Arial" w:eastAsia="MS Mincho" w:hAnsi="Arial" w:cs="Arial"/>
          <w:sz w:val="24"/>
          <w:szCs w:val="24"/>
          <w:lang w:eastAsia="ja-JP"/>
        </w:rPr>
        <w:t>Therm</w:t>
      </w:r>
      <w:proofErr w:type="spellEnd"/>
      <w:r w:rsidRPr="00B77DDC">
        <w:rPr>
          <w:rFonts w:ascii="Arial" w:eastAsia="MS Mincho" w:hAnsi="Arial" w:cs="Arial"/>
          <w:sz w:val="24"/>
          <w:szCs w:val="24"/>
          <w:lang w:eastAsia="ja-JP"/>
        </w:rPr>
        <w:t xml:space="preserve"> Mark II and a copy of a posterior neck/shoulders </w:t>
      </w:r>
      <w:proofErr w:type="spellStart"/>
      <w:r w:rsidRPr="00B77DDC">
        <w:rPr>
          <w:rFonts w:ascii="Arial" w:eastAsia="MS Mincho" w:hAnsi="Arial" w:cs="Arial"/>
          <w:sz w:val="24"/>
          <w:szCs w:val="24"/>
          <w:lang w:eastAsia="ja-JP"/>
        </w:rPr>
        <w:t>thermogram</w:t>
      </w:r>
      <w:proofErr w:type="spellEnd"/>
      <w:r w:rsidRPr="00B77DDC">
        <w:rPr>
          <w:rFonts w:ascii="Arial" w:eastAsia="MS Mincho" w:hAnsi="Arial" w:cs="Arial"/>
          <w:sz w:val="24"/>
          <w:szCs w:val="24"/>
          <w:lang w:eastAsia="ja-JP"/>
        </w:rPr>
        <w:t xml:space="preserve"> taken with the unit.</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916430" cy="131318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6430" cy="1313180"/>
                    </a:xfrm>
                    <a:prstGeom prst="rect">
                      <a:avLst/>
                    </a:prstGeom>
                    <a:noFill/>
                    <a:ln>
                      <a:noFill/>
                    </a:ln>
                  </pic:spPr>
                </pic:pic>
              </a:graphicData>
            </a:graphic>
          </wp:inline>
        </w:drawing>
      </w: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extent cx="1916430" cy="145923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6430" cy="1459230"/>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Flexi-</w:t>
      </w:r>
      <w:proofErr w:type="spellStart"/>
      <w:r w:rsidRPr="00B77DDC">
        <w:rPr>
          <w:rFonts w:ascii="Arial" w:eastAsia="MS Mincho" w:hAnsi="Arial" w:cs="Arial"/>
          <w:sz w:val="24"/>
          <w:szCs w:val="24"/>
          <w:lang w:eastAsia="ja-JP"/>
        </w:rPr>
        <w:t>Therm</w:t>
      </w:r>
      <w:proofErr w:type="spellEnd"/>
      <w:r w:rsidRPr="00B77DDC">
        <w:rPr>
          <w:rFonts w:ascii="Arial" w:eastAsia="MS Mincho" w:hAnsi="Arial" w:cs="Arial"/>
          <w:sz w:val="24"/>
          <w:szCs w:val="24"/>
          <w:lang w:eastAsia="ja-JP"/>
        </w:rPr>
        <w:t xml:space="preserve"> Mark II LCT </w:t>
      </w:r>
      <w:proofErr w:type="spellStart"/>
      <w:r w:rsidRPr="00B77DDC">
        <w:rPr>
          <w:rFonts w:ascii="Arial" w:eastAsia="MS Mincho" w:hAnsi="Arial" w:cs="Arial"/>
          <w:sz w:val="24"/>
          <w:szCs w:val="24"/>
          <w:lang w:eastAsia="ja-JP"/>
        </w:rPr>
        <w:t>thermogram</w:t>
      </w:r>
      <w:proofErr w:type="spellEnd"/>
      <w:r w:rsidRPr="00B77DDC">
        <w:rPr>
          <w:rFonts w:ascii="Arial" w:eastAsia="MS Mincho" w:hAnsi="Arial" w:cs="Arial"/>
          <w:sz w:val="24"/>
          <w:szCs w:val="24"/>
          <w:lang w:eastAsia="ja-JP"/>
        </w:rPr>
        <w:t xml:space="preserve"> of the posterior neck/upper back</w:t>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LCT Breast Series:  Taken by Barbara A. Britt, BA, RTT</w:t>
      </w:r>
    </w:p>
    <w:p w:rsidR="00B77DDC" w:rsidRPr="00B77DDC" w:rsidRDefault="00B77DDC" w:rsidP="00B77DDC">
      <w:pPr>
        <w:spacing w:after="0" w:line="240" w:lineRule="auto"/>
        <w:jc w:val="both"/>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5814060" cy="220584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4060" cy="2205843"/>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Around 1978, William </w:t>
      </w:r>
      <w:proofErr w:type="spellStart"/>
      <w:r w:rsidRPr="00B77DDC">
        <w:rPr>
          <w:rFonts w:ascii="Arial" w:eastAsia="MS Mincho" w:hAnsi="Arial" w:cs="Arial"/>
          <w:sz w:val="24"/>
          <w:szCs w:val="24"/>
          <w:lang w:eastAsia="ja-JP"/>
        </w:rPr>
        <w:t>Hobbins</w:t>
      </w:r>
      <w:proofErr w:type="spellEnd"/>
      <w:r w:rsidRPr="00B77DDC">
        <w:rPr>
          <w:rFonts w:ascii="Arial" w:eastAsia="MS Mincho" w:hAnsi="Arial" w:cs="Arial"/>
          <w:sz w:val="24"/>
          <w:szCs w:val="24"/>
          <w:lang w:eastAsia="ja-JP"/>
        </w:rPr>
        <w:t xml:space="preserve"> and Phil Meyers associated with Flexi-</w:t>
      </w:r>
      <w:proofErr w:type="spellStart"/>
      <w:r w:rsidRPr="00B77DDC">
        <w:rPr>
          <w:rFonts w:ascii="Arial" w:eastAsia="MS Mincho" w:hAnsi="Arial" w:cs="Arial"/>
          <w:sz w:val="24"/>
          <w:szCs w:val="24"/>
          <w:lang w:eastAsia="ja-JP"/>
        </w:rPr>
        <w:t>Therm</w:t>
      </w:r>
      <w:proofErr w:type="spellEnd"/>
      <w:r w:rsidRPr="00B77DDC">
        <w:rPr>
          <w:rFonts w:ascii="Arial" w:eastAsia="MS Mincho" w:hAnsi="Arial" w:cs="Arial"/>
          <w:sz w:val="24"/>
          <w:szCs w:val="24"/>
          <w:lang w:eastAsia="ja-JP"/>
        </w:rPr>
        <w:t xml:space="preserve"> and developed a training program for physicians and technicians.  They also developed a Newsletter called “TIA” (center part of the word Initial), producing several articles from around the world regarding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research.</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lastRenderedPageBreak/>
        <w:drawing>
          <wp:inline distT="0" distB="0" distL="0" distR="0">
            <wp:extent cx="2830830" cy="2966720"/>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830" cy="2966720"/>
                    </a:xfrm>
                    <a:prstGeom prst="rect">
                      <a:avLst/>
                    </a:prstGeom>
                    <a:noFill/>
                    <a:ln>
                      <a:noFill/>
                    </a:ln>
                  </pic:spPr>
                </pic:pic>
              </a:graphicData>
            </a:graphic>
          </wp:inline>
        </w:drawing>
      </w:r>
    </w:p>
    <w:p w:rsidR="00B77DDC" w:rsidRDefault="00B77DDC" w:rsidP="00B77DDC">
      <w:pPr>
        <w:spacing w:after="0" w:line="240" w:lineRule="auto"/>
        <w:jc w:val="both"/>
        <w:rPr>
          <w:rFonts w:ascii="Arial" w:eastAsia="MS Mincho" w:hAnsi="Arial" w:cs="Arial"/>
          <w:sz w:val="24"/>
          <w:szCs w:val="24"/>
          <w:lang w:eastAsia="ja-JP"/>
        </w:rPr>
      </w:pPr>
    </w:p>
    <w:p w:rsidR="00AC0F69" w:rsidRPr="00B77DDC" w:rsidRDefault="00AC0F69" w:rsidP="00B77DDC">
      <w:pPr>
        <w:spacing w:after="0" w:line="240" w:lineRule="auto"/>
        <w:jc w:val="both"/>
        <w:rPr>
          <w:rFonts w:ascii="Arial" w:eastAsia="MS Mincho" w:hAnsi="Arial" w:cs="Arial"/>
          <w:sz w:val="24"/>
          <w:szCs w:val="24"/>
          <w:lang w:eastAsia="ja-JP"/>
        </w:rPr>
      </w:pPr>
    </w:p>
    <w:p w:rsid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ab/>
        <w:t xml:space="preserve">     Flexi-</w:t>
      </w:r>
      <w:proofErr w:type="spellStart"/>
      <w:r w:rsidRPr="00B77DDC">
        <w:rPr>
          <w:rFonts w:ascii="Arial" w:eastAsia="MS Mincho" w:hAnsi="Arial" w:cs="Arial"/>
          <w:sz w:val="24"/>
          <w:szCs w:val="24"/>
          <w:lang w:eastAsia="ja-JP"/>
        </w:rPr>
        <w:t>Therm</w:t>
      </w:r>
      <w:proofErr w:type="spellEnd"/>
      <w:r w:rsidRPr="00B77DDC">
        <w:rPr>
          <w:rFonts w:ascii="Arial" w:eastAsia="MS Mincho" w:hAnsi="Arial" w:cs="Arial"/>
          <w:sz w:val="24"/>
          <w:szCs w:val="24"/>
          <w:lang w:eastAsia="ja-JP"/>
        </w:rPr>
        <w:t xml:space="preserve"> Mark V </w:t>
      </w:r>
      <w:proofErr w:type="spellStart"/>
      <w:r w:rsidRPr="00B77DDC">
        <w:rPr>
          <w:rFonts w:ascii="Arial" w:eastAsia="MS Mincho" w:hAnsi="Arial" w:cs="Arial"/>
          <w:sz w:val="24"/>
          <w:szCs w:val="24"/>
          <w:lang w:eastAsia="ja-JP"/>
        </w:rPr>
        <w:t>Telethermography</w:t>
      </w:r>
      <w:proofErr w:type="spellEnd"/>
      <w:r w:rsidRPr="00B77DDC">
        <w:rPr>
          <w:rFonts w:ascii="Arial" w:eastAsia="MS Mincho" w:hAnsi="Arial" w:cs="Arial"/>
          <w:sz w:val="24"/>
          <w:szCs w:val="24"/>
          <w:lang w:eastAsia="ja-JP"/>
        </w:rPr>
        <w:t xml:space="preserve"> and split screen film</w:t>
      </w:r>
    </w:p>
    <w:p w:rsidR="00D749B7" w:rsidRPr="00B77DDC" w:rsidRDefault="00D749B7"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Around 1978-1979, Charles Wexler began presenting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programs at his clinic in Tarzana, California.  He concentrated on </w:t>
      </w:r>
      <w:proofErr w:type="spellStart"/>
      <w:r w:rsidRPr="00B77DDC">
        <w:rPr>
          <w:rFonts w:ascii="Arial" w:eastAsia="MS Mincho" w:hAnsi="Arial" w:cs="Arial"/>
          <w:sz w:val="24"/>
          <w:szCs w:val="24"/>
          <w:lang w:eastAsia="ja-JP"/>
        </w:rPr>
        <w:t>neuromusculoskeletal</w:t>
      </w:r>
      <w:proofErr w:type="spellEnd"/>
      <w:r w:rsidRPr="00B77DDC">
        <w:rPr>
          <w:rFonts w:ascii="Arial" w:eastAsia="MS Mincho" w:hAnsi="Arial" w:cs="Arial"/>
          <w:sz w:val="24"/>
          <w:szCs w:val="24"/>
          <w:lang w:eastAsia="ja-JP"/>
        </w:rPr>
        <w:t xml:space="preserve"> thermography and later established the </w:t>
      </w:r>
      <w:proofErr w:type="spellStart"/>
      <w:r w:rsidRPr="00B77DDC">
        <w:rPr>
          <w:rFonts w:ascii="Arial" w:eastAsia="MS Mincho" w:hAnsi="Arial" w:cs="Arial"/>
          <w:sz w:val="24"/>
          <w:szCs w:val="24"/>
          <w:lang w:eastAsia="ja-JP"/>
        </w:rPr>
        <w:t>neuromusculoskeletal</w:t>
      </w:r>
      <w:proofErr w:type="spellEnd"/>
      <w:r w:rsidRPr="00B77DDC">
        <w:rPr>
          <w:rFonts w:ascii="Arial" w:eastAsia="MS Mincho" w:hAnsi="Arial" w:cs="Arial"/>
          <w:sz w:val="24"/>
          <w:szCs w:val="24"/>
          <w:lang w:eastAsia="ja-JP"/>
        </w:rPr>
        <w:t xml:space="preserve">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society for medical and osteopathic physicians only. </w:t>
      </w:r>
      <w:proofErr w:type="spellStart"/>
      <w:r w:rsidRPr="00B77DDC">
        <w:rPr>
          <w:rFonts w:ascii="Arial" w:eastAsia="MS Mincho" w:hAnsi="Arial" w:cs="Arial"/>
          <w:sz w:val="24"/>
          <w:szCs w:val="24"/>
          <w:lang w:eastAsia="ja-JP"/>
        </w:rPr>
        <w:t>Dr</w:t>
      </w:r>
      <w:proofErr w:type="spellEnd"/>
      <w:r w:rsidRPr="00B77DDC">
        <w:rPr>
          <w:rFonts w:ascii="Arial" w:eastAsia="MS Mincho" w:hAnsi="Arial" w:cs="Arial"/>
          <w:sz w:val="24"/>
          <w:szCs w:val="24"/>
          <w:lang w:eastAsia="ja-JP"/>
        </w:rPr>
        <w:t xml:space="preserve"> Wexler and </w:t>
      </w:r>
      <w:proofErr w:type="spellStart"/>
      <w:r w:rsidRPr="00B77DDC">
        <w:rPr>
          <w:rFonts w:ascii="Arial" w:eastAsia="MS Mincho" w:hAnsi="Arial" w:cs="Arial"/>
          <w:sz w:val="24"/>
          <w:szCs w:val="24"/>
          <w:lang w:eastAsia="ja-JP"/>
        </w:rPr>
        <w:t>Dr</w:t>
      </w:r>
      <w:proofErr w:type="spellEnd"/>
      <w:r w:rsidRPr="00B77DDC">
        <w:rPr>
          <w:rFonts w:ascii="Arial" w:eastAsia="MS Mincho" w:hAnsi="Arial" w:cs="Arial"/>
          <w:sz w:val="24"/>
          <w:szCs w:val="24"/>
          <w:lang w:eastAsia="ja-JP"/>
        </w:rPr>
        <w:t xml:space="preserve"> Chapman contributed to getting thermography approved by Workers Compensation, in California.</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1980, the ITS (International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Society) was formed as a chiropractic organization.  It later developed the American Board of Thermography, which was adopted by the ACA (American Chiropractic Association) as a specialty certification and recognition for Chiropractors.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1981, the California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Society (CTS) was formed in San Francisco, California.  First president was George E. Chapman, DC with medical advisor William </w:t>
      </w:r>
      <w:proofErr w:type="spellStart"/>
      <w:r w:rsidRPr="00B77DDC">
        <w:rPr>
          <w:rFonts w:ascii="Arial" w:eastAsia="MS Mincho" w:hAnsi="Arial" w:cs="Arial"/>
          <w:sz w:val="24"/>
          <w:szCs w:val="24"/>
          <w:lang w:eastAsia="ja-JP"/>
        </w:rPr>
        <w:t>Hobbins</w:t>
      </w:r>
      <w:proofErr w:type="spellEnd"/>
      <w:r w:rsidRPr="00B77DDC">
        <w:rPr>
          <w:rFonts w:ascii="Arial" w:eastAsia="MS Mincho" w:hAnsi="Arial" w:cs="Arial"/>
          <w:sz w:val="24"/>
          <w:szCs w:val="24"/>
          <w:lang w:eastAsia="ja-JP"/>
        </w:rPr>
        <w:t xml:space="preserve">, MD.  Group was the first and only multi-disciplinary professional group established in the United States.  The CTS changed their name to the IACT (International Academy of Clinical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in 1988, as membership exceeded 500 and was now worldwide.  Group published quarterly newsletters (Second Opinion), a bi-annual magazine, provided certification programs for physicians and technicians, and was a co-</w:t>
      </w:r>
      <w:proofErr w:type="spellStart"/>
      <w:r w:rsidRPr="00B77DDC">
        <w:rPr>
          <w:rFonts w:ascii="Arial" w:eastAsia="MS Mincho" w:hAnsi="Arial" w:cs="Arial"/>
          <w:sz w:val="24"/>
          <w:szCs w:val="24"/>
          <w:lang w:eastAsia="ja-JP"/>
        </w:rPr>
        <w:t>sponser</w:t>
      </w:r>
      <w:proofErr w:type="spellEnd"/>
      <w:r w:rsidRPr="00B77DDC">
        <w:rPr>
          <w:rFonts w:ascii="Arial" w:eastAsia="MS Mincho" w:hAnsi="Arial" w:cs="Arial"/>
          <w:sz w:val="24"/>
          <w:szCs w:val="24"/>
          <w:lang w:eastAsia="ja-JP"/>
        </w:rPr>
        <w:t xml:space="preserve"> with Cleveland University for the first </w:t>
      </w:r>
      <w:proofErr w:type="spellStart"/>
      <w:r w:rsidRPr="00B77DDC">
        <w:rPr>
          <w:rFonts w:ascii="Arial" w:eastAsia="MS Mincho" w:hAnsi="Arial" w:cs="Arial"/>
          <w:sz w:val="24"/>
          <w:szCs w:val="24"/>
          <w:lang w:eastAsia="ja-JP"/>
        </w:rPr>
        <w:t>Diplomate</w:t>
      </w:r>
      <w:proofErr w:type="spellEnd"/>
      <w:r w:rsidRPr="00B77DDC">
        <w:rPr>
          <w:rFonts w:ascii="Arial" w:eastAsia="MS Mincho" w:hAnsi="Arial" w:cs="Arial"/>
          <w:sz w:val="24"/>
          <w:szCs w:val="24"/>
          <w:lang w:eastAsia="ja-JP"/>
        </w:rPr>
        <w:t xml:space="preserve"> program.  </w:t>
      </w:r>
      <w:proofErr w:type="spellStart"/>
      <w:r w:rsidRPr="00B77DDC">
        <w:rPr>
          <w:rFonts w:ascii="Arial" w:eastAsia="MS Mincho" w:hAnsi="Arial" w:cs="Arial"/>
          <w:sz w:val="24"/>
          <w:szCs w:val="24"/>
          <w:lang w:eastAsia="ja-JP"/>
        </w:rPr>
        <w:t>Organizion</w:t>
      </w:r>
      <w:proofErr w:type="spellEnd"/>
      <w:r w:rsidRPr="00B77DDC">
        <w:rPr>
          <w:rFonts w:ascii="Arial" w:eastAsia="MS Mincho" w:hAnsi="Arial" w:cs="Arial"/>
          <w:sz w:val="24"/>
          <w:szCs w:val="24"/>
          <w:lang w:eastAsia="ja-JP"/>
        </w:rPr>
        <w:t xml:space="preserve"> published a text on what thermography is, how to get certified as a recognized Clinical </w:t>
      </w:r>
      <w:proofErr w:type="spellStart"/>
      <w:r w:rsidRPr="00B77DDC">
        <w:rPr>
          <w:rFonts w:ascii="Arial" w:eastAsia="MS Mincho" w:hAnsi="Arial" w:cs="Arial"/>
          <w:sz w:val="24"/>
          <w:szCs w:val="24"/>
          <w:lang w:eastAsia="ja-JP"/>
        </w:rPr>
        <w:t>Thermographer</w:t>
      </w:r>
      <w:proofErr w:type="spellEnd"/>
      <w:r w:rsidRPr="00B77DDC">
        <w:rPr>
          <w:rFonts w:ascii="Arial" w:eastAsia="MS Mincho" w:hAnsi="Arial" w:cs="Arial"/>
          <w:sz w:val="24"/>
          <w:szCs w:val="24"/>
          <w:lang w:eastAsia="ja-JP"/>
        </w:rPr>
        <w:t xml:space="preserve"> or Technician and provided recognized testing that was CCE and re-licensure approved.</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1981 to November 1984, the first College Approved formal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programs, receiving both re-licensure status and CCE approval, where presented by George E. Chapman, D.C. and Barbara A. Britt at Pasadena Chiropractic College in California.</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1982, the Bureau of Medical Devices, Federal Drug Administration (FDA) classified medical </w:t>
      </w:r>
      <w:proofErr w:type="spellStart"/>
      <w:r w:rsidRPr="00B77DDC">
        <w:rPr>
          <w:rFonts w:ascii="Arial" w:eastAsia="MS Mincho" w:hAnsi="Arial" w:cs="Arial"/>
          <w:sz w:val="24"/>
          <w:szCs w:val="24"/>
          <w:lang w:eastAsia="ja-JP"/>
        </w:rPr>
        <w:t>telethermography</w:t>
      </w:r>
      <w:proofErr w:type="spellEnd"/>
      <w:r w:rsidRPr="00B77DDC">
        <w:rPr>
          <w:rFonts w:ascii="Arial" w:eastAsia="MS Mincho" w:hAnsi="Arial" w:cs="Arial"/>
          <w:sz w:val="24"/>
          <w:szCs w:val="24"/>
          <w:lang w:eastAsia="ja-JP"/>
        </w:rPr>
        <w:t xml:space="preserve"> as a category II device.  This allowed for medical applications, but limited thermography to conditions w</w:t>
      </w:r>
      <w:r w:rsidR="00D749B7">
        <w:rPr>
          <w:rFonts w:ascii="Arial" w:eastAsia="MS Mincho" w:hAnsi="Arial" w:cs="Arial"/>
          <w:sz w:val="24"/>
          <w:szCs w:val="24"/>
          <w:lang w:eastAsia="ja-JP"/>
        </w:rPr>
        <w:t>h</w:t>
      </w:r>
      <w:r w:rsidRPr="00B77DDC">
        <w:rPr>
          <w:rFonts w:ascii="Arial" w:eastAsia="MS Mincho" w:hAnsi="Arial" w:cs="Arial"/>
          <w:sz w:val="24"/>
          <w:szCs w:val="24"/>
          <w:lang w:eastAsia="ja-JP"/>
        </w:rPr>
        <w:t>ere variation of skin temperatures may occur.  The FDA suggests the following applications for thermography:  (only minor changes from the HEW opini</w:t>
      </w:r>
      <w:r w:rsidR="00D749B7">
        <w:rPr>
          <w:rFonts w:ascii="Arial" w:eastAsia="MS Mincho" w:hAnsi="Arial" w:cs="Arial"/>
          <w:sz w:val="24"/>
          <w:szCs w:val="24"/>
          <w:lang w:eastAsia="ja-JP"/>
        </w:rPr>
        <w:t>o</w:t>
      </w:r>
      <w:r w:rsidRPr="00B77DDC">
        <w:rPr>
          <w:rFonts w:ascii="Arial" w:eastAsia="MS Mincho" w:hAnsi="Arial" w:cs="Arial"/>
          <w:sz w:val="24"/>
          <w:szCs w:val="24"/>
          <w:lang w:eastAsia="ja-JP"/>
        </w:rPr>
        <w:t>n 10 years earlier)</w:t>
      </w:r>
    </w:p>
    <w:p w:rsidR="00B77DDC" w:rsidRDefault="00B77DDC" w:rsidP="00B77DDC">
      <w:pPr>
        <w:spacing w:after="0" w:line="240" w:lineRule="auto"/>
        <w:jc w:val="both"/>
        <w:rPr>
          <w:rFonts w:ascii="Arial" w:eastAsia="MS Mincho" w:hAnsi="Arial" w:cs="Arial"/>
          <w:sz w:val="24"/>
          <w:szCs w:val="24"/>
          <w:lang w:eastAsia="ja-JP"/>
        </w:rPr>
      </w:pPr>
    </w:p>
    <w:p w:rsidR="00AC0F69" w:rsidRDefault="00AC0F69" w:rsidP="00B77DDC">
      <w:pPr>
        <w:spacing w:after="0" w:line="240" w:lineRule="auto"/>
        <w:jc w:val="both"/>
        <w:rPr>
          <w:rFonts w:ascii="Arial" w:eastAsia="MS Mincho" w:hAnsi="Arial" w:cs="Arial"/>
          <w:sz w:val="24"/>
          <w:szCs w:val="24"/>
          <w:lang w:eastAsia="ja-JP"/>
        </w:rPr>
      </w:pPr>
    </w:p>
    <w:p w:rsidR="00AC0F69" w:rsidRPr="00B77DDC" w:rsidRDefault="00AC0F69" w:rsidP="00B77DDC">
      <w:pPr>
        <w:spacing w:after="0" w:line="240" w:lineRule="auto"/>
        <w:jc w:val="both"/>
        <w:rPr>
          <w:rFonts w:ascii="Arial" w:eastAsia="MS Mincho" w:hAnsi="Arial" w:cs="Arial"/>
          <w:sz w:val="24"/>
          <w:szCs w:val="24"/>
          <w:lang w:eastAsia="ja-JP"/>
        </w:rPr>
      </w:pP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Abnormalities of the female breast.</w:t>
      </w: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Peripheral vascular disease.</w:t>
      </w: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Musculoskeletal disorders</w:t>
      </w: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proofErr w:type="spellStart"/>
      <w:r w:rsidRPr="00B77DDC">
        <w:rPr>
          <w:rFonts w:ascii="Arial" w:eastAsia="MS Mincho" w:hAnsi="Arial" w:cs="Arial"/>
          <w:sz w:val="24"/>
          <w:szCs w:val="24"/>
          <w:lang w:eastAsia="ja-JP"/>
        </w:rPr>
        <w:t>Extracranial</w:t>
      </w:r>
      <w:proofErr w:type="spellEnd"/>
      <w:r w:rsidRPr="00B77DDC">
        <w:rPr>
          <w:rFonts w:ascii="Arial" w:eastAsia="MS Mincho" w:hAnsi="Arial" w:cs="Arial"/>
          <w:sz w:val="24"/>
          <w:szCs w:val="24"/>
          <w:lang w:eastAsia="ja-JP"/>
        </w:rPr>
        <w:t xml:space="preserve"> cerebral vascular disease</w:t>
      </w: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Abnormalities of the thyroid gland</w:t>
      </w:r>
    </w:p>
    <w:p w:rsidR="00B77DDC" w:rsidRPr="00B77DDC" w:rsidRDefault="00B77DDC" w:rsidP="00B77DDC">
      <w:pPr>
        <w:numPr>
          <w:ilvl w:val="0"/>
          <w:numId w:val="6"/>
        </w:num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Various neoplastic and inflammatory conditions.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1984, following testimony from Dr. George Chapman, Clinical Thermography was approved by the California Chiropractic Board of Examiners as being within a chiropractor’s scope of practice (rule 302).  Also in 1984, Thermography was included in the California Workers’ Compensation system, under the code 76000.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In 1985, Thermography was included into Medicare and specific codes were established for payment of thermal imaging. Clinical Thermography was also provided at Palmar-West College of Chiropractic post graduate programs from 1985-1986, Program was re-licensure and CCE approved and taught by Dr. George E Chapman and Barbara A. Britt.</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1985, Clinical Thermography was presented at New York Chiropractic College.  Program was under the direction of Dr. </w:t>
      </w:r>
      <w:proofErr w:type="spellStart"/>
      <w:r w:rsidRPr="00B77DDC">
        <w:rPr>
          <w:rFonts w:ascii="Arial" w:eastAsia="MS Mincho" w:hAnsi="Arial" w:cs="Arial"/>
          <w:sz w:val="24"/>
          <w:szCs w:val="24"/>
          <w:lang w:eastAsia="ja-JP"/>
        </w:rPr>
        <w:t>Parino</w:t>
      </w:r>
      <w:proofErr w:type="spellEnd"/>
      <w:r w:rsidRPr="00B77DDC">
        <w:rPr>
          <w:rFonts w:ascii="Arial" w:eastAsia="MS Mincho" w:hAnsi="Arial" w:cs="Arial"/>
          <w:sz w:val="24"/>
          <w:szCs w:val="24"/>
          <w:lang w:eastAsia="ja-JP"/>
        </w:rPr>
        <w:t xml:space="preserve"> with both under graduate and post graduate programs. In 1985 Palmar-West College of Chiropractic sponsored a week long symposium in Hawaii (Pacific Basin Conference) with program directed by George E. Chapman, D.C., Barbara A. Britt, R.T.T. and Harry Rein, M.D.  In 1985-1986, several programs were sponsored by Palmer-West College of Chiropractic under the direction of George E. Chapman, D.C. and Barbara Britt in concert with the California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Society.  Programs were CCE and re-licensure approved for several states.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1986-1991, Clinical Thermography was presented with Life-West College of Chiropractic.  Programs were CCE and re-licensure approved and presented in concert with the CTS (later the IACT). </w:t>
      </w:r>
      <w:proofErr w:type="gramStart"/>
      <w:r w:rsidRPr="00B77DDC">
        <w:rPr>
          <w:rFonts w:ascii="Arial" w:eastAsia="MS Mincho" w:hAnsi="Arial" w:cs="Arial"/>
          <w:sz w:val="24"/>
          <w:szCs w:val="24"/>
          <w:lang w:eastAsia="ja-JP"/>
        </w:rPr>
        <w:t xml:space="preserve">Conducted under the direction of </w:t>
      </w:r>
      <w:proofErr w:type="spellStart"/>
      <w:r w:rsidRPr="00B77DDC">
        <w:rPr>
          <w:rFonts w:ascii="Arial" w:eastAsia="MS Mincho" w:hAnsi="Arial" w:cs="Arial"/>
          <w:sz w:val="24"/>
          <w:szCs w:val="24"/>
          <w:lang w:eastAsia="ja-JP"/>
        </w:rPr>
        <w:t>Dr</w:t>
      </w:r>
      <w:proofErr w:type="spellEnd"/>
      <w:r w:rsidRPr="00B77DDC">
        <w:rPr>
          <w:rFonts w:ascii="Arial" w:eastAsia="MS Mincho" w:hAnsi="Arial" w:cs="Arial"/>
          <w:sz w:val="24"/>
          <w:szCs w:val="24"/>
          <w:lang w:eastAsia="ja-JP"/>
        </w:rPr>
        <w:t xml:space="preserve"> George E. Chapman and Barbara A. Britt.</w:t>
      </w:r>
      <w:proofErr w:type="gramEnd"/>
      <w:r w:rsidRPr="00B77DDC">
        <w:rPr>
          <w:rFonts w:ascii="Arial" w:eastAsia="MS Mincho" w:hAnsi="Arial" w:cs="Arial"/>
          <w:sz w:val="24"/>
          <w:szCs w:val="24"/>
          <w:lang w:eastAsia="ja-JP"/>
        </w:rPr>
        <w:t xml:space="preserve">   In 1986, National College of Chiropractic presented under graduate and post graduate programs under the direction of James Christiansen, PhD</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1987-1991, Cleveland University provided post graduate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programs</w:t>
      </w:r>
      <w:proofErr w:type="gramStart"/>
      <w:r w:rsidRPr="00B77DDC">
        <w:rPr>
          <w:rFonts w:ascii="Arial" w:eastAsia="MS Mincho" w:hAnsi="Arial" w:cs="Arial"/>
          <w:sz w:val="24"/>
          <w:szCs w:val="24"/>
          <w:lang w:eastAsia="ja-JP"/>
        </w:rPr>
        <w:t>,,</w:t>
      </w:r>
      <w:proofErr w:type="gramEnd"/>
      <w:r w:rsidRPr="00B77DDC">
        <w:rPr>
          <w:rFonts w:ascii="Arial" w:eastAsia="MS Mincho" w:hAnsi="Arial" w:cs="Arial"/>
          <w:sz w:val="24"/>
          <w:szCs w:val="24"/>
          <w:lang w:eastAsia="ja-JP"/>
        </w:rPr>
        <w:t xml:space="preserve"> including a CCE approved </w:t>
      </w:r>
      <w:proofErr w:type="spellStart"/>
      <w:r w:rsidRPr="00B77DDC">
        <w:rPr>
          <w:rFonts w:ascii="Arial" w:eastAsia="MS Mincho" w:hAnsi="Arial" w:cs="Arial"/>
          <w:sz w:val="24"/>
          <w:szCs w:val="24"/>
          <w:lang w:eastAsia="ja-JP"/>
        </w:rPr>
        <w:t>Diplomate</w:t>
      </w:r>
      <w:proofErr w:type="spellEnd"/>
      <w:r w:rsidRPr="00B77DDC">
        <w:rPr>
          <w:rFonts w:ascii="Arial" w:eastAsia="MS Mincho" w:hAnsi="Arial" w:cs="Arial"/>
          <w:sz w:val="24"/>
          <w:szCs w:val="24"/>
          <w:lang w:eastAsia="ja-JP"/>
        </w:rPr>
        <w:t xml:space="preserve"> program at the University.  Programs were conducted by George E. Chapman, DC and Barbara A. Britt, R.T.T. with Dr. Chapman also directing the </w:t>
      </w:r>
      <w:proofErr w:type="spellStart"/>
      <w:r w:rsidRPr="00B77DDC">
        <w:rPr>
          <w:rFonts w:ascii="Arial" w:eastAsia="MS Mincho" w:hAnsi="Arial" w:cs="Arial"/>
          <w:sz w:val="24"/>
          <w:szCs w:val="24"/>
          <w:lang w:eastAsia="ja-JP"/>
        </w:rPr>
        <w:t>Diplomate</w:t>
      </w:r>
      <w:proofErr w:type="spellEnd"/>
      <w:r w:rsidRPr="00B77DDC">
        <w:rPr>
          <w:rFonts w:ascii="Arial" w:eastAsia="MS Mincho" w:hAnsi="Arial" w:cs="Arial"/>
          <w:sz w:val="24"/>
          <w:szCs w:val="24"/>
          <w:lang w:eastAsia="ja-JP"/>
        </w:rPr>
        <w:t xml:space="preserve"> program (multiple specialties were included as instructors). Appearance at AAMI (Association for Advancement of Medical Instruments) May 1987 Presenting the </w:t>
      </w:r>
      <w:proofErr w:type="spellStart"/>
      <w:r w:rsidRPr="00B77DDC">
        <w:rPr>
          <w:rFonts w:ascii="Arial" w:eastAsia="MS Mincho" w:hAnsi="Arial" w:cs="Arial"/>
          <w:sz w:val="24"/>
          <w:szCs w:val="24"/>
          <w:lang w:eastAsia="ja-JP"/>
        </w:rPr>
        <w:t>Visi-Therm</w:t>
      </w:r>
      <w:proofErr w:type="spellEnd"/>
      <w:r w:rsidRPr="00B77DDC">
        <w:rPr>
          <w:rFonts w:ascii="Arial" w:eastAsia="MS Mincho" w:hAnsi="Arial" w:cs="Arial"/>
          <w:sz w:val="24"/>
          <w:szCs w:val="24"/>
          <w:lang w:eastAsia="ja-JP"/>
        </w:rPr>
        <w:t xml:space="preserve"> by Glen </w:t>
      </w:r>
      <w:proofErr w:type="spellStart"/>
      <w:r w:rsidRPr="00B77DDC">
        <w:rPr>
          <w:rFonts w:ascii="Arial" w:eastAsia="MS Mincho" w:hAnsi="Arial" w:cs="Arial"/>
          <w:sz w:val="24"/>
          <w:szCs w:val="24"/>
          <w:lang w:eastAsia="ja-JP"/>
        </w:rPr>
        <w:t>Stillwagon</w:t>
      </w:r>
      <w:proofErr w:type="spellEnd"/>
      <w:r w:rsidRPr="00B77DDC">
        <w:rPr>
          <w:rFonts w:ascii="Arial" w:eastAsia="MS Mincho" w:hAnsi="Arial" w:cs="Arial"/>
          <w:sz w:val="24"/>
          <w:szCs w:val="24"/>
          <w:lang w:eastAsia="ja-JP"/>
        </w:rPr>
        <w:t xml:space="preserve"> with his son Kevin </w:t>
      </w:r>
      <w:proofErr w:type="spellStart"/>
      <w:r w:rsidRPr="00B77DDC">
        <w:rPr>
          <w:rFonts w:ascii="Arial" w:eastAsia="MS Mincho" w:hAnsi="Arial" w:cs="Arial"/>
          <w:sz w:val="24"/>
          <w:szCs w:val="24"/>
          <w:lang w:eastAsia="ja-JP"/>
        </w:rPr>
        <w:t>Stillwagon</w:t>
      </w:r>
      <w:proofErr w:type="spellEnd"/>
      <w:r w:rsidRPr="00B77DDC">
        <w:rPr>
          <w:rFonts w:ascii="Arial" w:eastAsia="MS Mincho" w:hAnsi="Arial" w:cs="Arial"/>
          <w:sz w:val="24"/>
          <w:szCs w:val="24"/>
          <w:lang w:eastAsia="ja-JP"/>
        </w:rPr>
        <w:t xml:space="preserve"> Co-Inventor of the </w:t>
      </w:r>
      <w:proofErr w:type="spellStart"/>
      <w:r w:rsidRPr="00B77DDC">
        <w:rPr>
          <w:rFonts w:ascii="Arial" w:eastAsia="MS Mincho" w:hAnsi="Arial" w:cs="Arial"/>
          <w:sz w:val="24"/>
          <w:szCs w:val="24"/>
          <w:lang w:eastAsia="ja-JP"/>
        </w:rPr>
        <w:t>Visi-Therm</w:t>
      </w:r>
      <w:proofErr w:type="spellEnd"/>
      <w:r w:rsidRPr="00B77DDC">
        <w:rPr>
          <w:rFonts w:ascii="Arial" w:eastAsia="MS Mincho" w:hAnsi="Arial" w:cs="Arial"/>
          <w:sz w:val="24"/>
          <w:szCs w:val="24"/>
          <w:lang w:eastAsia="ja-JP"/>
        </w:rPr>
        <w:t xml:space="preserve">, a type of </w:t>
      </w:r>
      <w:proofErr w:type="spellStart"/>
      <w:r w:rsidRPr="00B77DDC">
        <w:rPr>
          <w:rFonts w:ascii="Arial" w:eastAsia="MS Mincho" w:hAnsi="Arial" w:cs="Arial"/>
          <w:sz w:val="24"/>
          <w:szCs w:val="24"/>
          <w:lang w:eastAsia="ja-JP"/>
        </w:rPr>
        <w:t>Telethermometry</w:t>
      </w:r>
      <w:proofErr w:type="spellEnd"/>
      <w:r w:rsidRPr="00B77DDC">
        <w:rPr>
          <w:rFonts w:ascii="Arial" w:eastAsia="MS Mincho" w:hAnsi="Arial" w:cs="Arial"/>
          <w:sz w:val="24"/>
          <w:szCs w:val="24"/>
          <w:lang w:eastAsia="ja-JP"/>
        </w:rPr>
        <w:t>.</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1988, Kansas City College of Chiropractic presented a post graduate program on thermography under the direction of George E. Chapman, DC.  In 1988, the U.S. Department of Labor authorized the use of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imaging for Federal Workers Compensation claims.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1988, the American Chiropractic Association established the first recognized college of thermal imaging and continues to be one of the recognized chiropractic specialties.   In 1989, the first recognized </w:t>
      </w:r>
      <w:proofErr w:type="spellStart"/>
      <w:r w:rsidRPr="00B77DDC">
        <w:rPr>
          <w:rFonts w:ascii="Arial" w:eastAsia="MS Mincho" w:hAnsi="Arial" w:cs="Arial"/>
          <w:sz w:val="24"/>
          <w:szCs w:val="24"/>
          <w:lang w:eastAsia="ja-JP"/>
        </w:rPr>
        <w:t>Diplomate</w:t>
      </w:r>
      <w:proofErr w:type="spellEnd"/>
      <w:r w:rsidRPr="00B77DDC">
        <w:rPr>
          <w:rFonts w:ascii="Arial" w:eastAsia="MS Mincho" w:hAnsi="Arial" w:cs="Arial"/>
          <w:sz w:val="24"/>
          <w:szCs w:val="24"/>
          <w:lang w:eastAsia="ja-JP"/>
        </w:rPr>
        <w:t xml:space="preserve"> Program in Clinical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was presented at Cleveland University under the direction of George Chapman D.C.  Program was in concert with the IACT (recently changed name from the CTS to IACT).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1990 Texas College of Chiropractic presented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in concert with the American College of Chiropractic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Program was CCE and re-licensure approved and was presented under the direction of Stewart </w:t>
      </w:r>
      <w:proofErr w:type="spellStart"/>
      <w:r w:rsidRPr="00B77DDC">
        <w:rPr>
          <w:rFonts w:ascii="Arial" w:eastAsia="MS Mincho" w:hAnsi="Arial" w:cs="Arial"/>
          <w:sz w:val="24"/>
          <w:szCs w:val="24"/>
          <w:lang w:eastAsia="ja-JP"/>
        </w:rPr>
        <w:t>Dorrow</w:t>
      </w:r>
      <w:proofErr w:type="spellEnd"/>
      <w:r w:rsidRPr="00B77DDC">
        <w:rPr>
          <w:rFonts w:ascii="Arial" w:eastAsia="MS Mincho" w:hAnsi="Arial" w:cs="Arial"/>
          <w:sz w:val="24"/>
          <w:szCs w:val="24"/>
          <w:lang w:eastAsia="ja-JP"/>
        </w:rPr>
        <w:t xml:space="preserve">, DC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1991, thermography was listed in the ICD9 cm Coding manual (International Classification of Diseases).  In 1992, thermography was listed in the CPT Coding Book Current Procedural Terminology), which is a publication of the American Medical Association.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1992, the International Chiropractic Association established the ICA College of Thermography.  Again, </w:t>
      </w:r>
      <w:proofErr w:type="spellStart"/>
      <w:r w:rsidRPr="00B77DDC">
        <w:rPr>
          <w:rFonts w:ascii="Arial" w:eastAsia="MS Mincho" w:hAnsi="Arial" w:cs="Arial"/>
          <w:sz w:val="24"/>
          <w:szCs w:val="24"/>
          <w:lang w:eastAsia="ja-JP"/>
        </w:rPr>
        <w:t>thermographic</w:t>
      </w:r>
      <w:proofErr w:type="spellEnd"/>
      <w:r w:rsidRPr="00B77DDC">
        <w:rPr>
          <w:rFonts w:ascii="Arial" w:eastAsia="MS Mincho" w:hAnsi="Arial" w:cs="Arial"/>
          <w:sz w:val="24"/>
          <w:szCs w:val="24"/>
          <w:lang w:eastAsia="ja-JP"/>
        </w:rPr>
        <w:t xml:space="preserve"> sciences were considered a chiropractic specialty.  The IACT surrendered their charter as an organization in 1992, giving it all to the newly established International Chiropractic Association’s new College of Thermography.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1992, Palmer-East College of Chiropractic and was co-sponsored by the ACA College of </w:t>
      </w:r>
      <w:proofErr w:type="spellStart"/>
      <w:r w:rsidRPr="00B77DDC">
        <w:rPr>
          <w:rFonts w:ascii="Arial" w:eastAsia="MS Mincho" w:hAnsi="Arial" w:cs="Arial"/>
          <w:sz w:val="24"/>
          <w:szCs w:val="24"/>
          <w:lang w:eastAsia="ja-JP"/>
        </w:rPr>
        <w:t>Thermology</w:t>
      </w:r>
      <w:proofErr w:type="spellEnd"/>
      <w:r w:rsidRPr="00B77DDC">
        <w:rPr>
          <w:rFonts w:ascii="Arial" w:eastAsia="MS Mincho" w:hAnsi="Arial" w:cs="Arial"/>
          <w:sz w:val="24"/>
          <w:szCs w:val="24"/>
          <w:lang w:eastAsia="ja-JP"/>
        </w:rPr>
        <w:t xml:space="preserve">.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In 1992, HCFA did a limited review of Thermography and indicated it did not meet the criteria necessary for re-imbursement with Medicare.  Breast thermography was then dropped from Medicare coverage and Breast mammography was introduced.  This appeared to be a political maneuver, more than a scientific one, considering there were well over 40,000 published articles and texts indicating the value of Infrared Imaging in a clinical setting.  It was surprising to review the HICFA opinion, noting that only 77 references where listed and no textbooks were reviewed and no experts were allowed to present opinions demonstrating a significantly flawed review.  All had been provided </w:t>
      </w:r>
      <w:r w:rsidRPr="00B77DDC">
        <w:rPr>
          <w:rFonts w:ascii="Arial" w:eastAsia="MS Mincho" w:hAnsi="Arial" w:cs="Arial"/>
          <w:sz w:val="24"/>
          <w:szCs w:val="24"/>
          <w:lang w:eastAsia="ja-JP"/>
        </w:rPr>
        <w:lastRenderedPageBreak/>
        <w:t>to HCFA by George E. Chapman, DC, prior to their resolution not to continue authorization with Medicare.</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In 1995, Life – East College of Chiropractic sponsored and presented multiple post graduate programs on Thermography in conjunction with the ICA College of Thermography.   Life-East has also included Thermography as an elective in there under graduate programs</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In 1995, the British Medical Journal “Lancet” reported on problems with mammograms and research that had been doctored or misrepresented.  Papers indicating the dangers of mammography were now published and major concerns began to develop that mammography was not as accurate or as safe as previously thought.  Evaluation of mammography continued for the remainder of the 1990’s and renewed interest was established regarding thermography and breast evaluations.  </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1996, Cleveland Chiropractic University, included thermography as an under graduate program and it was presented by William Cockburn, DC and Robert </w:t>
      </w:r>
      <w:proofErr w:type="spellStart"/>
      <w:r w:rsidRPr="00B77DDC">
        <w:rPr>
          <w:rFonts w:ascii="Arial" w:eastAsia="MS Mincho" w:hAnsi="Arial" w:cs="Arial"/>
          <w:sz w:val="24"/>
          <w:szCs w:val="24"/>
          <w:lang w:eastAsia="ja-JP"/>
        </w:rPr>
        <w:t>Fleishner</w:t>
      </w:r>
      <w:proofErr w:type="spellEnd"/>
      <w:r w:rsidRPr="00B77DDC">
        <w:rPr>
          <w:rFonts w:ascii="Arial" w:eastAsia="MS Mincho" w:hAnsi="Arial" w:cs="Arial"/>
          <w:sz w:val="24"/>
          <w:szCs w:val="24"/>
          <w:lang w:eastAsia="ja-JP"/>
        </w:rPr>
        <w:t>, DC.</w:t>
      </w:r>
    </w:p>
    <w:p w:rsidR="00AC0F69" w:rsidRDefault="00AC0F69" w:rsidP="00B77DDC">
      <w:pPr>
        <w:spacing w:after="0" w:line="240" w:lineRule="auto"/>
        <w:jc w:val="both"/>
        <w:rPr>
          <w:rFonts w:ascii="Arial" w:eastAsia="MS Mincho" w:hAnsi="Arial" w:cs="Arial"/>
          <w:sz w:val="24"/>
          <w:szCs w:val="24"/>
          <w:lang w:eastAsia="ja-JP"/>
        </w:rPr>
      </w:pPr>
    </w:p>
    <w:p w:rsidR="00AC0F69" w:rsidRDefault="00AC0F69" w:rsidP="00B77DDC">
      <w:pPr>
        <w:spacing w:after="0" w:line="240" w:lineRule="auto"/>
        <w:jc w:val="both"/>
        <w:rPr>
          <w:rFonts w:ascii="Arial" w:eastAsia="MS Mincho" w:hAnsi="Arial" w:cs="Arial"/>
          <w:sz w:val="24"/>
          <w:szCs w:val="24"/>
          <w:lang w:eastAsia="ja-JP"/>
        </w:rPr>
      </w:pPr>
    </w:p>
    <w:p w:rsidR="00AC0F69" w:rsidRPr="00B77DDC" w:rsidRDefault="00AC0F69"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r>
        <w:rPr>
          <w:rFonts w:ascii="Arial" w:eastAsia="MS Mincho" w:hAnsi="Arial" w:cs="Arial"/>
          <w:noProof/>
          <w:sz w:val="24"/>
          <w:szCs w:val="24"/>
        </w:rPr>
        <w:drawing>
          <wp:inline distT="0" distB="0" distL="0" distR="0">
            <wp:extent cx="1225550" cy="1585595"/>
            <wp:effectExtent l="0" t="0" r="0" b="0"/>
            <wp:docPr id="3" name="Picture 3" descr="Dr Co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 Cockbu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5550" cy="1585595"/>
                    </a:xfrm>
                    <a:prstGeom prst="rect">
                      <a:avLst/>
                    </a:prstGeom>
                    <a:noFill/>
                    <a:ln>
                      <a:noFill/>
                    </a:ln>
                  </pic:spPr>
                </pic:pic>
              </a:graphicData>
            </a:graphic>
          </wp:inline>
        </w:drawing>
      </w:r>
    </w:p>
    <w:p w:rsidR="00B77DDC" w:rsidRPr="00B77DDC" w:rsidRDefault="00B77DDC" w:rsidP="00B77DDC">
      <w:pPr>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ab/>
      </w:r>
      <w:r w:rsidRPr="00B77DDC">
        <w:rPr>
          <w:rFonts w:ascii="Arial" w:eastAsia="MS Mincho" w:hAnsi="Arial" w:cs="Arial"/>
          <w:sz w:val="24"/>
          <w:szCs w:val="24"/>
          <w:lang w:eastAsia="ja-JP"/>
        </w:rPr>
        <w:tab/>
      </w:r>
      <w:r w:rsidRPr="00B77DDC">
        <w:rPr>
          <w:rFonts w:ascii="Arial" w:eastAsia="MS Mincho" w:hAnsi="Arial" w:cs="Arial"/>
          <w:sz w:val="24"/>
          <w:szCs w:val="24"/>
          <w:lang w:eastAsia="ja-JP"/>
        </w:rPr>
        <w:tab/>
      </w:r>
      <w:r w:rsidRPr="00B77DDC">
        <w:rPr>
          <w:rFonts w:ascii="Arial" w:eastAsia="MS Mincho" w:hAnsi="Arial" w:cs="Arial"/>
          <w:sz w:val="24"/>
          <w:szCs w:val="24"/>
          <w:lang w:eastAsia="ja-JP"/>
        </w:rPr>
        <w:tab/>
        <w:t xml:space="preserve">        </w:t>
      </w:r>
    </w:p>
    <w:p w:rsidR="00B77DDC" w:rsidRPr="00B77DDC" w:rsidRDefault="00B77DDC" w:rsidP="00AC0F69">
      <w:pPr>
        <w:tabs>
          <w:tab w:val="left" w:pos="477"/>
        </w:tabs>
        <w:spacing w:after="0" w:line="240" w:lineRule="auto"/>
        <w:jc w:val="both"/>
        <w:rPr>
          <w:rFonts w:ascii="Arial" w:eastAsia="MS Mincho" w:hAnsi="Arial" w:cs="Arial"/>
          <w:sz w:val="24"/>
          <w:szCs w:val="24"/>
          <w:lang w:eastAsia="ja-JP"/>
        </w:rPr>
      </w:pPr>
      <w:r w:rsidRPr="00B77DDC">
        <w:rPr>
          <w:rFonts w:ascii="Arial" w:eastAsia="MS Mincho" w:hAnsi="Arial" w:cs="Arial"/>
          <w:sz w:val="24"/>
          <w:szCs w:val="24"/>
          <w:lang w:eastAsia="ja-JP"/>
        </w:rPr>
        <w:t xml:space="preserve"> </w:t>
      </w:r>
      <w:r w:rsidR="00AC0F69">
        <w:rPr>
          <w:rFonts w:ascii="Arial" w:eastAsia="MS Mincho" w:hAnsi="Arial" w:cs="Arial"/>
          <w:sz w:val="24"/>
          <w:szCs w:val="24"/>
          <w:lang w:eastAsia="ja-JP"/>
        </w:rPr>
        <w:t xml:space="preserve">                                               </w:t>
      </w:r>
      <w:r w:rsidRPr="00B77DDC">
        <w:rPr>
          <w:rFonts w:ascii="Arial" w:eastAsia="MS Mincho" w:hAnsi="Arial" w:cs="Arial"/>
          <w:sz w:val="24"/>
          <w:szCs w:val="24"/>
          <w:lang w:eastAsia="ja-JP"/>
        </w:rPr>
        <w:t xml:space="preserve"> William Cockburn, DC</w:t>
      </w:r>
    </w:p>
    <w:p w:rsidR="00B77DDC" w:rsidRPr="00B77DDC" w:rsidRDefault="00B77DDC" w:rsidP="00B77DDC">
      <w:pPr>
        <w:spacing w:after="0" w:line="240" w:lineRule="auto"/>
        <w:jc w:val="both"/>
        <w:rPr>
          <w:rFonts w:ascii="Arial" w:eastAsia="MS Mincho" w:hAnsi="Arial" w:cs="Arial"/>
          <w:sz w:val="24"/>
          <w:szCs w:val="24"/>
          <w:lang w:eastAsia="ja-JP"/>
        </w:rPr>
      </w:pP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 xml:space="preserve">Thermography is again gaining the interest of patients and physicians.  With new computer programs, digital infrared imaging and a better understanding of what is being imaged, Clinical Thermography is being re-introduced to the medical/chiropractic professions.  </w:t>
      </w:r>
    </w:p>
    <w:p w:rsidR="00B77DDC" w:rsidRPr="00B77DDC" w:rsidRDefault="00B77DDC" w:rsidP="00B77DDC">
      <w:pPr>
        <w:spacing w:after="0" w:line="240" w:lineRule="auto"/>
        <w:jc w:val="center"/>
        <w:rPr>
          <w:rFonts w:ascii="Arial" w:eastAsia="Times New Roman" w:hAnsi="Arial" w:cs="Arial"/>
          <w:noProof/>
          <w:sz w:val="24"/>
          <w:szCs w:val="24"/>
        </w:rPr>
      </w:pPr>
    </w:p>
    <w:p w:rsidR="00B77DDC" w:rsidRPr="00B77DDC" w:rsidRDefault="00B77DDC" w:rsidP="00B77DDC">
      <w:pPr>
        <w:spacing w:after="0" w:line="240" w:lineRule="auto"/>
        <w:jc w:val="center"/>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B77DDC" w:rsidRPr="00B77DDC" w:rsidRDefault="00B77DDC" w:rsidP="00B77DDC">
      <w:pPr>
        <w:spacing w:after="0" w:line="240" w:lineRule="auto"/>
        <w:rPr>
          <w:rFonts w:ascii="Arial" w:eastAsia="Times New Roman" w:hAnsi="Arial" w:cs="Arial"/>
          <w:noProof/>
          <w:sz w:val="24"/>
          <w:szCs w:val="24"/>
        </w:rPr>
      </w:pPr>
    </w:p>
    <w:p w:rsidR="00AC0F69" w:rsidRDefault="00AC0F69" w:rsidP="00B77DDC">
      <w:pPr>
        <w:spacing w:after="0" w:line="240" w:lineRule="auto"/>
        <w:jc w:val="center"/>
        <w:rPr>
          <w:rFonts w:ascii="Arial" w:eastAsia="Times New Roman" w:hAnsi="Arial" w:cs="Arial"/>
          <w:noProof/>
          <w:sz w:val="24"/>
          <w:szCs w:val="24"/>
        </w:rPr>
      </w:pPr>
    </w:p>
    <w:p w:rsidR="00AC0F69" w:rsidRDefault="00AC0F69" w:rsidP="00B77DDC">
      <w:pPr>
        <w:spacing w:after="0" w:line="240" w:lineRule="auto"/>
        <w:jc w:val="center"/>
        <w:rPr>
          <w:rFonts w:ascii="Arial" w:eastAsia="Times New Roman" w:hAnsi="Arial" w:cs="Arial"/>
          <w:noProof/>
          <w:sz w:val="24"/>
          <w:szCs w:val="24"/>
        </w:rPr>
      </w:pPr>
    </w:p>
    <w:p w:rsidR="00AC0F69" w:rsidRDefault="00AC0F69" w:rsidP="00B77DDC">
      <w:pPr>
        <w:spacing w:after="0" w:line="240" w:lineRule="auto"/>
        <w:jc w:val="center"/>
        <w:rPr>
          <w:rFonts w:ascii="Arial" w:eastAsia="Times New Roman" w:hAnsi="Arial" w:cs="Arial"/>
          <w:noProof/>
          <w:sz w:val="24"/>
          <w:szCs w:val="24"/>
        </w:rPr>
      </w:pPr>
    </w:p>
    <w:p w:rsidR="00AC0F69" w:rsidRDefault="00AC0F69" w:rsidP="00B77DDC">
      <w:pPr>
        <w:spacing w:after="0" w:line="240" w:lineRule="auto"/>
        <w:jc w:val="center"/>
        <w:rPr>
          <w:rFonts w:ascii="Arial" w:eastAsia="Times New Roman" w:hAnsi="Arial" w:cs="Arial"/>
          <w:noProof/>
          <w:sz w:val="24"/>
          <w:szCs w:val="24"/>
        </w:rPr>
      </w:pPr>
    </w:p>
    <w:p w:rsidR="00B77DDC" w:rsidRPr="00B77DDC" w:rsidRDefault="00B77DDC" w:rsidP="00B77DDC">
      <w:pPr>
        <w:spacing w:after="0" w:line="240" w:lineRule="auto"/>
        <w:jc w:val="center"/>
        <w:rPr>
          <w:rFonts w:ascii="Arial" w:eastAsia="Times New Roman" w:hAnsi="Arial" w:cs="Arial"/>
          <w:noProof/>
          <w:sz w:val="24"/>
          <w:szCs w:val="24"/>
        </w:rPr>
      </w:pPr>
      <w:r w:rsidRPr="00B77DDC">
        <w:rPr>
          <w:rFonts w:ascii="Arial" w:eastAsia="Times New Roman" w:hAnsi="Arial" w:cs="Arial"/>
          <w:noProof/>
          <w:sz w:val="24"/>
          <w:szCs w:val="24"/>
        </w:rPr>
        <w:t>2006</w:t>
      </w:r>
    </w:p>
    <w:p w:rsidR="00B77DDC" w:rsidRPr="00B77DDC" w:rsidRDefault="00B77DDC" w:rsidP="00B77DDC">
      <w:pPr>
        <w:spacing w:after="0" w:line="240" w:lineRule="auto"/>
        <w:jc w:val="center"/>
        <w:rPr>
          <w:rFonts w:ascii="Arial" w:eastAsia="Times New Roman" w:hAnsi="Arial" w:cs="Arial"/>
          <w:noProof/>
          <w:sz w:val="24"/>
          <w:szCs w:val="24"/>
        </w:rPr>
      </w:pPr>
    </w:p>
    <w:p w:rsidR="00B77DDC" w:rsidRPr="00B77DDC" w:rsidRDefault="00B77DDC" w:rsidP="00B77DDC">
      <w:pPr>
        <w:spacing w:after="0" w:line="240" w:lineRule="auto"/>
        <w:jc w:val="center"/>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3813175" cy="269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3175" cy="2694305"/>
                    </a:xfrm>
                    <a:prstGeom prst="rect">
                      <a:avLst/>
                    </a:prstGeom>
                    <a:noFill/>
                    <a:ln>
                      <a:noFill/>
                    </a:ln>
                  </pic:spPr>
                </pic:pic>
              </a:graphicData>
            </a:graphic>
          </wp:inline>
        </w:drawing>
      </w:r>
    </w:p>
    <w:p w:rsidR="00B77DDC" w:rsidRPr="00B77DDC" w:rsidRDefault="00B77DDC" w:rsidP="00B77DDC">
      <w:pPr>
        <w:spacing w:after="0" w:line="240" w:lineRule="auto"/>
        <w:jc w:val="center"/>
        <w:rPr>
          <w:rFonts w:ascii="Arial" w:eastAsia="Times New Roman" w:hAnsi="Arial" w:cs="Arial"/>
          <w:b/>
          <w:sz w:val="24"/>
          <w:szCs w:val="24"/>
        </w:rPr>
      </w:pPr>
    </w:p>
    <w:p w:rsidR="00B77DDC" w:rsidRPr="00B77DDC" w:rsidRDefault="00B77DDC" w:rsidP="00B77DDC">
      <w:pPr>
        <w:spacing w:after="0" w:line="240" w:lineRule="auto"/>
        <w:jc w:val="center"/>
        <w:rPr>
          <w:rFonts w:ascii="Arial" w:eastAsia="Times New Roman" w:hAnsi="Arial" w:cs="Arial"/>
          <w:sz w:val="24"/>
          <w:szCs w:val="24"/>
        </w:rPr>
      </w:pPr>
      <w:r w:rsidRPr="00B77DDC">
        <w:rPr>
          <w:rFonts w:ascii="Arial" w:eastAsia="Times New Roman" w:hAnsi="Arial" w:cs="Arial"/>
          <w:sz w:val="24"/>
          <w:szCs w:val="24"/>
        </w:rPr>
        <w:t xml:space="preserve">  2006 Modern Digital Thermography with the FLIR infrared system</w:t>
      </w:r>
    </w:p>
    <w:p w:rsidR="00B77DDC" w:rsidRPr="00B77DDC" w:rsidRDefault="00B77DDC" w:rsidP="00B77DDC">
      <w:pPr>
        <w:spacing w:after="0" w:line="240" w:lineRule="auto"/>
        <w:jc w:val="center"/>
        <w:rPr>
          <w:rFonts w:ascii="Arial" w:eastAsia="Times New Roman" w:hAnsi="Arial" w:cs="Arial"/>
          <w:sz w:val="24"/>
          <w:szCs w:val="24"/>
        </w:rPr>
      </w:pPr>
      <w:r w:rsidRPr="00B77DDC">
        <w:rPr>
          <w:rFonts w:ascii="Arial" w:eastAsia="Times New Roman" w:hAnsi="Arial" w:cs="Arial"/>
          <w:sz w:val="24"/>
          <w:szCs w:val="24"/>
        </w:rPr>
        <w:t>(</w:t>
      </w:r>
      <w:proofErr w:type="gramStart"/>
      <w:r w:rsidRPr="00B77DDC">
        <w:rPr>
          <w:rFonts w:ascii="Arial" w:eastAsia="Times New Roman" w:hAnsi="Arial" w:cs="Arial"/>
          <w:sz w:val="24"/>
          <w:szCs w:val="24"/>
        </w:rPr>
        <w:t>image</w:t>
      </w:r>
      <w:proofErr w:type="gramEnd"/>
      <w:r w:rsidRPr="00B77DDC">
        <w:rPr>
          <w:rFonts w:ascii="Arial" w:eastAsia="Times New Roman" w:hAnsi="Arial" w:cs="Arial"/>
          <w:sz w:val="24"/>
          <w:szCs w:val="24"/>
        </w:rPr>
        <w:t xml:space="preserve"> taken with the FLIR scanner by Barbara A Britt, RTT)</w:t>
      </w:r>
    </w:p>
    <w:p w:rsidR="00B77DDC" w:rsidRPr="00B77DDC" w:rsidRDefault="00B77DDC" w:rsidP="00B77DDC">
      <w:pPr>
        <w:spacing w:after="0" w:line="240" w:lineRule="auto"/>
        <w:jc w:val="center"/>
        <w:rPr>
          <w:rFonts w:ascii="Arial" w:eastAsia="Times New Roman" w:hAnsi="Arial" w:cs="Arial"/>
          <w:sz w:val="24"/>
          <w:szCs w:val="24"/>
        </w:rPr>
      </w:pPr>
    </w:p>
    <w:p w:rsidR="00B77DDC" w:rsidRPr="00B77DDC" w:rsidRDefault="00B77DDC" w:rsidP="00B77DDC">
      <w:pPr>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344420" cy="3939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4420" cy="3939540"/>
                    </a:xfrm>
                    <a:prstGeom prst="rect">
                      <a:avLst/>
                    </a:prstGeom>
                    <a:noFill/>
                    <a:ln>
                      <a:noFill/>
                    </a:ln>
                  </pic:spPr>
                </pic:pic>
              </a:graphicData>
            </a:graphic>
          </wp:inline>
        </w:drawing>
      </w:r>
    </w:p>
    <w:p w:rsidR="00B77DDC" w:rsidRDefault="00B77DDC" w:rsidP="00B77DDC">
      <w:pPr>
        <w:spacing w:after="0" w:line="240" w:lineRule="auto"/>
        <w:jc w:val="center"/>
        <w:rPr>
          <w:rFonts w:ascii="Arial" w:eastAsia="Times New Roman" w:hAnsi="Arial" w:cs="Arial"/>
          <w:sz w:val="24"/>
          <w:szCs w:val="24"/>
        </w:rPr>
      </w:pPr>
    </w:p>
    <w:p w:rsidR="00EA1AB7" w:rsidRDefault="00EA1AB7" w:rsidP="00B77DDC">
      <w:pPr>
        <w:spacing w:after="0" w:line="240" w:lineRule="auto"/>
        <w:jc w:val="center"/>
        <w:rPr>
          <w:rFonts w:ascii="Arial" w:eastAsia="Times New Roman" w:hAnsi="Arial" w:cs="Arial"/>
          <w:sz w:val="24"/>
          <w:szCs w:val="24"/>
        </w:rPr>
      </w:pPr>
    </w:p>
    <w:p w:rsidR="00EA1AB7" w:rsidRPr="00B77DDC" w:rsidRDefault="00EA1AB7" w:rsidP="00B77DDC">
      <w:pPr>
        <w:spacing w:after="0" w:line="240" w:lineRule="auto"/>
        <w:jc w:val="center"/>
        <w:rPr>
          <w:rFonts w:ascii="Arial" w:eastAsia="Times New Roman" w:hAnsi="Arial" w:cs="Arial"/>
          <w:sz w:val="24"/>
          <w:szCs w:val="24"/>
        </w:rPr>
      </w:pPr>
    </w:p>
    <w:p w:rsidR="00B77DDC" w:rsidRPr="00B77DDC" w:rsidRDefault="00B77DDC" w:rsidP="00B77DDC">
      <w:pPr>
        <w:spacing w:after="0" w:line="240" w:lineRule="auto"/>
        <w:jc w:val="center"/>
        <w:rPr>
          <w:rFonts w:ascii="Arial" w:eastAsia="Times New Roman" w:hAnsi="Arial" w:cs="Arial"/>
          <w:sz w:val="24"/>
          <w:szCs w:val="24"/>
        </w:rPr>
      </w:pPr>
    </w:p>
    <w:p w:rsidR="00D70ACD" w:rsidRDefault="00D70ACD" w:rsidP="00B77DDC">
      <w:pPr>
        <w:spacing w:after="0" w:line="240" w:lineRule="auto"/>
        <w:rPr>
          <w:rFonts w:ascii="Arial" w:eastAsia="MS Mincho" w:hAnsi="Arial" w:cs="Arial"/>
          <w:sz w:val="24"/>
          <w:szCs w:val="24"/>
          <w:lang w:eastAsia="ja-JP"/>
        </w:rPr>
      </w:pPr>
      <w:r>
        <w:rPr>
          <w:rFonts w:ascii="Arial" w:eastAsia="MS Mincho" w:hAnsi="Arial" w:cs="Arial"/>
          <w:sz w:val="24"/>
          <w:szCs w:val="24"/>
          <w:lang w:eastAsia="ja-JP"/>
        </w:rPr>
        <w:t xml:space="preserve">In </w:t>
      </w:r>
      <w:r w:rsidR="00B77DDC" w:rsidRPr="00B77DDC">
        <w:rPr>
          <w:rFonts w:ascii="Arial" w:eastAsia="MS Mincho" w:hAnsi="Arial" w:cs="Arial"/>
          <w:sz w:val="24"/>
          <w:szCs w:val="24"/>
          <w:lang w:eastAsia="ja-JP"/>
        </w:rPr>
        <w:t>2007, the</w:t>
      </w:r>
      <w:r w:rsidR="00EA1AB7">
        <w:rPr>
          <w:rFonts w:ascii="Arial" w:eastAsia="MS Mincho" w:hAnsi="Arial" w:cs="Arial"/>
          <w:sz w:val="24"/>
          <w:szCs w:val="24"/>
          <w:lang w:eastAsia="ja-JP"/>
        </w:rPr>
        <w:t xml:space="preserve"> International College of Clinical </w:t>
      </w:r>
      <w:proofErr w:type="spellStart"/>
      <w:r w:rsidR="00EA1AB7">
        <w:rPr>
          <w:rFonts w:ascii="Arial" w:eastAsia="MS Mincho" w:hAnsi="Arial" w:cs="Arial"/>
          <w:sz w:val="24"/>
          <w:szCs w:val="24"/>
          <w:lang w:eastAsia="ja-JP"/>
        </w:rPr>
        <w:t>Thermology</w:t>
      </w:r>
      <w:proofErr w:type="spellEnd"/>
      <w:r w:rsidR="00EA1AB7">
        <w:rPr>
          <w:rFonts w:ascii="Arial" w:eastAsia="MS Mincho" w:hAnsi="Arial" w:cs="Arial"/>
          <w:sz w:val="24"/>
          <w:szCs w:val="24"/>
          <w:lang w:eastAsia="ja-JP"/>
        </w:rPr>
        <w:t>,</w:t>
      </w:r>
      <w:r w:rsidR="00B77DDC" w:rsidRPr="00B77DDC">
        <w:rPr>
          <w:rFonts w:ascii="Arial" w:eastAsia="MS Mincho" w:hAnsi="Arial" w:cs="Arial"/>
          <w:sz w:val="24"/>
          <w:szCs w:val="24"/>
          <w:lang w:eastAsia="ja-JP"/>
        </w:rPr>
        <w:t xml:space="preserve"> ICCT</w:t>
      </w:r>
      <w:r w:rsidR="00EA1AB7">
        <w:rPr>
          <w:rFonts w:ascii="Arial" w:eastAsia="MS Mincho" w:hAnsi="Arial" w:cs="Arial"/>
          <w:sz w:val="24"/>
          <w:szCs w:val="24"/>
          <w:lang w:eastAsia="ja-JP"/>
        </w:rPr>
        <w:t>, w</w:t>
      </w:r>
      <w:r w:rsidR="00B77DDC" w:rsidRPr="00B77DDC">
        <w:rPr>
          <w:rFonts w:ascii="Arial" w:eastAsia="MS Mincho" w:hAnsi="Arial" w:cs="Arial"/>
          <w:sz w:val="24"/>
          <w:szCs w:val="24"/>
          <w:lang w:eastAsia="ja-JP"/>
        </w:rPr>
        <w:t xml:space="preserve">as formed with </w:t>
      </w:r>
      <w:r w:rsidR="00EA1AB7">
        <w:rPr>
          <w:rFonts w:ascii="Arial" w:eastAsia="MS Mincho" w:hAnsi="Arial" w:cs="Arial"/>
          <w:sz w:val="24"/>
          <w:szCs w:val="24"/>
          <w:lang w:eastAsia="ja-JP"/>
        </w:rPr>
        <w:t>J</w:t>
      </w:r>
      <w:r w:rsidR="00B77DDC" w:rsidRPr="00B77DDC">
        <w:rPr>
          <w:rFonts w:ascii="Arial" w:eastAsia="MS Mincho" w:hAnsi="Arial" w:cs="Arial"/>
          <w:sz w:val="24"/>
          <w:szCs w:val="24"/>
          <w:lang w:eastAsia="ja-JP"/>
        </w:rPr>
        <w:t xml:space="preserve">ohn </w:t>
      </w:r>
      <w:proofErr w:type="spellStart"/>
      <w:r w:rsidR="00B77DDC" w:rsidRPr="00B77DDC">
        <w:rPr>
          <w:rFonts w:ascii="Arial" w:eastAsia="MS Mincho" w:hAnsi="Arial" w:cs="Arial"/>
          <w:sz w:val="24"/>
          <w:szCs w:val="24"/>
          <w:lang w:eastAsia="ja-JP"/>
        </w:rPr>
        <w:t>Tolmosoff</w:t>
      </w:r>
      <w:proofErr w:type="spellEnd"/>
      <w:r w:rsidR="00B77DDC" w:rsidRPr="00B77DDC">
        <w:rPr>
          <w:rFonts w:ascii="Arial" w:eastAsia="MS Mincho" w:hAnsi="Arial" w:cs="Arial"/>
          <w:sz w:val="24"/>
          <w:szCs w:val="24"/>
          <w:lang w:eastAsia="ja-JP"/>
        </w:rPr>
        <w:t>, DC</w:t>
      </w:r>
      <w:r w:rsidR="00EA1AB7">
        <w:rPr>
          <w:rFonts w:ascii="Arial" w:eastAsia="MS Mincho" w:hAnsi="Arial" w:cs="Arial"/>
          <w:sz w:val="24"/>
          <w:szCs w:val="24"/>
          <w:lang w:eastAsia="ja-JP"/>
        </w:rPr>
        <w:t xml:space="preserve">, </w:t>
      </w:r>
      <w:proofErr w:type="gramStart"/>
      <w:r w:rsidR="001F2A7C">
        <w:rPr>
          <w:rFonts w:ascii="Arial" w:eastAsia="MS Mincho" w:hAnsi="Arial" w:cs="Arial"/>
          <w:sz w:val="24"/>
          <w:szCs w:val="24"/>
          <w:lang w:eastAsia="ja-JP"/>
        </w:rPr>
        <w:t>BCCT</w:t>
      </w:r>
      <w:proofErr w:type="gramEnd"/>
      <w:r w:rsidR="00EA1AB7">
        <w:rPr>
          <w:rFonts w:ascii="Arial" w:eastAsia="MS Mincho" w:hAnsi="Arial" w:cs="Arial"/>
          <w:sz w:val="24"/>
          <w:szCs w:val="24"/>
          <w:lang w:eastAsia="ja-JP"/>
        </w:rPr>
        <w:t xml:space="preserve"> as president.</w:t>
      </w:r>
    </w:p>
    <w:p w:rsidR="00D70ACD" w:rsidRDefault="00D70ACD" w:rsidP="00B77DDC">
      <w:pPr>
        <w:spacing w:after="0" w:line="240" w:lineRule="auto"/>
        <w:rPr>
          <w:rFonts w:ascii="Arial" w:eastAsia="MS Mincho" w:hAnsi="Arial" w:cs="Arial"/>
          <w:sz w:val="24"/>
          <w:szCs w:val="24"/>
          <w:lang w:eastAsia="ja-JP"/>
        </w:rPr>
      </w:pPr>
    </w:p>
    <w:p w:rsidR="00B77DDC" w:rsidRPr="00B77DDC" w:rsidRDefault="00D70ACD" w:rsidP="00B77DDC">
      <w:pPr>
        <w:spacing w:after="0" w:line="240" w:lineRule="auto"/>
        <w:rPr>
          <w:rFonts w:ascii="Arial" w:eastAsia="MS Mincho" w:hAnsi="Arial" w:cs="Arial"/>
          <w:sz w:val="24"/>
          <w:szCs w:val="24"/>
          <w:lang w:eastAsia="ja-JP"/>
        </w:rPr>
      </w:pPr>
      <w:r>
        <w:rPr>
          <w:rFonts w:ascii="Arial" w:eastAsia="MS Mincho" w:hAnsi="Arial" w:cs="Arial"/>
          <w:sz w:val="24"/>
          <w:szCs w:val="24"/>
          <w:lang w:eastAsia="ja-JP"/>
        </w:rPr>
        <w:t xml:space="preserve">In 2013 The California </w:t>
      </w:r>
      <w:proofErr w:type="spellStart"/>
      <w:r>
        <w:rPr>
          <w:rFonts w:ascii="Arial" w:eastAsia="MS Mincho" w:hAnsi="Arial" w:cs="Arial"/>
          <w:sz w:val="24"/>
          <w:szCs w:val="24"/>
          <w:lang w:eastAsia="ja-JP"/>
        </w:rPr>
        <w:t>Thermographic</w:t>
      </w:r>
      <w:proofErr w:type="spellEnd"/>
      <w:r>
        <w:rPr>
          <w:rFonts w:ascii="Arial" w:eastAsia="MS Mincho" w:hAnsi="Arial" w:cs="Arial"/>
          <w:sz w:val="24"/>
          <w:szCs w:val="24"/>
          <w:lang w:eastAsia="ja-JP"/>
        </w:rPr>
        <w:t xml:space="preserve"> Society, CTS, has officially changed its name to Clinical </w:t>
      </w:r>
      <w:proofErr w:type="spellStart"/>
      <w:r>
        <w:rPr>
          <w:rFonts w:ascii="Arial" w:eastAsia="MS Mincho" w:hAnsi="Arial" w:cs="Arial"/>
          <w:sz w:val="24"/>
          <w:szCs w:val="24"/>
          <w:lang w:eastAsia="ja-JP"/>
        </w:rPr>
        <w:t>Thermographic</w:t>
      </w:r>
      <w:proofErr w:type="spellEnd"/>
      <w:r>
        <w:rPr>
          <w:rFonts w:ascii="Arial" w:eastAsia="MS Mincho" w:hAnsi="Arial" w:cs="Arial"/>
          <w:sz w:val="24"/>
          <w:szCs w:val="24"/>
          <w:lang w:eastAsia="ja-JP"/>
        </w:rPr>
        <w:t xml:space="preserve"> Society- International, CTSI. The o</w:t>
      </w:r>
      <w:r w:rsidR="00B77DDC" w:rsidRPr="00B77DDC">
        <w:rPr>
          <w:rFonts w:ascii="Arial" w:eastAsia="MS Mincho" w:hAnsi="Arial" w:cs="Arial"/>
          <w:sz w:val="24"/>
          <w:szCs w:val="24"/>
          <w:lang w:eastAsia="ja-JP"/>
        </w:rPr>
        <w:t>rganization is a multi</w:t>
      </w:r>
      <w:r>
        <w:rPr>
          <w:rFonts w:ascii="Arial" w:eastAsia="MS Mincho" w:hAnsi="Arial" w:cs="Arial"/>
          <w:sz w:val="24"/>
          <w:szCs w:val="24"/>
          <w:lang w:eastAsia="ja-JP"/>
        </w:rPr>
        <w:t>-</w:t>
      </w:r>
      <w:r w:rsidR="00B77DDC" w:rsidRPr="00B77DDC">
        <w:rPr>
          <w:rFonts w:ascii="Arial" w:eastAsia="MS Mincho" w:hAnsi="Arial" w:cs="Arial"/>
          <w:sz w:val="24"/>
          <w:szCs w:val="24"/>
          <w:lang w:eastAsia="ja-JP"/>
        </w:rPr>
        <w:t xml:space="preserve"> Disciplinary group and has taken over the CTS foundation regarding </w:t>
      </w:r>
      <w:proofErr w:type="spellStart"/>
      <w:r w:rsidR="00B77DDC" w:rsidRPr="00B77DDC">
        <w:rPr>
          <w:rFonts w:ascii="Arial" w:eastAsia="MS Mincho" w:hAnsi="Arial" w:cs="Arial"/>
          <w:sz w:val="24"/>
          <w:szCs w:val="24"/>
          <w:lang w:eastAsia="ja-JP"/>
        </w:rPr>
        <w:t>thermographic</w:t>
      </w:r>
      <w:proofErr w:type="spellEnd"/>
      <w:r w:rsidR="00B77DDC" w:rsidRPr="00B77DDC">
        <w:rPr>
          <w:rFonts w:ascii="Arial" w:eastAsia="MS Mincho" w:hAnsi="Arial" w:cs="Arial"/>
          <w:sz w:val="24"/>
          <w:szCs w:val="24"/>
          <w:lang w:eastAsia="ja-JP"/>
        </w:rPr>
        <w:t xml:space="preserve"> education, certification, testing, research</w:t>
      </w:r>
      <w:r>
        <w:rPr>
          <w:rFonts w:ascii="Arial" w:eastAsia="MS Mincho" w:hAnsi="Arial" w:cs="Arial"/>
          <w:sz w:val="24"/>
          <w:szCs w:val="24"/>
          <w:lang w:eastAsia="ja-JP"/>
        </w:rPr>
        <w:t>,</w:t>
      </w:r>
      <w:r w:rsidR="00B77DDC" w:rsidRPr="00B77DDC">
        <w:rPr>
          <w:rFonts w:ascii="Arial" w:eastAsia="MS Mincho" w:hAnsi="Arial" w:cs="Arial"/>
          <w:sz w:val="24"/>
          <w:szCs w:val="24"/>
          <w:lang w:eastAsia="ja-JP"/>
        </w:rPr>
        <w:t xml:space="preserve"> and college sponsorship.  </w:t>
      </w:r>
      <w:r>
        <w:rPr>
          <w:rFonts w:ascii="Arial" w:eastAsia="MS Mincho" w:hAnsi="Arial" w:cs="Arial"/>
          <w:sz w:val="24"/>
          <w:szCs w:val="24"/>
          <w:lang w:eastAsia="ja-JP"/>
        </w:rPr>
        <w:t>CTSI</w:t>
      </w:r>
      <w:r w:rsidR="00B77DDC" w:rsidRPr="00B77DDC">
        <w:rPr>
          <w:rFonts w:ascii="Arial" w:eastAsia="MS Mincho" w:hAnsi="Arial" w:cs="Arial"/>
          <w:sz w:val="24"/>
          <w:szCs w:val="24"/>
          <w:lang w:eastAsia="ja-JP"/>
        </w:rPr>
        <w:t xml:space="preserve"> is allowing membership to those who have already received certification with </w:t>
      </w:r>
      <w:r>
        <w:rPr>
          <w:rFonts w:ascii="Arial" w:eastAsia="MS Mincho" w:hAnsi="Arial" w:cs="Arial"/>
          <w:sz w:val="24"/>
          <w:szCs w:val="24"/>
          <w:lang w:eastAsia="ja-JP"/>
        </w:rPr>
        <w:t>CTS and ICCT.</w:t>
      </w:r>
    </w:p>
    <w:p w:rsidR="00B77DDC" w:rsidRPr="00B77DDC" w:rsidRDefault="00B77DDC" w:rsidP="00B77DDC">
      <w:pPr>
        <w:spacing w:after="0" w:line="240" w:lineRule="auto"/>
        <w:rPr>
          <w:rFonts w:ascii="Arial" w:eastAsia="MS Mincho" w:hAnsi="Arial" w:cs="Arial"/>
          <w:sz w:val="24"/>
          <w:szCs w:val="24"/>
          <w:lang w:eastAsia="ja-JP"/>
        </w:rPr>
      </w:pPr>
      <w:r w:rsidRPr="00B77DDC">
        <w:rPr>
          <w:rFonts w:ascii="Arial" w:eastAsia="MS Mincho" w:hAnsi="Arial" w:cs="Arial"/>
          <w:sz w:val="24"/>
          <w:szCs w:val="24"/>
          <w:lang w:eastAsia="ja-JP"/>
        </w:rPr>
        <w:t>Current president for the CTS-International, is Claire O’Ne</w:t>
      </w:r>
      <w:r w:rsidR="00D70ACD">
        <w:rPr>
          <w:rFonts w:ascii="Arial" w:eastAsia="MS Mincho" w:hAnsi="Arial" w:cs="Arial"/>
          <w:sz w:val="24"/>
          <w:szCs w:val="24"/>
          <w:lang w:eastAsia="ja-JP"/>
        </w:rPr>
        <w:t>ill</w:t>
      </w:r>
      <w:r w:rsidRPr="00B77DDC">
        <w:rPr>
          <w:rFonts w:ascii="Arial" w:eastAsia="MS Mincho" w:hAnsi="Arial" w:cs="Arial"/>
          <w:sz w:val="24"/>
          <w:szCs w:val="24"/>
          <w:lang w:eastAsia="ja-JP"/>
        </w:rPr>
        <w:t>, DC, F</w:t>
      </w:r>
      <w:r w:rsidR="00D70ACD">
        <w:rPr>
          <w:rFonts w:ascii="Arial" w:eastAsia="MS Mincho" w:hAnsi="Arial" w:cs="Arial"/>
          <w:sz w:val="24"/>
          <w:szCs w:val="24"/>
          <w:lang w:eastAsia="ja-JP"/>
        </w:rPr>
        <w:t>ICPA,</w:t>
      </w:r>
      <w:r w:rsidR="00D749B7">
        <w:rPr>
          <w:rFonts w:ascii="Arial" w:eastAsia="MS Mincho" w:hAnsi="Arial" w:cs="Arial"/>
          <w:sz w:val="24"/>
          <w:szCs w:val="24"/>
          <w:lang w:eastAsia="ja-JP"/>
        </w:rPr>
        <w:t xml:space="preserve"> </w:t>
      </w:r>
      <w:r w:rsidR="00D70ACD">
        <w:rPr>
          <w:rFonts w:ascii="Arial" w:eastAsia="MS Mincho" w:hAnsi="Arial" w:cs="Arial"/>
          <w:sz w:val="24"/>
          <w:szCs w:val="24"/>
          <w:lang w:eastAsia="ja-JP"/>
        </w:rPr>
        <w:t>FICCT</w:t>
      </w:r>
      <w:proofErr w:type="gramStart"/>
      <w:r w:rsidR="00D749B7">
        <w:rPr>
          <w:rFonts w:ascii="Arial" w:eastAsia="MS Mincho" w:hAnsi="Arial" w:cs="Arial"/>
          <w:sz w:val="24"/>
          <w:szCs w:val="24"/>
          <w:lang w:eastAsia="ja-JP"/>
        </w:rPr>
        <w:t>,</w:t>
      </w:r>
      <w:r w:rsidR="00D70ACD">
        <w:rPr>
          <w:rFonts w:ascii="Arial" w:eastAsia="MS Mincho" w:hAnsi="Arial" w:cs="Arial"/>
          <w:sz w:val="24"/>
          <w:szCs w:val="24"/>
          <w:lang w:eastAsia="ja-JP"/>
        </w:rPr>
        <w:t>BCTSI</w:t>
      </w:r>
      <w:proofErr w:type="gramEnd"/>
      <w:r w:rsidR="00D70ACD">
        <w:rPr>
          <w:rFonts w:ascii="Arial" w:eastAsia="MS Mincho" w:hAnsi="Arial" w:cs="Arial"/>
          <w:sz w:val="24"/>
          <w:szCs w:val="24"/>
          <w:lang w:eastAsia="ja-JP"/>
        </w:rPr>
        <w:t>.</w:t>
      </w: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B77DDC" w:rsidRPr="00B77DDC" w:rsidRDefault="00B77DDC" w:rsidP="00B77DDC">
      <w:pPr>
        <w:spacing w:after="0" w:line="240" w:lineRule="auto"/>
        <w:jc w:val="center"/>
        <w:rPr>
          <w:rFonts w:ascii="Arial" w:eastAsia="MS Mincho" w:hAnsi="Arial" w:cs="Arial"/>
          <w:sz w:val="24"/>
          <w:szCs w:val="24"/>
          <w:lang w:eastAsia="ja-JP"/>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C27411" w:rsidRDefault="00C27411" w:rsidP="002F5769">
      <w:pPr>
        <w:spacing w:line="240" w:lineRule="auto"/>
        <w:jc w:val="center"/>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0E5AB3" w:rsidRDefault="000E5AB3" w:rsidP="00C27411">
      <w:pPr>
        <w:spacing w:line="240" w:lineRule="auto"/>
        <w:rPr>
          <w:rFonts w:ascii="Arial" w:hAnsi="Arial" w:cs="Arial"/>
          <w:b/>
          <w:sz w:val="24"/>
          <w:szCs w:val="24"/>
        </w:rPr>
      </w:pPr>
    </w:p>
    <w:p w:rsidR="007620ED" w:rsidRDefault="007620ED" w:rsidP="00C27411">
      <w:pPr>
        <w:spacing w:line="240" w:lineRule="auto"/>
        <w:rPr>
          <w:rFonts w:ascii="Arial" w:hAnsi="Arial" w:cs="Arial"/>
          <w:b/>
          <w:sz w:val="24"/>
          <w:szCs w:val="24"/>
        </w:rPr>
      </w:pPr>
    </w:p>
    <w:p w:rsidR="007620ED" w:rsidRDefault="007620ED" w:rsidP="00C27411">
      <w:pPr>
        <w:spacing w:line="240" w:lineRule="auto"/>
        <w:rPr>
          <w:rFonts w:ascii="Arial" w:hAnsi="Arial" w:cs="Arial"/>
          <w:b/>
          <w:sz w:val="24"/>
          <w:szCs w:val="24"/>
        </w:rPr>
      </w:pPr>
    </w:p>
    <w:p w:rsidR="007620ED" w:rsidRDefault="007620ED" w:rsidP="00C27411">
      <w:pPr>
        <w:spacing w:line="240" w:lineRule="auto"/>
        <w:rPr>
          <w:rFonts w:ascii="Arial" w:hAnsi="Arial" w:cs="Arial"/>
          <w:b/>
          <w:sz w:val="24"/>
          <w:szCs w:val="24"/>
        </w:rPr>
      </w:pPr>
    </w:p>
    <w:p w:rsidR="007620ED" w:rsidRDefault="007620ED" w:rsidP="00C27411">
      <w:pPr>
        <w:spacing w:line="240" w:lineRule="auto"/>
        <w:rPr>
          <w:rFonts w:ascii="Arial" w:hAnsi="Arial" w:cs="Arial"/>
          <w:b/>
          <w:sz w:val="24"/>
          <w:szCs w:val="24"/>
        </w:rPr>
      </w:pPr>
    </w:p>
    <w:p w:rsidR="007620ED" w:rsidRDefault="007620ED" w:rsidP="007620ED">
      <w:pPr>
        <w:spacing w:line="240" w:lineRule="auto"/>
        <w:jc w:val="center"/>
        <w:rPr>
          <w:rFonts w:ascii="Arial" w:hAnsi="Arial" w:cs="Arial"/>
          <w:b/>
          <w:sz w:val="24"/>
          <w:szCs w:val="24"/>
        </w:rPr>
      </w:pPr>
    </w:p>
    <w:p w:rsidR="007620ED" w:rsidRDefault="007620ED" w:rsidP="007620ED">
      <w:pPr>
        <w:spacing w:line="240" w:lineRule="auto"/>
        <w:jc w:val="center"/>
        <w:rPr>
          <w:rFonts w:ascii="Arial" w:hAnsi="Arial" w:cs="Arial"/>
          <w:b/>
          <w:sz w:val="24"/>
          <w:szCs w:val="24"/>
        </w:rPr>
      </w:pPr>
    </w:p>
    <w:p w:rsidR="007620ED" w:rsidRDefault="007620ED" w:rsidP="007620ED">
      <w:pPr>
        <w:spacing w:line="240" w:lineRule="auto"/>
        <w:jc w:val="center"/>
        <w:rPr>
          <w:rFonts w:ascii="Arial" w:hAnsi="Arial" w:cs="Arial"/>
          <w:b/>
          <w:sz w:val="32"/>
          <w:szCs w:val="32"/>
        </w:rPr>
      </w:pPr>
      <w:r>
        <w:rPr>
          <w:rFonts w:ascii="Arial" w:hAnsi="Arial" w:cs="Arial"/>
          <w:b/>
          <w:sz w:val="32"/>
          <w:szCs w:val="32"/>
        </w:rPr>
        <w:t xml:space="preserve">CHAPTER </w:t>
      </w:r>
      <w:r w:rsidR="00D749B7">
        <w:rPr>
          <w:rFonts w:ascii="Arial" w:hAnsi="Arial" w:cs="Arial"/>
          <w:b/>
          <w:sz w:val="32"/>
          <w:szCs w:val="32"/>
        </w:rPr>
        <w:t>2</w:t>
      </w:r>
    </w:p>
    <w:p w:rsidR="007620ED" w:rsidRDefault="007620ED" w:rsidP="007620ED">
      <w:pPr>
        <w:spacing w:line="240" w:lineRule="auto"/>
        <w:jc w:val="center"/>
        <w:rPr>
          <w:rFonts w:ascii="Arial" w:hAnsi="Arial" w:cs="Arial"/>
          <w:b/>
          <w:sz w:val="32"/>
          <w:szCs w:val="32"/>
        </w:rPr>
      </w:pPr>
    </w:p>
    <w:p w:rsidR="007620ED" w:rsidRDefault="00D749B7" w:rsidP="007620ED">
      <w:pPr>
        <w:spacing w:line="240" w:lineRule="auto"/>
        <w:jc w:val="center"/>
        <w:rPr>
          <w:rFonts w:ascii="Arial" w:hAnsi="Arial" w:cs="Arial"/>
          <w:b/>
          <w:sz w:val="24"/>
          <w:szCs w:val="24"/>
        </w:rPr>
      </w:pPr>
      <w:r>
        <w:rPr>
          <w:rFonts w:ascii="Arial" w:hAnsi="Arial" w:cs="Arial"/>
          <w:b/>
          <w:sz w:val="24"/>
          <w:szCs w:val="24"/>
        </w:rPr>
        <w:t>INTRODUCTION TO MODERN THERMOGRAPHY</w:t>
      </w:r>
    </w:p>
    <w:p w:rsidR="008500D6" w:rsidRDefault="008500D6" w:rsidP="00962304">
      <w:pPr>
        <w:spacing w:line="240" w:lineRule="auto"/>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962304" w:rsidRDefault="0093206A" w:rsidP="00962304">
      <w:pPr>
        <w:spacing w:line="240" w:lineRule="auto"/>
        <w:rPr>
          <w:rFonts w:ascii="Arial" w:hAnsi="Arial" w:cs="Arial"/>
          <w:b/>
          <w:sz w:val="24"/>
          <w:szCs w:val="24"/>
        </w:rPr>
      </w:pPr>
      <w:proofErr w:type="spellStart"/>
      <w:r>
        <w:rPr>
          <w:rFonts w:ascii="Arial" w:hAnsi="Arial" w:cs="Arial"/>
          <w:b/>
          <w:sz w:val="24"/>
          <w:szCs w:val="24"/>
        </w:rPr>
        <w:t>T</w:t>
      </w:r>
      <w:r w:rsidR="00962304">
        <w:rPr>
          <w:rFonts w:ascii="Arial" w:hAnsi="Arial" w:cs="Arial"/>
          <w:b/>
          <w:sz w:val="24"/>
          <w:szCs w:val="24"/>
        </w:rPr>
        <w:t>hermographic</w:t>
      </w:r>
      <w:proofErr w:type="spellEnd"/>
      <w:r w:rsidR="00962304">
        <w:rPr>
          <w:rFonts w:ascii="Arial" w:hAnsi="Arial" w:cs="Arial"/>
          <w:b/>
          <w:sz w:val="24"/>
          <w:szCs w:val="24"/>
        </w:rPr>
        <w:t xml:space="preserve"> Equipment</w:t>
      </w:r>
    </w:p>
    <w:p w:rsidR="003A2AF3" w:rsidRDefault="003A2AF3" w:rsidP="00962304">
      <w:pPr>
        <w:spacing w:line="240" w:lineRule="auto"/>
        <w:rPr>
          <w:rFonts w:ascii="Arial" w:hAnsi="Arial" w:cs="Arial"/>
          <w:b/>
          <w:sz w:val="24"/>
          <w:szCs w:val="24"/>
        </w:rPr>
      </w:pPr>
    </w:p>
    <w:p w:rsidR="00962304" w:rsidRDefault="00E72A48" w:rsidP="00962304">
      <w:pPr>
        <w:spacing w:line="240" w:lineRule="auto"/>
        <w:rPr>
          <w:rFonts w:ascii="Arial" w:hAnsi="Arial" w:cs="Arial"/>
          <w:b/>
          <w:sz w:val="24"/>
          <w:szCs w:val="24"/>
        </w:rPr>
      </w:pPr>
      <w:r>
        <w:rPr>
          <w:rFonts w:ascii="Arial" w:hAnsi="Arial" w:cs="Arial"/>
          <w:b/>
          <w:sz w:val="24"/>
          <w:szCs w:val="24"/>
        </w:rPr>
        <w:tab/>
      </w:r>
    </w:p>
    <w:p w:rsidR="00962304" w:rsidRDefault="00962304" w:rsidP="00962304">
      <w:pPr>
        <w:spacing w:line="240" w:lineRule="auto"/>
        <w:rPr>
          <w:rFonts w:ascii="Arial" w:hAnsi="Arial" w:cs="Arial"/>
          <w:b/>
          <w:sz w:val="24"/>
          <w:szCs w:val="24"/>
        </w:rPr>
      </w:pPr>
      <w:r>
        <w:rPr>
          <w:rFonts w:ascii="Arial" w:hAnsi="Arial" w:cs="Arial"/>
          <w:b/>
          <w:sz w:val="24"/>
          <w:szCs w:val="24"/>
        </w:rPr>
        <w:t>Types of Equipment Currently Employed: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962304" w:rsidRDefault="00962304" w:rsidP="00962304">
      <w:pPr>
        <w:spacing w:line="240" w:lineRule="auto"/>
        <w:rPr>
          <w:rFonts w:ascii="Arial" w:hAnsi="Arial" w:cs="Arial"/>
          <w:b/>
          <w:sz w:val="24"/>
          <w:szCs w:val="24"/>
        </w:rPr>
      </w:pPr>
      <w:r>
        <w:rPr>
          <w:rFonts w:ascii="Arial" w:hAnsi="Arial" w:cs="Arial"/>
          <w:b/>
          <w:sz w:val="24"/>
          <w:szCs w:val="24"/>
        </w:rPr>
        <w:t>A.</w:t>
      </w:r>
      <w:r>
        <w:rPr>
          <w:rFonts w:ascii="Arial" w:hAnsi="Arial" w:cs="Arial"/>
          <w:b/>
          <w:sz w:val="24"/>
          <w:szCs w:val="24"/>
        </w:rPr>
        <w:tab/>
        <w:t>Telethermography (also known as DITI</w:t>
      </w:r>
      <w:r w:rsidR="005164A6">
        <w:rPr>
          <w:rFonts w:ascii="Arial" w:hAnsi="Arial" w:cs="Arial"/>
          <w:b/>
          <w:sz w:val="24"/>
          <w:szCs w:val="24"/>
        </w:rPr>
        <w:t xml:space="preserve">: Digital Infrared </w:t>
      </w:r>
      <w:proofErr w:type="spellStart"/>
      <w:r w:rsidR="005164A6">
        <w:rPr>
          <w:rFonts w:ascii="Arial" w:hAnsi="Arial" w:cs="Arial"/>
          <w:b/>
          <w:sz w:val="24"/>
          <w:szCs w:val="24"/>
        </w:rPr>
        <w:t>Thermagraphic</w:t>
      </w:r>
      <w:proofErr w:type="spellEnd"/>
      <w:r w:rsidR="005164A6">
        <w:rPr>
          <w:rFonts w:ascii="Arial" w:hAnsi="Arial" w:cs="Arial"/>
          <w:b/>
          <w:sz w:val="24"/>
          <w:szCs w:val="24"/>
        </w:rPr>
        <w:t xml:space="preserve"> Imaging</w:t>
      </w:r>
      <w:r>
        <w:rPr>
          <w:rFonts w:ascii="Arial" w:hAnsi="Arial" w:cs="Arial"/>
          <w:b/>
          <w:sz w:val="24"/>
          <w:szCs w:val="24"/>
        </w:rPr>
        <w:t>, ET</w:t>
      </w:r>
      <w:r w:rsidR="005164A6">
        <w:rPr>
          <w:rFonts w:ascii="Arial" w:hAnsi="Arial" w:cs="Arial"/>
          <w:b/>
          <w:sz w:val="24"/>
          <w:szCs w:val="24"/>
        </w:rPr>
        <w:t>: Electronic Thermography</w:t>
      </w:r>
      <w:r>
        <w:rPr>
          <w:rFonts w:ascii="Arial" w:hAnsi="Arial" w:cs="Arial"/>
          <w:b/>
          <w:sz w:val="24"/>
          <w:szCs w:val="24"/>
        </w:rPr>
        <w:t>,</w:t>
      </w:r>
      <w:r w:rsidR="005164A6">
        <w:rPr>
          <w:rFonts w:ascii="Arial" w:hAnsi="Arial" w:cs="Arial"/>
          <w:b/>
          <w:sz w:val="24"/>
          <w:szCs w:val="24"/>
        </w:rPr>
        <w:t xml:space="preserve"> CTT:</w:t>
      </w:r>
      <w:r>
        <w:rPr>
          <w:rFonts w:ascii="Arial" w:hAnsi="Arial" w:cs="Arial"/>
          <w:b/>
          <w:sz w:val="24"/>
          <w:szCs w:val="24"/>
        </w:rPr>
        <w:t xml:space="preserve"> Com</w:t>
      </w:r>
      <w:r w:rsidR="00C576CE">
        <w:rPr>
          <w:rFonts w:ascii="Arial" w:hAnsi="Arial" w:cs="Arial"/>
          <w:b/>
          <w:sz w:val="24"/>
          <w:szCs w:val="24"/>
        </w:rPr>
        <w:t>puter</w:t>
      </w:r>
      <w:r w:rsidR="005C0CFE">
        <w:rPr>
          <w:rFonts w:ascii="Arial" w:hAnsi="Arial" w:cs="Arial"/>
          <w:b/>
          <w:sz w:val="24"/>
          <w:szCs w:val="24"/>
        </w:rPr>
        <w:t>iz</w:t>
      </w:r>
      <w:r w:rsidR="00C576CE">
        <w:rPr>
          <w:rFonts w:ascii="Arial" w:hAnsi="Arial" w:cs="Arial"/>
          <w:b/>
          <w:sz w:val="24"/>
          <w:szCs w:val="24"/>
        </w:rPr>
        <w:t xml:space="preserve">ed </w:t>
      </w:r>
      <w:proofErr w:type="spellStart"/>
      <w:r w:rsidR="00C576CE">
        <w:rPr>
          <w:rFonts w:ascii="Arial" w:hAnsi="Arial" w:cs="Arial"/>
          <w:b/>
          <w:sz w:val="24"/>
          <w:szCs w:val="24"/>
        </w:rPr>
        <w:t>Thermograph</w:t>
      </w:r>
      <w:r w:rsidR="005164A6">
        <w:rPr>
          <w:rFonts w:ascii="Arial" w:hAnsi="Arial" w:cs="Arial"/>
          <w:b/>
          <w:sz w:val="24"/>
          <w:szCs w:val="24"/>
        </w:rPr>
        <w:t>ic</w:t>
      </w:r>
      <w:proofErr w:type="spellEnd"/>
      <w:r w:rsidR="00C576CE">
        <w:rPr>
          <w:rFonts w:ascii="Arial" w:hAnsi="Arial" w:cs="Arial"/>
          <w:b/>
          <w:sz w:val="24"/>
          <w:szCs w:val="24"/>
        </w:rPr>
        <w:t xml:space="preserve"> </w:t>
      </w:r>
      <w:proofErr w:type="spellStart"/>
      <w:r w:rsidR="00C576CE">
        <w:rPr>
          <w:rFonts w:ascii="Arial" w:hAnsi="Arial" w:cs="Arial"/>
          <w:b/>
          <w:sz w:val="24"/>
          <w:szCs w:val="24"/>
        </w:rPr>
        <w:t>Telethermograph</w:t>
      </w:r>
      <w:r w:rsidR="005164A6">
        <w:rPr>
          <w:rFonts w:ascii="Arial" w:hAnsi="Arial" w:cs="Arial"/>
          <w:b/>
          <w:sz w:val="24"/>
          <w:szCs w:val="24"/>
        </w:rPr>
        <w:t>y</w:t>
      </w:r>
      <w:proofErr w:type="spellEnd"/>
      <w:r w:rsidR="00C576CE">
        <w:rPr>
          <w:rFonts w:ascii="Arial" w:hAnsi="Arial" w:cs="Arial"/>
          <w:b/>
          <w:sz w:val="24"/>
          <w:szCs w:val="24"/>
        </w:rPr>
        <w:t>)</w:t>
      </w:r>
    </w:p>
    <w:p w:rsidR="00C576CE" w:rsidRDefault="00C576CE" w:rsidP="00C576CE">
      <w:pPr>
        <w:spacing w:line="240" w:lineRule="auto"/>
        <w:ind w:left="720"/>
        <w:rPr>
          <w:rFonts w:ascii="Arial" w:hAnsi="Arial" w:cs="Arial"/>
          <w:b/>
          <w:sz w:val="24"/>
          <w:szCs w:val="24"/>
        </w:rPr>
      </w:pPr>
      <w:r>
        <w:rPr>
          <w:rFonts w:ascii="Arial" w:hAnsi="Arial" w:cs="Arial"/>
          <w:b/>
          <w:sz w:val="24"/>
          <w:szCs w:val="24"/>
        </w:rPr>
        <w:t xml:space="preserve">1.  Electronic Thermography is a process that does not have direct </w:t>
      </w:r>
      <w:r w:rsidR="00C41361">
        <w:rPr>
          <w:rFonts w:ascii="Arial" w:hAnsi="Arial" w:cs="Arial"/>
          <w:b/>
          <w:sz w:val="24"/>
          <w:szCs w:val="24"/>
        </w:rPr>
        <w:tab/>
        <w:t xml:space="preserve">                  </w:t>
      </w:r>
      <w:r>
        <w:rPr>
          <w:rFonts w:ascii="Arial" w:hAnsi="Arial" w:cs="Arial"/>
          <w:b/>
          <w:sz w:val="24"/>
          <w:szCs w:val="24"/>
        </w:rPr>
        <w:t xml:space="preserve">  </w:t>
      </w:r>
      <w:r w:rsidR="00C41361">
        <w:rPr>
          <w:rFonts w:ascii="Arial" w:hAnsi="Arial" w:cs="Arial"/>
          <w:b/>
          <w:sz w:val="24"/>
          <w:szCs w:val="24"/>
        </w:rPr>
        <w:t xml:space="preserve">           </w:t>
      </w:r>
      <w:r w:rsidR="00B24330">
        <w:rPr>
          <w:rFonts w:ascii="Arial" w:hAnsi="Arial" w:cs="Arial"/>
          <w:b/>
          <w:sz w:val="24"/>
          <w:szCs w:val="24"/>
        </w:rPr>
        <w:t xml:space="preserve">contact </w:t>
      </w:r>
      <w:r w:rsidR="00C41361">
        <w:rPr>
          <w:rFonts w:ascii="Arial" w:hAnsi="Arial" w:cs="Arial"/>
          <w:b/>
          <w:sz w:val="24"/>
          <w:szCs w:val="24"/>
        </w:rPr>
        <w:t>with the patient.</w:t>
      </w:r>
      <w:r w:rsidR="00C41361">
        <w:rPr>
          <w:rFonts w:ascii="Arial" w:hAnsi="Arial" w:cs="Arial"/>
          <w:b/>
          <w:sz w:val="24"/>
          <w:szCs w:val="24"/>
        </w:rPr>
        <w:tab/>
        <w:t xml:space="preserve">                     </w:t>
      </w:r>
    </w:p>
    <w:p w:rsidR="00C41361" w:rsidRDefault="00C41361" w:rsidP="00C576CE">
      <w:pPr>
        <w:spacing w:line="240" w:lineRule="auto"/>
        <w:ind w:left="720"/>
        <w:rPr>
          <w:rFonts w:ascii="Arial" w:hAnsi="Arial" w:cs="Arial"/>
          <w:b/>
          <w:sz w:val="24"/>
          <w:szCs w:val="24"/>
        </w:rPr>
      </w:pPr>
      <w:r>
        <w:rPr>
          <w:rFonts w:ascii="Arial" w:hAnsi="Arial" w:cs="Arial"/>
          <w:b/>
          <w:sz w:val="24"/>
          <w:szCs w:val="24"/>
        </w:rPr>
        <w:t>2.  Normally the patient is between 3-6 feet away from scanning device that picks up the individuals infrared heat emission.</w:t>
      </w:r>
    </w:p>
    <w:p w:rsidR="0031171D" w:rsidRDefault="00C41361" w:rsidP="00C576CE">
      <w:pPr>
        <w:spacing w:line="240" w:lineRule="auto"/>
        <w:ind w:left="720"/>
        <w:rPr>
          <w:rFonts w:ascii="Arial" w:hAnsi="Arial" w:cs="Arial"/>
          <w:b/>
          <w:sz w:val="24"/>
          <w:szCs w:val="24"/>
        </w:rPr>
      </w:pPr>
      <w:r>
        <w:rPr>
          <w:rFonts w:ascii="Arial" w:hAnsi="Arial" w:cs="Arial"/>
          <w:b/>
          <w:sz w:val="24"/>
          <w:szCs w:val="24"/>
        </w:rPr>
        <w:t>3.  The infrared heat emission is picked up on the scanner and the information is transferred to a visual monitor for display. This may then be recorded on Electronic Health</w:t>
      </w:r>
      <w:r w:rsidR="0031171D">
        <w:rPr>
          <w:rFonts w:ascii="Arial" w:hAnsi="Arial" w:cs="Arial"/>
          <w:b/>
          <w:sz w:val="24"/>
          <w:szCs w:val="24"/>
        </w:rPr>
        <w:t xml:space="preserve"> Record Digital Format.</w:t>
      </w:r>
    </w:p>
    <w:p w:rsidR="00962304" w:rsidRDefault="0031171D" w:rsidP="0031171D">
      <w:pPr>
        <w:spacing w:line="240" w:lineRule="auto"/>
        <w:ind w:left="720"/>
        <w:rPr>
          <w:rFonts w:ascii="Arial" w:hAnsi="Arial" w:cs="Arial"/>
          <w:b/>
          <w:sz w:val="24"/>
          <w:szCs w:val="24"/>
        </w:rPr>
      </w:pPr>
      <w:r>
        <w:rPr>
          <w:rFonts w:ascii="Arial" w:hAnsi="Arial" w:cs="Arial"/>
          <w:b/>
          <w:sz w:val="24"/>
          <w:szCs w:val="24"/>
        </w:rPr>
        <w:t xml:space="preserve">4.  </w:t>
      </w:r>
      <w:r w:rsidR="0026018C">
        <w:rPr>
          <w:rFonts w:ascii="Arial" w:hAnsi="Arial" w:cs="Arial"/>
          <w:b/>
          <w:sz w:val="24"/>
          <w:szCs w:val="24"/>
        </w:rPr>
        <w:t>Earlier</w:t>
      </w:r>
      <w:r w:rsidR="00B24330">
        <w:rPr>
          <w:rFonts w:ascii="Arial" w:hAnsi="Arial" w:cs="Arial"/>
          <w:b/>
          <w:sz w:val="24"/>
          <w:szCs w:val="24"/>
        </w:rPr>
        <w:t xml:space="preserve"> E</w:t>
      </w:r>
      <w:r>
        <w:rPr>
          <w:rFonts w:ascii="Arial" w:hAnsi="Arial" w:cs="Arial"/>
          <w:b/>
          <w:sz w:val="24"/>
          <w:szCs w:val="24"/>
        </w:rPr>
        <w:t xml:space="preserve">lectronic </w:t>
      </w:r>
      <w:proofErr w:type="spellStart"/>
      <w:r w:rsidR="00B24330">
        <w:rPr>
          <w:rFonts w:ascii="Arial" w:hAnsi="Arial" w:cs="Arial"/>
          <w:b/>
          <w:sz w:val="24"/>
          <w:szCs w:val="24"/>
        </w:rPr>
        <w:t>T</w:t>
      </w:r>
      <w:r>
        <w:rPr>
          <w:rFonts w:ascii="Arial" w:hAnsi="Arial" w:cs="Arial"/>
          <w:b/>
          <w:sz w:val="24"/>
          <w:szCs w:val="24"/>
        </w:rPr>
        <w:t>hermographic</w:t>
      </w:r>
      <w:proofErr w:type="spellEnd"/>
      <w:r>
        <w:rPr>
          <w:rFonts w:ascii="Arial" w:hAnsi="Arial" w:cs="Arial"/>
          <w:b/>
          <w:sz w:val="24"/>
          <w:szCs w:val="24"/>
        </w:rPr>
        <w:t xml:space="preserve"> units require the use of liquid nitrogen gas or argon gas for operational purposes. </w:t>
      </w:r>
    </w:p>
    <w:p w:rsidR="0031171D" w:rsidRDefault="0031171D" w:rsidP="0031171D">
      <w:pPr>
        <w:spacing w:line="240" w:lineRule="auto"/>
        <w:ind w:left="720"/>
        <w:rPr>
          <w:rFonts w:ascii="Arial" w:hAnsi="Arial" w:cs="Arial"/>
          <w:b/>
          <w:sz w:val="24"/>
          <w:szCs w:val="24"/>
        </w:rPr>
      </w:pPr>
      <w:r>
        <w:rPr>
          <w:rFonts w:ascii="Arial" w:hAnsi="Arial" w:cs="Arial"/>
          <w:b/>
          <w:sz w:val="24"/>
          <w:szCs w:val="24"/>
        </w:rPr>
        <w:t xml:space="preserve">5.  Most </w:t>
      </w:r>
      <w:r w:rsidR="0026018C">
        <w:rPr>
          <w:rFonts w:ascii="Arial" w:hAnsi="Arial" w:cs="Arial"/>
          <w:b/>
          <w:sz w:val="24"/>
          <w:szCs w:val="24"/>
        </w:rPr>
        <w:t xml:space="preserve">current Electronic </w:t>
      </w:r>
      <w:proofErr w:type="spellStart"/>
      <w:r>
        <w:rPr>
          <w:rFonts w:ascii="Arial" w:hAnsi="Arial" w:cs="Arial"/>
          <w:b/>
          <w:sz w:val="24"/>
          <w:szCs w:val="24"/>
        </w:rPr>
        <w:t>Thermographic</w:t>
      </w:r>
      <w:proofErr w:type="spellEnd"/>
      <w:r>
        <w:rPr>
          <w:rFonts w:ascii="Arial" w:hAnsi="Arial" w:cs="Arial"/>
          <w:b/>
          <w:sz w:val="24"/>
          <w:szCs w:val="24"/>
        </w:rPr>
        <w:t xml:space="preserve"> units are electronically cooled</w:t>
      </w:r>
      <w:r w:rsidR="0026018C">
        <w:rPr>
          <w:rFonts w:ascii="Arial" w:hAnsi="Arial" w:cs="Arial"/>
          <w:b/>
          <w:sz w:val="24"/>
          <w:szCs w:val="24"/>
        </w:rPr>
        <w:t xml:space="preserve"> and have</w:t>
      </w:r>
      <w:r>
        <w:rPr>
          <w:rFonts w:ascii="Arial" w:hAnsi="Arial" w:cs="Arial"/>
          <w:b/>
          <w:sz w:val="24"/>
          <w:szCs w:val="24"/>
        </w:rPr>
        <w:t xml:space="preserve"> multiple p</w:t>
      </w:r>
      <w:r w:rsidR="0026018C">
        <w:rPr>
          <w:rFonts w:ascii="Arial" w:hAnsi="Arial" w:cs="Arial"/>
          <w:b/>
          <w:sz w:val="24"/>
          <w:szCs w:val="24"/>
        </w:rPr>
        <w:t>a</w:t>
      </w:r>
      <w:r>
        <w:rPr>
          <w:rFonts w:ascii="Arial" w:hAnsi="Arial" w:cs="Arial"/>
          <w:b/>
          <w:sz w:val="24"/>
          <w:szCs w:val="24"/>
        </w:rPr>
        <w:t xml:space="preserve">lates to </w:t>
      </w:r>
      <w:r w:rsidR="0026018C">
        <w:rPr>
          <w:rFonts w:ascii="Arial" w:hAnsi="Arial" w:cs="Arial"/>
          <w:b/>
          <w:sz w:val="24"/>
          <w:szCs w:val="24"/>
        </w:rPr>
        <w:t>determine qualitative and quant</w:t>
      </w:r>
      <w:r w:rsidR="0093206A">
        <w:rPr>
          <w:rFonts w:ascii="Arial" w:hAnsi="Arial" w:cs="Arial"/>
          <w:b/>
          <w:sz w:val="24"/>
          <w:szCs w:val="24"/>
        </w:rPr>
        <w:t>it</w:t>
      </w:r>
      <w:r w:rsidR="0026018C">
        <w:rPr>
          <w:rFonts w:ascii="Arial" w:hAnsi="Arial" w:cs="Arial"/>
          <w:b/>
          <w:sz w:val="24"/>
          <w:szCs w:val="24"/>
        </w:rPr>
        <w:t>ative features.</w:t>
      </w:r>
    </w:p>
    <w:p w:rsidR="0031171D" w:rsidRDefault="0031171D" w:rsidP="0031171D">
      <w:pPr>
        <w:spacing w:line="240" w:lineRule="auto"/>
        <w:ind w:left="720"/>
        <w:rPr>
          <w:rFonts w:ascii="Arial" w:hAnsi="Arial" w:cs="Arial"/>
          <w:b/>
          <w:sz w:val="24"/>
          <w:szCs w:val="24"/>
        </w:rPr>
      </w:pPr>
      <w:r>
        <w:rPr>
          <w:rFonts w:ascii="Arial" w:hAnsi="Arial" w:cs="Arial"/>
          <w:b/>
          <w:sz w:val="24"/>
          <w:szCs w:val="24"/>
        </w:rPr>
        <w:t>6.  Most of the more sophisticated units have thermal focusing capability and isotherm functions.</w:t>
      </w:r>
    </w:p>
    <w:p w:rsidR="0031171D" w:rsidRDefault="0031171D" w:rsidP="0031171D">
      <w:pPr>
        <w:spacing w:line="240" w:lineRule="auto"/>
        <w:ind w:left="720"/>
        <w:rPr>
          <w:rFonts w:ascii="Arial" w:hAnsi="Arial" w:cs="Arial"/>
          <w:b/>
          <w:sz w:val="24"/>
          <w:szCs w:val="24"/>
        </w:rPr>
      </w:pPr>
      <w:r>
        <w:rPr>
          <w:rFonts w:ascii="Arial" w:hAnsi="Arial" w:cs="Arial"/>
          <w:b/>
          <w:sz w:val="24"/>
          <w:szCs w:val="24"/>
        </w:rPr>
        <w:t>7.  Units cost be</w:t>
      </w:r>
      <w:r w:rsidR="002F06D2">
        <w:rPr>
          <w:rFonts w:ascii="Arial" w:hAnsi="Arial" w:cs="Arial"/>
          <w:b/>
          <w:sz w:val="24"/>
          <w:szCs w:val="24"/>
        </w:rPr>
        <w:t>t</w:t>
      </w:r>
      <w:r>
        <w:rPr>
          <w:rFonts w:ascii="Arial" w:hAnsi="Arial" w:cs="Arial"/>
          <w:b/>
          <w:sz w:val="24"/>
          <w:szCs w:val="24"/>
        </w:rPr>
        <w:t>we</w:t>
      </w:r>
      <w:r w:rsidR="002F06D2">
        <w:rPr>
          <w:rFonts w:ascii="Arial" w:hAnsi="Arial" w:cs="Arial"/>
          <w:b/>
          <w:sz w:val="24"/>
          <w:szCs w:val="24"/>
        </w:rPr>
        <w:t>en $10,000 to an excess of $200,000 depending on variable computer capabilities.</w:t>
      </w:r>
      <w:r>
        <w:rPr>
          <w:rFonts w:ascii="Arial" w:hAnsi="Arial" w:cs="Arial"/>
          <w:b/>
          <w:sz w:val="24"/>
          <w:szCs w:val="24"/>
        </w:rPr>
        <w:t xml:space="preserve"> </w:t>
      </w:r>
    </w:p>
    <w:p w:rsidR="00962304" w:rsidRDefault="00962304" w:rsidP="007620ED">
      <w:pPr>
        <w:spacing w:line="240" w:lineRule="auto"/>
        <w:jc w:val="center"/>
        <w:rPr>
          <w:rFonts w:ascii="Arial" w:hAnsi="Arial" w:cs="Arial"/>
          <w:b/>
          <w:sz w:val="24"/>
          <w:szCs w:val="24"/>
        </w:rPr>
      </w:pPr>
    </w:p>
    <w:p w:rsidR="00962304" w:rsidRDefault="00962304" w:rsidP="007620ED">
      <w:pPr>
        <w:spacing w:line="240" w:lineRule="auto"/>
        <w:jc w:val="center"/>
        <w:rPr>
          <w:rFonts w:ascii="Arial" w:hAnsi="Arial" w:cs="Arial"/>
          <w:b/>
          <w:sz w:val="24"/>
          <w:szCs w:val="24"/>
        </w:rPr>
      </w:pPr>
    </w:p>
    <w:p w:rsidR="00962304" w:rsidRDefault="00962304" w:rsidP="00E72A48">
      <w:pPr>
        <w:spacing w:line="240" w:lineRule="auto"/>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8500D6" w:rsidRDefault="008500D6" w:rsidP="007620ED">
      <w:pPr>
        <w:spacing w:line="240" w:lineRule="auto"/>
        <w:jc w:val="center"/>
        <w:rPr>
          <w:rFonts w:ascii="Arial" w:hAnsi="Arial" w:cs="Arial"/>
          <w:b/>
          <w:sz w:val="24"/>
          <w:szCs w:val="24"/>
        </w:rPr>
      </w:pPr>
    </w:p>
    <w:p w:rsidR="00E72A48" w:rsidRDefault="00E72A48" w:rsidP="005C0CFE">
      <w:pPr>
        <w:spacing w:line="240" w:lineRule="auto"/>
        <w:rPr>
          <w:rFonts w:ascii="Arial" w:hAnsi="Arial" w:cs="Arial"/>
          <w:b/>
          <w:sz w:val="24"/>
          <w:szCs w:val="24"/>
        </w:rPr>
      </w:pPr>
      <w:r>
        <w:rPr>
          <w:rFonts w:ascii="Arial" w:hAnsi="Arial" w:cs="Arial"/>
          <w:b/>
          <w:sz w:val="24"/>
          <w:szCs w:val="24"/>
        </w:rPr>
        <w:t>B.</w:t>
      </w:r>
      <w:r>
        <w:rPr>
          <w:rFonts w:ascii="Arial" w:hAnsi="Arial" w:cs="Arial"/>
          <w:b/>
          <w:sz w:val="24"/>
          <w:szCs w:val="24"/>
        </w:rPr>
        <w:tab/>
        <w:t xml:space="preserve">Liquid Crystal Thermography (also known as LCT, </w:t>
      </w:r>
      <w:proofErr w:type="spellStart"/>
      <w:r>
        <w:rPr>
          <w:rFonts w:ascii="Arial" w:hAnsi="Arial" w:cs="Arial"/>
          <w:b/>
          <w:sz w:val="24"/>
          <w:szCs w:val="24"/>
        </w:rPr>
        <w:t>Cholestric</w:t>
      </w:r>
      <w:proofErr w:type="spellEnd"/>
      <w:r>
        <w:rPr>
          <w:rFonts w:ascii="Arial" w:hAnsi="Arial" w:cs="Arial"/>
          <w:b/>
          <w:sz w:val="24"/>
          <w:szCs w:val="24"/>
        </w:rPr>
        <w:t>, and Contact Thermography):</w:t>
      </w:r>
    </w:p>
    <w:p w:rsidR="00E72A48" w:rsidRDefault="00E72A48" w:rsidP="00E72A48">
      <w:pPr>
        <w:spacing w:line="240" w:lineRule="auto"/>
        <w:ind w:left="720"/>
        <w:rPr>
          <w:rFonts w:ascii="Arial" w:hAnsi="Arial" w:cs="Arial"/>
          <w:b/>
          <w:sz w:val="24"/>
          <w:szCs w:val="24"/>
        </w:rPr>
      </w:pPr>
      <w:r>
        <w:rPr>
          <w:rFonts w:ascii="Arial" w:hAnsi="Arial" w:cs="Arial"/>
          <w:b/>
          <w:sz w:val="24"/>
          <w:szCs w:val="24"/>
        </w:rPr>
        <w:t>1.  Liquid Crystal Thermography is a process that does have direct contact with the patient.</w:t>
      </w:r>
    </w:p>
    <w:p w:rsidR="00E72A48" w:rsidRDefault="00E72A48" w:rsidP="005C0CFE">
      <w:pPr>
        <w:spacing w:line="240" w:lineRule="auto"/>
        <w:rPr>
          <w:rFonts w:ascii="Arial" w:hAnsi="Arial" w:cs="Arial"/>
          <w:b/>
          <w:sz w:val="24"/>
          <w:szCs w:val="24"/>
        </w:rPr>
      </w:pPr>
      <w:r>
        <w:rPr>
          <w:rFonts w:ascii="Arial" w:hAnsi="Arial" w:cs="Arial"/>
          <w:b/>
          <w:sz w:val="24"/>
          <w:szCs w:val="24"/>
        </w:rPr>
        <w:tab/>
        <w:t>2.  Instrument measures only radiant heat via conduction.</w:t>
      </w:r>
    </w:p>
    <w:p w:rsidR="00CC21B2" w:rsidRDefault="00E72A48" w:rsidP="005C0CFE">
      <w:pPr>
        <w:spacing w:line="240" w:lineRule="auto"/>
        <w:rPr>
          <w:rFonts w:ascii="Arial" w:hAnsi="Arial" w:cs="Arial"/>
          <w:b/>
          <w:sz w:val="24"/>
          <w:szCs w:val="24"/>
        </w:rPr>
      </w:pPr>
      <w:r>
        <w:rPr>
          <w:rFonts w:ascii="Arial" w:hAnsi="Arial" w:cs="Arial"/>
          <w:b/>
          <w:sz w:val="24"/>
          <w:szCs w:val="24"/>
        </w:rPr>
        <w:tab/>
        <w:t>3.  Heat emission is picked up on the detector, which is an elastomeric</w:t>
      </w:r>
      <w:r w:rsidR="00CC21B2">
        <w:rPr>
          <w:rFonts w:ascii="Arial" w:hAnsi="Arial" w:cs="Arial"/>
          <w:b/>
          <w:sz w:val="24"/>
          <w:szCs w:val="24"/>
        </w:rPr>
        <w:t xml:space="preserve">   </w:t>
      </w:r>
      <w:r w:rsidR="00CC21B2">
        <w:rPr>
          <w:rFonts w:ascii="Arial" w:hAnsi="Arial" w:cs="Arial"/>
          <w:b/>
          <w:sz w:val="24"/>
          <w:szCs w:val="24"/>
        </w:rPr>
        <w:tab/>
      </w:r>
      <w:r w:rsidR="00CC21B2">
        <w:rPr>
          <w:rFonts w:ascii="Arial" w:hAnsi="Arial" w:cs="Arial"/>
          <w:b/>
          <w:sz w:val="24"/>
          <w:szCs w:val="24"/>
        </w:rPr>
        <w:tab/>
        <w:t>sheet embedded with optically active organic crystals.</w:t>
      </w:r>
    </w:p>
    <w:p w:rsidR="00CC21B2" w:rsidRDefault="00CC21B2" w:rsidP="00CC21B2">
      <w:pPr>
        <w:spacing w:line="240" w:lineRule="auto"/>
        <w:ind w:left="720"/>
        <w:rPr>
          <w:rFonts w:ascii="Arial" w:hAnsi="Arial" w:cs="Arial"/>
          <w:b/>
          <w:sz w:val="24"/>
          <w:szCs w:val="24"/>
        </w:rPr>
      </w:pPr>
      <w:r>
        <w:rPr>
          <w:rFonts w:ascii="Arial" w:hAnsi="Arial" w:cs="Arial"/>
          <w:b/>
          <w:sz w:val="24"/>
          <w:szCs w:val="24"/>
        </w:rPr>
        <w:t xml:space="preserve">4.  Various colors appear on the front plexiglass side of the detector and   are photographed for permanent record with standard 35mm or </w:t>
      </w:r>
      <w:proofErr w:type="gramStart"/>
      <w:r>
        <w:rPr>
          <w:rFonts w:ascii="Arial" w:hAnsi="Arial" w:cs="Arial"/>
          <w:b/>
          <w:sz w:val="24"/>
          <w:szCs w:val="24"/>
        </w:rPr>
        <w:t>polaroid</w:t>
      </w:r>
      <w:proofErr w:type="gramEnd"/>
      <w:r>
        <w:rPr>
          <w:rFonts w:ascii="Arial" w:hAnsi="Arial" w:cs="Arial"/>
          <w:b/>
          <w:sz w:val="24"/>
          <w:szCs w:val="24"/>
        </w:rPr>
        <w:t xml:space="preserve"> film.</w:t>
      </w:r>
    </w:p>
    <w:p w:rsidR="00CC21B2" w:rsidRDefault="00CC21B2" w:rsidP="00CC21B2">
      <w:pPr>
        <w:spacing w:line="240" w:lineRule="auto"/>
        <w:ind w:left="720"/>
        <w:rPr>
          <w:rFonts w:ascii="Arial" w:hAnsi="Arial" w:cs="Arial"/>
          <w:b/>
          <w:sz w:val="24"/>
          <w:szCs w:val="24"/>
        </w:rPr>
      </w:pPr>
      <w:r>
        <w:rPr>
          <w:rFonts w:ascii="Arial" w:hAnsi="Arial" w:cs="Arial"/>
          <w:b/>
          <w:sz w:val="24"/>
          <w:szCs w:val="24"/>
        </w:rPr>
        <w:t>5.  Liquid crystals are optically active organic materials that are extremely sensitive to temperature changes. The color is specific for each compound and the wavelength of the reflection band is determined by the liquid c</w:t>
      </w:r>
      <w:r w:rsidR="00E761AA">
        <w:rPr>
          <w:rFonts w:ascii="Arial" w:hAnsi="Arial" w:cs="Arial"/>
          <w:b/>
          <w:sz w:val="24"/>
          <w:szCs w:val="24"/>
        </w:rPr>
        <w:t>r</w:t>
      </w:r>
      <w:r>
        <w:rPr>
          <w:rFonts w:ascii="Arial" w:hAnsi="Arial" w:cs="Arial"/>
          <w:b/>
          <w:sz w:val="24"/>
          <w:szCs w:val="24"/>
        </w:rPr>
        <w:t>ystals molecular structure. If the temperature is above or below the usable temperature range, the compound is colorless.</w:t>
      </w:r>
    </w:p>
    <w:p w:rsidR="00CC21B2" w:rsidRDefault="00504649" w:rsidP="00CC21B2">
      <w:pPr>
        <w:spacing w:line="240" w:lineRule="auto"/>
        <w:ind w:left="720"/>
        <w:rPr>
          <w:rFonts w:ascii="Arial" w:hAnsi="Arial" w:cs="Arial"/>
          <w:b/>
          <w:sz w:val="24"/>
          <w:szCs w:val="24"/>
        </w:rPr>
      </w:pPr>
      <w:r>
        <w:rPr>
          <w:rFonts w:ascii="Arial" w:hAnsi="Arial" w:cs="Arial"/>
          <w:b/>
          <w:sz w:val="24"/>
          <w:szCs w:val="24"/>
        </w:rPr>
        <w:t>6.  Most Liquid Crystal Thermographic equipment is self</w:t>
      </w:r>
      <w:r w:rsidR="00810647">
        <w:rPr>
          <w:rFonts w:ascii="Arial" w:hAnsi="Arial" w:cs="Arial"/>
          <w:b/>
          <w:sz w:val="24"/>
          <w:szCs w:val="24"/>
        </w:rPr>
        <w:t>-</w:t>
      </w:r>
      <w:r>
        <w:rPr>
          <w:rFonts w:ascii="Arial" w:hAnsi="Arial" w:cs="Arial"/>
          <w:b/>
          <w:sz w:val="24"/>
          <w:szCs w:val="24"/>
        </w:rPr>
        <w:t>contained and does not require the use of Liquid Nitrogen or Argon Gas.</w:t>
      </w:r>
    </w:p>
    <w:p w:rsidR="00504649" w:rsidRDefault="00504649" w:rsidP="00CC21B2">
      <w:pPr>
        <w:spacing w:line="240" w:lineRule="auto"/>
        <w:ind w:left="720"/>
        <w:rPr>
          <w:rFonts w:ascii="Arial" w:hAnsi="Arial" w:cs="Arial"/>
          <w:b/>
          <w:sz w:val="24"/>
          <w:szCs w:val="24"/>
        </w:rPr>
      </w:pPr>
      <w:r>
        <w:rPr>
          <w:rFonts w:ascii="Arial" w:hAnsi="Arial" w:cs="Arial"/>
          <w:b/>
          <w:sz w:val="24"/>
          <w:szCs w:val="24"/>
        </w:rPr>
        <w:t>7.  LCT units currently provide both quantitative and qualitative imaging potentia</w:t>
      </w:r>
      <w:r w:rsidR="00810647">
        <w:rPr>
          <w:rFonts w:ascii="Arial" w:hAnsi="Arial" w:cs="Arial"/>
          <w:b/>
          <w:sz w:val="24"/>
          <w:szCs w:val="24"/>
        </w:rPr>
        <w:t>l in the same picture and do not require special studies.</w:t>
      </w:r>
    </w:p>
    <w:p w:rsidR="00810647" w:rsidRDefault="00810647" w:rsidP="00810647">
      <w:pPr>
        <w:spacing w:line="240" w:lineRule="auto"/>
        <w:ind w:left="720" w:firstLine="12"/>
        <w:rPr>
          <w:rFonts w:ascii="Arial" w:hAnsi="Arial" w:cs="Arial"/>
          <w:b/>
          <w:sz w:val="24"/>
          <w:szCs w:val="24"/>
        </w:rPr>
      </w:pPr>
      <w:r>
        <w:rPr>
          <w:rFonts w:ascii="Arial" w:hAnsi="Arial" w:cs="Arial"/>
          <w:b/>
          <w:sz w:val="24"/>
          <w:szCs w:val="24"/>
        </w:rPr>
        <w:t xml:space="preserve">8.  Thermal focusing for LCT units is accomplished by merely raising </w:t>
      </w:r>
      <w:proofErr w:type="gramStart"/>
      <w:r>
        <w:rPr>
          <w:rFonts w:ascii="Arial" w:hAnsi="Arial" w:cs="Arial"/>
          <w:b/>
          <w:sz w:val="24"/>
          <w:szCs w:val="24"/>
        </w:rPr>
        <w:t>or  lowering</w:t>
      </w:r>
      <w:proofErr w:type="gramEnd"/>
      <w:r>
        <w:rPr>
          <w:rFonts w:ascii="Arial" w:hAnsi="Arial" w:cs="Arial"/>
          <w:b/>
          <w:sz w:val="24"/>
          <w:szCs w:val="24"/>
        </w:rPr>
        <w:t xml:space="preserve"> detector plates. When done properly, the results are equally effective to electronic studies.</w:t>
      </w:r>
    </w:p>
    <w:p w:rsidR="00810647" w:rsidRDefault="00810647" w:rsidP="00810647">
      <w:pPr>
        <w:spacing w:line="240" w:lineRule="auto"/>
        <w:ind w:left="720" w:firstLine="12"/>
        <w:rPr>
          <w:rFonts w:ascii="Arial" w:hAnsi="Arial" w:cs="Arial"/>
          <w:b/>
          <w:sz w:val="24"/>
          <w:szCs w:val="24"/>
        </w:rPr>
      </w:pPr>
      <w:r>
        <w:rPr>
          <w:rFonts w:ascii="Arial" w:hAnsi="Arial" w:cs="Arial"/>
          <w:b/>
          <w:sz w:val="24"/>
          <w:szCs w:val="24"/>
        </w:rPr>
        <w:t>9.  Isotherm function is established by cooling down the area examined with a fine mist of water. Results currently are similar to the electronic isotherm function.</w:t>
      </w:r>
    </w:p>
    <w:p w:rsidR="00810647" w:rsidRDefault="00810647" w:rsidP="00810647">
      <w:pPr>
        <w:spacing w:line="240" w:lineRule="auto"/>
        <w:ind w:left="720" w:firstLine="12"/>
        <w:rPr>
          <w:rFonts w:ascii="Arial" w:hAnsi="Arial" w:cs="Arial"/>
          <w:b/>
          <w:sz w:val="24"/>
          <w:szCs w:val="24"/>
        </w:rPr>
      </w:pPr>
      <w:r>
        <w:rPr>
          <w:rFonts w:ascii="Arial" w:hAnsi="Arial" w:cs="Arial"/>
          <w:b/>
          <w:sz w:val="24"/>
          <w:szCs w:val="24"/>
        </w:rPr>
        <w:t>10. Units currently cost between $5,600 and $10,000.</w:t>
      </w:r>
    </w:p>
    <w:p w:rsidR="00810647" w:rsidRDefault="00810647" w:rsidP="00810647">
      <w:pPr>
        <w:spacing w:line="240" w:lineRule="auto"/>
        <w:ind w:left="720" w:firstLine="12"/>
        <w:rPr>
          <w:rFonts w:ascii="Arial" w:hAnsi="Arial" w:cs="Arial"/>
          <w:b/>
          <w:sz w:val="24"/>
          <w:szCs w:val="24"/>
        </w:rPr>
      </w:pPr>
      <w:r>
        <w:rPr>
          <w:rFonts w:ascii="Arial" w:hAnsi="Arial" w:cs="Arial"/>
          <w:b/>
          <w:sz w:val="24"/>
          <w:szCs w:val="24"/>
        </w:rPr>
        <w:t>11. Majority of all Thermographic users are currently employing Liquid Crystal Thermography. This appears to be due to an economical consideration and does not suggest more value of either medium.</w:t>
      </w:r>
    </w:p>
    <w:p w:rsidR="00E761AA" w:rsidRDefault="00E761AA" w:rsidP="00810647">
      <w:pPr>
        <w:spacing w:line="240" w:lineRule="auto"/>
        <w:ind w:left="720" w:firstLine="12"/>
        <w:rPr>
          <w:rFonts w:ascii="Arial" w:hAnsi="Arial" w:cs="Arial"/>
          <w:b/>
          <w:sz w:val="24"/>
          <w:szCs w:val="24"/>
        </w:rPr>
      </w:pPr>
    </w:p>
    <w:p w:rsidR="00E761AA" w:rsidRDefault="00E761AA" w:rsidP="00810647">
      <w:pPr>
        <w:spacing w:line="240" w:lineRule="auto"/>
        <w:ind w:left="720" w:firstLine="12"/>
        <w:rPr>
          <w:rFonts w:ascii="Arial" w:hAnsi="Arial" w:cs="Arial"/>
          <w:b/>
          <w:sz w:val="24"/>
          <w:szCs w:val="24"/>
        </w:rPr>
      </w:pPr>
    </w:p>
    <w:p w:rsidR="00E761AA" w:rsidRDefault="00E761AA" w:rsidP="00810647">
      <w:pPr>
        <w:spacing w:line="240" w:lineRule="auto"/>
        <w:ind w:left="720" w:firstLine="12"/>
        <w:rPr>
          <w:rFonts w:ascii="Arial" w:hAnsi="Arial" w:cs="Arial"/>
          <w:b/>
          <w:sz w:val="24"/>
          <w:szCs w:val="24"/>
        </w:rPr>
      </w:pPr>
    </w:p>
    <w:p w:rsidR="00E761AA" w:rsidRDefault="00E761AA" w:rsidP="00810647">
      <w:pPr>
        <w:spacing w:line="240" w:lineRule="auto"/>
        <w:ind w:left="720" w:firstLine="12"/>
        <w:rPr>
          <w:rFonts w:ascii="Arial" w:hAnsi="Arial" w:cs="Arial"/>
          <w:b/>
          <w:sz w:val="24"/>
          <w:szCs w:val="24"/>
        </w:rPr>
      </w:pPr>
    </w:p>
    <w:p w:rsidR="00032319" w:rsidRDefault="00032319" w:rsidP="00810647">
      <w:pPr>
        <w:spacing w:line="240" w:lineRule="auto"/>
        <w:ind w:left="720" w:firstLine="12"/>
        <w:rPr>
          <w:rFonts w:ascii="Arial" w:hAnsi="Arial" w:cs="Arial"/>
          <w:b/>
          <w:sz w:val="24"/>
          <w:szCs w:val="24"/>
        </w:rPr>
      </w:pPr>
    </w:p>
    <w:p w:rsidR="00032319" w:rsidRDefault="00032319" w:rsidP="00810647">
      <w:pPr>
        <w:spacing w:line="240" w:lineRule="auto"/>
        <w:ind w:left="720" w:firstLine="12"/>
        <w:rPr>
          <w:rFonts w:ascii="Arial" w:hAnsi="Arial" w:cs="Arial"/>
          <w:b/>
          <w:sz w:val="24"/>
          <w:szCs w:val="24"/>
        </w:rPr>
      </w:pPr>
    </w:p>
    <w:p w:rsidR="00032319" w:rsidRDefault="00032319" w:rsidP="00810647">
      <w:pPr>
        <w:spacing w:line="240" w:lineRule="auto"/>
        <w:ind w:left="720" w:firstLine="12"/>
        <w:rPr>
          <w:rFonts w:ascii="Arial" w:hAnsi="Arial" w:cs="Arial"/>
          <w:b/>
          <w:sz w:val="24"/>
          <w:szCs w:val="24"/>
        </w:rPr>
      </w:pPr>
    </w:p>
    <w:p w:rsidR="00E761AA" w:rsidRDefault="003A6F8F" w:rsidP="00810647">
      <w:pPr>
        <w:spacing w:line="240" w:lineRule="auto"/>
        <w:ind w:left="720" w:firstLine="12"/>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E761AA" w:rsidRDefault="003A6F8F" w:rsidP="00810647">
      <w:pPr>
        <w:spacing w:line="240" w:lineRule="auto"/>
        <w:ind w:left="720" w:firstLine="12"/>
        <w:rPr>
          <w:rFonts w:ascii="Arial" w:hAnsi="Arial" w:cs="Arial"/>
          <w:b/>
          <w:sz w:val="24"/>
          <w:szCs w:val="24"/>
        </w:rPr>
      </w:pPr>
      <w:r>
        <w:rPr>
          <w:rFonts w:ascii="Arial" w:hAnsi="Arial" w:cs="Arial"/>
          <w:b/>
          <w:sz w:val="24"/>
          <w:szCs w:val="24"/>
        </w:rPr>
        <w:t>State of the Art Thermographic Equipment Manufacturers:</w:t>
      </w:r>
    </w:p>
    <w:p w:rsidR="003A6F8F" w:rsidRDefault="003A6F8F" w:rsidP="00810647">
      <w:pPr>
        <w:spacing w:line="240" w:lineRule="auto"/>
        <w:ind w:left="720" w:firstLine="12"/>
        <w:rPr>
          <w:rFonts w:ascii="Arial" w:hAnsi="Arial" w:cs="Arial"/>
          <w:b/>
          <w:sz w:val="24"/>
          <w:szCs w:val="24"/>
        </w:rPr>
      </w:pPr>
      <w:r>
        <w:rPr>
          <w:rFonts w:ascii="Arial" w:hAnsi="Arial" w:cs="Arial"/>
          <w:b/>
          <w:sz w:val="24"/>
          <w:szCs w:val="24"/>
        </w:rPr>
        <w:t>Dorex Inc.</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1019 North Main Street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Orange, CA 92667</w:t>
      </w:r>
    </w:p>
    <w:p w:rsidR="006F62E5" w:rsidRDefault="003A6F8F" w:rsidP="00810647">
      <w:pPr>
        <w:spacing w:line="240" w:lineRule="auto"/>
        <w:ind w:left="720" w:firstLine="12"/>
        <w:rPr>
          <w:rFonts w:ascii="Arial" w:hAnsi="Arial" w:cs="Arial"/>
          <w:b/>
          <w:sz w:val="24"/>
          <w:szCs w:val="24"/>
        </w:rPr>
      </w:pPr>
      <w:r>
        <w:rPr>
          <w:rFonts w:ascii="Arial" w:hAnsi="Arial" w:cs="Arial"/>
          <w:b/>
          <w:sz w:val="24"/>
          <w:szCs w:val="24"/>
        </w:rPr>
        <w:t xml:space="preserve">Hughes </w:t>
      </w:r>
      <w:r w:rsidR="00810647">
        <w:rPr>
          <w:rFonts w:ascii="Arial" w:hAnsi="Arial" w:cs="Arial"/>
          <w:b/>
          <w:sz w:val="24"/>
          <w:szCs w:val="24"/>
        </w:rPr>
        <w:t xml:space="preserve">   </w:t>
      </w:r>
      <w:r w:rsidR="00E72A48">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Industrial Products Division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Probeye Marketing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6155 El Camino Real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Carlsbad, CA 92008</w:t>
      </w:r>
    </w:p>
    <w:p w:rsidR="003A6F8F" w:rsidRDefault="003A6F8F" w:rsidP="00810647">
      <w:pPr>
        <w:spacing w:line="240" w:lineRule="auto"/>
        <w:ind w:left="720" w:firstLine="12"/>
        <w:rPr>
          <w:rFonts w:ascii="Arial" w:hAnsi="Arial" w:cs="Arial"/>
          <w:b/>
          <w:sz w:val="24"/>
          <w:szCs w:val="24"/>
        </w:rPr>
      </w:pPr>
      <w:r>
        <w:rPr>
          <w:rFonts w:ascii="Arial" w:hAnsi="Arial" w:cs="Arial"/>
          <w:b/>
          <w:sz w:val="24"/>
          <w:szCs w:val="24"/>
        </w:rPr>
        <w:t>Inframetrics, Inc.</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225 Crescent Street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Waltham, MA 02154</w:t>
      </w:r>
    </w:p>
    <w:p w:rsidR="0093206A" w:rsidRDefault="00F65341" w:rsidP="00810647">
      <w:pPr>
        <w:spacing w:line="240" w:lineRule="auto"/>
        <w:ind w:left="720" w:firstLine="12"/>
        <w:rPr>
          <w:rFonts w:ascii="Arial" w:hAnsi="Arial" w:cs="Arial"/>
          <w:b/>
          <w:sz w:val="24"/>
          <w:szCs w:val="24"/>
        </w:rPr>
      </w:pPr>
      <w:r>
        <w:rPr>
          <w:rFonts w:ascii="Arial" w:hAnsi="Arial" w:cs="Arial"/>
          <w:b/>
          <w:sz w:val="24"/>
          <w:szCs w:val="24"/>
        </w:rPr>
        <w:t>Q-Scan</w:t>
      </w:r>
      <w:r w:rsidR="0093206A">
        <w:rPr>
          <w:rFonts w:ascii="Arial" w:hAnsi="Arial" w:cs="Arial"/>
          <w:b/>
          <w:sz w:val="24"/>
          <w:szCs w:val="24"/>
        </w:rPr>
        <w:t>- LCT</w:t>
      </w:r>
    </w:p>
    <w:p w:rsidR="0093206A" w:rsidRDefault="0093206A" w:rsidP="00810647">
      <w:pPr>
        <w:spacing w:line="240" w:lineRule="auto"/>
        <w:ind w:left="720" w:firstLine="12"/>
        <w:rPr>
          <w:rFonts w:ascii="Arial" w:hAnsi="Arial" w:cs="Arial"/>
          <w:b/>
          <w:sz w:val="24"/>
          <w:szCs w:val="24"/>
        </w:rPr>
      </w:pPr>
    </w:p>
    <w:p w:rsidR="0093206A" w:rsidRDefault="0093206A" w:rsidP="00810647">
      <w:pPr>
        <w:spacing w:line="240" w:lineRule="auto"/>
        <w:ind w:left="720" w:firstLine="12"/>
        <w:rPr>
          <w:rFonts w:ascii="Arial" w:hAnsi="Arial" w:cs="Arial"/>
          <w:b/>
          <w:sz w:val="24"/>
          <w:szCs w:val="24"/>
        </w:rPr>
      </w:pPr>
    </w:p>
    <w:p w:rsidR="00F65341" w:rsidRDefault="00F65341" w:rsidP="00810647">
      <w:pPr>
        <w:spacing w:line="240" w:lineRule="auto"/>
        <w:ind w:left="720" w:firstLine="12"/>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roofErr w:type="spellStart"/>
      <w:r>
        <w:rPr>
          <w:rFonts w:ascii="Arial" w:hAnsi="Arial" w:cs="Arial"/>
          <w:b/>
          <w:sz w:val="24"/>
          <w:szCs w:val="24"/>
        </w:rPr>
        <w:t>Qmax</w:t>
      </w:r>
      <w:proofErr w:type="spellEnd"/>
      <w:r>
        <w:rPr>
          <w:rFonts w:ascii="Arial" w:hAnsi="Arial" w:cs="Arial"/>
          <w:b/>
          <w:sz w:val="24"/>
          <w:szCs w:val="24"/>
        </w:rPr>
        <w:t xml:space="preserve"> Medical, Inc.</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125 Bacon Street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PO Box 1181</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Dayton, OH 45401</w:t>
      </w:r>
    </w:p>
    <w:p w:rsidR="00F65341" w:rsidRDefault="0093206A" w:rsidP="00810647">
      <w:pPr>
        <w:spacing w:line="240" w:lineRule="auto"/>
        <w:ind w:left="720" w:firstLine="12"/>
        <w:rPr>
          <w:rFonts w:ascii="Arial" w:hAnsi="Arial" w:cs="Arial"/>
          <w:b/>
          <w:sz w:val="24"/>
          <w:szCs w:val="24"/>
        </w:rPr>
      </w:pPr>
      <w:r>
        <w:rPr>
          <w:rFonts w:ascii="Arial" w:hAnsi="Arial" w:cs="Arial"/>
          <w:b/>
          <w:sz w:val="24"/>
          <w:szCs w:val="24"/>
        </w:rPr>
        <w:t>FLIR</w:t>
      </w:r>
    </w:p>
    <w:p w:rsidR="0093206A" w:rsidRDefault="0093206A" w:rsidP="00810647">
      <w:pPr>
        <w:spacing w:line="240" w:lineRule="auto"/>
        <w:ind w:left="720" w:firstLine="12"/>
        <w:rPr>
          <w:rFonts w:ascii="Arial" w:hAnsi="Arial" w:cs="Arial"/>
          <w:b/>
          <w:sz w:val="24"/>
          <w:szCs w:val="24"/>
        </w:rPr>
      </w:pPr>
    </w:p>
    <w:p w:rsidR="0093206A" w:rsidRDefault="0093206A" w:rsidP="00810647">
      <w:pPr>
        <w:spacing w:line="240" w:lineRule="auto"/>
        <w:ind w:left="720" w:firstLine="12"/>
        <w:rPr>
          <w:rFonts w:ascii="Arial" w:hAnsi="Arial" w:cs="Arial"/>
          <w:b/>
          <w:sz w:val="24"/>
          <w:szCs w:val="24"/>
        </w:rPr>
      </w:pPr>
      <w:r>
        <w:rPr>
          <w:rFonts w:ascii="Arial" w:hAnsi="Arial" w:cs="Arial"/>
          <w:b/>
          <w:sz w:val="24"/>
          <w:szCs w:val="24"/>
        </w:rPr>
        <w:t>BIOTHERM-LCT</w:t>
      </w:r>
    </w:p>
    <w:p w:rsidR="00227393" w:rsidRDefault="00227393" w:rsidP="00810647">
      <w:pPr>
        <w:spacing w:line="240" w:lineRule="auto"/>
        <w:ind w:left="720" w:firstLine="12"/>
        <w:rPr>
          <w:rFonts w:ascii="Arial" w:hAnsi="Arial" w:cs="Arial"/>
          <w:b/>
          <w:sz w:val="24"/>
          <w:szCs w:val="24"/>
        </w:rPr>
      </w:pPr>
    </w:p>
    <w:p w:rsidR="0093206A" w:rsidRDefault="0093206A" w:rsidP="00810647">
      <w:pPr>
        <w:spacing w:line="240" w:lineRule="auto"/>
        <w:ind w:left="720" w:firstLine="12"/>
        <w:rPr>
          <w:rFonts w:ascii="Arial" w:hAnsi="Arial" w:cs="Arial"/>
          <w:b/>
          <w:sz w:val="24"/>
          <w:szCs w:val="24"/>
        </w:rPr>
      </w:pPr>
      <w:r>
        <w:rPr>
          <w:rFonts w:ascii="Arial" w:hAnsi="Arial" w:cs="Arial"/>
          <w:b/>
          <w:sz w:val="24"/>
          <w:szCs w:val="24"/>
        </w:rPr>
        <w:t>NOVATHERM</w:t>
      </w:r>
    </w:p>
    <w:p w:rsidR="0093206A" w:rsidRDefault="0093206A" w:rsidP="00810647">
      <w:pPr>
        <w:spacing w:line="240" w:lineRule="auto"/>
        <w:ind w:left="720" w:firstLine="12"/>
        <w:rPr>
          <w:rFonts w:ascii="Arial" w:hAnsi="Arial" w:cs="Arial"/>
          <w:b/>
          <w:sz w:val="24"/>
          <w:szCs w:val="24"/>
        </w:rPr>
      </w:pPr>
      <w:r>
        <w:rPr>
          <w:rFonts w:ascii="Arial" w:hAnsi="Arial" w:cs="Arial"/>
          <w:b/>
          <w:sz w:val="24"/>
          <w:szCs w:val="24"/>
        </w:rPr>
        <w:t>England</w:t>
      </w: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810647">
      <w:pPr>
        <w:spacing w:line="240" w:lineRule="auto"/>
        <w:ind w:left="720" w:firstLine="12"/>
        <w:rPr>
          <w:rFonts w:ascii="Arial" w:hAnsi="Arial" w:cs="Arial"/>
          <w:b/>
          <w:sz w:val="24"/>
          <w:szCs w:val="24"/>
        </w:rPr>
      </w:pPr>
    </w:p>
    <w:p w:rsidR="00227393" w:rsidRDefault="00227393" w:rsidP="00227393">
      <w:pPr>
        <w:spacing w:line="240" w:lineRule="auto"/>
        <w:ind w:left="720" w:firstLine="12"/>
        <w:jc w:val="center"/>
        <w:rPr>
          <w:rFonts w:ascii="Arial" w:hAnsi="Arial" w:cs="Arial"/>
          <w:b/>
          <w:sz w:val="32"/>
          <w:szCs w:val="32"/>
        </w:rPr>
      </w:pPr>
      <w:proofErr w:type="gramStart"/>
      <w:r>
        <w:rPr>
          <w:rFonts w:ascii="Arial" w:hAnsi="Arial" w:cs="Arial"/>
          <w:b/>
          <w:sz w:val="32"/>
          <w:szCs w:val="32"/>
        </w:rPr>
        <w:t>CHAPTER  III</w:t>
      </w:r>
      <w:proofErr w:type="gramEnd"/>
    </w:p>
    <w:p w:rsidR="00227393" w:rsidRDefault="00227393" w:rsidP="00227393">
      <w:pPr>
        <w:spacing w:line="240" w:lineRule="auto"/>
        <w:ind w:left="720" w:firstLine="12"/>
        <w:jc w:val="center"/>
        <w:rPr>
          <w:rFonts w:ascii="Arial" w:hAnsi="Arial" w:cs="Arial"/>
          <w:b/>
          <w:sz w:val="32"/>
          <w:szCs w:val="32"/>
        </w:rPr>
      </w:pPr>
    </w:p>
    <w:p w:rsidR="00227393" w:rsidRDefault="00227393" w:rsidP="00227393">
      <w:pPr>
        <w:spacing w:line="240" w:lineRule="auto"/>
        <w:ind w:left="720" w:firstLine="12"/>
        <w:jc w:val="center"/>
        <w:rPr>
          <w:rFonts w:ascii="Arial" w:hAnsi="Arial" w:cs="Arial"/>
          <w:b/>
          <w:sz w:val="24"/>
          <w:szCs w:val="24"/>
        </w:rPr>
      </w:pPr>
      <w:r w:rsidRPr="00227393">
        <w:rPr>
          <w:rFonts w:ascii="Arial" w:hAnsi="Arial" w:cs="Arial"/>
          <w:b/>
          <w:sz w:val="24"/>
          <w:szCs w:val="24"/>
        </w:rPr>
        <w:t>THERMOGRAP</w:t>
      </w:r>
      <w:r>
        <w:rPr>
          <w:rFonts w:ascii="Arial" w:hAnsi="Arial" w:cs="Arial"/>
          <w:b/>
          <w:sz w:val="24"/>
          <w:szCs w:val="24"/>
        </w:rPr>
        <w:t>HIC EXAMINATION ROOM</w:t>
      </w: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FF39E1" w:rsidRDefault="00FF39E1" w:rsidP="00227393">
      <w:pPr>
        <w:spacing w:line="240" w:lineRule="auto"/>
        <w:ind w:left="720" w:firstLine="12"/>
        <w:jc w:val="center"/>
        <w:rPr>
          <w:rFonts w:ascii="Arial" w:hAnsi="Arial" w:cs="Arial"/>
          <w:b/>
          <w:sz w:val="24"/>
          <w:szCs w:val="24"/>
        </w:rPr>
      </w:pPr>
    </w:p>
    <w:p w:rsidR="00FF39E1" w:rsidRDefault="00FF39E1" w:rsidP="00227393">
      <w:pPr>
        <w:spacing w:line="240" w:lineRule="auto"/>
        <w:ind w:left="720" w:firstLine="12"/>
        <w:jc w:val="center"/>
        <w:rPr>
          <w:rFonts w:ascii="Arial" w:hAnsi="Arial" w:cs="Arial"/>
          <w:b/>
          <w:sz w:val="24"/>
          <w:szCs w:val="24"/>
        </w:rPr>
      </w:pPr>
    </w:p>
    <w:p w:rsidR="00FF39E1" w:rsidRDefault="00FF39E1" w:rsidP="00227393">
      <w:pPr>
        <w:spacing w:line="240" w:lineRule="auto"/>
        <w:ind w:left="720" w:firstLine="12"/>
        <w:jc w:val="center"/>
        <w:rPr>
          <w:rFonts w:ascii="Arial" w:hAnsi="Arial" w:cs="Arial"/>
          <w:b/>
          <w:sz w:val="24"/>
          <w:szCs w:val="24"/>
        </w:rPr>
      </w:pPr>
    </w:p>
    <w:p w:rsidR="00FF39E1" w:rsidRDefault="00FF39E1"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227393" w:rsidP="00227393">
      <w:pPr>
        <w:spacing w:line="240" w:lineRule="auto"/>
        <w:ind w:left="720" w:firstLine="12"/>
        <w:jc w:val="center"/>
        <w:rPr>
          <w:rFonts w:ascii="Arial" w:hAnsi="Arial" w:cs="Arial"/>
          <w:b/>
          <w:sz w:val="24"/>
          <w:szCs w:val="24"/>
        </w:rPr>
      </w:pPr>
    </w:p>
    <w:p w:rsidR="00227393" w:rsidRDefault="005F7574" w:rsidP="00227393">
      <w:pPr>
        <w:spacing w:line="240" w:lineRule="auto"/>
        <w:ind w:left="720" w:firstLine="12"/>
        <w:rPr>
          <w:rFonts w:ascii="Arial" w:hAnsi="Arial" w:cs="Arial"/>
          <w:b/>
          <w:sz w:val="24"/>
          <w:szCs w:val="24"/>
        </w:rPr>
      </w:pPr>
      <w:r>
        <w:rPr>
          <w:rFonts w:ascii="Arial" w:hAnsi="Arial" w:cs="Arial"/>
          <w:b/>
          <w:sz w:val="24"/>
          <w:szCs w:val="24"/>
        </w:rPr>
        <w:t>E</w:t>
      </w:r>
      <w:r w:rsidR="00D354B3">
        <w:rPr>
          <w:rFonts w:ascii="Arial" w:hAnsi="Arial" w:cs="Arial"/>
          <w:b/>
          <w:sz w:val="24"/>
          <w:szCs w:val="24"/>
        </w:rPr>
        <w:t>xamination Room</w:t>
      </w:r>
    </w:p>
    <w:p w:rsidR="00D354B3" w:rsidRDefault="00D354B3" w:rsidP="00227393">
      <w:pPr>
        <w:spacing w:line="240" w:lineRule="auto"/>
        <w:ind w:left="720" w:firstLine="12"/>
        <w:rPr>
          <w:rFonts w:ascii="Arial" w:hAnsi="Arial" w:cs="Arial"/>
          <w:b/>
          <w:sz w:val="24"/>
          <w:szCs w:val="24"/>
        </w:rPr>
      </w:pPr>
    </w:p>
    <w:p w:rsidR="00D354B3" w:rsidRDefault="00D354B3" w:rsidP="00227393">
      <w:pPr>
        <w:spacing w:line="240" w:lineRule="auto"/>
        <w:ind w:left="720" w:firstLine="12"/>
        <w:rPr>
          <w:rFonts w:ascii="Arial" w:hAnsi="Arial" w:cs="Arial"/>
          <w:b/>
          <w:sz w:val="24"/>
          <w:szCs w:val="24"/>
        </w:rPr>
      </w:pPr>
    </w:p>
    <w:p w:rsidR="00D354B3" w:rsidRDefault="00D354B3" w:rsidP="00227393">
      <w:pPr>
        <w:spacing w:line="240" w:lineRule="auto"/>
        <w:ind w:left="720" w:firstLine="12"/>
        <w:rPr>
          <w:rFonts w:ascii="Arial" w:hAnsi="Arial" w:cs="Arial"/>
          <w:b/>
          <w:sz w:val="24"/>
          <w:szCs w:val="24"/>
        </w:rPr>
      </w:pPr>
      <w:r>
        <w:rPr>
          <w:rFonts w:ascii="Arial" w:hAnsi="Arial" w:cs="Arial"/>
          <w:b/>
          <w:sz w:val="24"/>
          <w:szCs w:val="24"/>
        </w:rPr>
        <w:t>Examination Room Requirements:</w:t>
      </w:r>
    </w:p>
    <w:p w:rsidR="00D354B3" w:rsidRDefault="00D354B3" w:rsidP="00227393">
      <w:pPr>
        <w:spacing w:line="240" w:lineRule="auto"/>
        <w:ind w:left="720" w:firstLine="12"/>
        <w:rPr>
          <w:rFonts w:ascii="Arial" w:hAnsi="Arial" w:cs="Arial"/>
          <w:b/>
          <w:sz w:val="24"/>
          <w:szCs w:val="24"/>
        </w:rPr>
      </w:pPr>
      <w:r>
        <w:rPr>
          <w:rFonts w:ascii="Arial" w:hAnsi="Arial" w:cs="Arial"/>
          <w:b/>
          <w:sz w:val="24"/>
          <w:szCs w:val="24"/>
        </w:rPr>
        <w:t xml:space="preserve">It is always important to make patients feel as relaxed as possible, but in Thermographic examinations this is particularly important because a patient’s psychoneuropathophysiological reaction can affect the thermal emissions. Anxiety or embarrassment, often cause sweating and blushing (cutaneous vasodilation), both of which can disturb the thermogram. A well thought out and properly organized examination room and/or patient equilibrating area can facilitate the exam. </w:t>
      </w:r>
    </w:p>
    <w:p w:rsidR="00227393" w:rsidRDefault="00D354B3" w:rsidP="00227393">
      <w:pPr>
        <w:spacing w:line="240" w:lineRule="auto"/>
        <w:ind w:left="720" w:firstLine="12"/>
        <w:rPr>
          <w:rFonts w:ascii="Arial" w:hAnsi="Arial" w:cs="Arial"/>
          <w:b/>
          <w:sz w:val="24"/>
          <w:szCs w:val="24"/>
        </w:rPr>
      </w:pPr>
      <w:r>
        <w:rPr>
          <w:rFonts w:ascii="Arial" w:hAnsi="Arial" w:cs="Arial"/>
          <w:b/>
          <w:sz w:val="24"/>
          <w:szCs w:val="24"/>
        </w:rPr>
        <w:t>The following information will discuss the minimally accepted standards for room protocol as established by the California Thermographic Society (CTS).</w:t>
      </w:r>
    </w:p>
    <w:p w:rsidR="00227393" w:rsidRDefault="00D354B3" w:rsidP="00810647">
      <w:pPr>
        <w:spacing w:line="240" w:lineRule="auto"/>
        <w:ind w:left="720" w:firstLine="12"/>
        <w:rPr>
          <w:rFonts w:ascii="Arial" w:hAnsi="Arial" w:cs="Arial"/>
          <w:b/>
          <w:sz w:val="24"/>
          <w:szCs w:val="24"/>
        </w:rPr>
      </w:pPr>
      <w:r>
        <w:rPr>
          <w:rFonts w:ascii="Arial" w:hAnsi="Arial" w:cs="Arial"/>
          <w:b/>
          <w:sz w:val="24"/>
          <w:szCs w:val="24"/>
        </w:rPr>
        <w:t>The Thermographic equipment utilized within a facility will directly reflect what the minimum size</w:t>
      </w:r>
      <w:r w:rsidR="00FA2310">
        <w:rPr>
          <w:rFonts w:ascii="Arial" w:hAnsi="Arial" w:cs="Arial"/>
          <w:b/>
          <w:sz w:val="24"/>
          <w:szCs w:val="24"/>
        </w:rPr>
        <w:t xml:space="preserve"> room can be. </w:t>
      </w:r>
      <w:proofErr w:type="spellStart"/>
      <w:r w:rsidR="00C5726B">
        <w:rPr>
          <w:rFonts w:ascii="Arial" w:hAnsi="Arial" w:cs="Arial"/>
          <w:b/>
          <w:sz w:val="24"/>
          <w:szCs w:val="24"/>
        </w:rPr>
        <w:t>Telethermography</w:t>
      </w:r>
      <w:proofErr w:type="spellEnd"/>
      <w:r w:rsidR="00FA2310">
        <w:rPr>
          <w:rFonts w:ascii="Arial" w:hAnsi="Arial" w:cs="Arial"/>
          <w:b/>
          <w:sz w:val="24"/>
          <w:szCs w:val="24"/>
        </w:rPr>
        <w:t xml:space="preserve"> equipment will require a room at least 8</w:t>
      </w:r>
      <w:r w:rsidR="0038310D">
        <w:rPr>
          <w:rFonts w:ascii="Arial" w:hAnsi="Arial" w:cs="Arial"/>
          <w:b/>
          <w:sz w:val="24"/>
          <w:szCs w:val="24"/>
        </w:rPr>
        <w:t>`x 8`</w:t>
      </w:r>
      <w:r w:rsidR="005F7574">
        <w:rPr>
          <w:rFonts w:ascii="Arial" w:hAnsi="Arial" w:cs="Arial"/>
          <w:b/>
          <w:sz w:val="24"/>
          <w:szCs w:val="24"/>
        </w:rPr>
        <w:t xml:space="preserve"> for 2 persons in the room, 8’X12’ for 3 people in </w:t>
      </w:r>
      <w:proofErr w:type="gramStart"/>
      <w:r w:rsidR="005F7574">
        <w:rPr>
          <w:rFonts w:ascii="Arial" w:hAnsi="Arial" w:cs="Arial"/>
          <w:b/>
          <w:sz w:val="24"/>
          <w:szCs w:val="24"/>
        </w:rPr>
        <w:t xml:space="preserve">room </w:t>
      </w:r>
      <w:r w:rsidR="0038310D">
        <w:rPr>
          <w:rFonts w:ascii="Arial" w:hAnsi="Arial" w:cs="Arial"/>
          <w:b/>
          <w:sz w:val="24"/>
          <w:szCs w:val="24"/>
        </w:rPr>
        <w:t>.</w:t>
      </w:r>
      <w:proofErr w:type="gramEnd"/>
      <w:r w:rsidR="0038310D">
        <w:rPr>
          <w:rFonts w:ascii="Arial" w:hAnsi="Arial" w:cs="Arial"/>
          <w:b/>
          <w:sz w:val="24"/>
          <w:szCs w:val="24"/>
        </w:rPr>
        <w:t xml:space="preserve"> This is due to the different patient positioning and the specificity of the ambient room temperature. In a room smaller than this will be difficult to maintain a homogeneous temperature due to the small volume of air. In either case you must have enough room to move around freely.</w:t>
      </w:r>
    </w:p>
    <w:p w:rsidR="00342D4E" w:rsidRDefault="0038310D" w:rsidP="00810647">
      <w:pPr>
        <w:spacing w:line="240" w:lineRule="auto"/>
        <w:ind w:left="720" w:firstLine="12"/>
        <w:rPr>
          <w:rFonts w:ascii="Arial" w:hAnsi="Arial" w:cs="Arial"/>
          <w:b/>
          <w:sz w:val="24"/>
          <w:szCs w:val="24"/>
        </w:rPr>
      </w:pPr>
      <w:r>
        <w:rPr>
          <w:rFonts w:ascii="Arial" w:hAnsi="Arial" w:cs="Arial"/>
          <w:b/>
          <w:sz w:val="24"/>
          <w:szCs w:val="24"/>
        </w:rPr>
        <w:t>Quality thermometers (</w:t>
      </w:r>
      <w:r>
        <w:rPr>
          <w:rFonts w:ascii="Arial" w:hAnsi="Arial" w:cs="Arial"/>
          <w:b/>
          <w:sz w:val="24"/>
          <w:szCs w:val="24"/>
          <w:vertAlign w:val="superscript"/>
        </w:rPr>
        <w:t>o</w:t>
      </w:r>
      <w:r>
        <w:rPr>
          <w:rFonts w:ascii="Arial" w:hAnsi="Arial" w:cs="Arial"/>
          <w:b/>
          <w:sz w:val="24"/>
          <w:szCs w:val="24"/>
        </w:rPr>
        <w:t xml:space="preserve">C) </w:t>
      </w:r>
      <w:r w:rsidR="00342D4E">
        <w:rPr>
          <w:rFonts w:ascii="Arial" w:hAnsi="Arial" w:cs="Arial"/>
          <w:b/>
          <w:sz w:val="24"/>
          <w:szCs w:val="24"/>
        </w:rPr>
        <w:t xml:space="preserve">are </w:t>
      </w:r>
      <w:r>
        <w:rPr>
          <w:rFonts w:ascii="Arial" w:hAnsi="Arial" w:cs="Arial"/>
          <w:b/>
          <w:sz w:val="24"/>
          <w:szCs w:val="24"/>
        </w:rPr>
        <w:t>re</w:t>
      </w:r>
      <w:r w:rsidR="00342D4E">
        <w:rPr>
          <w:rFonts w:ascii="Arial" w:hAnsi="Arial" w:cs="Arial"/>
          <w:b/>
          <w:sz w:val="24"/>
          <w:szCs w:val="24"/>
        </w:rPr>
        <w:t>commended on all four walls approximately 6` above the floor. This is an objective means of monitoring the homogeneous temperature within the exam room. The ambient temperature is specified according to the nature of the Thermographic examination. Generally, this will be 20</w:t>
      </w:r>
      <w:r w:rsidR="00342D4E">
        <w:rPr>
          <w:rFonts w:ascii="Arial" w:hAnsi="Arial" w:cs="Arial"/>
          <w:b/>
          <w:sz w:val="24"/>
          <w:szCs w:val="24"/>
          <w:vertAlign w:val="superscript"/>
        </w:rPr>
        <w:t xml:space="preserve">o </w:t>
      </w:r>
      <w:r w:rsidR="00342D4E">
        <w:rPr>
          <w:rFonts w:ascii="Arial" w:hAnsi="Arial" w:cs="Arial"/>
          <w:b/>
          <w:sz w:val="24"/>
          <w:szCs w:val="24"/>
        </w:rPr>
        <w:t>C + or – 1</w:t>
      </w:r>
      <w:r w:rsidR="00342D4E">
        <w:rPr>
          <w:rFonts w:ascii="Arial" w:hAnsi="Arial" w:cs="Arial"/>
          <w:b/>
          <w:sz w:val="24"/>
          <w:szCs w:val="24"/>
          <w:vertAlign w:val="superscript"/>
        </w:rPr>
        <w:t xml:space="preserve">o </w:t>
      </w:r>
      <w:r w:rsidR="00342D4E">
        <w:rPr>
          <w:rFonts w:ascii="Arial" w:hAnsi="Arial" w:cs="Arial"/>
          <w:b/>
          <w:sz w:val="24"/>
          <w:szCs w:val="24"/>
        </w:rPr>
        <w:t xml:space="preserve">C. Until recently, the </w:t>
      </w:r>
      <w:r w:rsidR="00342D4E">
        <w:rPr>
          <w:rFonts w:ascii="Arial" w:hAnsi="Arial" w:cs="Arial"/>
          <w:b/>
          <w:sz w:val="24"/>
          <w:szCs w:val="24"/>
        </w:rPr>
        <w:lastRenderedPageBreak/>
        <w:t>effects of humidity has been ignored, but many authorities now suggest that relative humidity should not be a problem provided that it is kept within reasonable bounds (25%-50%).</w:t>
      </w:r>
    </w:p>
    <w:p w:rsidR="0038310D" w:rsidRPr="0038310D" w:rsidRDefault="00342D4E" w:rsidP="00810647">
      <w:pPr>
        <w:spacing w:line="240" w:lineRule="auto"/>
        <w:ind w:left="720" w:firstLine="12"/>
        <w:rPr>
          <w:rFonts w:ascii="Arial" w:hAnsi="Arial" w:cs="Arial"/>
          <w:b/>
          <w:sz w:val="24"/>
          <w:szCs w:val="24"/>
        </w:rPr>
      </w:pPr>
      <w:r>
        <w:rPr>
          <w:rFonts w:ascii="Arial" w:hAnsi="Arial" w:cs="Arial"/>
          <w:b/>
          <w:sz w:val="24"/>
          <w:szCs w:val="24"/>
        </w:rPr>
        <w:t>Heaters and air conditioners play an important role in quality Thermographic</w:t>
      </w:r>
      <w:r w:rsidR="00AD2EF4">
        <w:rPr>
          <w:rFonts w:ascii="Arial" w:hAnsi="Arial" w:cs="Arial"/>
          <w:b/>
          <w:sz w:val="24"/>
          <w:szCs w:val="24"/>
        </w:rPr>
        <w:t xml:space="preserve"> exam. Asymmetrical drafts blowing onto the patient must be avoided because they cause part of the body to be abnormally cool. To check for a draft, tape 3`</w:t>
      </w:r>
      <w:r w:rsidR="00AD5E0F">
        <w:rPr>
          <w:rFonts w:ascii="Arial" w:hAnsi="Arial" w:cs="Arial"/>
          <w:b/>
          <w:sz w:val="24"/>
          <w:szCs w:val="24"/>
        </w:rPr>
        <w:t xml:space="preserve"> </w:t>
      </w:r>
      <w:r w:rsidR="00AD2EF4">
        <w:rPr>
          <w:rFonts w:ascii="Arial" w:hAnsi="Arial" w:cs="Arial"/>
          <w:b/>
          <w:sz w:val="24"/>
          <w:szCs w:val="24"/>
        </w:rPr>
        <w:t xml:space="preserve">strips </w:t>
      </w:r>
      <w:proofErr w:type="gramStart"/>
      <w:r w:rsidR="00AD2EF4">
        <w:rPr>
          <w:rFonts w:ascii="Arial" w:hAnsi="Arial" w:cs="Arial"/>
          <w:b/>
          <w:sz w:val="24"/>
          <w:szCs w:val="24"/>
        </w:rPr>
        <w:t xml:space="preserve">of </w:t>
      </w:r>
      <w:r w:rsidR="00E35843">
        <w:rPr>
          <w:rFonts w:ascii="Arial" w:hAnsi="Arial" w:cs="Arial"/>
          <w:b/>
          <w:sz w:val="24"/>
          <w:szCs w:val="24"/>
        </w:rPr>
        <w:t xml:space="preserve"> </w:t>
      </w:r>
      <w:r w:rsidR="00AD2EF4">
        <w:rPr>
          <w:rFonts w:ascii="Arial" w:hAnsi="Arial" w:cs="Arial"/>
          <w:b/>
          <w:sz w:val="24"/>
          <w:szCs w:val="24"/>
        </w:rPr>
        <w:t>thread</w:t>
      </w:r>
      <w:proofErr w:type="gramEnd"/>
      <w:r w:rsidR="005F7574">
        <w:rPr>
          <w:rFonts w:ascii="Arial" w:hAnsi="Arial" w:cs="Arial"/>
          <w:b/>
          <w:sz w:val="24"/>
          <w:szCs w:val="24"/>
        </w:rPr>
        <w:t>,</w:t>
      </w:r>
      <w:r w:rsidR="00AD2EF4">
        <w:rPr>
          <w:rFonts w:ascii="Arial" w:hAnsi="Arial" w:cs="Arial"/>
          <w:b/>
          <w:sz w:val="24"/>
          <w:szCs w:val="24"/>
        </w:rPr>
        <w:t xml:space="preserve"> string</w:t>
      </w:r>
      <w:r w:rsidR="005F7574">
        <w:rPr>
          <w:rFonts w:ascii="Arial" w:hAnsi="Arial" w:cs="Arial"/>
          <w:b/>
          <w:sz w:val="24"/>
          <w:szCs w:val="24"/>
        </w:rPr>
        <w:t xml:space="preserve"> or audio tape</w:t>
      </w:r>
      <w:r w:rsidR="00AD2EF4">
        <w:rPr>
          <w:rFonts w:ascii="Arial" w:hAnsi="Arial" w:cs="Arial"/>
          <w:b/>
          <w:sz w:val="24"/>
          <w:szCs w:val="24"/>
        </w:rPr>
        <w:t xml:space="preserve"> to the ceiling of the room at various locations. Any type of air turbulence will cause the strips to move. Infra-red radiation sources</w:t>
      </w:r>
      <w:r w:rsidR="00780584">
        <w:rPr>
          <w:rFonts w:ascii="Arial" w:hAnsi="Arial" w:cs="Arial"/>
          <w:b/>
          <w:sz w:val="24"/>
          <w:szCs w:val="24"/>
        </w:rPr>
        <w:t xml:space="preserve"> su</w:t>
      </w:r>
      <w:r w:rsidR="006060E7">
        <w:rPr>
          <w:rFonts w:ascii="Arial" w:hAnsi="Arial" w:cs="Arial"/>
          <w:b/>
          <w:sz w:val="24"/>
          <w:szCs w:val="24"/>
        </w:rPr>
        <w:t>ch as, central heating radiators, sunny windows, or tungsten lighting can also cause a great deal of trouble during Thermographic</w:t>
      </w:r>
      <w:r w:rsidR="00AD2EF4">
        <w:rPr>
          <w:rFonts w:ascii="Arial" w:hAnsi="Arial" w:cs="Arial"/>
          <w:b/>
          <w:sz w:val="24"/>
          <w:szCs w:val="24"/>
        </w:rPr>
        <w:t xml:space="preserve"> </w:t>
      </w:r>
      <w:r w:rsidR="006060E7">
        <w:rPr>
          <w:rFonts w:ascii="Arial" w:hAnsi="Arial" w:cs="Arial"/>
          <w:b/>
          <w:sz w:val="24"/>
          <w:szCs w:val="24"/>
        </w:rPr>
        <w:t xml:space="preserve">examinations by heating the patients skin and being detected as an area of hyperthermia. They can also cause convection currents in the room, which might lead to asymmetrical cooling. </w:t>
      </w:r>
      <w:r>
        <w:rPr>
          <w:rFonts w:ascii="Arial" w:hAnsi="Arial" w:cs="Arial"/>
          <w:b/>
          <w:sz w:val="24"/>
          <w:szCs w:val="24"/>
        </w:rPr>
        <w:t xml:space="preserve">  </w:t>
      </w:r>
    </w:p>
    <w:p w:rsidR="00227393" w:rsidRDefault="006060E7" w:rsidP="00810647">
      <w:pPr>
        <w:spacing w:line="240" w:lineRule="auto"/>
        <w:ind w:left="720" w:firstLine="12"/>
        <w:rPr>
          <w:rFonts w:ascii="Arial" w:hAnsi="Arial" w:cs="Arial"/>
          <w:b/>
          <w:sz w:val="24"/>
          <w:szCs w:val="24"/>
        </w:rPr>
      </w:pPr>
      <w:r>
        <w:rPr>
          <w:rFonts w:ascii="Arial" w:hAnsi="Arial" w:cs="Arial"/>
          <w:b/>
          <w:sz w:val="24"/>
          <w:szCs w:val="24"/>
        </w:rPr>
        <w:t xml:space="preserve">To avoid draft artifacts during an exam, either turn the air conditioner/heater off or use a baffle to redirect the air flow away from the patient. Preferably, the </w:t>
      </w:r>
      <w:r w:rsidR="00644805">
        <w:rPr>
          <w:rFonts w:ascii="Arial" w:hAnsi="Arial" w:cs="Arial"/>
          <w:b/>
          <w:sz w:val="24"/>
          <w:szCs w:val="24"/>
        </w:rPr>
        <w:t>Thermography room should be windowless. If this is not possible they should be covered as follows: Place foamcore against the window and drapes to insulate. Because tungsten</w:t>
      </w:r>
      <w:r w:rsidR="009300AD">
        <w:rPr>
          <w:rFonts w:ascii="Arial" w:hAnsi="Arial" w:cs="Arial"/>
          <w:b/>
          <w:sz w:val="24"/>
          <w:szCs w:val="24"/>
        </w:rPr>
        <w:t xml:space="preserve"> lamps emit more energy in the infrared region of the spectrum than they do in the visible region and are a heat source, only florescent tube lighting should be used. It is also possible that hot water pipes might run through the room, if this is the case they will need to be lagged.</w:t>
      </w:r>
    </w:p>
    <w:p w:rsidR="007D2898" w:rsidRDefault="009300AD" w:rsidP="00810647">
      <w:pPr>
        <w:spacing w:line="240" w:lineRule="auto"/>
        <w:ind w:left="720" w:firstLine="12"/>
        <w:rPr>
          <w:rFonts w:ascii="Arial" w:hAnsi="Arial" w:cs="Arial"/>
          <w:b/>
          <w:sz w:val="24"/>
          <w:szCs w:val="24"/>
        </w:rPr>
      </w:pPr>
      <w:r>
        <w:rPr>
          <w:rFonts w:ascii="Arial" w:hAnsi="Arial" w:cs="Arial"/>
          <w:b/>
          <w:sz w:val="24"/>
          <w:szCs w:val="24"/>
        </w:rPr>
        <w:t xml:space="preserve">Environmentally controlled cooling chambers adjacent to the examination room are optimal for busy clinics. Patients can be equilibrating while another exam is taking place. Be sure to maintain a homogeneous temperature between the cooling chamber and the exam room. For liquid crystal exams, the patient may use a light weight paper gown or cotton gown while equilibrating. </w:t>
      </w:r>
      <w:r w:rsidR="009242B6">
        <w:rPr>
          <w:rFonts w:ascii="Arial" w:hAnsi="Arial" w:cs="Arial"/>
          <w:b/>
          <w:sz w:val="24"/>
          <w:szCs w:val="24"/>
        </w:rPr>
        <w:t xml:space="preserve">For </w:t>
      </w:r>
      <w:proofErr w:type="spellStart"/>
      <w:r w:rsidR="009242B6">
        <w:rPr>
          <w:rFonts w:ascii="Arial" w:hAnsi="Arial" w:cs="Arial"/>
          <w:b/>
          <w:sz w:val="24"/>
          <w:szCs w:val="24"/>
        </w:rPr>
        <w:t>Telethermography</w:t>
      </w:r>
      <w:proofErr w:type="spellEnd"/>
      <w:r w:rsidR="009242B6">
        <w:rPr>
          <w:rFonts w:ascii="Arial" w:hAnsi="Arial" w:cs="Arial"/>
          <w:b/>
          <w:sz w:val="24"/>
          <w:szCs w:val="24"/>
        </w:rPr>
        <w:t xml:space="preserve"> the patient should be disrobed in area to be imaged and gowned while equilibrating to avoid patient from getting chilled. </w:t>
      </w:r>
      <w:r>
        <w:rPr>
          <w:rFonts w:ascii="Arial" w:hAnsi="Arial" w:cs="Arial"/>
          <w:b/>
          <w:sz w:val="24"/>
          <w:szCs w:val="24"/>
        </w:rPr>
        <w:t>A good way to ensure that each patient is equilibrated for the correct time is to attach some sort of timer to each cubicle or in the exam room itself. Also, a staff member should constantly check that the patient is following the correct equilibrating pro</w:t>
      </w:r>
      <w:r w:rsidR="007D2898">
        <w:rPr>
          <w:rFonts w:ascii="Arial" w:hAnsi="Arial" w:cs="Arial"/>
          <w:b/>
          <w:sz w:val="24"/>
          <w:szCs w:val="24"/>
        </w:rPr>
        <w:t>cedures.</w:t>
      </w:r>
    </w:p>
    <w:p w:rsidR="007D2898" w:rsidRDefault="007D2898" w:rsidP="00810647">
      <w:pPr>
        <w:spacing w:line="240" w:lineRule="auto"/>
        <w:ind w:left="720" w:firstLine="12"/>
        <w:rPr>
          <w:rFonts w:ascii="Arial" w:hAnsi="Arial" w:cs="Arial"/>
          <w:b/>
          <w:sz w:val="24"/>
          <w:szCs w:val="24"/>
        </w:rPr>
      </w:pPr>
      <w:r>
        <w:rPr>
          <w:rFonts w:ascii="Arial" w:hAnsi="Arial" w:cs="Arial"/>
          <w:b/>
          <w:sz w:val="24"/>
          <w:szCs w:val="24"/>
        </w:rPr>
        <w:t>All floors within the examination room and/or cooling area must be carpeted to prevent vaso-construction of the lower extremities. Parallel lines (tape) on the floor can help to ensure proper patient positioning for accurate bilateral comparisons and will help to prevent rotation of the feet.</w:t>
      </w:r>
    </w:p>
    <w:p w:rsidR="007D2898" w:rsidRDefault="007D2898" w:rsidP="00810647">
      <w:pPr>
        <w:spacing w:line="240" w:lineRule="auto"/>
        <w:ind w:left="720" w:firstLine="12"/>
        <w:rPr>
          <w:rFonts w:ascii="Arial" w:hAnsi="Arial" w:cs="Arial"/>
          <w:b/>
          <w:sz w:val="24"/>
          <w:szCs w:val="24"/>
        </w:rPr>
      </w:pPr>
      <w:r>
        <w:rPr>
          <w:rFonts w:ascii="Arial" w:hAnsi="Arial" w:cs="Arial"/>
          <w:b/>
          <w:sz w:val="24"/>
          <w:szCs w:val="24"/>
        </w:rPr>
        <w:t>The examination room should also be equipped with a stool and swivel chair for the patient, together with a chair for the Thermographer. Three to five pound weights are advisable for stress testing.</w:t>
      </w:r>
      <w:r w:rsidR="009242B6">
        <w:rPr>
          <w:rFonts w:ascii="Arial" w:hAnsi="Arial" w:cs="Arial"/>
          <w:b/>
          <w:sz w:val="24"/>
          <w:szCs w:val="24"/>
        </w:rPr>
        <w:t xml:space="preserve"> With </w:t>
      </w:r>
      <w:proofErr w:type="spellStart"/>
      <w:r w:rsidR="00FF39E1">
        <w:rPr>
          <w:rFonts w:ascii="Arial" w:hAnsi="Arial" w:cs="Arial"/>
          <w:b/>
          <w:sz w:val="24"/>
          <w:szCs w:val="24"/>
        </w:rPr>
        <w:t>T</w:t>
      </w:r>
      <w:r w:rsidR="009242B6">
        <w:rPr>
          <w:rFonts w:ascii="Arial" w:hAnsi="Arial" w:cs="Arial"/>
          <w:b/>
          <w:sz w:val="24"/>
          <w:szCs w:val="24"/>
        </w:rPr>
        <w:t>elethermography</w:t>
      </w:r>
      <w:proofErr w:type="spellEnd"/>
      <w:proofErr w:type="gramStart"/>
      <w:r w:rsidR="009242B6">
        <w:rPr>
          <w:rFonts w:ascii="Arial" w:hAnsi="Arial" w:cs="Arial"/>
          <w:b/>
          <w:sz w:val="24"/>
          <w:szCs w:val="24"/>
        </w:rPr>
        <w:t xml:space="preserve">, </w:t>
      </w:r>
      <w:r>
        <w:rPr>
          <w:rFonts w:ascii="Arial" w:hAnsi="Arial" w:cs="Arial"/>
          <w:b/>
          <w:sz w:val="24"/>
          <w:szCs w:val="24"/>
        </w:rPr>
        <w:t xml:space="preserve"> </w:t>
      </w:r>
      <w:proofErr w:type="spellStart"/>
      <w:r w:rsidR="00FF39E1">
        <w:rPr>
          <w:rFonts w:ascii="Arial" w:hAnsi="Arial" w:cs="Arial"/>
          <w:b/>
          <w:sz w:val="24"/>
          <w:szCs w:val="24"/>
        </w:rPr>
        <w:t>F</w:t>
      </w:r>
      <w:r>
        <w:rPr>
          <w:rFonts w:ascii="Arial" w:hAnsi="Arial" w:cs="Arial"/>
          <w:b/>
          <w:sz w:val="24"/>
          <w:szCs w:val="24"/>
        </w:rPr>
        <w:t>oamcore</w:t>
      </w:r>
      <w:proofErr w:type="spellEnd"/>
      <w:proofErr w:type="gramEnd"/>
      <w:r>
        <w:rPr>
          <w:rFonts w:ascii="Arial" w:hAnsi="Arial" w:cs="Arial"/>
          <w:b/>
          <w:sz w:val="24"/>
          <w:szCs w:val="24"/>
        </w:rPr>
        <w:t xml:space="preserve"> should be used instead of cardboard to isolate body parts, because cardboard has a tendency to retain heat. A desk and filing cabinet are also useful, but patient records are better kept </w:t>
      </w:r>
      <w:r>
        <w:rPr>
          <w:rFonts w:ascii="Arial" w:hAnsi="Arial" w:cs="Arial"/>
          <w:b/>
          <w:sz w:val="24"/>
          <w:szCs w:val="24"/>
        </w:rPr>
        <w:lastRenderedPageBreak/>
        <w:t>in the reception office.</w:t>
      </w:r>
      <w:r w:rsidR="00874EF0">
        <w:rPr>
          <w:rFonts w:ascii="Arial" w:hAnsi="Arial" w:cs="Arial"/>
          <w:b/>
          <w:sz w:val="24"/>
          <w:szCs w:val="24"/>
        </w:rPr>
        <w:t xml:space="preserve">  For patient privacy a privacy screen is advisable between the patient and the technician or thermographer.</w:t>
      </w:r>
    </w:p>
    <w:p w:rsidR="002A0977" w:rsidRDefault="002A0977" w:rsidP="00810647">
      <w:pPr>
        <w:spacing w:line="240" w:lineRule="auto"/>
        <w:ind w:left="720" w:firstLine="12"/>
        <w:rPr>
          <w:rFonts w:ascii="Arial" w:hAnsi="Arial" w:cs="Arial"/>
          <w:b/>
          <w:sz w:val="24"/>
          <w:szCs w:val="24"/>
        </w:rPr>
      </w:pPr>
      <w:r>
        <w:rPr>
          <w:rFonts w:ascii="Arial" w:hAnsi="Arial" w:cs="Arial"/>
          <w:b/>
          <w:sz w:val="24"/>
          <w:szCs w:val="24"/>
        </w:rPr>
        <w:t xml:space="preserve">The examination room should also have a blood pressure </w:t>
      </w:r>
      <w:proofErr w:type="gramStart"/>
      <w:r>
        <w:rPr>
          <w:rFonts w:ascii="Arial" w:hAnsi="Arial" w:cs="Arial"/>
          <w:b/>
          <w:sz w:val="24"/>
          <w:szCs w:val="24"/>
        </w:rPr>
        <w:t>cuff,</w:t>
      </w:r>
      <w:proofErr w:type="gramEnd"/>
      <w:r>
        <w:rPr>
          <w:rFonts w:ascii="Arial" w:hAnsi="Arial" w:cs="Arial"/>
          <w:b/>
          <w:sz w:val="24"/>
          <w:szCs w:val="24"/>
        </w:rPr>
        <w:t xml:space="preserve"> </w:t>
      </w:r>
      <w:r w:rsidR="00874EF0">
        <w:rPr>
          <w:rFonts w:ascii="Arial" w:hAnsi="Arial" w:cs="Arial"/>
          <w:b/>
          <w:sz w:val="24"/>
          <w:szCs w:val="24"/>
        </w:rPr>
        <w:t xml:space="preserve">stethoscope, </w:t>
      </w:r>
      <w:r>
        <w:rPr>
          <w:rFonts w:ascii="Arial" w:hAnsi="Arial" w:cs="Arial"/>
          <w:b/>
          <w:sz w:val="24"/>
          <w:szCs w:val="24"/>
        </w:rPr>
        <w:t>thermometer, and watch with second hand so pulse and respiration can be taken.</w:t>
      </w:r>
      <w:r w:rsidR="00E35843">
        <w:rPr>
          <w:rFonts w:ascii="Arial" w:hAnsi="Arial" w:cs="Arial"/>
          <w:b/>
          <w:sz w:val="24"/>
          <w:szCs w:val="24"/>
        </w:rPr>
        <w:t xml:space="preserve"> </w:t>
      </w:r>
      <w:proofErr w:type="spellStart"/>
      <w:r w:rsidR="00E35843">
        <w:rPr>
          <w:rFonts w:ascii="Arial" w:hAnsi="Arial" w:cs="Arial"/>
          <w:b/>
          <w:sz w:val="24"/>
          <w:szCs w:val="24"/>
        </w:rPr>
        <w:t>Gamardynometer</w:t>
      </w:r>
      <w:proofErr w:type="spellEnd"/>
      <w:r w:rsidR="00E35843">
        <w:rPr>
          <w:rFonts w:ascii="Arial" w:hAnsi="Arial" w:cs="Arial"/>
          <w:b/>
          <w:sz w:val="24"/>
          <w:szCs w:val="24"/>
        </w:rPr>
        <w:t xml:space="preserve"> is also useful for RSD patients etc.</w:t>
      </w:r>
      <w:r w:rsidR="00A64B54">
        <w:rPr>
          <w:rFonts w:ascii="Arial" w:hAnsi="Arial" w:cs="Arial"/>
          <w:b/>
          <w:sz w:val="24"/>
          <w:szCs w:val="24"/>
        </w:rPr>
        <w:t xml:space="preserve"> To keep hair off imaging areas a hair net, pins or clips would be recommended.  </w:t>
      </w:r>
    </w:p>
    <w:p w:rsidR="009300AD" w:rsidRDefault="007D2898" w:rsidP="00810647">
      <w:pPr>
        <w:spacing w:line="240" w:lineRule="auto"/>
        <w:ind w:left="720" w:firstLine="12"/>
        <w:rPr>
          <w:rFonts w:ascii="Arial" w:hAnsi="Arial" w:cs="Arial"/>
          <w:b/>
          <w:sz w:val="24"/>
          <w:szCs w:val="24"/>
        </w:rPr>
      </w:pPr>
      <w:r>
        <w:rPr>
          <w:rFonts w:ascii="Arial" w:hAnsi="Arial" w:cs="Arial"/>
          <w:b/>
          <w:sz w:val="24"/>
          <w:szCs w:val="24"/>
        </w:rPr>
        <w:t xml:space="preserve">These are considered to be the minimal guidelines and basic necessities needed within an examination room in order to perform quality Thermographic studies. However, depending upon the type of Thermographic </w:t>
      </w:r>
      <w:r w:rsidR="00EA057A">
        <w:rPr>
          <w:rFonts w:ascii="Arial" w:hAnsi="Arial" w:cs="Arial"/>
          <w:b/>
          <w:sz w:val="24"/>
          <w:szCs w:val="24"/>
        </w:rPr>
        <w:t>equipment being used in each office may vary, and its final floor plan and supplies will be left to the individual doctor’s discretion.</w:t>
      </w:r>
      <w:r w:rsidR="009300AD">
        <w:rPr>
          <w:rFonts w:ascii="Arial" w:hAnsi="Arial" w:cs="Arial"/>
          <w:b/>
          <w:sz w:val="24"/>
          <w:szCs w:val="24"/>
        </w:rPr>
        <w:t xml:space="preserve"> </w:t>
      </w:r>
    </w:p>
    <w:p w:rsidR="00227393" w:rsidRPr="007620ED" w:rsidRDefault="00EA057A" w:rsidP="00810647">
      <w:pPr>
        <w:spacing w:line="240" w:lineRule="auto"/>
        <w:ind w:left="720" w:firstLine="12"/>
        <w:rPr>
          <w:rFonts w:ascii="Arial" w:hAnsi="Arial" w:cs="Arial"/>
          <w:b/>
          <w:sz w:val="24"/>
          <w:szCs w:val="24"/>
        </w:rPr>
      </w:pPr>
      <w:r>
        <w:rPr>
          <w:rFonts w:ascii="Arial" w:hAnsi="Arial" w:cs="Arial"/>
          <w:b/>
          <w:sz w:val="24"/>
          <w:szCs w:val="24"/>
        </w:rPr>
        <w:t xml:space="preserve"> </w:t>
      </w:r>
    </w:p>
    <w:sectPr w:rsidR="00227393" w:rsidRPr="007620E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ome Thermography" w:date="2013-10-15T18:20:00Z" w:initials="HT">
    <w:p w:rsidR="00F66068" w:rsidRDefault="00F66068">
      <w:pPr>
        <w:pStyle w:val="CommentText"/>
      </w:pPr>
      <w:r>
        <w:rPr>
          <w:rStyle w:val="CommentReference"/>
        </w:rPr>
        <w:annotationRef/>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A3940"/>
    <w:multiLevelType w:val="hybridMultilevel"/>
    <w:tmpl w:val="9BDCD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5744A"/>
    <w:multiLevelType w:val="hybridMultilevel"/>
    <w:tmpl w:val="6E94990A"/>
    <w:lvl w:ilvl="0" w:tplc="E1DC3ED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8385B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9CF4A0D"/>
    <w:multiLevelType w:val="hybridMultilevel"/>
    <w:tmpl w:val="41F0F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CC4655"/>
    <w:multiLevelType w:val="hybridMultilevel"/>
    <w:tmpl w:val="6234DA44"/>
    <w:lvl w:ilvl="0" w:tplc="DC540F26">
      <w:start w:val="1"/>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5">
    <w:nsid w:val="76F85C2A"/>
    <w:multiLevelType w:val="hybridMultilevel"/>
    <w:tmpl w:val="EF18F10A"/>
    <w:lvl w:ilvl="0" w:tplc="C53C1752">
      <w:start w:val="3"/>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num w:numId="1">
    <w:abstractNumId w:val="2"/>
  </w:num>
  <w:num w:numId="2">
    <w:abstractNumId w:val="3"/>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C85"/>
    <w:rsid w:val="00000B3A"/>
    <w:rsid w:val="00032319"/>
    <w:rsid w:val="00036E66"/>
    <w:rsid w:val="00072900"/>
    <w:rsid w:val="00086798"/>
    <w:rsid w:val="000A2865"/>
    <w:rsid w:val="000B4929"/>
    <w:rsid w:val="000D367D"/>
    <w:rsid w:val="000D6577"/>
    <w:rsid w:val="000E00AC"/>
    <w:rsid w:val="000E0538"/>
    <w:rsid w:val="000E5AB3"/>
    <w:rsid w:val="00113FAE"/>
    <w:rsid w:val="001278DB"/>
    <w:rsid w:val="00133925"/>
    <w:rsid w:val="001465F6"/>
    <w:rsid w:val="00164BDD"/>
    <w:rsid w:val="00173CBA"/>
    <w:rsid w:val="00183FCF"/>
    <w:rsid w:val="00190328"/>
    <w:rsid w:val="001A49ED"/>
    <w:rsid w:val="001B0DB9"/>
    <w:rsid w:val="001C0263"/>
    <w:rsid w:val="001F2A7C"/>
    <w:rsid w:val="00200CB6"/>
    <w:rsid w:val="00227393"/>
    <w:rsid w:val="0026018C"/>
    <w:rsid w:val="002876D6"/>
    <w:rsid w:val="00297A29"/>
    <w:rsid w:val="002A0977"/>
    <w:rsid w:val="002F06D2"/>
    <w:rsid w:val="002F320D"/>
    <w:rsid w:val="002F5769"/>
    <w:rsid w:val="0031171D"/>
    <w:rsid w:val="00324B84"/>
    <w:rsid w:val="00342D4E"/>
    <w:rsid w:val="003466A1"/>
    <w:rsid w:val="0038310D"/>
    <w:rsid w:val="003A2AF3"/>
    <w:rsid w:val="003A589F"/>
    <w:rsid w:val="003A6F8F"/>
    <w:rsid w:val="003C0FC3"/>
    <w:rsid w:val="003C1B7E"/>
    <w:rsid w:val="003D339D"/>
    <w:rsid w:val="003E4997"/>
    <w:rsid w:val="00442B41"/>
    <w:rsid w:val="00444CBE"/>
    <w:rsid w:val="00470A31"/>
    <w:rsid w:val="00490F85"/>
    <w:rsid w:val="004A7A30"/>
    <w:rsid w:val="004E5331"/>
    <w:rsid w:val="00504649"/>
    <w:rsid w:val="005155A8"/>
    <w:rsid w:val="005164A6"/>
    <w:rsid w:val="005169CF"/>
    <w:rsid w:val="00521660"/>
    <w:rsid w:val="00523735"/>
    <w:rsid w:val="00584CFC"/>
    <w:rsid w:val="00590593"/>
    <w:rsid w:val="005B21F5"/>
    <w:rsid w:val="005C0CFE"/>
    <w:rsid w:val="005F7574"/>
    <w:rsid w:val="006060E7"/>
    <w:rsid w:val="00620B9B"/>
    <w:rsid w:val="00644805"/>
    <w:rsid w:val="00664CBD"/>
    <w:rsid w:val="0069175C"/>
    <w:rsid w:val="006B3EB2"/>
    <w:rsid w:val="006F62E5"/>
    <w:rsid w:val="00713C0B"/>
    <w:rsid w:val="007553DE"/>
    <w:rsid w:val="007620ED"/>
    <w:rsid w:val="00780584"/>
    <w:rsid w:val="007D0568"/>
    <w:rsid w:val="007D2898"/>
    <w:rsid w:val="007E5C85"/>
    <w:rsid w:val="007F3B3B"/>
    <w:rsid w:val="00807301"/>
    <w:rsid w:val="00810647"/>
    <w:rsid w:val="0081762D"/>
    <w:rsid w:val="008360F8"/>
    <w:rsid w:val="00842181"/>
    <w:rsid w:val="008500D6"/>
    <w:rsid w:val="00874EF0"/>
    <w:rsid w:val="008839CE"/>
    <w:rsid w:val="008B4403"/>
    <w:rsid w:val="008E17CE"/>
    <w:rsid w:val="008F6718"/>
    <w:rsid w:val="00922134"/>
    <w:rsid w:val="009242B6"/>
    <w:rsid w:val="009300AD"/>
    <w:rsid w:val="0093206A"/>
    <w:rsid w:val="00935405"/>
    <w:rsid w:val="00941C51"/>
    <w:rsid w:val="0095702B"/>
    <w:rsid w:val="00962304"/>
    <w:rsid w:val="009877E2"/>
    <w:rsid w:val="009A191D"/>
    <w:rsid w:val="009B5F43"/>
    <w:rsid w:val="009D13ED"/>
    <w:rsid w:val="009D7B28"/>
    <w:rsid w:val="009F0BF2"/>
    <w:rsid w:val="00A13CA1"/>
    <w:rsid w:val="00A213A3"/>
    <w:rsid w:val="00A25BE8"/>
    <w:rsid w:val="00A306C3"/>
    <w:rsid w:val="00A54887"/>
    <w:rsid w:val="00A64148"/>
    <w:rsid w:val="00A64B54"/>
    <w:rsid w:val="00A74FAF"/>
    <w:rsid w:val="00A95A43"/>
    <w:rsid w:val="00AA6598"/>
    <w:rsid w:val="00AC0B48"/>
    <w:rsid w:val="00AC0F69"/>
    <w:rsid w:val="00AD2EF4"/>
    <w:rsid w:val="00AD5563"/>
    <w:rsid w:val="00AD5E0F"/>
    <w:rsid w:val="00B04C2B"/>
    <w:rsid w:val="00B07EC5"/>
    <w:rsid w:val="00B12EBA"/>
    <w:rsid w:val="00B2276B"/>
    <w:rsid w:val="00B24330"/>
    <w:rsid w:val="00B322DE"/>
    <w:rsid w:val="00B51582"/>
    <w:rsid w:val="00B77DDC"/>
    <w:rsid w:val="00B96B83"/>
    <w:rsid w:val="00BC0ADA"/>
    <w:rsid w:val="00BD243D"/>
    <w:rsid w:val="00C17593"/>
    <w:rsid w:val="00C27411"/>
    <w:rsid w:val="00C41361"/>
    <w:rsid w:val="00C42F66"/>
    <w:rsid w:val="00C5726B"/>
    <w:rsid w:val="00C576CE"/>
    <w:rsid w:val="00C734CF"/>
    <w:rsid w:val="00CA1EED"/>
    <w:rsid w:val="00CB5738"/>
    <w:rsid w:val="00CC21B2"/>
    <w:rsid w:val="00CD43B9"/>
    <w:rsid w:val="00D03DBB"/>
    <w:rsid w:val="00D354B3"/>
    <w:rsid w:val="00D636F6"/>
    <w:rsid w:val="00D70ACD"/>
    <w:rsid w:val="00D749B7"/>
    <w:rsid w:val="00D833D4"/>
    <w:rsid w:val="00DA5440"/>
    <w:rsid w:val="00DB71F7"/>
    <w:rsid w:val="00DF6B16"/>
    <w:rsid w:val="00E35843"/>
    <w:rsid w:val="00E42595"/>
    <w:rsid w:val="00E4638A"/>
    <w:rsid w:val="00E67C8A"/>
    <w:rsid w:val="00E71F29"/>
    <w:rsid w:val="00E72A48"/>
    <w:rsid w:val="00E761AA"/>
    <w:rsid w:val="00E84BA8"/>
    <w:rsid w:val="00EA057A"/>
    <w:rsid w:val="00EA14AB"/>
    <w:rsid w:val="00EA1AB7"/>
    <w:rsid w:val="00EC279A"/>
    <w:rsid w:val="00ED13E5"/>
    <w:rsid w:val="00EE300C"/>
    <w:rsid w:val="00EE6E14"/>
    <w:rsid w:val="00F11B70"/>
    <w:rsid w:val="00F269D5"/>
    <w:rsid w:val="00F36CDF"/>
    <w:rsid w:val="00F65341"/>
    <w:rsid w:val="00F66068"/>
    <w:rsid w:val="00F833F9"/>
    <w:rsid w:val="00FA2310"/>
    <w:rsid w:val="00FB3702"/>
    <w:rsid w:val="00FB7F21"/>
    <w:rsid w:val="00FE127A"/>
    <w:rsid w:val="00FF3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304"/>
    <w:pPr>
      <w:ind w:left="720"/>
      <w:contextualSpacing/>
    </w:pPr>
  </w:style>
  <w:style w:type="character" w:styleId="PlaceholderText">
    <w:name w:val="Placeholder Text"/>
    <w:basedOn w:val="DefaultParagraphFont"/>
    <w:uiPriority w:val="99"/>
    <w:semiHidden/>
    <w:rsid w:val="009877E2"/>
    <w:rPr>
      <w:color w:val="808080"/>
    </w:rPr>
  </w:style>
  <w:style w:type="paragraph" w:styleId="BalloonText">
    <w:name w:val="Balloon Text"/>
    <w:basedOn w:val="Normal"/>
    <w:link w:val="BalloonTextChar"/>
    <w:uiPriority w:val="99"/>
    <w:semiHidden/>
    <w:unhideWhenUsed/>
    <w:rsid w:val="00987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7E2"/>
    <w:rPr>
      <w:rFonts w:ascii="Tahoma" w:hAnsi="Tahoma" w:cs="Tahoma"/>
      <w:sz w:val="16"/>
      <w:szCs w:val="16"/>
    </w:rPr>
  </w:style>
  <w:style w:type="character" w:styleId="CommentReference">
    <w:name w:val="annotation reference"/>
    <w:basedOn w:val="DefaultParagraphFont"/>
    <w:uiPriority w:val="99"/>
    <w:semiHidden/>
    <w:unhideWhenUsed/>
    <w:rsid w:val="00F66068"/>
    <w:rPr>
      <w:sz w:val="16"/>
      <w:szCs w:val="16"/>
    </w:rPr>
  </w:style>
  <w:style w:type="paragraph" w:styleId="CommentText">
    <w:name w:val="annotation text"/>
    <w:basedOn w:val="Normal"/>
    <w:link w:val="CommentTextChar"/>
    <w:uiPriority w:val="99"/>
    <w:semiHidden/>
    <w:unhideWhenUsed/>
    <w:rsid w:val="00F66068"/>
    <w:pPr>
      <w:spacing w:line="240" w:lineRule="auto"/>
    </w:pPr>
    <w:rPr>
      <w:sz w:val="20"/>
      <w:szCs w:val="20"/>
    </w:rPr>
  </w:style>
  <w:style w:type="character" w:customStyle="1" w:styleId="CommentTextChar">
    <w:name w:val="Comment Text Char"/>
    <w:basedOn w:val="DefaultParagraphFont"/>
    <w:link w:val="CommentText"/>
    <w:uiPriority w:val="99"/>
    <w:semiHidden/>
    <w:rsid w:val="00F66068"/>
    <w:rPr>
      <w:sz w:val="20"/>
      <w:szCs w:val="20"/>
    </w:rPr>
  </w:style>
  <w:style w:type="paragraph" w:styleId="CommentSubject">
    <w:name w:val="annotation subject"/>
    <w:basedOn w:val="CommentText"/>
    <w:next w:val="CommentText"/>
    <w:link w:val="CommentSubjectChar"/>
    <w:uiPriority w:val="99"/>
    <w:semiHidden/>
    <w:unhideWhenUsed/>
    <w:rsid w:val="00F66068"/>
    <w:rPr>
      <w:b/>
      <w:bCs/>
    </w:rPr>
  </w:style>
  <w:style w:type="character" w:customStyle="1" w:styleId="CommentSubjectChar">
    <w:name w:val="Comment Subject Char"/>
    <w:basedOn w:val="CommentTextChar"/>
    <w:link w:val="CommentSubject"/>
    <w:uiPriority w:val="99"/>
    <w:semiHidden/>
    <w:rsid w:val="00F6606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304"/>
    <w:pPr>
      <w:ind w:left="720"/>
      <w:contextualSpacing/>
    </w:pPr>
  </w:style>
  <w:style w:type="character" w:styleId="PlaceholderText">
    <w:name w:val="Placeholder Text"/>
    <w:basedOn w:val="DefaultParagraphFont"/>
    <w:uiPriority w:val="99"/>
    <w:semiHidden/>
    <w:rsid w:val="009877E2"/>
    <w:rPr>
      <w:color w:val="808080"/>
    </w:rPr>
  </w:style>
  <w:style w:type="paragraph" w:styleId="BalloonText">
    <w:name w:val="Balloon Text"/>
    <w:basedOn w:val="Normal"/>
    <w:link w:val="BalloonTextChar"/>
    <w:uiPriority w:val="99"/>
    <w:semiHidden/>
    <w:unhideWhenUsed/>
    <w:rsid w:val="00987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7E2"/>
    <w:rPr>
      <w:rFonts w:ascii="Tahoma" w:hAnsi="Tahoma" w:cs="Tahoma"/>
      <w:sz w:val="16"/>
      <w:szCs w:val="16"/>
    </w:rPr>
  </w:style>
  <w:style w:type="character" w:styleId="CommentReference">
    <w:name w:val="annotation reference"/>
    <w:basedOn w:val="DefaultParagraphFont"/>
    <w:uiPriority w:val="99"/>
    <w:semiHidden/>
    <w:unhideWhenUsed/>
    <w:rsid w:val="00F66068"/>
    <w:rPr>
      <w:sz w:val="16"/>
      <w:szCs w:val="16"/>
    </w:rPr>
  </w:style>
  <w:style w:type="paragraph" w:styleId="CommentText">
    <w:name w:val="annotation text"/>
    <w:basedOn w:val="Normal"/>
    <w:link w:val="CommentTextChar"/>
    <w:uiPriority w:val="99"/>
    <w:semiHidden/>
    <w:unhideWhenUsed/>
    <w:rsid w:val="00F66068"/>
    <w:pPr>
      <w:spacing w:line="240" w:lineRule="auto"/>
    </w:pPr>
    <w:rPr>
      <w:sz w:val="20"/>
      <w:szCs w:val="20"/>
    </w:rPr>
  </w:style>
  <w:style w:type="character" w:customStyle="1" w:styleId="CommentTextChar">
    <w:name w:val="Comment Text Char"/>
    <w:basedOn w:val="DefaultParagraphFont"/>
    <w:link w:val="CommentText"/>
    <w:uiPriority w:val="99"/>
    <w:semiHidden/>
    <w:rsid w:val="00F66068"/>
    <w:rPr>
      <w:sz w:val="20"/>
      <w:szCs w:val="20"/>
    </w:rPr>
  </w:style>
  <w:style w:type="paragraph" w:styleId="CommentSubject">
    <w:name w:val="annotation subject"/>
    <w:basedOn w:val="CommentText"/>
    <w:next w:val="CommentText"/>
    <w:link w:val="CommentSubjectChar"/>
    <w:uiPriority w:val="99"/>
    <w:semiHidden/>
    <w:unhideWhenUsed/>
    <w:rsid w:val="00F66068"/>
    <w:rPr>
      <w:b/>
      <w:bCs/>
    </w:rPr>
  </w:style>
  <w:style w:type="character" w:customStyle="1" w:styleId="CommentSubjectChar">
    <w:name w:val="Comment Subject Char"/>
    <w:basedOn w:val="CommentTextChar"/>
    <w:link w:val="CommentSubject"/>
    <w:uiPriority w:val="99"/>
    <w:semiHidden/>
    <w:rsid w:val="00F660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javascript:enlarge('Heron.jpeg')" TargetMode="External"/><Relationship Id="rId20" Type="http://schemas.openxmlformats.org/officeDocument/2006/relationships/hyperlink" Target="http://upload.wikimedia.org/wikipedia/en/9/9f/Anders_Celsius.jpg" TargetMode="External"/><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A0A0A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FD97E-9C43-4128-9FCC-A965D74E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5872</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Home Thermography</cp:lastModifiedBy>
  <cp:revision>2</cp:revision>
  <dcterms:created xsi:type="dcterms:W3CDTF">2014-04-18T22:20:00Z</dcterms:created>
  <dcterms:modified xsi:type="dcterms:W3CDTF">2014-04-18T22:20:00Z</dcterms:modified>
</cp:coreProperties>
</file>