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5C" w:rsidRPr="00332E78" w:rsidRDefault="00B9205C" w:rsidP="00B9205C">
      <w:pPr>
        <w:pStyle w:val="Title"/>
        <w:rPr>
          <w:rFonts w:ascii="Calibri" w:hAnsi="Calibri"/>
        </w:rPr>
      </w:pPr>
      <w:r w:rsidRPr="00332E78">
        <w:rPr>
          <w:rFonts w:ascii="Calibri" w:hAnsi="Calibri"/>
        </w:rPr>
        <w:t>REGULAR MEETING</w:t>
      </w:r>
      <w:r w:rsidR="000C4953" w:rsidRPr="00332E78">
        <w:rPr>
          <w:rFonts w:ascii="Calibri" w:hAnsi="Calibri"/>
        </w:rPr>
        <w:t xml:space="preserve"> </w:t>
      </w:r>
    </w:p>
    <w:p w:rsidR="00FB6B73" w:rsidRPr="00332E78" w:rsidRDefault="000C4953" w:rsidP="00577CED">
      <w:pPr>
        <w:jc w:val="right"/>
        <w:rPr>
          <w:rFonts w:ascii="Calibri" w:hAnsi="Calibri"/>
        </w:rPr>
      </w:pPr>
      <w:r w:rsidRPr="00332E78">
        <w:rPr>
          <w:rFonts w:ascii="Calibri" w:hAnsi="Calibri"/>
        </w:rPr>
        <w:t xml:space="preserve"> </w:t>
      </w:r>
    </w:p>
    <w:p w:rsidR="00577CED" w:rsidRPr="00213B9F" w:rsidRDefault="00154069" w:rsidP="00577CE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November 10</w:t>
      </w:r>
      <w:r w:rsidR="000D1BBB">
        <w:rPr>
          <w:rFonts w:ascii="Calibri" w:hAnsi="Calibri"/>
          <w:b/>
        </w:rPr>
        <w:t>, 201</w:t>
      </w:r>
      <w:r w:rsidR="00D010AD">
        <w:rPr>
          <w:rFonts w:ascii="Calibri" w:hAnsi="Calibri"/>
          <w:b/>
        </w:rPr>
        <w:t>6</w:t>
      </w:r>
    </w:p>
    <w:p w:rsidR="00B9205C" w:rsidRPr="00213B9F" w:rsidRDefault="00B9205C" w:rsidP="00B9205C">
      <w:pPr>
        <w:jc w:val="right"/>
        <w:rPr>
          <w:rFonts w:ascii="Calibri" w:hAnsi="Calibri"/>
          <w:b/>
        </w:rPr>
      </w:pPr>
      <w:r w:rsidRPr="00213B9F">
        <w:rPr>
          <w:rFonts w:ascii="Calibri" w:hAnsi="Calibri"/>
          <w:b/>
        </w:rPr>
        <w:t>Aurora, Minnesota</w:t>
      </w:r>
    </w:p>
    <w:p w:rsidR="00B9205C" w:rsidRPr="00332E78" w:rsidRDefault="00B9205C" w:rsidP="00B9205C">
      <w:pPr>
        <w:jc w:val="right"/>
        <w:rPr>
          <w:rFonts w:ascii="Calibri" w:hAnsi="Calibri"/>
        </w:rPr>
      </w:pPr>
    </w:p>
    <w:p w:rsidR="00522A0F" w:rsidRDefault="00B9205C" w:rsidP="00522A0F">
      <w:pPr>
        <w:rPr>
          <w:rFonts w:ascii="Calibri" w:hAnsi="Calibri"/>
          <w:b/>
          <w:i/>
        </w:rPr>
      </w:pPr>
      <w:r w:rsidRPr="00736361">
        <w:rPr>
          <w:rFonts w:ascii="Calibri" w:hAnsi="Calibri"/>
          <w:b/>
          <w:i/>
        </w:rPr>
        <w:t xml:space="preserve">The Regular Meeting of the Town of White was called to order by </w:t>
      </w:r>
      <w:r w:rsidR="002C07FD">
        <w:rPr>
          <w:rFonts w:ascii="Calibri" w:hAnsi="Calibri"/>
          <w:b/>
          <w:i/>
        </w:rPr>
        <w:t>Ch</w:t>
      </w:r>
      <w:r w:rsidRPr="00736361">
        <w:rPr>
          <w:rFonts w:ascii="Calibri" w:hAnsi="Calibri"/>
          <w:b/>
          <w:i/>
        </w:rPr>
        <w:t xml:space="preserve">airman </w:t>
      </w:r>
      <w:r w:rsidR="002C07FD">
        <w:rPr>
          <w:rFonts w:ascii="Calibri" w:hAnsi="Calibri"/>
          <w:b/>
          <w:i/>
        </w:rPr>
        <w:t>Kippley</w:t>
      </w:r>
      <w:r w:rsidRPr="00736361">
        <w:rPr>
          <w:rFonts w:ascii="Calibri" w:hAnsi="Calibri"/>
          <w:b/>
          <w:i/>
        </w:rPr>
        <w:t xml:space="preserve"> at 5:0</w:t>
      </w:r>
      <w:r w:rsidR="00F859FF">
        <w:rPr>
          <w:rFonts w:ascii="Calibri" w:hAnsi="Calibri"/>
          <w:b/>
          <w:i/>
        </w:rPr>
        <w:t>0</w:t>
      </w:r>
      <w:r w:rsidRPr="00736361">
        <w:rPr>
          <w:rFonts w:ascii="Calibri" w:hAnsi="Calibri"/>
          <w:b/>
          <w:i/>
        </w:rPr>
        <w:t xml:space="preserve"> P.M., on </w:t>
      </w:r>
      <w:r w:rsidR="00D302E1" w:rsidRPr="00736361">
        <w:rPr>
          <w:rFonts w:ascii="Calibri" w:hAnsi="Calibri"/>
          <w:b/>
          <w:i/>
        </w:rPr>
        <w:t>T</w:t>
      </w:r>
      <w:r w:rsidR="00C01A30">
        <w:rPr>
          <w:rFonts w:ascii="Calibri" w:hAnsi="Calibri"/>
          <w:b/>
          <w:i/>
        </w:rPr>
        <w:t>hursda</w:t>
      </w:r>
      <w:r w:rsidR="00D302E1" w:rsidRPr="00736361">
        <w:rPr>
          <w:rFonts w:ascii="Calibri" w:hAnsi="Calibri"/>
          <w:b/>
          <w:i/>
        </w:rPr>
        <w:t xml:space="preserve">y, </w:t>
      </w:r>
      <w:r w:rsidR="00154069">
        <w:rPr>
          <w:rFonts w:ascii="Calibri" w:hAnsi="Calibri"/>
          <w:b/>
          <w:i/>
        </w:rPr>
        <w:t>November 10</w:t>
      </w:r>
      <w:r w:rsidR="000D1BBB">
        <w:rPr>
          <w:rFonts w:ascii="Calibri" w:hAnsi="Calibri"/>
          <w:b/>
          <w:i/>
        </w:rPr>
        <w:t>, 201</w:t>
      </w:r>
      <w:r w:rsidR="00D010AD">
        <w:rPr>
          <w:rFonts w:ascii="Calibri" w:hAnsi="Calibri"/>
          <w:b/>
          <w:i/>
        </w:rPr>
        <w:t>6</w:t>
      </w:r>
      <w:r w:rsidRPr="00736361">
        <w:rPr>
          <w:rFonts w:ascii="Calibri" w:hAnsi="Calibri"/>
          <w:b/>
          <w:i/>
        </w:rPr>
        <w:t>, in t</w:t>
      </w:r>
      <w:r w:rsidR="00522A0F">
        <w:rPr>
          <w:rFonts w:ascii="Calibri" w:hAnsi="Calibri"/>
          <w:b/>
          <w:i/>
        </w:rPr>
        <w:t>he City/Town Government Center.</w:t>
      </w:r>
    </w:p>
    <w:p w:rsidR="00522A0F" w:rsidRDefault="00522A0F" w:rsidP="00522A0F">
      <w:pPr>
        <w:rPr>
          <w:rFonts w:ascii="Calibri" w:hAnsi="Calibri"/>
          <w:b/>
          <w:i/>
        </w:rPr>
      </w:pPr>
    </w:p>
    <w:p w:rsidR="00B9205C" w:rsidRPr="00522A0F" w:rsidRDefault="00B9205C" w:rsidP="00522A0F">
      <w:pPr>
        <w:rPr>
          <w:rFonts w:ascii="Calibri" w:hAnsi="Calibri"/>
          <w:b/>
          <w:i/>
        </w:rPr>
      </w:pPr>
      <w:r w:rsidRPr="00213B9F">
        <w:rPr>
          <w:rFonts w:ascii="Calibri" w:hAnsi="Calibri"/>
          <w:b/>
          <w:u w:val="single"/>
        </w:rPr>
        <w:t>ROLL CALL</w:t>
      </w:r>
      <w:r w:rsidRPr="00736361">
        <w:rPr>
          <w:rFonts w:ascii="Calibri" w:hAnsi="Calibri"/>
          <w:b/>
        </w:rPr>
        <w:t>:</w:t>
      </w:r>
    </w:p>
    <w:p w:rsidR="00B9205C" w:rsidRPr="00332E78" w:rsidRDefault="00B9205C" w:rsidP="00055DF6">
      <w:pPr>
        <w:ind w:left="2160" w:hanging="1440"/>
        <w:rPr>
          <w:rFonts w:ascii="Calibri" w:hAnsi="Calibri"/>
        </w:rPr>
      </w:pPr>
      <w:r w:rsidRPr="00332E78">
        <w:rPr>
          <w:rFonts w:ascii="Calibri" w:hAnsi="Calibri"/>
        </w:rPr>
        <w:t>Present:</w:t>
      </w:r>
      <w:r w:rsidRPr="00332E78">
        <w:rPr>
          <w:rFonts w:ascii="Calibri" w:hAnsi="Calibri"/>
        </w:rPr>
        <w:tab/>
        <w:t>Supervisors-</w:t>
      </w:r>
      <w:r w:rsidR="0027282F" w:rsidRPr="00332E78">
        <w:rPr>
          <w:rFonts w:ascii="Calibri" w:hAnsi="Calibri"/>
        </w:rPr>
        <w:t>Anttila</w:t>
      </w:r>
      <w:r w:rsidR="00322FC3" w:rsidRPr="00332E78">
        <w:rPr>
          <w:rFonts w:ascii="Calibri" w:hAnsi="Calibri"/>
        </w:rPr>
        <w:t xml:space="preserve">, </w:t>
      </w:r>
      <w:r w:rsidR="002C07FD">
        <w:rPr>
          <w:rFonts w:ascii="Calibri" w:hAnsi="Calibri"/>
        </w:rPr>
        <w:t>Kippley</w:t>
      </w:r>
      <w:r w:rsidR="00154069">
        <w:rPr>
          <w:rFonts w:ascii="Calibri" w:hAnsi="Calibri"/>
        </w:rPr>
        <w:t>, Skelton</w:t>
      </w:r>
      <w:r w:rsidR="002C07FD">
        <w:rPr>
          <w:rFonts w:ascii="Calibri" w:hAnsi="Calibri"/>
        </w:rPr>
        <w:t xml:space="preserve">; </w:t>
      </w:r>
      <w:r w:rsidR="006878BF">
        <w:rPr>
          <w:rFonts w:ascii="Calibri" w:hAnsi="Calibri"/>
        </w:rPr>
        <w:t>C</w:t>
      </w:r>
      <w:r w:rsidR="00B01CEA" w:rsidRPr="00332E78">
        <w:rPr>
          <w:rFonts w:ascii="Calibri" w:hAnsi="Calibri"/>
        </w:rPr>
        <w:t>lerk</w:t>
      </w:r>
      <w:r w:rsidR="00812B4B" w:rsidRPr="00332E78">
        <w:rPr>
          <w:rFonts w:ascii="Calibri" w:hAnsi="Calibri"/>
        </w:rPr>
        <w:t>-</w:t>
      </w:r>
      <w:r w:rsidR="00965D38">
        <w:rPr>
          <w:rFonts w:ascii="Calibri" w:hAnsi="Calibri"/>
        </w:rPr>
        <w:t>Knaus</w:t>
      </w:r>
      <w:r w:rsidR="00755F00">
        <w:rPr>
          <w:rFonts w:ascii="Calibri" w:hAnsi="Calibri"/>
        </w:rPr>
        <w:t>;</w:t>
      </w:r>
      <w:r w:rsidR="00A87E3F" w:rsidRPr="00332E78">
        <w:rPr>
          <w:rFonts w:ascii="Calibri" w:hAnsi="Calibri"/>
        </w:rPr>
        <w:t xml:space="preserve"> </w:t>
      </w:r>
      <w:r w:rsidR="006B349C">
        <w:rPr>
          <w:rFonts w:ascii="Calibri" w:hAnsi="Calibri"/>
        </w:rPr>
        <w:t>Treasurer-Shuck</w:t>
      </w:r>
      <w:r w:rsidR="002C294D">
        <w:rPr>
          <w:rFonts w:ascii="Calibri" w:hAnsi="Calibri"/>
        </w:rPr>
        <w:t>;</w:t>
      </w:r>
      <w:r w:rsidR="006B349C">
        <w:rPr>
          <w:rFonts w:ascii="Calibri" w:hAnsi="Calibri"/>
        </w:rPr>
        <w:t xml:space="preserve"> </w:t>
      </w:r>
      <w:r w:rsidR="00A87E3F" w:rsidRPr="00332E78">
        <w:rPr>
          <w:rFonts w:ascii="Calibri" w:hAnsi="Calibri"/>
        </w:rPr>
        <w:t>A</w:t>
      </w:r>
      <w:r w:rsidRPr="00332E78">
        <w:rPr>
          <w:rFonts w:ascii="Calibri" w:hAnsi="Calibri"/>
        </w:rPr>
        <w:t>ttorney-</w:t>
      </w:r>
      <w:r w:rsidR="002A2B80">
        <w:rPr>
          <w:rFonts w:ascii="Calibri" w:hAnsi="Calibri"/>
        </w:rPr>
        <w:t>Kearney</w:t>
      </w:r>
      <w:r w:rsidR="002C294D">
        <w:rPr>
          <w:rFonts w:ascii="Calibri" w:hAnsi="Calibri"/>
        </w:rPr>
        <w:t xml:space="preserve">; </w:t>
      </w:r>
      <w:r w:rsidR="00154069">
        <w:rPr>
          <w:rFonts w:ascii="Calibri" w:hAnsi="Calibri"/>
        </w:rPr>
        <w:t>Step-Up Foreman - Niemi</w:t>
      </w:r>
    </w:p>
    <w:p w:rsidR="00B9205C" w:rsidRPr="00332E78" w:rsidRDefault="00B9205C" w:rsidP="00B9205C">
      <w:pPr>
        <w:rPr>
          <w:rFonts w:ascii="Calibri" w:hAnsi="Calibri"/>
        </w:rPr>
      </w:pPr>
      <w:r w:rsidRPr="00332E78">
        <w:rPr>
          <w:rFonts w:ascii="Calibri" w:hAnsi="Calibri"/>
        </w:rPr>
        <w:tab/>
        <w:t>Absent:</w:t>
      </w:r>
      <w:r w:rsidR="00D302E1" w:rsidRPr="00332E78">
        <w:rPr>
          <w:rFonts w:ascii="Calibri" w:hAnsi="Calibri"/>
        </w:rPr>
        <w:tab/>
      </w:r>
    </w:p>
    <w:p w:rsidR="00B9205C" w:rsidRPr="00332E78" w:rsidRDefault="00B9205C" w:rsidP="00CE328B">
      <w:pPr>
        <w:ind w:left="2160" w:hanging="1440"/>
        <w:rPr>
          <w:rFonts w:ascii="Calibri" w:hAnsi="Calibri"/>
        </w:rPr>
      </w:pPr>
      <w:r w:rsidRPr="00332E78">
        <w:rPr>
          <w:rFonts w:ascii="Calibri" w:hAnsi="Calibri"/>
        </w:rPr>
        <w:t>Also Present:</w:t>
      </w:r>
      <w:r w:rsidRPr="00332E78">
        <w:rPr>
          <w:rFonts w:ascii="Calibri" w:hAnsi="Calibri"/>
        </w:rPr>
        <w:tab/>
      </w:r>
      <w:r w:rsidR="00154069">
        <w:rPr>
          <w:rFonts w:ascii="Calibri" w:hAnsi="Calibri"/>
        </w:rPr>
        <w:t>John Jamnick, Matt Baudek, Syd Hinsz, Carol Moeller, Janice Stefanich, Craig Wainio</w:t>
      </w:r>
    </w:p>
    <w:p w:rsidR="00541841" w:rsidRPr="00332E78" w:rsidRDefault="00541841" w:rsidP="00B9205C">
      <w:pPr>
        <w:rPr>
          <w:rFonts w:ascii="Calibri" w:hAnsi="Calibri"/>
        </w:rPr>
      </w:pPr>
    </w:p>
    <w:p w:rsidR="00522A0F" w:rsidRPr="003666A3" w:rsidRDefault="00522A0F" w:rsidP="008B0D13">
      <w:pPr>
        <w:numPr>
          <w:ilvl w:val="0"/>
          <w:numId w:val="2"/>
        </w:numPr>
        <w:ind w:left="0" w:firstLine="0"/>
        <w:rPr>
          <w:rFonts w:ascii="Calibri" w:hAnsi="Calibri"/>
          <w:b/>
          <w:u w:val="single"/>
        </w:rPr>
      </w:pPr>
      <w:r w:rsidRPr="003666A3">
        <w:rPr>
          <w:rFonts w:ascii="Calibri" w:hAnsi="Calibri"/>
          <w:b/>
          <w:u w:val="single"/>
        </w:rPr>
        <w:t xml:space="preserve">APPROVAL OF </w:t>
      </w:r>
      <w:r w:rsidR="00A24116" w:rsidRPr="003666A3">
        <w:rPr>
          <w:rFonts w:ascii="Calibri" w:hAnsi="Calibri"/>
          <w:b/>
          <w:u w:val="single"/>
        </w:rPr>
        <w:t>AGENDA</w:t>
      </w:r>
    </w:p>
    <w:p w:rsidR="00522A0F" w:rsidRDefault="00522A0F" w:rsidP="00522A0F">
      <w:pPr>
        <w:ind w:left="1080"/>
        <w:rPr>
          <w:rFonts w:ascii="Calibri" w:hAnsi="Calibri"/>
          <w:b/>
        </w:rPr>
      </w:pPr>
    </w:p>
    <w:p w:rsidR="00A24116" w:rsidRDefault="00B9205C" w:rsidP="00A24116">
      <w:pPr>
        <w:rPr>
          <w:rFonts w:ascii="Calibri" w:hAnsi="Calibri"/>
          <w:b/>
        </w:rPr>
      </w:pPr>
      <w:r w:rsidRPr="00736361">
        <w:rPr>
          <w:rFonts w:ascii="Calibri" w:hAnsi="Calibri"/>
          <w:b/>
        </w:rPr>
        <w:t>IT WAS MOVED BY</w:t>
      </w:r>
      <w:r w:rsidR="00226928" w:rsidRPr="00736361">
        <w:rPr>
          <w:rFonts w:ascii="Calibri" w:hAnsi="Calibri"/>
          <w:b/>
        </w:rPr>
        <w:t xml:space="preserve"> </w:t>
      </w:r>
      <w:r w:rsidR="00154069">
        <w:rPr>
          <w:rFonts w:ascii="Calibri" w:hAnsi="Calibri"/>
          <w:b/>
        </w:rPr>
        <w:t>SKELTON</w:t>
      </w:r>
      <w:r w:rsidR="000D1BBB">
        <w:rPr>
          <w:rFonts w:ascii="Calibri" w:hAnsi="Calibri"/>
          <w:b/>
        </w:rPr>
        <w:t xml:space="preserve">, </w:t>
      </w:r>
      <w:r w:rsidRPr="00736361">
        <w:rPr>
          <w:rFonts w:ascii="Calibri" w:hAnsi="Calibri"/>
          <w:b/>
        </w:rPr>
        <w:t>SUPPORTED BY</w:t>
      </w:r>
      <w:r w:rsidR="00226928" w:rsidRPr="00736361">
        <w:rPr>
          <w:rFonts w:ascii="Calibri" w:hAnsi="Calibri"/>
          <w:b/>
        </w:rPr>
        <w:t xml:space="preserve"> </w:t>
      </w:r>
      <w:r w:rsidR="00976EC8">
        <w:rPr>
          <w:rFonts w:ascii="Calibri" w:hAnsi="Calibri"/>
          <w:b/>
        </w:rPr>
        <w:t>ANTTILA</w:t>
      </w:r>
      <w:r w:rsidR="00D8724E">
        <w:rPr>
          <w:rFonts w:ascii="Calibri" w:hAnsi="Calibri"/>
          <w:b/>
        </w:rPr>
        <w:t xml:space="preserve"> </w:t>
      </w:r>
      <w:r w:rsidRPr="00736361">
        <w:rPr>
          <w:rFonts w:ascii="Calibri" w:hAnsi="Calibri"/>
          <w:b/>
        </w:rPr>
        <w:t xml:space="preserve">TO </w:t>
      </w:r>
      <w:r w:rsidR="00F859FF">
        <w:rPr>
          <w:rFonts w:ascii="Calibri" w:hAnsi="Calibri"/>
          <w:b/>
        </w:rPr>
        <w:t>APPROVE</w:t>
      </w:r>
      <w:r w:rsidR="000D1BBB">
        <w:rPr>
          <w:rFonts w:ascii="Calibri" w:hAnsi="Calibri"/>
          <w:b/>
        </w:rPr>
        <w:t xml:space="preserve"> THE AGENDA</w:t>
      </w:r>
      <w:r w:rsidR="00A24116">
        <w:rPr>
          <w:rFonts w:ascii="Calibri" w:hAnsi="Calibri"/>
          <w:b/>
        </w:rPr>
        <w:t xml:space="preserve">.  </w:t>
      </w:r>
      <w:r w:rsidR="00154069">
        <w:rPr>
          <w:rFonts w:ascii="Calibri" w:hAnsi="Calibri"/>
          <w:b/>
        </w:rPr>
        <w:t>UNANIMOUSLY</w:t>
      </w:r>
      <w:r w:rsidR="00F62D40">
        <w:rPr>
          <w:rFonts w:ascii="Calibri" w:hAnsi="Calibri"/>
          <w:b/>
        </w:rPr>
        <w:t xml:space="preserve"> </w:t>
      </w:r>
      <w:r w:rsidR="00A24116">
        <w:rPr>
          <w:rFonts w:ascii="Calibri" w:hAnsi="Calibri"/>
          <w:b/>
        </w:rPr>
        <w:t>CARRIED</w:t>
      </w:r>
    </w:p>
    <w:p w:rsidR="00A24116" w:rsidRDefault="00A24116" w:rsidP="00A24116">
      <w:pPr>
        <w:rPr>
          <w:rFonts w:ascii="Calibri" w:hAnsi="Calibri"/>
          <w:b/>
        </w:rPr>
      </w:pPr>
    </w:p>
    <w:p w:rsidR="00A24116" w:rsidRDefault="00A24116" w:rsidP="008B0D13">
      <w:pPr>
        <w:numPr>
          <w:ilvl w:val="0"/>
          <w:numId w:val="2"/>
        </w:numPr>
        <w:ind w:left="720" w:hanging="720"/>
        <w:rPr>
          <w:rFonts w:ascii="Calibri" w:hAnsi="Calibri"/>
          <w:b/>
        </w:rPr>
      </w:pPr>
      <w:r w:rsidRPr="003666A3">
        <w:rPr>
          <w:rFonts w:ascii="Calibri" w:hAnsi="Calibri"/>
          <w:b/>
          <w:u w:val="single"/>
        </w:rPr>
        <w:t xml:space="preserve">APPROVAL OF MINUTES </w:t>
      </w:r>
      <w:r w:rsidR="00B9205C" w:rsidRPr="003666A3">
        <w:rPr>
          <w:rFonts w:ascii="Calibri" w:hAnsi="Calibri"/>
          <w:b/>
          <w:u w:val="single"/>
        </w:rPr>
        <w:t xml:space="preserve">OF THE </w:t>
      </w:r>
      <w:r w:rsidR="00F62D40">
        <w:rPr>
          <w:rFonts w:ascii="Calibri" w:hAnsi="Calibri"/>
          <w:b/>
          <w:u w:val="single"/>
        </w:rPr>
        <w:t>REGULAR</w:t>
      </w:r>
      <w:r w:rsidR="00574644">
        <w:rPr>
          <w:rFonts w:ascii="Calibri" w:hAnsi="Calibri"/>
          <w:b/>
          <w:u w:val="single"/>
        </w:rPr>
        <w:t xml:space="preserve"> MEETING ON </w:t>
      </w:r>
      <w:r w:rsidR="00154069">
        <w:rPr>
          <w:rFonts w:ascii="Calibri" w:hAnsi="Calibri"/>
          <w:b/>
          <w:u w:val="single"/>
        </w:rPr>
        <w:t>OCTOBER</w:t>
      </w:r>
      <w:r w:rsidR="00D31A01">
        <w:rPr>
          <w:rFonts w:ascii="Calibri" w:hAnsi="Calibri"/>
          <w:b/>
          <w:u w:val="single"/>
        </w:rPr>
        <w:t xml:space="preserve"> </w:t>
      </w:r>
      <w:r w:rsidR="00154069">
        <w:rPr>
          <w:rFonts w:ascii="Calibri" w:hAnsi="Calibri"/>
          <w:b/>
          <w:u w:val="single"/>
        </w:rPr>
        <w:t>6</w:t>
      </w:r>
      <w:r w:rsidR="000D1BBB">
        <w:rPr>
          <w:rFonts w:ascii="Calibri" w:hAnsi="Calibri"/>
          <w:b/>
          <w:u w:val="single"/>
        </w:rPr>
        <w:t xml:space="preserve">, </w:t>
      </w:r>
      <w:r w:rsidR="007439EF">
        <w:rPr>
          <w:rFonts w:ascii="Calibri" w:hAnsi="Calibri"/>
          <w:b/>
          <w:u w:val="single"/>
        </w:rPr>
        <w:t>201</w:t>
      </w:r>
      <w:r w:rsidR="003964B0">
        <w:rPr>
          <w:rFonts w:ascii="Calibri" w:hAnsi="Calibri"/>
          <w:b/>
          <w:u w:val="single"/>
        </w:rPr>
        <w:t>6</w:t>
      </w:r>
      <w:r w:rsidR="007439EF">
        <w:rPr>
          <w:rFonts w:ascii="Calibri" w:hAnsi="Calibri"/>
          <w:b/>
          <w:u w:val="single"/>
        </w:rPr>
        <w:t xml:space="preserve"> </w:t>
      </w:r>
      <w:r w:rsidR="00F62D40">
        <w:rPr>
          <w:rFonts w:ascii="Calibri" w:hAnsi="Calibri"/>
          <w:b/>
          <w:u w:val="single"/>
        </w:rPr>
        <w:t>AS PRESENTED</w:t>
      </w:r>
      <w:r w:rsidR="00F62D40">
        <w:rPr>
          <w:rFonts w:ascii="Calibri" w:hAnsi="Calibri"/>
          <w:b/>
        </w:rPr>
        <w:t>.</w:t>
      </w:r>
    </w:p>
    <w:p w:rsidR="00A24116" w:rsidRDefault="00A24116" w:rsidP="00A24116">
      <w:pPr>
        <w:ind w:left="720"/>
        <w:rPr>
          <w:rFonts w:ascii="Calibri" w:hAnsi="Calibri"/>
          <w:b/>
        </w:rPr>
      </w:pPr>
    </w:p>
    <w:p w:rsidR="00B9205C" w:rsidRPr="00F62D40" w:rsidRDefault="00A24116" w:rsidP="00CA1840">
      <w:pPr>
        <w:rPr>
          <w:rFonts w:ascii="Calibri" w:hAnsi="Calibri"/>
          <w:b/>
        </w:rPr>
      </w:pPr>
      <w:r w:rsidRPr="00F62D40">
        <w:rPr>
          <w:rFonts w:ascii="Calibri" w:hAnsi="Calibri"/>
          <w:b/>
        </w:rPr>
        <w:t xml:space="preserve">IT WAS MOVED BY </w:t>
      </w:r>
      <w:r w:rsidR="00154069">
        <w:rPr>
          <w:rFonts w:ascii="Calibri" w:hAnsi="Calibri"/>
          <w:b/>
        </w:rPr>
        <w:t>ANTTILA</w:t>
      </w:r>
      <w:r w:rsidR="009D4876" w:rsidRPr="00F62D40">
        <w:rPr>
          <w:rFonts w:ascii="Calibri" w:hAnsi="Calibri"/>
          <w:b/>
        </w:rPr>
        <w:t xml:space="preserve">, SUPPORTED BY </w:t>
      </w:r>
      <w:r w:rsidR="00154069">
        <w:rPr>
          <w:rFonts w:ascii="Calibri" w:hAnsi="Calibri"/>
          <w:b/>
        </w:rPr>
        <w:t>SKELTON</w:t>
      </w:r>
      <w:r w:rsidR="00D31A01">
        <w:rPr>
          <w:rFonts w:ascii="Calibri" w:hAnsi="Calibri"/>
          <w:b/>
        </w:rPr>
        <w:t xml:space="preserve"> </w:t>
      </w:r>
      <w:r w:rsidRPr="00F62D40">
        <w:rPr>
          <w:rFonts w:ascii="Calibri" w:hAnsi="Calibri"/>
          <w:b/>
        </w:rPr>
        <w:t xml:space="preserve">TO </w:t>
      </w:r>
      <w:r w:rsidR="00112C72" w:rsidRPr="00F62D40">
        <w:rPr>
          <w:rFonts w:ascii="Calibri" w:hAnsi="Calibri"/>
          <w:b/>
        </w:rPr>
        <w:t>APPROVE</w:t>
      </w:r>
      <w:r w:rsidR="00E24B2D" w:rsidRPr="00F62D40">
        <w:rPr>
          <w:rFonts w:ascii="Calibri" w:hAnsi="Calibri"/>
          <w:b/>
        </w:rPr>
        <w:t xml:space="preserve"> THE MINUTES OF THE</w:t>
      </w:r>
      <w:r w:rsidR="00F62D40" w:rsidRPr="00F62D40">
        <w:rPr>
          <w:rFonts w:ascii="Calibri" w:hAnsi="Calibri"/>
          <w:b/>
        </w:rPr>
        <w:t xml:space="preserve"> REGULAR MEETING </w:t>
      </w:r>
      <w:r w:rsidR="008A18E4">
        <w:rPr>
          <w:rFonts w:ascii="Calibri" w:hAnsi="Calibri"/>
          <w:b/>
        </w:rPr>
        <w:t xml:space="preserve">ON </w:t>
      </w:r>
      <w:r w:rsidR="00154069">
        <w:rPr>
          <w:rFonts w:ascii="Calibri" w:hAnsi="Calibri"/>
          <w:b/>
        </w:rPr>
        <w:t>OCTOBER</w:t>
      </w:r>
      <w:r w:rsidR="00CA7EC9">
        <w:rPr>
          <w:rFonts w:ascii="Calibri" w:hAnsi="Calibri"/>
          <w:b/>
        </w:rPr>
        <w:t xml:space="preserve"> </w:t>
      </w:r>
      <w:r w:rsidR="00154069">
        <w:rPr>
          <w:rFonts w:ascii="Calibri" w:hAnsi="Calibri"/>
          <w:b/>
        </w:rPr>
        <w:t>6</w:t>
      </w:r>
      <w:r w:rsidR="00F859FF">
        <w:rPr>
          <w:rFonts w:ascii="Calibri" w:hAnsi="Calibri"/>
          <w:b/>
        </w:rPr>
        <w:t>, 201</w:t>
      </w:r>
      <w:r w:rsidR="003964B0">
        <w:rPr>
          <w:rFonts w:ascii="Calibri" w:hAnsi="Calibri"/>
          <w:b/>
        </w:rPr>
        <w:t>6</w:t>
      </w:r>
      <w:r w:rsidR="007439EF">
        <w:rPr>
          <w:rFonts w:ascii="Calibri" w:hAnsi="Calibri"/>
          <w:b/>
        </w:rPr>
        <w:t xml:space="preserve"> </w:t>
      </w:r>
      <w:r w:rsidR="007853C1">
        <w:rPr>
          <w:rFonts w:ascii="Calibri" w:hAnsi="Calibri"/>
          <w:b/>
        </w:rPr>
        <w:t>AS</w:t>
      </w:r>
      <w:r w:rsidR="00F62D40" w:rsidRPr="00F62D40">
        <w:rPr>
          <w:rFonts w:ascii="Calibri" w:hAnsi="Calibri"/>
          <w:b/>
        </w:rPr>
        <w:t xml:space="preserve"> PRESENTED.  </w:t>
      </w:r>
      <w:r w:rsidR="00CA7EC9">
        <w:rPr>
          <w:rFonts w:ascii="Calibri" w:hAnsi="Calibri"/>
          <w:b/>
        </w:rPr>
        <w:t xml:space="preserve">UNANIMOUSLY </w:t>
      </w:r>
      <w:r w:rsidR="00B164A4" w:rsidRPr="00F62D40">
        <w:rPr>
          <w:rFonts w:ascii="Calibri" w:hAnsi="Calibri"/>
          <w:b/>
        </w:rPr>
        <w:t>CARRIED</w:t>
      </w:r>
    </w:p>
    <w:p w:rsidR="00B87C4A" w:rsidRDefault="00B87C4A" w:rsidP="00A24116">
      <w:pPr>
        <w:rPr>
          <w:rFonts w:ascii="Calibri" w:hAnsi="Calibri"/>
          <w:b/>
        </w:rPr>
      </w:pPr>
    </w:p>
    <w:p w:rsidR="00B9205C" w:rsidRPr="00CA1840" w:rsidRDefault="00CA1840" w:rsidP="00CA1840">
      <w:pPr>
        <w:ind w:left="720" w:hanging="720"/>
        <w:rPr>
          <w:rFonts w:asciiTheme="minorHAnsi" w:hAnsiTheme="minorHAnsi"/>
          <w:b/>
        </w:rPr>
      </w:pPr>
      <w:r w:rsidRPr="00CA1840">
        <w:rPr>
          <w:rFonts w:asciiTheme="minorHAnsi" w:hAnsiTheme="minorHAnsi"/>
          <w:b/>
        </w:rPr>
        <w:t xml:space="preserve">3.  </w:t>
      </w:r>
      <w:r w:rsidRPr="00CA1840">
        <w:rPr>
          <w:rFonts w:asciiTheme="minorHAnsi" w:hAnsiTheme="minorHAnsi"/>
          <w:b/>
        </w:rPr>
        <w:tab/>
      </w:r>
      <w:r w:rsidR="00B87C4A" w:rsidRPr="00CA1840">
        <w:rPr>
          <w:rFonts w:asciiTheme="minorHAnsi" w:hAnsiTheme="minorHAnsi"/>
          <w:b/>
          <w:u w:val="single"/>
        </w:rPr>
        <w:t>T</w:t>
      </w:r>
      <w:r w:rsidR="00102CBF" w:rsidRPr="00CA1840">
        <w:rPr>
          <w:rFonts w:asciiTheme="minorHAnsi" w:hAnsiTheme="minorHAnsi"/>
          <w:b/>
          <w:u w:val="single"/>
        </w:rPr>
        <w:t xml:space="preserve">HE TREASURER’S REPORT FOR THE MONTH OF </w:t>
      </w:r>
      <w:r w:rsidR="00154069">
        <w:rPr>
          <w:rFonts w:asciiTheme="minorHAnsi" w:hAnsiTheme="minorHAnsi"/>
          <w:b/>
          <w:u w:val="single"/>
        </w:rPr>
        <w:t>OCTO</w:t>
      </w:r>
      <w:r w:rsidR="00976EC8">
        <w:rPr>
          <w:rFonts w:asciiTheme="minorHAnsi" w:hAnsiTheme="minorHAnsi"/>
          <w:b/>
          <w:u w:val="single"/>
        </w:rPr>
        <w:t>BER</w:t>
      </w:r>
      <w:r w:rsidR="00F51EF1">
        <w:rPr>
          <w:rFonts w:asciiTheme="minorHAnsi" w:hAnsiTheme="minorHAnsi"/>
          <w:b/>
          <w:u w:val="single"/>
        </w:rPr>
        <w:t xml:space="preserve"> 201</w:t>
      </w:r>
      <w:r w:rsidR="003964B0">
        <w:rPr>
          <w:rFonts w:asciiTheme="minorHAnsi" w:hAnsiTheme="minorHAnsi"/>
          <w:b/>
          <w:u w:val="single"/>
        </w:rPr>
        <w:t>6</w:t>
      </w:r>
      <w:r w:rsidR="00102CBF" w:rsidRPr="00CA1840">
        <w:rPr>
          <w:rFonts w:asciiTheme="minorHAnsi" w:hAnsiTheme="minorHAnsi"/>
          <w:b/>
          <w:u w:val="single"/>
        </w:rPr>
        <w:t>, LISTED RECEIPTS IN THE</w:t>
      </w:r>
      <w:r w:rsidR="00412431" w:rsidRPr="00CA1840">
        <w:rPr>
          <w:rFonts w:asciiTheme="minorHAnsi" w:hAnsiTheme="minorHAnsi"/>
          <w:b/>
          <w:u w:val="single"/>
        </w:rPr>
        <w:t xml:space="preserve"> </w:t>
      </w:r>
      <w:r w:rsidR="00102CBF" w:rsidRPr="00CA1840">
        <w:rPr>
          <w:rFonts w:asciiTheme="minorHAnsi" w:hAnsiTheme="minorHAnsi"/>
          <w:b/>
          <w:u w:val="single"/>
        </w:rPr>
        <w:t>AMOUNT OF $</w:t>
      </w:r>
      <w:r w:rsidR="00154069">
        <w:rPr>
          <w:rFonts w:asciiTheme="minorHAnsi" w:hAnsiTheme="minorHAnsi"/>
          <w:b/>
          <w:u w:val="single"/>
        </w:rPr>
        <w:t>17,799.64</w:t>
      </w:r>
      <w:r w:rsidR="002E02CF">
        <w:rPr>
          <w:rFonts w:asciiTheme="minorHAnsi" w:hAnsiTheme="minorHAnsi"/>
          <w:b/>
          <w:u w:val="single"/>
        </w:rPr>
        <w:t xml:space="preserve"> </w:t>
      </w:r>
      <w:r w:rsidR="00102CBF" w:rsidRPr="00CA1840">
        <w:rPr>
          <w:rFonts w:asciiTheme="minorHAnsi" w:hAnsiTheme="minorHAnsi"/>
          <w:b/>
          <w:u w:val="single"/>
        </w:rPr>
        <w:t xml:space="preserve">AS READ BY </w:t>
      </w:r>
      <w:r w:rsidR="00DF6A88">
        <w:rPr>
          <w:rFonts w:asciiTheme="minorHAnsi" w:hAnsiTheme="minorHAnsi"/>
          <w:b/>
          <w:u w:val="single"/>
        </w:rPr>
        <w:t>TREASURER</w:t>
      </w:r>
      <w:r w:rsidR="00412431" w:rsidRPr="00CA1840">
        <w:rPr>
          <w:rFonts w:asciiTheme="minorHAnsi" w:hAnsiTheme="minorHAnsi"/>
          <w:b/>
          <w:u w:val="single"/>
        </w:rPr>
        <w:t xml:space="preserve"> </w:t>
      </w:r>
      <w:r w:rsidR="00DF6A88">
        <w:rPr>
          <w:rFonts w:asciiTheme="minorHAnsi" w:hAnsiTheme="minorHAnsi"/>
          <w:b/>
          <w:u w:val="single"/>
        </w:rPr>
        <w:t>SHUCK</w:t>
      </w:r>
      <w:r w:rsidR="00391A5A" w:rsidRPr="00CA1840">
        <w:rPr>
          <w:rFonts w:asciiTheme="minorHAnsi" w:hAnsiTheme="minorHAnsi"/>
          <w:b/>
        </w:rPr>
        <w:t>:</w:t>
      </w:r>
    </w:p>
    <w:tbl>
      <w:tblPr>
        <w:tblW w:w="0" w:type="auto"/>
        <w:tblInd w:w="918" w:type="dxa"/>
        <w:tblLayout w:type="fixed"/>
        <w:tblLook w:val="0000" w:firstRow="0" w:lastRow="0" w:firstColumn="0" w:lastColumn="0" w:noHBand="0" w:noVBand="0"/>
      </w:tblPr>
      <w:tblGrid>
        <w:gridCol w:w="4680"/>
        <w:gridCol w:w="1710"/>
      </w:tblGrid>
      <w:tr w:rsidR="00CC4B72" w:rsidRPr="00332E78" w:rsidTr="00964398">
        <w:tc>
          <w:tcPr>
            <w:tcW w:w="4680" w:type="dxa"/>
          </w:tcPr>
          <w:p w:rsidR="00973755" w:rsidRDefault="00154069" w:rsidP="007946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W/WW Capital Charges (Aurora)</w:t>
            </w:r>
          </w:p>
          <w:p w:rsidR="00973755" w:rsidRDefault="00154069" w:rsidP="007946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 Value Market Credit</w:t>
            </w:r>
          </w:p>
          <w:p w:rsidR="00794651" w:rsidRDefault="00794651" w:rsidP="007946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Sale of Garbage Bags</w:t>
            </w:r>
          </w:p>
          <w:p w:rsidR="00CC4B72" w:rsidRDefault="00976EC8" w:rsidP="00B158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Snowplowing</w:t>
            </w:r>
          </w:p>
        </w:tc>
        <w:tc>
          <w:tcPr>
            <w:tcW w:w="1710" w:type="dxa"/>
          </w:tcPr>
          <w:p w:rsidR="00973755" w:rsidRDefault="00154069" w:rsidP="00895E5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2,696.66</w:t>
            </w:r>
          </w:p>
          <w:p w:rsidR="00794651" w:rsidRDefault="00154069" w:rsidP="00895E5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1,406.33</w:t>
            </w:r>
          </w:p>
          <w:p w:rsidR="00CC4B72" w:rsidRDefault="00154069" w:rsidP="00B1586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1,398.00</w:t>
            </w:r>
          </w:p>
          <w:p w:rsidR="00973755" w:rsidRDefault="00154069" w:rsidP="00B1586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9,900</w:t>
            </w:r>
            <w:r w:rsidR="00973755">
              <w:rPr>
                <w:rFonts w:ascii="Calibri" w:hAnsi="Calibri"/>
              </w:rPr>
              <w:t>.00</w:t>
            </w:r>
          </w:p>
        </w:tc>
      </w:tr>
      <w:tr w:rsidR="007F120E" w:rsidRPr="00332E78" w:rsidTr="00964398">
        <w:tc>
          <w:tcPr>
            <w:tcW w:w="4680" w:type="dxa"/>
          </w:tcPr>
          <w:p w:rsidR="007F120E" w:rsidRDefault="003333D9" w:rsidP="00057E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Cemetery Revenue</w:t>
            </w:r>
          </w:p>
        </w:tc>
        <w:tc>
          <w:tcPr>
            <w:tcW w:w="1710" w:type="dxa"/>
          </w:tcPr>
          <w:p w:rsidR="007F120E" w:rsidRDefault="00154069" w:rsidP="00756AB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3333D9">
              <w:rPr>
                <w:rFonts w:ascii="Calibri" w:hAnsi="Calibri"/>
              </w:rPr>
              <w:t>00.00</w:t>
            </w:r>
          </w:p>
        </w:tc>
      </w:tr>
      <w:tr w:rsidR="007F120E" w:rsidRPr="00332E78" w:rsidTr="00964398">
        <w:tc>
          <w:tcPr>
            <w:tcW w:w="4680" w:type="dxa"/>
          </w:tcPr>
          <w:p w:rsidR="00B12EB0" w:rsidRDefault="00D02E93" w:rsidP="000027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LLCC</w:t>
            </w:r>
            <w:r w:rsidR="003333D9">
              <w:rPr>
                <w:rFonts w:ascii="Calibri" w:hAnsi="Calibri"/>
              </w:rPr>
              <w:t xml:space="preserve"> Rental</w:t>
            </w:r>
          </w:p>
          <w:p w:rsidR="00B12EB0" w:rsidRDefault="00154069" w:rsidP="000027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League of MN cities Claim (Water Pump)</w:t>
            </w:r>
          </w:p>
          <w:p w:rsidR="0043294B" w:rsidRDefault="00154069" w:rsidP="000027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 Treasury (Qtrly report Adj. Refund)</w:t>
            </w:r>
          </w:p>
          <w:p w:rsidR="003A54B7" w:rsidRDefault="00154069" w:rsidP="000027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Mineral Lease Excess Rev. (St. Louis County)</w:t>
            </w:r>
          </w:p>
          <w:p w:rsidR="00891289" w:rsidRDefault="00D02E93" w:rsidP="00D02E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Interest Earned</w:t>
            </w:r>
          </w:p>
        </w:tc>
        <w:tc>
          <w:tcPr>
            <w:tcW w:w="1710" w:type="dxa"/>
          </w:tcPr>
          <w:p w:rsidR="00B12EB0" w:rsidRDefault="00154069" w:rsidP="00B12EB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</w:t>
            </w:r>
            <w:r w:rsidR="003333D9">
              <w:rPr>
                <w:rFonts w:ascii="Calibri" w:hAnsi="Calibri"/>
              </w:rPr>
              <w:t>.00</w:t>
            </w:r>
          </w:p>
          <w:p w:rsidR="00DF6A88" w:rsidRDefault="00154069" w:rsidP="00B12EB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1,404.00</w:t>
            </w:r>
          </w:p>
          <w:p w:rsidR="00592A63" w:rsidRDefault="00154069" w:rsidP="00B12EB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44.29</w:t>
            </w:r>
          </w:p>
          <w:p w:rsidR="00B12EB0" w:rsidRDefault="00154069" w:rsidP="00B12EB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2.01</w:t>
            </w:r>
          </w:p>
          <w:p w:rsidR="00B1586C" w:rsidRDefault="00154069" w:rsidP="00B12EB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98.35</w:t>
            </w:r>
          </w:p>
          <w:p w:rsidR="003A54B7" w:rsidRDefault="003A54B7" w:rsidP="00D02E93">
            <w:pPr>
              <w:jc w:val="right"/>
              <w:rPr>
                <w:rFonts w:ascii="Calibri" w:hAnsi="Calibri"/>
              </w:rPr>
            </w:pPr>
          </w:p>
        </w:tc>
      </w:tr>
      <w:tr w:rsidR="00B9205C" w:rsidRPr="00332E78" w:rsidTr="00C46E78">
        <w:tc>
          <w:tcPr>
            <w:tcW w:w="4680" w:type="dxa"/>
          </w:tcPr>
          <w:p w:rsidR="00B9205C" w:rsidRPr="00CC4B72" w:rsidRDefault="00B9205C" w:rsidP="000027D9">
            <w:pPr>
              <w:jc w:val="right"/>
              <w:rPr>
                <w:rFonts w:ascii="Calibri" w:hAnsi="Calibri"/>
                <w:b/>
              </w:rPr>
            </w:pPr>
            <w:r w:rsidRPr="00CC4B72">
              <w:rPr>
                <w:rFonts w:ascii="Calibri" w:hAnsi="Calibri"/>
                <w:b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B9205C" w:rsidRPr="006D5048" w:rsidRDefault="00C14593" w:rsidP="00154069">
            <w:pPr>
              <w:jc w:val="right"/>
              <w:rPr>
                <w:rFonts w:ascii="Calibri" w:hAnsi="Calibri"/>
                <w:b/>
              </w:rPr>
            </w:pPr>
            <w:r w:rsidRPr="006D5048">
              <w:rPr>
                <w:rFonts w:ascii="Calibri" w:hAnsi="Calibri"/>
                <w:b/>
              </w:rPr>
              <w:t xml:space="preserve">$    </w:t>
            </w:r>
            <w:r w:rsidR="00154069">
              <w:rPr>
                <w:rFonts w:ascii="Calibri" w:hAnsi="Calibri"/>
                <w:b/>
              </w:rPr>
              <w:t>17,799.64</w:t>
            </w:r>
          </w:p>
        </w:tc>
      </w:tr>
    </w:tbl>
    <w:p w:rsidR="00D120D7" w:rsidRDefault="00D120D7" w:rsidP="00522A0F">
      <w:pPr>
        <w:rPr>
          <w:rFonts w:ascii="Calibri" w:hAnsi="Calibri"/>
          <w:b/>
        </w:rPr>
      </w:pPr>
    </w:p>
    <w:p w:rsidR="00B9205C" w:rsidRDefault="00B9205C" w:rsidP="00522A0F">
      <w:pPr>
        <w:rPr>
          <w:rFonts w:ascii="Calibri" w:hAnsi="Calibri"/>
          <w:b/>
        </w:rPr>
      </w:pPr>
      <w:r w:rsidRPr="00736361">
        <w:rPr>
          <w:rFonts w:ascii="Calibri" w:hAnsi="Calibri"/>
          <w:b/>
        </w:rPr>
        <w:t xml:space="preserve">IT WAS MOVED BY </w:t>
      </w:r>
      <w:r w:rsidR="00154069">
        <w:rPr>
          <w:rFonts w:ascii="Calibri" w:hAnsi="Calibri"/>
          <w:b/>
        </w:rPr>
        <w:t>SKELTON</w:t>
      </w:r>
      <w:r w:rsidR="000F530D" w:rsidRPr="00736361">
        <w:rPr>
          <w:rFonts w:ascii="Calibri" w:hAnsi="Calibri"/>
          <w:b/>
        </w:rPr>
        <w:t>,</w:t>
      </w:r>
      <w:r w:rsidRPr="00736361">
        <w:rPr>
          <w:rFonts w:ascii="Calibri" w:hAnsi="Calibri"/>
          <w:b/>
        </w:rPr>
        <w:t xml:space="preserve"> SUPPORTED BY</w:t>
      </w:r>
      <w:r w:rsidR="00226928" w:rsidRPr="00736361">
        <w:rPr>
          <w:rFonts w:ascii="Calibri" w:hAnsi="Calibri"/>
          <w:b/>
        </w:rPr>
        <w:t xml:space="preserve"> </w:t>
      </w:r>
      <w:r w:rsidR="007E0BB0">
        <w:rPr>
          <w:rFonts w:ascii="Calibri" w:hAnsi="Calibri"/>
          <w:b/>
        </w:rPr>
        <w:t>ANTTILA</w:t>
      </w:r>
      <w:r w:rsidR="00624FFE">
        <w:rPr>
          <w:rFonts w:ascii="Calibri" w:hAnsi="Calibri"/>
          <w:b/>
        </w:rPr>
        <w:t xml:space="preserve"> </w:t>
      </w:r>
      <w:r w:rsidRPr="00736361">
        <w:rPr>
          <w:rFonts w:ascii="Calibri" w:hAnsi="Calibri"/>
          <w:b/>
        </w:rPr>
        <w:t xml:space="preserve">TO ACCEPT THE TREASURER’S REPORT FOR THE MONTH OF </w:t>
      </w:r>
      <w:r w:rsidR="00154069">
        <w:rPr>
          <w:rFonts w:ascii="Calibri" w:hAnsi="Calibri"/>
          <w:b/>
        </w:rPr>
        <w:t>OCTOBER</w:t>
      </w:r>
      <w:r w:rsidR="00F34FEA">
        <w:rPr>
          <w:rFonts w:ascii="Calibri" w:hAnsi="Calibri"/>
          <w:b/>
        </w:rPr>
        <w:t xml:space="preserve"> 2016</w:t>
      </w:r>
      <w:r w:rsidR="00D302E1" w:rsidRPr="00736361">
        <w:rPr>
          <w:rFonts w:ascii="Calibri" w:hAnsi="Calibri"/>
          <w:b/>
        </w:rPr>
        <w:t xml:space="preserve"> </w:t>
      </w:r>
      <w:r w:rsidR="005B1FC2" w:rsidRPr="00736361">
        <w:rPr>
          <w:rFonts w:ascii="Calibri" w:hAnsi="Calibri"/>
          <w:b/>
        </w:rPr>
        <w:t>R</w:t>
      </w:r>
      <w:r w:rsidRPr="00736361">
        <w:rPr>
          <w:rFonts w:ascii="Calibri" w:hAnsi="Calibri"/>
          <w:b/>
        </w:rPr>
        <w:t>ECEIPTS AS READ.</w:t>
      </w:r>
      <w:r w:rsidR="000F530D" w:rsidRPr="00736361">
        <w:rPr>
          <w:rFonts w:ascii="Calibri" w:hAnsi="Calibri"/>
          <w:b/>
        </w:rPr>
        <w:t xml:space="preserve"> </w:t>
      </w:r>
      <w:r w:rsidR="007E0BB0">
        <w:rPr>
          <w:rFonts w:ascii="Calibri" w:hAnsi="Calibri"/>
          <w:b/>
        </w:rPr>
        <w:t xml:space="preserve">UNANIMOUSLY </w:t>
      </w:r>
      <w:r w:rsidR="004A0DBC" w:rsidRPr="00736361">
        <w:rPr>
          <w:rFonts w:ascii="Calibri" w:hAnsi="Calibri"/>
          <w:b/>
        </w:rPr>
        <w:t>C</w:t>
      </w:r>
      <w:r w:rsidRPr="00736361">
        <w:rPr>
          <w:rFonts w:ascii="Calibri" w:hAnsi="Calibri"/>
          <w:b/>
        </w:rPr>
        <w:t>ARRIED</w:t>
      </w:r>
    </w:p>
    <w:p w:rsidR="00E25898" w:rsidRDefault="00E25898" w:rsidP="00522A0F">
      <w:pPr>
        <w:rPr>
          <w:rFonts w:ascii="Calibri" w:hAnsi="Calibri"/>
          <w:b/>
        </w:rPr>
      </w:pPr>
    </w:p>
    <w:p w:rsidR="00154069" w:rsidRDefault="00154069" w:rsidP="00522A0F">
      <w:pPr>
        <w:rPr>
          <w:rFonts w:ascii="Calibri" w:hAnsi="Calibri"/>
          <w:b/>
        </w:rPr>
      </w:pPr>
    </w:p>
    <w:p w:rsidR="00154069" w:rsidRDefault="00CA1840" w:rsidP="00154069">
      <w:pPr>
        <w:pStyle w:val="Informal1"/>
        <w:tabs>
          <w:tab w:val="left" w:pos="0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lastRenderedPageBreak/>
        <w:t xml:space="preserve">4.  </w:t>
      </w:r>
      <w:r w:rsidR="00F9106A">
        <w:rPr>
          <w:rFonts w:ascii="Calibri" w:hAnsi="Calibri" w:cs="Calibri"/>
          <w:b/>
          <w:sz w:val="24"/>
        </w:rPr>
        <w:tab/>
      </w:r>
      <w:r w:rsidR="00213B9F">
        <w:rPr>
          <w:rFonts w:ascii="Calibri" w:hAnsi="Calibri" w:cs="Calibri"/>
          <w:b/>
          <w:sz w:val="24"/>
          <w:u w:val="single"/>
        </w:rPr>
        <w:t>CITIZENS/GUESTS</w:t>
      </w:r>
      <w:r w:rsidR="00736361" w:rsidRPr="00F34FEA">
        <w:rPr>
          <w:rFonts w:ascii="Calibri" w:hAnsi="Calibri" w:cs="Calibri"/>
          <w:sz w:val="24"/>
        </w:rPr>
        <w:t>:</w:t>
      </w:r>
      <w:r w:rsidR="007F120E" w:rsidRPr="00F34FEA">
        <w:rPr>
          <w:rFonts w:ascii="Calibri" w:hAnsi="Calibri" w:cs="Calibri"/>
          <w:sz w:val="24"/>
        </w:rPr>
        <w:t xml:space="preserve">  </w:t>
      </w:r>
      <w:r w:rsidR="00154069">
        <w:rPr>
          <w:rFonts w:ascii="Calibri" w:hAnsi="Calibri" w:cs="Calibri"/>
          <w:sz w:val="24"/>
        </w:rPr>
        <w:t>None</w:t>
      </w:r>
    </w:p>
    <w:p w:rsidR="00154069" w:rsidRDefault="00154069" w:rsidP="00154069">
      <w:pPr>
        <w:pStyle w:val="Informal1"/>
        <w:tabs>
          <w:tab w:val="left" w:pos="0"/>
        </w:tabs>
        <w:rPr>
          <w:rFonts w:ascii="Calibri" w:hAnsi="Calibri" w:cs="Calibri"/>
          <w:sz w:val="24"/>
        </w:rPr>
      </w:pPr>
    </w:p>
    <w:p w:rsidR="00FC3F0B" w:rsidRPr="00154069" w:rsidRDefault="00CA1840" w:rsidP="00154069">
      <w:pPr>
        <w:pStyle w:val="Informal1"/>
        <w:tabs>
          <w:tab w:val="left" w:pos="0"/>
        </w:tabs>
        <w:rPr>
          <w:rFonts w:ascii="Calibri" w:hAnsi="Calibri" w:cs="Calibri"/>
          <w:sz w:val="24"/>
        </w:rPr>
      </w:pPr>
      <w:r w:rsidRPr="00794651">
        <w:rPr>
          <w:rFonts w:ascii="Calibri" w:hAnsi="Calibri" w:cs="Calibri"/>
          <w:b/>
          <w:sz w:val="24"/>
        </w:rPr>
        <w:t xml:space="preserve">5. </w:t>
      </w:r>
      <w:r w:rsidRPr="00794651">
        <w:rPr>
          <w:rFonts w:ascii="Calibri" w:hAnsi="Calibri" w:cs="Calibri"/>
          <w:b/>
          <w:sz w:val="24"/>
          <w:u w:val="single"/>
        </w:rPr>
        <w:t xml:space="preserve"> </w:t>
      </w:r>
      <w:r w:rsidR="00712A5C" w:rsidRPr="00794651">
        <w:rPr>
          <w:rFonts w:ascii="Calibri" w:hAnsi="Calibri" w:cs="Calibri"/>
          <w:b/>
          <w:sz w:val="24"/>
          <w:u w:val="single"/>
        </w:rPr>
        <w:t>UNFINISHED</w:t>
      </w:r>
      <w:r w:rsidR="005A6455" w:rsidRPr="00794651">
        <w:rPr>
          <w:rFonts w:ascii="Calibri" w:hAnsi="Calibri" w:cs="Calibri"/>
          <w:b/>
          <w:sz w:val="24"/>
          <w:u w:val="single"/>
        </w:rPr>
        <w:t xml:space="preserve"> BUSINESS</w:t>
      </w:r>
      <w:r w:rsidR="00213B9F" w:rsidRPr="00794651">
        <w:rPr>
          <w:rFonts w:ascii="Calibri" w:hAnsi="Calibri" w:cs="Calibri"/>
          <w:b/>
          <w:sz w:val="24"/>
        </w:rPr>
        <w:t>:</w:t>
      </w:r>
    </w:p>
    <w:p w:rsidR="00D70732" w:rsidRDefault="007853C1" w:rsidP="0027128E">
      <w:pPr>
        <w:pStyle w:val="Informal1"/>
        <w:spacing w:before="0" w:after="0"/>
        <w:ind w:left="720" w:hanging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5.1      </w:t>
      </w:r>
      <w:r w:rsidR="00712A5C">
        <w:rPr>
          <w:rFonts w:ascii="Calibri" w:hAnsi="Calibri" w:cs="Calibri"/>
          <w:sz w:val="24"/>
        </w:rPr>
        <w:t xml:space="preserve"> </w:t>
      </w:r>
      <w:r w:rsidR="00A22E41">
        <w:rPr>
          <w:rFonts w:ascii="Calibri" w:hAnsi="Calibri" w:cs="Calibri"/>
          <w:sz w:val="24"/>
        </w:rPr>
        <w:t>Stefanich Property Discussion</w:t>
      </w:r>
      <w:r w:rsidR="00BA4147">
        <w:rPr>
          <w:rFonts w:ascii="Calibri" w:hAnsi="Calibri" w:cs="Calibri"/>
          <w:sz w:val="24"/>
        </w:rPr>
        <w:t xml:space="preserve"> –</w:t>
      </w:r>
      <w:r w:rsidR="006808C9">
        <w:rPr>
          <w:rFonts w:ascii="Calibri" w:hAnsi="Calibri" w:cs="Calibri"/>
          <w:sz w:val="24"/>
        </w:rPr>
        <w:t xml:space="preserve"> </w:t>
      </w:r>
      <w:r w:rsidR="00154069">
        <w:rPr>
          <w:rFonts w:ascii="Calibri" w:hAnsi="Calibri" w:cs="Calibri"/>
          <w:sz w:val="24"/>
        </w:rPr>
        <w:t xml:space="preserve">Kearney opened with background.  Kippley stated Town is looking for permanent access to </w:t>
      </w:r>
      <w:r w:rsidR="00081245">
        <w:rPr>
          <w:rFonts w:ascii="Calibri" w:hAnsi="Calibri" w:cs="Calibri"/>
          <w:sz w:val="24"/>
        </w:rPr>
        <w:t xml:space="preserve">the Township’s </w:t>
      </w:r>
      <w:r w:rsidR="00154069">
        <w:rPr>
          <w:rFonts w:ascii="Calibri" w:hAnsi="Calibri" w:cs="Calibri"/>
          <w:sz w:val="24"/>
        </w:rPr>
        <w:t xml:space="preserve">property.  Kearney indicated an easement would stay with the sale of property if sold in the future by the family.  Stefanich family is looking for fencing, trees, and a payment of $5,000.00.  The Town already spent money on an appraisal and a survey.  Skelton stated he has concerns about the </w:t>
      </w:r>
      <w:r w:rsidR="00631F05">
        <w:rPr>
          <w:rFonts w:ascii="Calibri" w:hAnsi="Calibri" w:cs="Calibri"/>
          <w:sz w:val="24"/>
        </w:rPr>
        <w:t xml:space="preserve">additional </w:t>
      </w:r>
      <w:r w:rsidR="00154069">
        <w:rPr>
          <w:rFonts w:ascii="Calibri" w:hAnsi="Calibri" w:cs="Calibri"/>
          <w:sz w:val="24"/>
        </w:rPr>
        <w:t>cost to the Town if a new access road were to be built</w:t>
      </w:r>
      <w:r w:rsidR="00081245">
        <w:rPr>
          <w:rFonts w:ascii="Calibri" w:hAnsi="Calibri" w:cs="Calibri"/>
          <w:sz w:val="24"/>
        </w:rPr>
        <w:t xml:space="preserve"> plus the terms the Stefanich family is requesting.  </w:t>
      </w:r>
      <w:r w:rsidR="00154069">
        <w:rPr>
          <w:rFonts w:ascii="Calibri" w:hAnsi="Calibri" w:cs="Calibri"/>
          <w:sz w:val="24"/>
        </w:rPr>
        <w:t xml:space="preserve"> </w:t>
      </w:r>
      <w:r w:rsidR="00081245">
        <w:rPr>
          <w:rFonts w:ascii="Calibri" w:hAnsi="Calibri" w:cs="Calibri"/>
          <w:sz w:val="24"/>
        </w:rPr>
        <w:t xml:space="preserve">The Board would like a 66 foot road.  Dialog continued about the width of the road and terms each party was requesting.  Kippley thought there would be an exchange with no additional costs to the Town.  </w:t>
      </w:r>
      <w:r w:rsidR="002425CA">
        <w:rPr>
          <w:rFonts w:ascii="Calibri" w:hAnsi="Calibri" w:cs="Calibri"/>
          <w:sz w:val="24"/>
        </w:rPr>
        <w:t xml:space="preserve">  </w:t>
      </w:r>
      <w:r w:rsidR="00154069">
        <w:rPr>
          <w:rFonts w:ascii="Calibri" w:hAnsi="Calibri" w:cs="Calibri"/>
          <w:sz w:val="24"/>
        </w:rPr>
        <w:t xml:space="preserve">  </w:t>
      </w:r>
      <w:r w:rsidR="00F81BF2">
        <w:rPr>
          <w:rFonts w:ascii="Calibri" w:hAnsi="Calibri" w:cs="Calibri"/>
          <w:sz w:val="24"/>
        </w:rPr>
        <w:t xml:space="preserve">  </w:t>
      </w:r>
    </w:p>
    <w:p w:rsidR="00F81BF2" w:rsidRPr="00F81BF2" w:rsidRDefault="00F81BF2" w:rsidP="0027128E">
      <w:pPr>
        <w:pStyle w:val="Informal1"/>
        <w:spacing w:before="0" w:after="0"/>
        <w:ind w:left="720" w:hanging="72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b/>
          <w:sz w:val="24"/>
        </w:rPr>
        <w:t xml:space="preserve">IT WAS MOVED BY </w:t>
      </w:r>
      <w:r w:rsidR="00081245">
        <w:rPr>
          <w:rFonts w:ascii="Calibri" w:hAnsi="Calibri" w:cs="Calibri"/>
          <w:b/>
          <w:sz w:val="24"/>
        </w:rPr>
        <w:t>SKELTON</w:t>
      </w:r>
      <w:r>
        <w:rPr>
          <w:rFonts w:ascii="Calibri" w:hAnsi="Calibri" w:cs="Calibri"/>
          <w:b/>
          <w:sz w:val="24"/>
        </w:rPr>
        <w:t xml:space="preserve">, SUPPORTED BY  </w:t>
      </w:r>
      <w:r w:rsidR="008651FB">
        <w:rPr>
          <w:rFonts w:ascii="Calibri" w:hAnsi="Calibri" w:cs="Calibri"/>
          <w:b/>
          <w:sz w:val="24"/>
        </w:rPr>
        <w:t xml:space="preserve">ANTTILA </w:t>
      </w:r>
      <w:r>
        <w:rPr>
          <w:rFonts w:ascii="Calibri" w:hAnsi="Calibri" w:cs="Calibri"/>
          <w:b/>
          <w:sz w:val="24"/>
        </w:rPr>
        <w:t xml:space="preserve">TO </w:t>
      </w:r>
      <w:r w:rsidR="00081245">
        <w:rPr>
          <w:rFonts w:ascii="Calibri" w:hAnsi="Calibri" w:cs="Calibri"/>
          <w:b/>
          <w:sz w:val="24"/>
        </w:rPr>
        <w:t xml:space="preserve">HAVE CHAIRMAN KIPPLEY MEET WITH THE STEFANICH FAMILY AND </w:t>
      </w:r>
      <w:r w:rsidR="008651FB">
        <w:rPr>
          <w:rFonts w:ascii="Calibri" w:hAnsi="Calibri" w:cs="Calibri"/>
          <w:b/>
          <w:sz w:val="24"/>
        </w:rPr>
        <w:t>NEGOTIATE TERMS</w:t>
      </w:r>
      <w:r w:rsidR="00081245">
        <w:rPr>
          <w:rFonts w:ascii="Calibri" w:hAnsi="Calibri" w:cs="Calibri"/>
          <w:b/>
          <w:sz w:val="24"/>
        </w:rPr>
        <w:t xml:space="preserve"> TO </w:t>
      </w:r>
      <w:r w:rsidR="008651FB">
        <w:rPr>
          <w:rFonts w:ascii="Calibri" w:hAnsi="Calibri" w:cs="Calibri"/>
          <w:b/>
          <w:sz w:val="24"/>
        </w:rPr>
        <w:t xml:space="preserve">FINALIZE AN </w:t>
      </w:r>
      <w:r w:rsidR="00081245">
        <w:rPr>
          <w:rFonts w:ascii="Calibri" w:hAnsi="Calibri" w:cs="Calibri"/>
          <w:b/>
          <w:sz w:val="24"/>
        </w:rPr>
        <w:t xml:space="preserve">AGREEMENT </w:t>
      </w:r>
      <w:r w:rsidR="008651FB">
        <w:rPr>
          <w:rFonts w:ascii="Calibri" w:hAnsi="Calibri" w:cs="Calibri"/>
          <w:b/>
          <w:sz w:val="24"/>
        </w:rPr>
        <w:t xml:space="preserve">WITH TERMS </w:t>
      </w:r>
      <w:r w:rsidR="00631F05">
        <w:rPr>
          <w:rFonts w:ascii="Calibri" w:hAnsi="Calibri" w:cs="Calibri"/>
          <w:b/>
          <w:sz w:val="24"/>
        </w:rPr>
        <w:t xml:space="preserve">OF EXCHANGING LAND, NO FENCE, NO TREES.  MOTION WITHDRAWN.  IT WAS MOVED BY SKELTON, SUPPORTED BY ANTTILA DIRECTING CHAIRMAN KIPPLEY TO MEET WITH THE STEFANICH FAMILY AND NEGOTIATE TERMS OF PURSUING A ROAD ON THE NORTHERN EDGE OF THE PROPERTY FINALIZING TERMS OF ROAD WIDTH, FENCING, COMPENSATION, ACCESS, GATING, AND BRINGING FORWARD AGREEMENT TO DECEMBER MEETING.  UNANIMOUSLY </w:t>
      </w:r>
      <w:r>
        <w:rPr>
          <w:rFonts w:ascii="Calibri" w:hAnsi="Calibri" w:cs="Calibri"/>
          <w:b/>
          <w:sz w:val="24"/>
        </w:rPr>
        <w:t>CARRIED</w:t>
      </w:r>
    </w:p>
    <w:p w:rsidR="00FB5332" w:rsidRDefault="00373316" w:rsidP="00193406">
      <w:pPr>
        <w:pStyle w:val="Informal1"/>
        <w:spacing w:befor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5.</w:t>
      </w:r>
      <w:r w:rsidR="00F81BF2">
        <w:rPr>
          <w:rFonts w:ascii="Calibri" w:hAnsi="Calibri" w:cs="Calibri"/>
          <w:sz w:val="24"/>
        </w:rPr>
        <w:t>2</w:t>
      </w:r>
      <w:r w:rsidR="003B7510">
        <w:rPr>
          <w:rFonts w:ascii="Calibri" w:hAnsi="Calibri" w:cs="Calibri"/>
          <w:sz w:val="24"/>
        </w:rPr>
        <w:tab/>
        <w:t>New Storage Facility at Public Works Location –</w:t>
      </w:r>
      <w:r w:rsidR="006808C9">
        <w:rPr>
          <w:rFonts w:ascii="Calibri" w:hAnsi="Calibri" w:cs="Calibri"/>
          <w:sz w:val="24"/>
        </w:rPr>
        <w:t xml:space="preserve"> </w:t>
      </w:r>
      <w:r w:rsidR="00F0679B">
        <w:rPr>
          <w:rFonts w:ascii="Calibri" w:hAnsi="Calibri" w:cs="Calibri"/>
          <w:sz w:val="24"/>
        </w:rPr>
        <w:t xml:space="preserve">Jamnick updated Board slab </w:t>
      </w:r>
      <w:r w:rsidR="00202621">
        <w:rPr>
          <w:rFonts w:ascii="Calibri" w:hAnsi="Calibri" w:cs="Calibri"/>
          <w:sz w:val="24"/>
        </w:rPr>
        <w:t xml:space="preserve">would be </w:t>
      </w:r>
      <w:r w:rsidR="00202621">
        <w:rPr>
          <w:rFonts w:ascii="Calibri" w:hAnsi="Calibri" w:cs="Calibri"/>
          <w:sz w:val="24"/>
        </w:rPr>
        <w:tab/>
        <w:t>po</w:t>
      </w:r>
      <w:r w:rsidR="00360EFB">
        <w:rPr>
          <w:rFonts w:ascii="Calibri" w:hAnsi="Calibri" w:cs="Calibri"/>
          <w:sz w:val="24"/>
        </w:rPr>
        <w:t>u</w:t>
      </w:r>
      <w:bookmarkStart w:id="0" w:name="_GoBack"/>
      <w:bookmarkEnd w:id="0"/>
      <w:r w:rsidR="00202621">
        <w:rPr>
          <w:rFonts w:ascii="Calibri" w:hAnsi="Calibri" w:cs="Calibri"/>
          <w:sz w:val="24"/>
        </w:rPr>
        <w:t xml:space="preserve">red next week.  Board has concerns about timelines.  Knaus indicated final </w:t>
      </w:r>
      <w:r w:rsidR="00357ABF">
        <w:rPr>
          <w:rFonts w:ascii="Calibri" w:hAnsi="Calibri" w:cs="Calibri"/>
          <w:sz w:val="24"/>
        </w:rPr>
        <w:t xml:space="preserve">contract </w:t>
      </w:r>
      <w:r w:rsidR="00357ABF">
        <w:rPr>
          <w:rFonts w:ascii="Calibri" w:hAnsi="Calibri" w:cs="Calibri"/>
          <w:sz w:val="24"/>
        </w:rPr>
        <w:tab/>
      </w:r>
      <w:r w:rsidR="00202621">
        <w:rPr>
          <w:rFonts w:ascii="Calibri" w:hAnsi="Calibri" w:cs="Calibri"/>
          <w:sz w:val="24"/>
        </w:rPr>
        <w:t xml:space="preserve">letter from Ameribuilt had not been received.  Niemi was requested by Ameribuilt to </w:t>
      </w:r>
      <w:r w:rsidR="00357ABF">
        <w:rPr>
          <w:rFonts w:ascii="Calibri" w:hAnsi="Calibri" w:cs="Calibri"/>
          <w:sz w:val="24"/>
        </w:rPr>
        <w:tab/>
      </w:r>
      <w:r w:rsidR="00202621">
        <w:rPr>
          <w:rFonts w:ascii="Calibri" w:hAnsi="Calibri" w:cs="Calibri"/>
          <w:sz w:val="24"/>
        </w:rPr>
        <w:t xml:space="preserve">work on Friday, November 11, 2016 which is a holiday.  The Town has assisted with the </w:t>
      </w:r>
      <w:r w:rsidR="00357ABF">
        <w:rPr>
          <w:rFonts w:ascii="Calibri" w:hAnsi="Calibri" w:cs="Calibri"/>
          <w:sz w:val="24"/>
        </w:rPr>
        <w:tab/>
      </w:r>
      <w:r w:rsidR="00202621">
        <w:rPr>
          <w:rFonts w:ascii="Calibri" w:hAnsi="Calibri" w:cs="Calibri"/>
          <w:sz w:val="24"/>
        </w:rPr>
        <w:t>digging</w:t>
      </w:r>
      <w:r w:rsidR="00357ABF">
        <w:rPr>
          <w:rFonts w:ascii="Calibri" w:hAnsi="Calibri" w:cs="Calibri"/>
          <w:sz w:val="24"/>
        </w:rPr>
        <w:t xml:space="preserve"> </w:t>
      </w:r>
      <w:r w:rsidR="00202621">
        <w:rPr>
          <w:rFonts w:ascii="Calibri" w:hAnsi="Calibri" w:cs="Calibri"/>
          <w:sz w:val="24"/>
        </w:rPr>
        <w:t xml:space="preserve">and used Township equipment previously on this project.  </w:t>
      </w:r>
      <w:r w:rsidR="00202621">
        <w:rPr>
          <w:rFonts w:ascii="Calibri" w:hAnsi="Calibri" w:cs="Calibri"/>
          <w:sz w:val="24"/>
        </w:rPr>
        <w:tab/>
        <w:t xml:space="preserve">There has only been </w:t>
      </w:r>
      <w:r w:rsidR="00202621">
        <w:rPr>
          <w:rFonts w:ascii="Calibri" w:hAnsi="Calibri" w:cs="Calibri"/>
          <w:sz w:val="24"/>
        </w:rPr>
        <w:tab/>
        <w:t>one compnay representative coming to the job site.  Anttila requested blankets</w:t>
      </w:r>
      <w:r w:rsidR="00357ABF">
        <w:rPr>
          <w:rFonts w:ascii="Calibri" w:hAnsi="Calibri" w:cs="Calibri"/>
          <w:sz w:val="24"/>
        </w:rPr>
        <w:t xml:space="preserve"> </w:t>
      </w:r>
      <w:r w:rsidR="00202621">
        <w:rPr>
          <w:rFonts w:ascii="Calibri" w:hAnsi="Calibri" w:cs="Calibri"/>
          <w:sz w:val="24"/>
        </w:rPr>
        <w:t xml:space="preserve">for the </w:t>
      </w:r>
      <w:r w:rsidR="00202621">
        <w:rPr>
          <w:rFonts w:ascii="Calibri" w:hAnsi="Calibri" w:cs="Calibri"/>
          <w:sz w:val="24"/>
        </w:rPr>
        <w:tab/>
        <w:t xml:space="preserve">slab.  Jamnick will have concrete tested.  Jamnick will contact Ameribuilt and discuss </w:t>
      </w:r>
      <w:r w:rsidR="00357ABF">
        <w:rPr>
          <w:rFonts w:ascii="Calibri" w:hAnsi="Calibri" w:cs="Calibri"/>
          <w:sz w:val="24"/>
        </w:rPr>
        <w:tab/>
        <w:t xml:space="preserve">concerns about the </w:t>
      </w:r>
      <w:r w:rsidR="00202621">
        <w:rPr>
          <w:rFonts w:ascii="Calibri" w:hAnsi="Calibri" w:cs="Calibri"/>
          <w:sz w:val="24"/>
        </w:rPr>
        <w:t xml:space="preserve">project.  </w:t>
      </w:r>
    </w:p>
    <w:p w:rsidR="00357ABF" w:rsidRPr="00357ABF" w:rsidRDefault="00357ABF" w:rsidP="00193406">
      <w:pPr>
        <w:pStyle w:val="Informal1"/>
        <w:spacing w:before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b/>
          <w:sz w:val="24"/>
        </w:rPr>
        <w:t xml:space="preserve">IT WAS MOVED BY KIPPLEY, SUPPORTED BY ANTTILA AUTHORIZING CLARK NIEMI TO </w:t>
      </w:r>
      <w:r>
        <w:rPr>
          <w:rFonts w:ascii="Calibri" w:hAnsi="Calibri" w:cs="Calibri"/>
          <w:b/>
          <w:sz w:val="24"/>
        </w:rPr>
        <w:tab/>
        <w:t xml:space="preserve">WORK FRIDAY, NOVEMBER 11, 2016, A PAID HOLIDAY AT A MINIMUM OF FOUR </w:t>
      </w:r>
      <w:r>
        <w:rPr>
          <w:rFonts w:ascii="Calibri" w:hAnsi="Calibri" w:cs="Calibri"/>
          <w:b/>
          <w:sz w:val="24"/>
        </w:rPr>
        <w:tab/>
        <w:t xml:space="preserve">HOURS WITH TOTAL COST OF COMPENSATION TO BE REIMBURSED BY AMERIBUILT.  </w:t>
      </w:r>
      <w:r>
        <w:rPr>
          <w:rFonts w:ascii="Calibri" w:hAnsi="Calibri" w:cs="Calibri"/>
          <w:b/>
          <w:sz w:val="24"/>
        </w:rPr>
        <w:tab/>
        <w:t>UNANIMOUSLY CARRIED</w:t>
      </w:r>
    </w:p>
    <w:p w:rsidR="006B3901" w:rsidRDefault="00373316" w:rsidP="00357ABF">
      <w:pPr>
        <w:pStyle w:val="Informal1"/>
        <w:spacing w:befor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5.</w:t>
      </w:r>
      <w:r w:rsidR="00F0679B">
        <w:rPr>
          <w:rFonts w:ascii="Calibri" w:hAnsi="Calibri" w:cs="Calibri"/>
          <w:sz w:val="24"/>
        </w:rPr>
        <w:t>3</w:t>
      </w:r>
      <w:r>
        <w:rPr>
          <w:rFonts w:ascii="Calibri" w:hAnsi="Calibri" w:cs="Calibri"/>
          <w:sz w:val="24"/>
        </w:rPr>
        <w:tab/>
      </w:r>
      <w:r w:rsidR="004956FA">
        <w:rPr>
          <w:rFonts w:ascii="Calibri" w:hAnsi="Calibri" w:cs="Calibri"/>
          <w:sz w:val="24"/>
        </w:rPr>
        <w:t xml:space="preserve">Gardendale </w:t>
      </w:r>
      <w:r w:rsidR="00F0679B">
        <w:rPr>
          <w:rFonts w:ascii="Calibri" w:hAnsi="Calibri" w:cs="Calibri"/>
          <w:sz w:val="24"/>
        </w:rPr>
        <w:t xml:space="preserve">&amp; Twin Lakes Loop Road Project </w:t>
      </w:r>
      <w:r w:rsidR="0008479A">
        <w:rPr>
          <w:rFonts w:ascii="Calibri" w:hAnsi="Calibri" w:cs="Calibri"/>
          <w:sz w:val="24"/>
        </w:rPr>
        <w:t>Update</w:t>
      </w:r>
      <w:r w:rsidR="00357ABF">
        <w:rPr>
          <w:rFonts w:ascii="Calibri" w:hAnsi="Calibri" w:cs="Calibri"/>
          <w:sz w:val="24"/>
        </w:rPr>
        <w:t>, P</w:t>
      </w:r>
      <w:r w:rsidR="00F0679B">
        <w:rPr>
          <w:rFonts w:ascii="Calibri" w:hAnsi="Calibri" w:cs="Calibri"/>
          <w:sz w:val="24"/>
        </w:rPr>
        <w:t>ay Estimate #</w:t>
      </w:r>
      <w:r w:rsidR="00357ABF">
        <w:rPr>
          <w:rFonts w:ascii="Calibri" w:hAnsi="Calibri" w:cs="Calibri"/>
          <w:sz w:val="24"/>
        </w:rPr>
        <w:t>4</w:t>
      </w:r>
      <w:r w:rsidR="00F0679B">
        <w:rPr>
          <w:rFonts w:ascii="Calibri" w:hAnsi="Calibri" w:cs="Calibri"/>
          <w:sz w:val="24"/>
        </w:rPr>
        <w:t xml:space="preserve"> to JPJ </w:t>
      </w:r>
      <w:r w:rsidR="0008479A">
        <w:rPr>
          <w:rFonts w:ascii="Calibri" w:hAnsi="Calibri" w:cs="Calibri"/>
          <w:sz w:val="24"/>
        </w:rPr>
        <w:tab/>
      </w:r>
      <w:r w:rsidR="00F0679B">
        <w:rPr>
          <w:rFonts w:ascii="Calibri" w:hAnsi="Calibri" w:cs="Calibri"/>
          <w:sz w:val="24"/>
        </w:rPr>
        <w:t>Engineering</w:t>
      </w:r>
      <w:r w:rsidR="00357ABF">
        <w:rPr>
          <w:rFonts w:ascii="Calibri" w:hAnsi="Calibri" w:cs="Calibri"/>
          <w:sz w:val="24"/>
        </w:rPr>
        <w:t>, and</w:t>
      </w:r>
      <w:r w:rsidR="00F0679B">
        <w:rPr>
          <w:rFonts w:ascii="Calibri" w:hAnsi="Calibri" w:cs="Calibri"/>
          <w:sz w:val="24"/>
        </w:rPr>
        <w:t xml:space="preserve"> Partial Pay Estimate #</w:t>
      </w:r>
      <w:r w:rsidR="00357ABF">
        <w:rPr>
          <w:rFonts w:ascii="Calibri" w:hAnsi="Calibri" w:cs="Calibri"/>
          <w:sz w:val="24"/>
        </w:rPr>
        <w:t>2</w:t>
      </w:r>
      <w:r w:rsidR="00F0679B">
        <w:rPr>
          <w:rFonts w:ascii="Calibri" w:hAnsi="Calibri" w:cs="Calibri"/>
          <w:sz w:val="24"/>
        </w:rPr>
        <w:t xml:space="preserve"> to Mesabi Bituminous </w:t>
      </w:r>
      <w:r w:rsidR="00357ABF">
        <w:rPr>
          <w:rFonts w:ascii="Calibri" w:hAnsi="Calibri" w:cs="Calibri"/>
          <w:sz w:val="24"/>
        </w:rPr>
        <w:t>–</w:t>
      </w:r>
      <w:r w:rsidR="00F0679B">
        <w:rPr>
          <w:rFonts w:ascii="Calibri" w:hAnsi="Calibri" w:cs="Calibri"/>
          <w:sz w:val="24"/>
        </w:rPr>
        <w:t xml:space="preserve"> </w:t>
      </w:r>
      <w:r w:rsidR="00357ABF">
        <w:rPr>
          <w:rFonts w:ascii="Calibri" w:hAnsi="Calibri" w:cs="Calibri"/>
          <w:sz w:val="24"/>
        </w:rPr>
        <w:t xml:space="preserve">Jamnick updated Board </w:t>
      </w:r>
      <w:r w:rsidR="00357ABF">
        <w:rPr>
          <w:rFonts w:ascii="Calibri" w:hAnsi="Calibri" w:cs="Calibri"/>
          <w:sz w:val="24"/>
        </w:rPr>
        <w:tab/>
        <w:t xml:space="preserve">on </w:t>
      </w:r>
      <w:r w:rsidR="00BB1B29">
        <w:rPr>
          <w:rFonts w:ascii="Calibri" w:hAnsi="Calibri" w:cs="Calibri"/>
          <w:sz w:val="24"/>
        </w:rPr>
        <w:t>p</w:t>
      </w:r>
      <w:r w:rsidR="00357ABF">
        <w:rPr>
          <w:rFonts w:ascii="Calibri" w:hAnsi="Calibri" w:cs="Calibri"/>
          <w:sz w:val="24"/>
        </w:rPr>
        <w:t xml:space="preserve">rojects.  Board asked Jamnick </w:t>
      </w:r>
      <w:r w:rsidR="00BB1B29">
        <w:rPr>
          <w:rFonts w:ascii="Calibri" w:hAnsi="Calibri" w:cs="Calibri"/>
          <w:sz w:val="24"/>
        </w:rPr>
        <w:t>where</w:t>
      </w:r>
      <w:r w:rsidR="00357ABF">
        <w:rPr>
          <w:rFonts w:ascii="Calibri" w:hAnsi="Calibri" w:cs="Calibri"/>
          <w:sz w:val="24"/>
        </w:rPr>
        <w:t xml:space="preserve"> </w:t>
      </w:r>
      <w:r w:rsidR="00BB1B29">
        <w:rPr>
          <w:rFonts w:ascii="Calibri" w:hAnsi="Calibri" w:cs="Calibri"/>
          <w:sz w:val="24"/>
        </w:rPr>
        <w:t xml:space="preserve">pipes are located on South Avenue </w:t>
      </w:r>
      <w:r w:rsidR="00357ABF">
        <w:rPr>
          <w:rFonts w:ascii="Calibri" w:hAnsi="Calibri" w:cs="Calibri"/>
          <w:sz w:val="24"/>
        </w:rPr>
        <w:t xml:space="preserve"> </w:t>
      </w:r>
      <w:r w:rsidR="00BB1B29">
        <w:rPr>
          <w:rFonts w:ascii="Calibri" w:hAnsi="Calibri" w:cs="Calibri"/>
          <w:sz w:val="24"/>
        </w:rPr>
        <w:t xml:space="preserve">to get </w:t>
      </w:r>
      <w:r w:rsidR="00BB1B29">
        <w:rPr>
          <w:rFonts w:ascii="Calibri" w:hAnsi="Calibri" w:cs="Calibri"/>
          <w:sz w:val="24"/>
        </w:rPr>
        <w:tab/>
        <w:t xml:space="preserve">Adams a </w:t>
      </w:r>
      <w:r w:rsidR="00357ABF">
        <w:rPr>
          <w:rFonts w:ascii="Calibri" w:hAnsi="Calibri" w:cs="Calibri"/>
          <w:sz w:val="24"/>
        </w:rPr>
        <w:t xml:space="preserve">water connection and asked him to look into why both shut offs are located on </w:t>
      </w:r>
      <w:r w:rsidR="00BB1B29">
        <w:rPr>
          <w:rFonts w:ascii="Calibri" w:hAnsi="Calibri" w:cs="Calibri"/>
          <w:sz w:val="24"/>
        </w:rPr>
        <w:tab/>
      </w:r>
      <w:r w:rsidR="00357ABF">
        <w:rPr>
          <w:rFonts w:ascii="Calibri" w:hAnsi="Calibri" w:cs="Calibri"/>
          <w:sz w:val="24"/>
        </w:rPr>
        <w:t xml:space="preserve">Dickinson’s property.  </w:t>
      </w:r>
      <w:r w:rsidR="00BB1B29">
        <w:rPr>
          <w:rFonts w:ascii="Calibri" w:hAnsi="Calibri" w:cs="Calibri"/>
          <w:sz w:val="24"/>
        </w:rPr>
        <w:t xml:space="preserve">Jamnick will look into this.  </w:t>
      </w:r>
      <w:r w:rsidR="00357ABF">
        <w:rPr>
          <w:rFonts w:ascii="Calibri" w:hAnsi="Calibri" w:cs="Calibri"/>
          <w:sz w:val="24"/>
        </w:rPr>
        <w:t xml:space="preserve">Jamnick will provide legal descriptions </w:t>
      </w:r>
      <w:r w:rsidR="00BB1B29">
        <w:rPr>
          <w:rFonts w:ascii="Calibri" w:hAnsi="Calibri" w:cs="Calibri"/>
          <w:sz w:val="24"/>
        </w:rPr>
        <w:tab/>
      </w:r>
      <w:r w:rsidR="00357ABF">
        <w:rPr>
          <w:rFonts w:ascii="Calibri" w:hAnsi="Calibri" w:cs="Calibri"/>
          <w:sz w:val="24"/>
        </w:rPr>
        <w:t>for permanent easments</w:t>
      </w:r>
      <w:r w:rsidR="00401A58">
        <w:rPr>
          <w:rFonts w:ascii="Calibri" w:hAnsi="Calibri" w:cs="Calibri"/>
          <w:sz w:val="24"/>
        </w:rPr>
        <w:t xml:space="preserve"> to be recorded</w:t>
      </w:r>
      <w:r w:rsidR="00357ABF">
        <w:rPr>
          <w:rFonts w:ascii="Calibri" w:hAnsi="Calibri" w:cs="Calibri"/>
          <w:sz w:val="24"/>
        </w:rPr>
        <w:t xml:space="preserve">.  </w:t>
      </w:r>
      <w:r w:rsidR="0008479A">
        <w:rPr>
          <w:rFonts w:ascii="Calibri" w:hAnsi="Calibri" w:cs="Calibri"/>
          <w:sz w:val="24"/>
        </w:rPr>
        <w:t xml:space="preserve">  </w:t>
      </w:r>
    </w:p>
    <w:p w:rsidR="00357ABF" w:rsidRDefault="00F0679B" w:rsidP="00F9106A">
      <w:pPr>
        <w:pStyle w:val="Informal1"/>
        <w:spacing w:before="0" w:after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b/>
          <w:sz w:val="24"/>
        </w:rPr>
        <w:t xml:space="preserve">IT WAS MOVED BY ANTTILA, SUPPORTED BY </w:t>
      </w:r>
      <w:r w:rsidR="00357ABF">
        <w:rPr>
          <w:rFonts w:ascii="Calibri" w:hAnsi="Calibri" w:cs="Calibri"/>
          <w:b/>
          <w:sz w:val="24"/>
        </w:rPr>
        <w:t>SKELTON</w:t>
      </w:r>
      <w:r>
        <w:rPr>
          <w:rFonts w:ascii="Calibri" w:hAnsi="Calibri" w:cs="Calibri"/>
          <w:b/>
          <w:sz w:val="24"/>
        </w:rPr>
        <w:t xml:space="preserve"> APPROVING </w:t>
      </w:r>
      <w:r w:rsidR="0008479A">
        <w:rPr>
          <w:rFonts w:ascii="Calibri" w:hAnsi="Calibri" w:cs="Calibri"/>
          <w:b/>
          <w:sz w:val="24"/>
        </w:rPr>
        <w:t>PAY ESTIMATE #</w:t>
      </w:r>
      <w:r w:rsidR="00357ABF">
        <w:rPr>
          <w:rFonts w:ascii="Calibri" w:hAnsi="Calibri" w:cs="Calibri"/>
          <w:b/>
          <w:sz w:val="24"/>
        </w:rPr>
        <w:t>4</w:t>
      </w:r>
      <w:r w:rsidR="0008479A">
        <w:rPr>
          <w:rFonts w:ascii="Calibri" w:hAnsi="Calibri" w:cs="Calibri"/>
          <w:b/>
          <w:sz w:val="24"/>
        </w:rPr>
        <w:t xml:space="preserve"> </w:t>
      </w:r>
      <w:r w:rsidR="0008479A">
        <w:rPr>
          <w:rFonts w:ascii="Calibri" w:hAnsi="Calibri" w:cs="Calibri"/>
          <w:b/>
          <w:sz w:val="24"/>
        </w:rPr>
        <w:tab/>
        <w:t>TO JPJ ENGINEERING IN THE AMOUNT OF $</w:t>
      </w:r>
      <w:r w:rsidR="00357ABF">
        <w:rPr>
          <w:rFonts w:ascii="Calibri" w:hAnsi="Calibri" w:cs="Calibri"/>
          <w:b/>
          <w:sz w:val="24"/>
        </w:rPr>
        <w:t>5,959.92.  UNANIMOUSLY CAR</w:t>
      </w:r>
      <w:r w:rsidR="00BB1B29">
        <w:rPr>
          <w:rFonts w:ascii="Calibri" w:hAnsi="Calibri" w:cs="Calibri"/>
          <w:b/>
          <w:sz w:val="24"/>
        </w:rPr>
        <w:t>R</w:t>
      </w:r>
      <w:r w:rsidR="00357ABF">
        <w:rPr>
          <w:rFonts w:ascii="Calibri" w:hAnsi="Calibri" w:cs="Calibri"/>
          <w:b/>
          <w:sz w:val="24"/>
        </w:rPr>
        <w:t>IED</w:t>
      </w:r>
    </w:p>
    <w:p w:rsidR="00F0679B" w:rsidRPr="00F0679B" w:rsidRDefault="00357ABF" w:rsidP="00F9106A">
      <w:pPr>
        <w:pStyle w:val="Informal1"/>
        <w:spacing w:before="0" w:after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ab/>
        <w:t xml:space="preserve">IT WAS MOVED BY KIPPLEY, SUPPORTED BY SKELTON APPROVING </w:t>
      </w:r>
      <w:r w:rsidR="0008479A">
        <w:rPr>
          <w:rFonts w:ascii="Calibri" w:hAnsi="Calibri" w:cs="Calibri"/>
          <w:b/>
          <w:sz w:val="24"/>
        </w:rPr>
        <w:t xml:space="preserve">PARTIAL PAY </w:t>
      </w:r>
      <w:r>
        <w:rPr>
          <w:rFonts w:ascii="Calibri" w:hAnsi="Calibri" w:cs="Calibri"/>
          <w:b/>
          <w:sz w:val="24"/>
        </w:rPr>
        <w:tab/>
      </w:r>
      <w:r w:rsidR="0008479A">
        <w:rPr>
          <w:rFonts w:ascii="Calibri" w:hAnsi="Calibri" w:cs="Calibri"/>
          <w:b/>
          <w:sz w:val="24"/>
        </w:rPr>
        <w:t>ESTIMATE #</w:t>
      </w:r>
      <w:r>
        <w:rPr>
          <w:rFonts w:ascii="Calibri" w:hAnsi="Calibri" w:cs="Calibri"/>
          <w:b/>
          <w:sz w:val="24"/>
        </w:rPr>
        <w:t>2</w:t>
      </w:r>
      <w:r w:rsidR="0008479A">
        <w:rPr>
          <w:rFonts w:ascii="Calibri" w:hAnsi="Calibri" w:cs="Calibri"/>
          <w:b/>
          <w:sz w:val="24"/>
        </w:rPr>
        <w:t xml:space="preserve"> TO MESABI BITUMINOUS IN THE AMOUNT OF $</w:t>
      </w:r>
      <w:r>
        <w:rPr>
          <w:rFonts w:ascii="Calibri" w:hAnsi="Calibri" w:cs="Calibri"/>
          <w:b/>
          <w:sz w:val="24"/>
        </w:rPr>
        <w:t>152,803.21</w:t>
      </w:r>
      <w:r w:rsidR="0008479A">
        <w:rPr>
          <w:rFonts w:ascii="Calibri" w:hAnsi="Calibri" w:cs="Calibri"/>
          <w:b/>
          <w:sz w:val="24"/>
        </w:rPr>
        <w:t xml:space="preserve">.  </w:t>
      </w:r>
      <w:r>
        <w:rPr>
          <w:rFonts w:ascii="Calibri" w:hAnsi="Calibri" w:cs="Calibri"/>
          <w:b/>
          <w:sz w:val="24"/>
        </w:rPr>
        <w:tab/>
        <w:t xml:space="preserve">UNANIMOUSLY </w:t>
      </w:r>
      <w:r w:rsidR="0008479A">
        <w:rPr>
          <w:rFonts w:ascii="Calibri" w:hAnsi="Calibri" w:cs="Calibri"/>
          <w:b/>
          <w:sz w:val="24"/>
        </w:rPr>
        <w:t>CARRIED</w:t>
      </w:r>
    </w:p>
    <w:p w:rsidR="00BB1B29" w:rsidRDefault="004956FA" w:rsidP="00F9106A">
      <w:pPr>
        <w:pStyle w:val="Informal1"/>
        <w:spacing w:before="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5.</w:t>
      </w:r>
      <w:r w:rsidR="00BB1B29">
        <w:rPr>
          <w:rFonts w:ascii="Calibri" w:hAnsi="Calibri" w:cs="Calibri"/>
          <w:sz w:val="24"/>
        </w:rPr>
        <w:t>4</w:t>
      </w:r>
      <w:r>
        <w:rPr>
          <w:rFonts w:ascii="Calibri" w:hAnsi="Calibri" w:cs="Calibri"/>
          <w:sz w:val="24"/>
        </w:rPr>
        <w:t xml:space="preserve">  </w:t>
      </w:r>
      <w:r>
        <w:rPr>
          <w:rFonts w:ascii="Calibri" w:hAnsi="Calibri" w:cs="Calibri"/>
          <w:sz w:val="24"/>
        </w:rPr>
        <w:tab/>
      </w:r>
      <w:r w:rsidR="00BB1B29">
        <w:rPr>
          <w:rFonts w:ascii="Calibri" w:hAnsi="Calibri" w:cs="Calibri"/>
          <w:sz w:val="24"/>
        </w:rPr>
        <w:t xml:space="preserve">Spruce Street/Poplar Street Project – Jamnick updated Board on project and explained </w:t>
      </w:r>
      <w:r w:rsidR="00BB1B29">
        <w:rPr>
          <w:rFonts w:ascii="Calibri" w:hAnsi="Calibri" w:cs="Calibri"/>
          <w:sz w:val="24"/>
        </w:rPr>
        <w:tab/>
        <w:t>reason for contract increase</w:t>
      </w:r>
      <w:r w:rsidR="00401A58">
        <w:rPr>
          <w:rFonts w:ascii="Calibri" w:hAnsi="Calibri" w:cs="Calibri"/>
          <w:sz w:val="24"/>
        </w:rPr>
        <w:t xml:space="preserve"> was for the quantities installed in the field</w:t>
      </w:r>
      <w:r w:rsidR="00BB1B29">
        <w:rPr>
          <w:rFonts w:ascii="Calibri" w:hAnsi="Calibri" w:cs="Calibri"/>
          <w:sz w:val="24"/>
        </w:rPr>
        <w:t xml:space="preserve">.  </w:t>
      </w:r>
    </w:p>
    <w:p w:rsidR="00BB1B29" w:rsidRDefault="00401A58" w:rsidP="00F9106A">
      <w:pPr>
        <w:pStyle w:val="Informal1"/>
        <w:spacing w:before="0" w:after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ab/>
      </w:r>
      <w:r w:rsidR="00BB1B29">
        <w:rPr>
          <w:rFonts w:ascii="Calibri" w:hAnsi="Calibri" w:cs="Calibri"/>
          <w:b/>
          <w:sz w:val="24"/>
        </w:rPr>
        <w:t xml:space="preserve">IT WAS MOVED BY KIPPLEY, SUPPORTED BY SKELTON TO APPROVE FINAL PAY </w:t>
      </w:r>
      <w:r>
        <w:rPr>
          <w:rFonts w:ascii="Calibri" w:hAnsi="Calibri" w:cs="Calibri"/>
          <w:b/>
          <w:sz w:val="24"/>
        </w:rPr>
        <w:tab/>
      </w:r>
      <w:r w:rsidR="00BB1B29">
        <w:rPr>
          <w:rFonts w:ascii="Calibri" w:hAnsi="Calibri" w:cs="Calibri"/>
          <w:b/>
          <w:sz w:val="24"/>
        </w:rPr>
        <w:t xml:space="preserve">ESTIMATE #5 TO CASPER CONSTRUCTION IN THE AMOUNT OF $40,513.71.  </w:t>
      </w:r>
      <w:r>
        <w:rPr>
          <w:rFonts w:ascii="Calibri" w:hAnsi="Calibri" w:cs="Calibri"/>
          <w:b/>
          <w:sz w:val="24"/>
        </w:rPr>
        <w:tab/>
      </w:r>
      <w:r w:rsidR="00BB1B29">
        <w:rPr>
          <w:rFonts w:ascii="Calibri" w:hAnsi="Calibri" w:cs="Calibri"/>
          <w:b/>
          <w:sz w:val="24"/>
        </w:rPr>
        <w:t>UNANIMOUSLY CARRIED</w:t>
      </w:r>
    </w:p>
    <w:p w:rsidR="00BB1B29" w:rsidRPr="00BB1B29" w:rsidRDefault="00401A58" w:rsidP="00F9106A">
      <w:pPr>
        <w:pStyle w:val="Informal1"/>
        <w:spacing w:before="0" w:after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ab/>
      </w:r>
      <w:r w:rsidR="00BB1B29">
        <w:rPr>
          <w:rFonts w:ascii="Calibri" w:hAnsi="Calibri" w:cs="Calibri"/>
          <w:b/>
          <w:sz w:val="24"/>
        </w:rPr>
        <w:t xml:space="preserve">IT WAS MOVED BY KIPPLEY, SUPPORTED BY ANNTILA TO APPROVE CHANGE ORDER #2 </w:t>
      </w:r>
      <w:r>
        <w:rPr>
          <w:rFonts w:ascii="Calibri" w:hAnsi="Calibri" w:cs="Calibri"/>
          <w:b/>
          <w:sz w:val="24"/>
        </w:rPr>
        <w:tab/>
      </w:r>
      <w:r w:rsidR="00BB1B29">
        <w:rPr>
          <w:rFonts w:ascii="Calibri" w:hAnsi="Calibri" w:cs="Calibri"/>
          <w:b/>
          <w:sz w:val="24"/>
        </w:rPr>
        <w:t xml:space="preserve">INCREASING THE CONTRACT FOR THE SPRUCE/POPLAR STREET PROJECT BY </w:t>
      </w:r>
      <w:r>
        <w:rPr>
          <w:rFonts w:ascii="Calibri" w:hAnsi="Calibri" w:cs="Calibri"/>
          <w:b/>
          <w:sz w:val="24"/>
        </w:rPr>
        <w:tab/>
      </w:r>
      <w:r w:rsidR="00BB1B29">
        <w:rPr>
          <w:rFonts w:ascii="Calibri" w:hAnsi="Calibri" w:cs="Calibri"/>
          <w:b/>
          <w:sz w:val="24"/>
        </w:rPr>
        <w:t>$13,141.40.  UNANIMOUSLY CARRIED</w:t>
      </w:r>
    </w:p>
    <w:p w:rsidR="00BB1B29" w:rsidRPr="00BB1B29" w:rsidRDefault="00BB1B29" w:rsidP="00F9106A">
      <w:pPr>
        <w:pStyle w:val="Informal1"/>
        <w:spacing w:before="0" w:after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ab/>
      </w:r>
    </w:p>
    <w:p w:rsidR="002C6018" w:rsidRDefault="006D61F3" w:rsidP="00F9106A">
      <w:pPr>
        <w:pStyle w:val="Informal1"/>
        <w:spacing w:before="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5.5</w:t>
      </w:r>
      <w:r>
        <w:rPr>
          <w:rFonts w:ascii="Calibri" w:hAnsi="Calibri" w:cs="Calibri"/>
          <w:sz w:val="24"/>
        </w:rPr>
        <w:tab/>
      </w:r>
      <w:r w:rsidR="000E6A78">
        <w:rPr>
          <w:rFonts w:ascii="Calibri" w:hAnsi="Calibri" w:cs="Calibri"/>
          <w:sz w:val="24"/>
        </w:rPr>
        <w:t>Tandem Truck Purchase</w:t>
      </w:r>
      <w:r w:rsidR="002C6018">
        <w:rPr>
          <w:rFonts w:ascii="Calibri" w:hAnsi="Calibri" w:cs="Calibri"/>
          <w:sz w:val="24"/>
        </w:rPr>
        <w:t xml:space="preserve"> – </w:t>
      </w:r>
      <w:r w:rsidR="006B3901">
        <w:rPr>
          <w:rFonts w:ascii="Calibri" w:hAnsi="Calibri" w:cs="Calibri"/>
          <w:sz w:val="24"/>
        </w:rPr>
        <w:t xml:space="preserve">Pricing and financing packages </w:t>
      </w:r>
      <w:r w:rsidR="0008479A">
        <w:rPr>
          <w:rFonts w:ascii="Calibri" w:hAnsi="Calibri" w:cs="Calibri"/>
          <w:sz w:val="24"/>
        </w:rPr>
        <w:t xml:space="preserve">were reviewed </w:t>
      </w:r>
      <w:r>
        <w:rPr>
          <w:rFonts w:ascii="Calibri" w:hAnsi="Calibri" w:cs="Calibri"/>
          <w:sz w:val="24"/>
        </w:rPr>
        <w:t>with</w:t>
      </w:r>
      <w:r w:rsidR="0008479A">
        <w:rPr>
          <w:rFonts w:ascii="Calibri" w:hAnsi="Calibri" w:cs="Calibri"/>
          <w:sz w:val="24"/>
        </w:rPr>
        <w:t xml:space="preserve"> warranty </w:t>
      </w:r>
      <w:r>
        <w:rPr>
          <w:rFonts w:ascii="Calibri" w:hAnsi="Calibri" w:cs="Calibri"/>
          <w:sz w:val="24"/>
        </w:rPr>
        <w:tab/>
      </w:r>
      <w:r w:rsidR="0008479A">
        <w:rPr>
          <w:rFonts w:ascii="Calibri" w:hAnsi="Calibri" w:cs="Calibri"/>
          <w:sz w:val="24"/>
        </w:rPr>
        <w:t xml:space="preserve">pricing.  </w:t>
      </w:r>
    </w:p>
    <w:p w:rsidR="006D61F3" w:rsidRDefault="006D61F3" w:rsidP="00F9106A">
      <w:pPr>
        <w:pStyle w:val="Informal1"/>
        <w:spacing w:before="0" w:after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b/>
          <w:sz w:val="24"/>
        </w:rPr>
        <w:t>IT WAS MOVED BY KIPPLEY, SUPPORTED BY</w:t>
      </w:r>
      <w:r w:rsidR="00D978DF">
        <w:rPr>
          <w:rFonts w:ascii="Calibri" w:hAnsi="Calibri" w:cs="Calibri"/>
          <w:b/>
          <w:sz w:val="24"/>
        </w:rPr>
        <w:t xml:space="preserve"> SKELTON TO PURCHASE A 2018 MACK</w:t>
      </w:r>
      <w:r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b/>
          <w:sz w:val="24"/>
        </w:rPr>
        <w:tab/>
        <w:t>GU713 TRUCK FOR $11</w:t>
      </w:r>
      <w:r w:rsidR="00D978DF">
        <w:rPr>
          <w:rFonts w:ascii="Calibri" w:hAnsi="Calibri" w:cs="Calibri"/>
          <w:b/>
          <w:sz w:val="24"/>
        </w:rPr>
        <w:t>3</w:t>
      </w:r>
      <w:r>
        <w:rPr>
          <w:rFonts w:ascii="Calibri" w:hAnsi="Calibri" w:cs="Calibri"/>
          <w:b/>
          <w:sz w:val="24"/>
        </w:rPr>
        <w:t>,</w:t>
      </w:r>
      <w:r w:rsidR="00D978DF">
        <w:rPr>
          <w:rFonts w:ascii="Calibri" w:hAnsi="Calibri" w:cs="Calibri"/>
          <w:b/>
          <w:sz w:val="24"/>
        </w:rPr>
        <w:t>4</w:t>
      </w:r>
      <w:r>
        <w:rPr>
          <w:rFonts w:ascii="Calibri" w:hAnsi="Calibri" w:cs="Calibri"/>
          <w:b/>
          <w:sz w:val="24"/>
        </w:rPr>
        <w:t>66.00 FROM NUSS TRUCK &amp; EQUIPMENT</w:t>
      </w:r>
      <w:r w:rsidR="00D97641">
        <w:rPr>
          <w:rFonts w:ascii="Calibri" w:hAnsi="Calibri" w:cs="Calibri"/>
          <w:b/>
          <w:sz w:val="24"/>
        </w:rPr>
        <w:t xml:space="preserve"> WITH FINANCING </w:t>
      </w:r>
      <w:r w:rsidR="00D97641">
        <w:rPr>
          <w:rFonts w:ascii="Calibri" w:hAnsi="Calibri" w:cs="Calibri"/>
          <w:b/>
          <w:sz w:val="24"/>
        </w:rPr>
        <w:tab/>
        <w:t>AT 2.38% FOR THREE YEARS IN ANNUAL PAYMENTS</w:t>
      </w:r>
      <w:r>
        <w:rPr>
          <w:rFonts w:ascii="Calibri" w:hAnsi="Calibri" w:cs="Calibri"/>
          <w:b/>
          <w:sz w:val="24"/>
        </w:rPr>
        <w:t>.  UNANIMOUSLY CARRIED</w:t>
      </w:r>
    </w:p>
    <w:p w:rsidR="006D61F3" w:rsidRDefault="006D61F3" w:rsidP="00F9106A">
      <w:pPr>
        <w:pStyle w:val="Informal1"/>
        <w:spacing w:before="0" w:after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ab/>
        <w:t xml:space="preserve">IT WAS MOVED BY KIPPLEY, SUPPORTED BY ANTTILA TO PURCHASE A 60 MONTH 250K </w:t>
      </w:r>
      <w:r>
        <w:rPr>
          <w:rFonts w:ascii="Calibri" w:hAnsi="Calibri" w:cs="Calibri"/>
          <w:b/>
          <w:sz w:val="24"/>
        </w:rPr>
        <w:tab/>
        <w:t xml:space="preserve">WARRANTY FOR $1,900.00 AND A 60 MONTH ETAS WARRANTY FOR $675.00, PLATES, </w:t>
      </w:r>
      <w:r>
        <w:rPr>
          <w:rFonts w:ascii="Calibri" w:hAnsi="Calibri" w:cs="Calibri"/>
          <w:b/>
          <w:sz w:val="24"/>
        </w:rPr>
        <w:tab/>
        <w:t>AND A LOAN FEE OF $395.00 FOR A TOTAL OF $3,045.00.  UNANIMOUSLY CARRIED</w:t>
      </w:r>
    </w:p>
    <w:p w:rsidR="006D61F3" w:rsidRPr="006D61F3" w:rsidRDefault="006D61F3" w:rsidP="00F9106A">
      <w:pPr>
        <w:pStyle w:val="Informal1"/>
        <w:spacing w:before="0" w:after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ab/>
        <w:t xml:space="preserve">IT WAS MOVED BY </w:t>
      </w:r>
      <w:r w:rsidR="00D97641">
        <w:rPr>
          <w:rFonts w:ascii="Calibri" w:hAnsi="Calibri" w:cs="Calibri"/>
          <w:b/>
          <w:sz w:val="24"/>
        </w:rPr>
        <w:t xml:space="preserve">KIPPLEY, SUPPORTED BY SKELTON TO PURCHASE PLOW PARTS </w:t>
      </w:r>
      <w:r w:rsidR="00D97641">
        <w:rPr>
          <w:rFonts w:ascii="Calibri" w:hAnsi="Calibri" w:cs="Calibri"/>
          <w:b/>
          <w:sz w:val="24"/>
        </w:rPr>
        <w:tab/>
        <w:t>FROM TOWMASTER FOR $88,008.00.  UNANIMOUSLY CARRIED</w:t>
      </w:r>
    </w:p>
    <w:p w:rsidR="0008479A" w:rsidRDefault="0008479A" w:rsidP="00F9106A">
      <w:pPr>
        <w:pStyle w:val="Informal1"/>
        <w:spacing w:before="0" w:after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5.6</w:t>
      </w:r>
      <w:r>
        <w:rPr>
          <w:rFonts w:ascii="Calibri" w:hAnsi="Calibri" w:cs="Calibri"/>
          <w:sz w:val="24"/>
        </w:rPr>
        <w:tab/>
      </w:r>
      <w:r w:rsidR="00D97641">
        <w:rPr>
          <w:rFonts w:ascii="Calibri" w:hAnsi="Calibri" w:cs="Calibri"/>
          <w:sz w:val="24"/>
        </w:rPr>
        <w:t>Schedule Closed Meeting</w:t>
      </w:r>
      <w:r>
        <w:rPr>
          <w:rFonts w:ascii="Calibri" w:hAnsi="Calibri" w:cs="Calibri"/>
          <w:sz w:val="24"/>
        </w:rPr>
        <w:t xml:space="preserve"> – </w:t>
      </w:r>
      <w:r w:rsidR="00D97641">
        <w:rPr>
          <w:rFonts w:ascii="Calibri" w:hAnsi="Calibri" w:cs="Calibri"/>
          <w:sz w:val="24"/>
        </w:rPr>
        <w:t xml:space="preserve">Cemetery modifications were discussed for the center </w:t>
      </w:r>
      <w:r w:rsidR="00D97641">
        <w:rPr>
          <w:rFonts w:ascii="Calibri" w:hAnsi="Calibri" w:cs="Calibri"/>
          <w:sz w:val="24"/>
        </w:rPr>
        <w:tab/>
        <w:t xml:space="preserve">section to expand the number of graves on the east side.  Graves will be staked out. </w:t>
      </w:r>
      <w:r w:rsidR="00D97641">
        <w:rPr>
          <w:rFonts w:ascii="Calibri" w:hAnsi="Calibri" w:cs="Calibri"/>
          <w:sz w:val="24"/>
        </w:rPr>
        <w:tab/>
        <w:t xml:space="preserve">Telephone conference will be scheduled with Attorney Sharkey.  Dates will be provided </w:t>
      </w:r>
      <w:r w:rsidR="00D97641">
        <w:rPr>
          <w:rFonts w:ascii="Calibri" w:hAnsi="Calibri" w:cs="Calibri"/>
          <w:sz w:val="24"/>
        </w:rPr>
        <w:tab/>
        <w:t xml:space="preserve">to Clerk.  </w:t>
      </w:r>
    </w:p>
    <w:p w:rsidR="0008479A" w:rsidRPr="0008479A" w:rsidRDefault="0008479A" w:rsidP="00F9106A">
      <w:pPr>
        <w:pStyle w:val="Informal1"/>
        <w:spacing w:before="0" w:after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ab/>
      </w:r>
    </w:p>
    <w:p w:rsidR="00DA7DB2" w:rsidRDefault="00DA7DB2" w:rsidP="00D978DF">
      <w:pPr>
        <w:pStyle w:val="Informal1"/>
        <w:spacing w:before="0" w:after="0"/>
        <w:rPr>
          <w:rFonts w:ascii="Calibri" w:hAnsi="Calibri"/>
          <w:b/>
          <w:sz w:val="24"/>
        </w:rPr>
      </w:pPr>
      <w:r w:rsidRPr="00DA7DB2">
        <w:rPr>
          <w:rFonts w:ascii="Calibri" w:hAnsi="Calibri"/>
          <w:b/>
          <w:sz w:val="24"/>
        </w:rPr>
        <w:t>6.</w:t>
      </w:r>
      <w:r>
        <w:rPr>
          <w:rFonts w:ascii="Calibri" w:hAnsi="Calibri"/>
          <w:b/>
          <w:sz w:val="24"/>
          <w:u w:val="single"/>
        </w:rPr>
        <w:t xml:space="preserve"> </w:t>
      </w:r>
      <w:r w:rsidRPr="00751D91">
        <w:rPr>
          <w:rFonts w:ascii="Calibri" w:hAnsi="Calibri"/>
          <w:b/>
          <w:sz w:val="24"/>
          <w:u w:val="single"/>
        </w:rPr>
        <w:t xml:space="preserve">NEW </w:t>
      </w:r>
      <w:r w:rsidRPr="00FD04CC">
        <w:rPr>
          <w:rFonts w:ascii="Calibri" w:hAnsi="Calibri"/>
          <w:b/>
          <w:sz w:val="24"/>
          <w:u w:val="single"/>
        </w:rPr>
        <w:t>BUSINESS</w:t>
      </w:r>
      <w:r w:rsidRPr="00FD04CC">
        <w:rPr>
          <w:rFonts w:ascii="Calibri" w:hAnsi="Calibri"/>
          <w:b/>
          <w:sz w:val="24"/>
        </w:rPr>
        <w:t>:</w:t>
      </w:r>
    </w:p>
    <w:p w:rsidR="008E265D" w:rsidRDefault="00F9106A" w:rsidP="00B36708">
      <w:pPr>
        <w:pStyle w:val="Informal1"/>
        <w:tabs>
          <w:tab w:val="left" w:pos="216"/>
          <w:tab w:val="left" w:pos="360"/>
          <w:tab w:val="left" w:pos="1170"/>
        </w:tabs>
        <w:spacing w:before="0" w:after="0"/>
        <w:ind w:left="720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6.1       </w:t>
      </w:r>
      <w:r w:rsidR="00D97641">
        <w:rPr>
          <w:rFonts w:ascii="Calibri" w:hAnsi="Calibri"/>
          <w:sz w:val="24"/>
        </w:rPr>
        <w:t xml:space="preserve">Joint Ambulance Services Agreement </w:t>
      </w:r>
    </w:p>
    <w:p w:rsidR="009A1AC9" w:rsidRDefault="00055C8C" w:rsidP="00B36708">
      <w:pPr>
        <w:pStyle w:val="Informal1"/>
        <w:tabs>
          <w:tab w:val="left" w:pos="216"/>
          <w:tab w:val="left" w:pos="360"/>
          <w:tab w:val="left" w:pos="1170"/>
        </w:tabs>
        <w:spacing w:before="0" w:after="0"/>
        <w:ind w:left="720" w:hanging="720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b/>
          <w:sz w:val="24"/>
        </w:rPr>
        <w:t xml:space="preserve">IT WAS MOVED BY </w:t>
      </w:r>
      <w:r w:rsidR="00D623FB">
        <w:rPr>
          <w:rFonts w:ascii="Calibri" w:hAnsi="Calibri"/>
          <w:b/>
          <w:sz w:val="24"/>
        </w:rPr>
        <w:t>KIPPLEY</w:t>
      </w:r>
      <w:r>
        <w:rPr>
          <w:rFonts w:ascii="Calibri" w:hAnsi="Calibri"/>
          <w:b/>
          <w:sz w:val="24"/>
        </w:rPr>
        <w:t xml:space="preserve">, SUPPORTED BY </w:t>
      </w:r>
      <w:r w:rsidR="00D97641">
        <w:rPr>
          <w:rFonts w:ascii="Calibri" w:hAnsi="Calibri"/>
          <w:b/>
          <w:sz w:val="24"/>
        </w:rPr>
        <w:t>SKELTON</w:t>
      </w:r>
      <w:r>
        <w:rPr>
          <w:rFonts w:ascii="Calibri" w:hAnsi="Calibri"/>
          <w:b/>
          <w:sz w:val="24"/>
        </w:rPr>
        <w:t xml:space="preserve"> TO APPROVE </w:t>
      </w:r>
      <w:r w:rsidR="00D97641">
        <w:rPr>
          <w:rFonts w:ascii="Calibri" w:hAnsi="Calibri"/>
          <w:b/>
          <w:sz w:val="24"/>
        </w:rPr>
        <w:t>THE AGREEMENT FOR JOINT AMBULANCE SERVICES EFFECTIVE JANUARY 1, 2017</w:t>
      </w:r>
      <w:r w:rsidR="0066542A">
        <w:rPr>
          <w:rFonts w:ascii="Calibri" w:hAnsi="Calibri"/>
          <w:b/>
          <w:sz w:val="24"/>
        </w:rPr>
        <w:t xml:space="preserve">.  </w:t>
      </w:r>
      <w:r w:rsidR="00D97641">
        <w:rPr>
          <w:rFonts w:ascii="Calibri" w:hAnsi="Calibri"/>
          <w:b/>
          <w:sz w:val="24"/>
        </w:rPr>
        <w:t xml:space="preserve">UNANIMOUSLY </w:t>
      </w:r>
      <w:r w:rsidR="008E265D">
        <w:rPr>
          <w:rFonts w:ascii="Calibri" w:hAnsi="Calibri"/>
          <w:b/>
          <w:sz w:val="24"/>
        </w:rPr>
        <w:t>CARRIED</w:t>
      </w:r>
    </w:p>
    <w:p w:rsidR="00B36708" w:rsidRDefault="000C1452" w:rsidP="00EC3D0B">
      <w:pPr>
        <w:pStyle w:val="Informal1"/>
        <w:tabs>
          <w:tab w:val="left" w:pos="216"/>
          <w:tab w:val="left" w:pos="360"/>
          <w:tab w:val="left" w:pos="1170"/>
        </w:tabs>
        <w:spacing w:before="0" w:after="0"/>
        <w:ind w:left="720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6.2 </w:t>
      </w:r>
      <w:r w:rsidR="00EC3D0B">
        <w:rPr>
          <w:rFonts w:ascii="Calibri" w:hAnsi="Calibri"/>
          <w:sz w:val="24"/>
        </w:rPr>
        <w:tab/>
      </w:r>
      <w:r w:rsidR="002560BD">
        <w:rPr>
          <w:rFonts w:ascii="Calibri" w:hAnsi="Calibri"/>
          <w:sz w:val="24"/>
        </w:rPr>
        <w:tab/>
      </w:r>
      <w:r w:rsidR="00D97641">
        <w:rPr>
          <w:rFonts w:ascii="Calibri" w:hAnsi="Calibri"/>
          <w:sz w:val="24"/>
        </w:rPr>
        <w:t>2016 Audit Services Let</w:t>
      </w:r>
      <w:r w:rsidR="00D978DF">
        <w:rPr>
          <w:rFonts w:ascii="Calibri" w:hAnsi="Calibri"/>
          <w:sz w:val="24"/>
        </w:rPr>
        <w:t>ter - $14,700.00 estimated cost</w:t>
      </w:r>
    </w:p>
    <w:p w:rsidR="004E73E8" w:rsidRPr="004E73E8" w:rsidRDefault="004E73E8" w:rsidP="004E73E8">
      <w:pPr>
        <w:pStyle w:val="Informal1"/>
        <w:spacing w:before="0" w:after="0"/>
        <w:ind w:left="720" w:hanging="720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ab/>
      </w:r>
      <w:r w:rsidR="00D623FB">
        <w:rPr>
          <w:rFonts w:ascii="Calibri" w:hAnsi="Calibri"/>
          <w:b/>
          <w:sz w:val="24"/>
        </w:rPr>
        <w:t xml:space="preserve">IT WAS MOVED BY KIPPLEY, SUPPORTED BY ANTTILA TO APPROVE </w:t>
      </w:r>
      <w:r w:rsidR="00D97641">
        <w:rPr>
          <w:rFonts w:ascii="Calibri" w:hAnsi="Calibri"/>
          <w:b/>
          <w:sz w:val="24"/>
        </w:rPr>
        <w:t>THE 2016 AUDIT SERVICES LETTER WITH WALKER, GIROUX, &amp; HAHNE, LLC</w:t>
      </w:r>
      <w:r w:rsidR="00D978DF">
        <w:rPr>
          <w:rFonts w:ascii="Calibri" w:hAnsi="Calibri"/>
          <w:b/>
          <w:sz w:val="24"/>
        </w:rPr>
        <w:t xml:space="preserve"> FOR AN ESTIMATED COST OF $14,700.00 FOR PROVIDING AUDITING SERVICES FOR 2016</w:t>
      </w:r>
      <w:r w:rsidR="00D623FB">
        <w:rPr>
          <w:rFonts w:ascii="Calibri" w:hAnsi="Calibri"/>
          <w:b/>
          <w:sz w:val="24"/>
        </w:rPr>
        <w:t xml:space="preserve">.  </w:t>
      </w:r>
      <w:r w:rsidR="00D97641">
        <w:rPr>
          <w:rFonts w:ascii="Calibri" w:hAnsi="Calibri"/>
          <w:b/>
          <w:sz w:val="24"/>
        </w:rPr>
        <w:t xml:space="preserve">UNANIMOUSLY </w:t>
      </w:r>
      <w:r>
        <w:rPr>
          <w:rFonts w:ascii="Calibri" w:hAnsi="Calibri"/>
          <w:b/>
          <w:sz w:val="24"/>
        </w:rPr>
        <w:t>CARRIED</w:t>
      </w:r>
    </w:p>
    <w:p w:rsidR="00D623FB" w:rsidRPr="00D623FB" w:rsidRDefault="00D338DA" w:rsidP="008E265D">
      <w:pPr>
        <w:pStyle w:val="Informal1"/>
        <w:tabs>
          <w:tab w:val="left" w:pos="216"/>
          <w:tab w:val="left" w:pos="360"/>
          <w:tab w:val="left" w:pos="1170"/>
        </w:tabs>
        <w:spacing w:before="0" w:after="0"/>
        <w:ind w:left="720" w:hanging="720"/>
        <w:rPr>
          <w:rFonts w:ascii="Calibri" w:hAnsi="Calibri"/>
          <w:sz w:val="24"/>
          <w:szCs w:val="24"/>
        </w:rPr>
      </w:pPr>
      <w:r w:rsidRPr="00D623FB">
        <w:rPr>
          <w:rFonts w:ascii="Calibri" w:hAnsi="Calibri"/>
          <w:sz w:val="24"/>
          <w:szCs w:val="24"/>
        </w:rPr>
        <w:t xml:space="preserve">6.3 </w:t>
      </w:r>
      <w:r w:rsidR="005136E2" w:rsidRPr="00D623FB">
        <w:rPr>
          <w:rFonts w:ascii="Calibri" w:hAnsi="Calibri"/>
          <w:sz w:val="24"/>
          <w:szCs w:val="24"/>
        </w:rPr>
        <w:tab/>
      </w:r>
      <w:r w:rsidR="008E265D" w:rsidRPr="00D623FB">
        <w:rPr>
          <w:rFonts w:ascii="Calibri" w:hAnsi="Calibri"/>
          <w:sz w:val="24"/>
          <w:szCs w:val="24"/>
        </w:rPr>
        <w:tab/>
      </w:r>
      <w:r w:rsidR="00D978DF">
        <w:rPr>
          <w:rFonts w:ascii="Calibri" w:hAnsi="Calibri"/>
          <w:sz w:val="24"/>
          <w:szCs w:val="24"/>
        </w:rPr>
        <w:t xml:space="preserve">Recreation Discussion – Anttila and Shuck updated Board on recreation meeting recently held with Aurora, Hoyt Lakes, Biwabik, Mesabi East Schools, and Township representatives.  </w:t>
      </w:r>
    </w:p>
    <w:p w:rsidR="000A6F40" w:rsidRDefault="00D623FB" w:rsidP="000A6F40">
      <w:pPr>
        <w:pStyle w:val="Informal1"/>
        <w:tabs>
          <w:tab w:val="left" w:pos="216"/>
          <w:tab w:val="left" w:pos="360"/>
          <w:tab w:val="left" w:pos="1170"/>
        </w:tabs>
        <w:spacing w:before="0" w:after="0"/>
        <w:ind w:left="720" w:hanging="720"/>
        <w:rPr>
          <w:rFonts w:ascii="Calibri" w:hAnsi="Calibri"/>
          <w:b/>
          <w:sz w:val="24"/>
          <w:szCs w:val="24"/>
        </w:rPr>
      </w:pPr>
      <w:r w:rsidRPr="00D623FB">
        <w:rPr>
          <w:rFonts w:ascii="Calibri" w:hAnsi="Calibri"/>
          <w:sz w:val="24"/>
          <w:szCs w:val="24"/>
        </w:rPr>
        <w:tab/>
      </w:r>
      <w:r w:rsidRPr="00D623FB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IT WAS MOVED BY </w:t>
      </w:r>
      <w:r w:rsidR="00D978DF">
        <w:rPr>
          <w:rFonts w:ascii="Calibri" w:hAnsi="Calibri"/>
          <w:b/>
          <w:sz w:val="24"/>
          <w:szCs w:val="24"/>
        </w:rPr>
        <w:t>SKELTON</w:t>
      </w:r>
      <w:r>
        <w:rPr>
          <w:rFonts w:ascii="Calibri" w:hAnsi="Calibri"/>
          <w:b/>
          <w:sz w:val="24"/>
          <w:szCs w:val="24"/>
        </w:rPr>
        <w:t xml:space="preserve">, SUPPORTED BY </w:t>
      </w:r>
      <w:r w:rsidR="00D978DF">
        <w:rPr>
          <w:rFonts w:ascii="Calibri" w:hAnsi="Calibri"/>
          <w:b/>
          <w:sz w:val="24"/>
          <w:szCs w:val="24"/>
        </w:rPr>
        <w:t xml:space="preserve">ANTTILA </w:t>
      </w:r>
      <w:r w:rsidR="00FD2F97">
        <w:rPr>
          <w:rFonts w:ascii="Calibri" w:hAnsi="Calibri"/>
          <w:b/>
          <w:sz w:val="24"/>
          <w:szCs w:val="24"/>
        </w:rPr>
        <w:t xml:space="preserve">TOWNSHIP </w:t>
      </w:r>
      <w:r w:rsidR="00D978DF">
        <w:rPr>
          <w:rFonts w:ascii="Calibri" w:hAnsi="Calibri"/>
          <w:b/>
          <w:sz w:val="24"/>
          <w:szCs w:val="24"/>
        </w:rPr>
        <w:t xml:space="preserve">BOARD IS IN FULL SUPPORT OF A JOINT RECREATION BOARD </w:t>
      </w:r>
      <w:r w:rsidR="00DA3F39">
        <w:rPr>
          <w:rFonts w:ascii="Calibri" w:hAnsi="Calibri"/>
          <w:b/>
          <w:sz w:val="24"/>
          <w:szCs w:val="24"/>
        </w:rPr>
        <w:t xml:space="preserve">AMONG THE GOVERNMENTAL AGENCIES </w:t>
      </w:r>
      <w:r w:rsidR="00D978DF">
        <w:rPr>
          <w:rFonts w:ascii="Calibri" w:hAnsi="Calibri"/>
          <w:b/>
          <w:sz w:val="24"/>
          <w:szCs w:val="24"/>
        </w:rPr>
        <w:t xml:space="preserve">AND BOARD SUPERVISOR CRAIG ANTTILA AND EMMA SHUCK WILL REPRESENT THE TOWNSHIP ON THIS BOARD.  </w:t>
      </w:r>
      <w:r>
        <w:rPr>
          <w:rFonts w:ascii="Calibri" w:hAnsi="Calibri"/>
          <w:b/>
          <w:sz w:val="24"/>
          <w:szCs w:val="24"/>
        </w:rPr>
        <w:t xml:space="preserve"> </w:t>
      </w:r>
      <w:r w:rsidR="00D978DF">
        <w:rPr>
          <w:rFonts w:ascii="Calibri" w:hAnsi="Calibri"/>
          <w:b/>
          <w:sz w:val="24"/>
          <w:szCs w:val="24"/>
        </w:rPr>
        <w:t>UNANIMOUSLY</w:t>
      </w:r>
      <w:r>
        <w:rPr>
          <w:rFonts w:ascii="Calibri" w:hAnsi="Calibri"/>
          <w:b/>
          <w:sz w:val="24"/>
          <w:szCs w:val="24"/>
        </w:rPr>
        <w:t xml:space="preserve"> CARRIED</w:t>
      </w:r>
    </w:p>
    <w:p w:rsidR="008E265D" w:rsidRPr="000A6F40" w:rsidRDefault="008E265D" w:rsidP="000A6F40">
      <w:pPr>
        <w:pStyle w:val="Informal1"/>
        <w:tabs>
          <w:tab w:val="left" w:pos="216"/>
          <w:tab w:val="left" w:pos="360"/>
          <w:tab w:val="left" w:pos="1170"/>
        </w:tabs>
        <w:spacing w:before="0" w:after="0"/>
        <w:ind w:left="720" w:hanging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</w:rPr>
        <w:t>6.4</w:t>
      </w:r>
      <w:r>
        <w:rPr>
          <w:rFonts w:ascii="Calibri" w:hAnsi="Calibri"/>
          <w:sz w:val="24"/>
        </w:rPr>
        <w:tab/>
      </w:r>
      <w:r w:rsidR="000A6F40">
        <w:rPr>
          <w:rFonts w:ascii="Calibri" w:hAnsi="Calibri"/>
          <w:sz w:val="24"/>
        </w:rPr>
        <w:tab/>
      </w:r>
      <w:r w:rsidR="00DA3F39">
        <w:rPr>
          <w:rFonts w:ascii="Calibri" w:hAnsi="Calibri"/>
          <w:sz w:val="24"/>
        </w:rPr>
        <w:t>Resolution 2016-014 – Unpaid Utility Bills – Exhibit 1 was reviewed by the Board</w:t>
      </w:r>
      <w:r w:rsidR="00D623FB">
        <w:rPr>
          <w:rFonts w:ascii="Calibri" w:hAnsi="Calibri"/>
          <w:sz w:val="24"/>
        </w:rPr>
        <w:t xml:space="preserve">.  </w:t>
      </w:r>
    </w:p>
    <w:p w:rsidR="0066542A" w:rsidRDefault="0066542A" w:rsidP="008E265D">
      <w:pPr>
        <w:pStyle w:val="Informal1"/>
        <w:spacing w:before="0" w:after="0"/>
        <w:ind w:left="720" w:hanging="720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b/>
          <w:sz w:val="24"/>
        </w:rPr>
        <w:t xml:space="preserve">IT WAS MOVED BY </w:t>
      </w:r>
      <w:r w:rsidR="000A6F40">
        <w:rPr>
          <w:rFonts w:ascii="Calibri" w:hAnsi="Calibri"/>
          <w:b/>
          <w:sz w:val="24"/>
        </w:rPr>
        <w:t>KIPPLEY</w:t>
      </w:r>
      <w:r>
        <w:rPr>
          <w:rFonts w:ascii="Calibri" w:hAnsi="Calibri"/>
          <w:b/>
          <w:sz w:val="24"/>
        </w:rPr>
        <w:t xml:space="preserve">, SUPPORTED BY </w:t>
      </w:r>
      <w:r w:rsidR="00DA3F39">
        <w:rPr>
          <w:rFonts w:ascii="Calibri" w:hAnsi="Calibri"/>
          <w:b/>
          <w:sz w:val="24"/>
        </w:rPr>
        <w:t>SKELTON</w:t>
      </w:r>
      <w:r>
        <w:rPr>
          <w:rFonts w:ascii="Calibri" w:hAnsi="Calibri"/>
          <w:b/>
          <w:sz w:val="24"/>
        </w:rPr>
        <w:t xml:space="preserve"> TO A</w:t>
      </w:r>
      <w:r w:rsidR="00FD2F97">
        <w:rPr>
          <w:rFonts w:ascii="Calibri" w:hAnsi="Calibri"/>
          <w:b/>
          <w:sz w:val="24"/>
        </w:rPr>
        <w:t>DOPT</w:t>
      </w:r>
      <w:r>
        <w:rPr>
          <w:rFonts w:ascii="Calibri" w:hAnsi="Calibri"/>
          <w:b/>
          <w:sz w:val="24"/>
        </w:rPr>
        <w:t xml:space="preserve"> </w:t>
      </w:r>
      <w:r w:rsidR="00DA3F39">
        <w:rPr>
          <w:rFonts w:ascii="Calibri" w:hAnsi="Calibri"/>
          <w:b/>
          <w:sz w:val="24"/>
        </w:rPr>
        <w:t>RESOLUTION 2016-014 ADOPTING LIEN FOR UNPAID DELINQUENT UTILITY CHARGES AND EXHIBIT 1.  UNANIMOUSLY</w:t>
      </w:r>
      <w:r>
        <w:rPr>
          <w:rFonts w:ascii="Calibri" w:hAnsi="Calibri"/>
          <w:b/>
          <w:sz w:val="24"/>
        </w:rPr>
        <w:t xml:space="preserve"> CARRIED</w:t>
      </w:r>
    </w:p>
    <w:p w:rsidR="00DA3F39" w:rsidRDefault="0066542A" w:rsidP="008E265D">
      <w:pPr>
        <w:pStyle w:val="Informal1"/>
        <w:spacing w:before="0" w:after="0"/>
        <w:ind w:left="720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6.5</w:t>
      </w:r>
      <w:r>
        <w:rPr>
          <w:rFonts w:ascii="Calibri" w:hAnsi="Calibri"/>
          <w:sz w:val="24"/>
        </w:rPr>
        <w:tab/>
      </w:r>
      <w:r w:rsidR="00DA3F39">
        <w:rPr>
          <w:rFonts w:ascii="Calibri" w:hAnsi="Calibri"/>
          <w:sz w:val="24"/>
        </w:rPr>
        <w:t xml:space="preserve">Accident Claim – Location at 5406 Twin Lakes Loop 45.  Documentation was reviewed and discussed by the Board.  </w:t>
      </w:r>
      <w:r>
        <w:rPr>
          <w:rFonts w:ascii="Calibri" w:hAnsi="Calibri"/>
          <w:sz w:val="24"/>
        </w:rPr>
        <w:t xml:space="preserve"> </w:t>
      </w:r>
      <w:r w:rsidR="0063761A">
        <w:rPr>
          <w:rFonts w:ascii="Calibri" w:hAnsi="Calibri"/>
          <w:sz w:val="24"/>
        </w:rPr>
        <w:t xml:space="preserve">Chairman Kippley took pictures of vehicle and mailbox. Jamnick indicated he had spoken with party to resolve driveway issue and will add class five to the driveway.  </w:t>
      </w:r>
    </w:p>
    <w:p w:rsidR="00DA3F39" w:rsidRPr="00DA3F39" w:rsidRDefault="00DA3F39" w:rsidP="008E265D">
      <w:pPr>
        <w:pStyle w:val="Informal1"/>
        <w:spacing w:before="0" w:after="0"/>
        <w:ind w:left="720" w:hanging="720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b/>
          <w:sz w:val="24"/>
        </w:rPr>
        <w:t xml:space="preserve">IT WAS MOVED BY KIPPLEY, SUPPORTED BY SKELTON DIRECTING CLERK TO SUBMIT ACCIDENT INFORMATION RECEIVED FROM PARTY TO LEAGUE OF MINNESOTA CITIES INSURANCE TRUST </w:t>
      </w:r>
      <w:r w:rsidR="0063761A">
        <w:rPr>
          <w:rFonts w:ascii="Calibri" w:hAnsi="Calibri"/>
          <w:b/>
          <w:sz w:val="24"/>
        </w:rPr>
        <w:t>TO INVESTIGATE CLAIM AND MAKE DETERMINATION AND RESOLVE CLAIM.  UNANIMOUSLY CARRIED</w:t>
      </w:r>
    </w:p>
    <w:p w:rsidR="00CB2A98" w:rsidRDefault="00CB2A98" w:rsidP="008E265D">
      <w:pPr>
        <w:pStyle w:val="Informal1"/>
        <w:spacing w:before="0" w:after="0"/>
        <w:ind w:left="720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6.6</w:t>
      </w:r>
      <w:r>
        <w:rPr>
          <w:rFonts w:ascii="Calibri" w:hAnsi="Calibri"/>
          <w:sz w:val="24"/>
        </w:rPr>
        <w:tab/>
      </w:r>
      <w:r w:rsidR="0063761A">
        <w:rPr>
          <w:rFonts w:ascii="Calibri" w:hAnsi="Calibri"/>
          <w:sz w:val="24"/>
        </w:rPr>
        <w:t>Bloomberg Data Request</w:t>
      </w:r>
      <w:r>
        <w:rPr>
          <w:rFonts w:ascii="Calibri" w:hAnsi="Calibri"/>
          <w:sz w:val="24"/>
        </w:rPr>
        <w:t xml:space="preserve"> </w:t>
      </w:r>
      <w:r w:rsidR="0063761A">
        <w:rPr>
          <w:rFonts w:ascii="Calibri" w:hAnsi="Calibri"/>
          <w:sz w:val="24"/>
        </w:rPr>
        <w:t>– Written request by company for Town’s financial statements for multiple years</w:t>
      </w:r>
      <w:r w:rsidR="000A6F40">
        <w:rPr>
          <w:rFonts w:ascii="Calibri" w:hAnsi="Calibri"/>
          <w:sz w:val="24"/>
        </w:rPr>
        <w:t>.</w:t>
      </w:r>
      <w:r w:rsidR="0063761A">
        <w:rPr>
          <w:rFonts w:ascii="Calibri" w:hAnsi="Calibri"/>
          <w:sz w:val="24"/>
        </w:rPr>
        <w:t xml:space="preserve">  Audit reports are public information but any private data should be redacted.  Kearney will check to see if Data Practices Laws apply to Township’s before Clerk will respond.    </w:t>
      </w:r>
    </w:p>
    <w:p w:rsidR="000B0741" w:rsidRDefault="00CB2A98" w:rsidP="0063761A">
      <w:pPr>
        <w:pStyle w:val="Informal1"/>
        <w:spacing w:before="0" w:after="0"/>
        <w:ind w:left="720" w:hanging="720"/>
        <w:rPr>
          <w:rFonts w:ascii="Calibri" w:hAnsi="Calibri"/>
        </w:rPr>
      </w:pPr>
      <w:r>
        <w:rPr>
          <w:rFonts w:ascii="Calibri" w:hAnsi="Calibri"/>
          <w:sz w:val="24"/>
        </w:rPr>
        <w:tab/>
      </w:r>
    </w:p>
    <w:p w:rsidR="006D5D7A" w:rsidRDefault="00F06391" w:rsidP="00F06391">
      <w:pPr>
        <w:rPr>
          <w:b/>
        </w:rPr>
      </w:pPr>
      <w:r w:rsidRPr="00F06391">
        <w:rPr>
          <w:rFonts w:asciiTheme="minorHAnsi" w:hAnsiTheme="minorHAnsi"/>
          <w:b/>
        </w:rPr>
        <w:t>7.</w:t>
      </w:r>
      <w:r w:rsidRPr="00FC54E5">
        <w:rPr>
          <w:rFonts w:asciiTheme="minorHAnsi" w:hAnsiTheme="minorHAnsi"/>
          <w:b/>
        </w:rPr>
        <w:t xml:space="preserve"> </w:t>
      </w:r>
      <w:r w:rsidR="00EB402C" w:rsidRPr="00EB402C">
        <w:rPr>
          <w:rFonts w:asciiTheme="minorHAnsi" w:hAnsiTheme="minorHAnsi"/>
          <w:b/>
          <w:u w:val="single"/>
        </w:rPr>
        <w:t>M</w:t>
      </w:r>
      <w:r w:rsidR="003666A3">
        <w:rPr>
          <w:rFonts w:asciiTheme="minorHAnsi" w:hAnsiTheme="minorHAnsi"/>
          <w:b/>
          <w:u w:val="single"/>
        </w:rPr>
        <w:t>INUTES</w:t>
      </w:r>
      <w:r w:rsidR="006D5D7A" w:rsidRPr="00332E78">
        <w:rPr>
          <w:b/>
        </w:rPr>
        <w:t>:</w:t>
      </w:r>
    </w:p>
    <w:p w:rsidR="00144C9A" w:rsidRDefault="00EB402C" w:rsidP="00905764">
      <w:pPr>
        <w:pStyle w:val="Informal1"/>
        <w:ind w:left="720" w:hanging="720"/>
        <w:rPr>
          <w:rFonts w:asciiTheme="minorHAnsi" w:hAnsiTheme="minorHAnsi"/>
          <w:sz w:val="24"/>
        </w:rPr>
      </w:pPr>
      <w:r w:rsidRPr="007A4CEF">
        <w:rPr>
          <w:rFonts w:asciiTheme="minorHAnsi" w:hAnsiTheme="minorHAnsi"/>
          <w:sz w:val="24"/>
        </w:rPr>
        <w:t>7.1</w:t>
      </w:r>
      <w:r w:rsidRPr="00EB402C">
        <w:rPr>
          <w:rFonts w:asciiTheme="minorHAnsi" w:hAnsiTheme="minorHAnsi"/>
          <w:sz w:val="24"/>
        </w:rPr>
        <w:t xml:space="preserve">   </w:t>
      </w:r>
      <w:r>
        <w:rPr>
          <w:rFonts w:asciiTheme="minorHAnsi" w:hAnsiTheme="minorHAnsi"/>
          <w:sz w:val="24"/>
        </w:rPr>
        <w:tab/>
      </w:r>
      <w:r w:rsidR="004E73E8">
        <w:rPr>
          <w:rFonts w:asciiTheme="minorHAnsi" w:hAnsiTheme="minorHAnsi"/>
          <w:sz w:val="24"/>
        </w:rPr>
        <w:t xml:space="preserve">East Range Sportsman’s &amp; Conservation Club </w:t>
      </w:r>
      <w:r w:rsidR="00232D5D">
        <w:rPr>
          <w:rFonts w:asciiTheme="minorHAnsi" w:hAnsiTheme="minorHAnsi"/>
          <w:sz w:val="24"/>
        </w:rPr>
        <w:t>September</w:t>
      </w:r>
      <w:r w:rsidR="004E73E8">
        <w:rPr>
          <w:rFonts w:asciiTheme="minorHAnsi" w:hAnsiTheme="minorHAnsi"/>
          <w:sz w:val="24"/>
        </w:rPr>
        <w:t xml:space="preserve"> 2016 </w:t>
      </w:r>
      <w:r w:rsidR="004E5312">
        <w:rPr>
          <w:rFonts w:asciiTheme="minorHAnsi" w:hAnsiTheme="minorHAnsi"/>
          <w:sz w:val="24"/>
        </w:rPr>
        <w:t xml:space="preserve">minutes and </w:t>
      </w:r>
      <w:r w:rsidR="004E73E8">
        <w:rPr>
          <w:rFonts w:asciiTheme="minorHAnsi" w:hAnsiTheme="minorHAnsi"/>
          <w:sz w:val="24"/>
        </w:rPr>
        <w:t>treasurer’s report w</w:t>
      </w:r>
      <w:r w:rsidR="004E5312">
        <w:rPr>
          <w:rFonts w:asciiTheme="minorHAnsi" w:hAnsiTheme="minorHAnsi"/>
          <w:sz w:val="24"/>
        </w:rPr>
        <w:t>ere</w:t>
      </w:r>
      <w:r w:rsidR="004E73E8">
        <w:rPr>
          <w:rFonts w:asciiTheme="minorHAnsi" w:hAnsiTheme="minorHAnsi"/>
          <w:sz w:val="24"/>
        </w:rPr>
        <w:t xml:space="preserve"> reviewed</w:t>
      </w:r>
    </w:p>
    <w:p w:rsidR="00E74F34" w:rsidRDefault="00C677E0" w:rsidP="00905764">
      <w:pPr>
        <w:pStyle w:val="Informal1"/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7.2</w:t>
      </w:r>
      <w:r>
        <w:rPr>
          <w:rFonts w:asciiTheme="minorHAnsi" w:hAnsiTheme="minorHAnsi"/>
          <w:sz w:val="24"/>
        </w:rPr>
        <w:tab/>
      </w:r>
      <w:r w:rsidR="00232D5D">
        <w:rPr>
          <w:rFonts w:asciiTheme="minorHAnsi" w:hAnsiTheme="minorHAnsi"/>
          <w:sz w:val="24"/>
        </w:rPr>
        <w:t>3</w:t>
      </w:r>
      <w:r w:rsidR="00232D5D" w:rsidRPr="00232D5D">
        <w:rPr>
          <w:rFonts w:asciiTheme="minorHAnsi" w:hAnsiTheme="minorHAnsi"/>
          <w:sz w:val="24"/>
          <w:vertAlign w:val="superscript"/>
        </w:rPr>
        <w:t>rd</w:t>
      </w:r>
      <w:r w:rsidR="00232D5D">
        <w:rPr>
          <w:rFonts w:asciiTheme="minorHAnsi" w:hAnsiTheme="minorHAnsi"/>
          <w:sz w:val="24"/>
        </w:rPr>
        <w:t xml:space="preserve"> Quarter 2016 Ambulance Report</w:t>
      </w:r>
      <w:r w:rsidR="00AB35B6">
        <w:rPr>
          <w:rFonts w:asciiTheme="minorHAnsi" w:hAnsiTheme="minorHAnsi"/>
          <w:sz w:val="24"/>
        </w:rPr>
        <w:t xml:space="preserve"> </w:t>
      </w:r>
      <w:r w:rsidR="00232D5D">
        <w:rPr>
          <w:rFonts w:asciiTheme="minorHAnsi" w:hAnsiTheme="minorHAnsi"/>
          <w:sz w:val="24"/>
        </w:rPr>
        <w:t>was reviewed</w:t>
      </w:r>
    </w:p>
    <w:p w:rsidR="000D0E99" w:rsidRDefault="009A1AC9" w:rsidP="00905764">
      <w:pPr>
        <w:pStyle w:val="Informal1"/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7.3</w:t>
      </w:r>
      <w:r>
        <w:rPr>
          <w:rFonts w:asciiTheme="minorHAnsi" w:hAnsiTheme="minorHAnsi"/>
          <w:sz w:val="24"/>
        </w:rPr>
        <w:tab/>
      </w:r>
      <w:r w:rsidR="000D0E99">
        <w:rPr>
          <w:rFonts w:asciiTheme="minorHAnsi" w:hAnsiTheme="minorHAnsi"/>
          <w:sz w:val="24"/>
        </w:rPr>
        <w:t xml:space="preserve">ERJPB </w:t>
      </w:r>
      <w:r w:rsidR="00232D5D">
        <w:rPr>
          <w:rFonts w:asciiTheme="minorHAnsi" w:hAnsiTheme="minorHAnsi"/>
          <w:sz w:val="24"/>
        </w:rPr>
        <w:t>September</w:t>
      </w:r>
      <w:r w:rsidR="000D0E99">
        <w:rPr>
          <w:rFonts w:asciiTheme="minorHAnsi" w:hAnsiTheme="minorHAnsi"/>
          <w:sz w:val="24"/>
        </w:rPr>
        <w:t xml:space="preserve"> 2016 minutes were reviewed</w:t>
      </w:r>
    </w:p>
    <w:p w:rsidR="00CB2A98" w:rsidRDefault="00CB2A98" w:rsidP="00905764">
      <w:pPr>
        <w:pStyle w:val="Informal1"/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7.4</w:t>
      </w:r>
      <w:r>
        <w:rPr>
          <w:rFonts w:asciiTheme="minorHAnsi" w:hAnsiTheme="minorHAnsi"/>
          <w:sz w:val="24"/>
        </w:rPr>
        <w:tab/>
        <w:t xml:space="preserve">RAMS </w:t>
      </w:r>
      <w:r w:rsidR="00232D5D">
        <w:rPr>
          <w:rFonts w:asciiTheme="minorHAnsi" w:hAnsiTheme="minorHAnsi"/>
          <w:sz w:val="24"/>
        </w:rPr>
        <w:t>September</w:t>
      </w:r>
      <w:r>
        <w:rPr>
          <w:rFonts w:asciiTheme="minorHAnsi" w:hAnsiTheme="minorHAnsi"/>
          <w:sz w:val="24"/>
        </w:rPr>
        <w:t xml:space="preserve"> 2016 minutes were reviewed</w:t>
      </w:r>
    </w:p>
    <w:p w:rsidR="007202C9" w:rsidRDefault="007202C9" w:rsidP="00905764">
      <w:pPr>
        <w:pStyle w:val="Informal1"/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7.5</w:t>
      </w:r>
      <w:r>
        <w:rPr>
          <w:rFonts w:asciiTheme="minorHAnsi" w:hAnsiTheme="minorHAnsi"/>
          <w:sz w:val="24"/>
        </w:rPr>
        <w:tab/>
      </w:r>
      <w:r w:rsidR="00232D5D">
        <w:rPr>
          <w:rFonts w:asciiTheme="minorHAnsi" w:hAnsiTheme="minorHAnsi"/>
          <w:sz w:val="24"/>
        </w:rPr>
        <w:t>East Range CAP September minutes were reviewed</w:t>
      </w:r>
    </w:p>
    <w:p w:rsidR="006B2BA3" w:rsidRDefault="00B668F1" w:rsidP="00B26D10">
      <w:pPr>
        <w:pStyle w:val="NoSpacing"/>
        <w:rPr>
          <w:b/>
          <w:szCs w:val="20"/>
        </w:rPr>
      </w:pPr>
      <w:r>
        <w:rPr>
          <w:b/>
          <w:szCs w:val="20"/>
        </w:rPr>
        <w:tab/>
      </w:r>
      <w:r w:rsidR="00B05364">
        <w:rPr>
          <w:b/>
          <w:szCs w:val="20"/>
        </w:rPr>
        <w:t xml:space="preserve">IT WAS MOVED BY </w:t>
      </w:r>
      <w:r w:rsidR="00AB35B6">
        <w:rPr>
          <w:b/>
          <w:szCs w:val="20"/>
        </w:rPr>
        <w:t>KIPPLEY</w:t>
      </w:r>
      <w:r w:rsidR="00B05364">
        <w:rPr>
          <w:b/>
          <w:szCs w:val="20"/>
        </w:rPr>
        <w:t xml:space="preserve">, SUPPORTED BY </w:t>
      </w:r>
      <w:r w:rsidR="00232D5D">
        <w:rPr>
          <w:b/>
          <w:szCs w:val="20"/>
        </w:rPr>
        <w:t>SKELTON</w:t>
      </w:r>
      <w:r w:rsidR="00E74F34">
        <w:rPr>
          <w:b/>
          <w:szCs w:val="20"/>
        </w:rPr>
        <w:t xml:space="preserve"> </w:t>
      </w:r>
      <w:r w:rsidR="006B2BA3">
        <w:rPr>
          <w:b/>
          <w:szCs w:val="20"/>
        </w:rPr>
        <w:t xml:space="preserve">TO FILE ALL </w:t>
      </w:r>
      <w:r w:rsidR="00A859EC">
        <w:rPr>
          <w:b/>
          <w:szCs w:val="20"/>
        </w:rPr>
        <w:t>MINUTES</w:t>
      </w:r>
      <w:r w:rsidR="006B2BA3">
        <w:rPr>
          <w:b/>
          <w:szCs w:val="20"/>
        </w:rPr>
        <w:t xml:space="preserve">.  </w:t>
      </w:r>
      <w:r w:rsidR="00232D5D">
        <w:rPr>
          <w:b/>
          <w:szCs w:val="20"/>
        </w:rPr>
        <w:tab/>
        <w:t>UNANIMOUSLY</w:t>
      </w:r>
      <w:r w:rsidR="006B2BA3">
        <w:rPr>
          <w:b/>
          <w:szCs w:val="20"/>
        </w:rPr>
        <w:t xml:space="preserve"> CARRIED</w:t>
      </w:r>
    </w:p>
    <w:p w:rsidR="00102CBF" w:rsidRDefault="00102CBF" w:rsidP="00663F7A">
      <w:pPr>
        <w:pStyle w:val="NoSpacing"/>
        <w:ind w:left="360"/>
        <w:rPr>
          <w:b/>
          <w:szCs w:val="20"/>
        </w:rPr>
      </w:pPr>
    </w:p>
    <w:p w:rsidR="003E4AC8" w:rsidRDefault="00001C36" w:rsidP="00001C36">
      <w:pPr>
        <w:pStyle w:val="Informal1"/>
        <w:rPr>
          <w:rFonts w:ascii="Calibri" w:hAnsi="Calibri"/>
          <w:b/>
          <w:sz w:val="24"/>
        </w:rPr>
      </w:pPr>
      <w:r w:rsidRPr="00001C36">
        <w:rPr>
          <w:rFonts w:ascii="Calibri" w:hAnsi="Calibri"/>
          <w:b/>
          <w:sz w:val="24"/>
        </w:rPr>
        <w:t xml:space="preserve">8.  </w:t>
      </w:r>
      <w:r w:rsidR="00213B9F" w:rsidRPr="00435F9D">
        <w:rPr>
          <w:rFonts w:ascii="Calibri" w:hAnsi="Calibri"/>
          <w:b/>
          <w:sz w:val="24"/>
          <w:u w:val="single"/>
        </w:rPr>
        <w:t>REPORTS</w:t>
      </w:r>
      <w:r w:rsidR="002E02D1" w:rsidRPr="00435F9D">
        <w:rPr>
          <w:rFonts w:ascii="Calibri" w:hAnsi="Calibri"/>
          <w:b/>
          <w:sz w:val="24"/>
        </w:rPr>
        <w:t>:</w:t>
      </w:r>
    </w:p>
    <w:p w:rsidR="001F5646" w:rsidRPr="00644CD8" w:rsidRDefault="00327A69" w:rsidP="00644CD8">
      <w:pPr>
        <w:pStyle w:val="Informal1"/>
        <w:ind w:left="720"/>
        <w:rPr>
          <w:rFonts w:ascii="Calibri" w:hAnsi="Calibri"/>
          <w:sz w:val="24"/>
        </w:rPr>
      </w:pPr>
      <w:r w:rsidRPr="003E4AC8">
        <w:rPr>
          <w:rFonts w:ascii="Calibri" w:hAnsi="Calibri"/>
          <w:sz w:val="24"/>
          <w:u w:val="single"/>
        </w:rPr>
        <w:t>Clerk Knaus</w:t>
      </w:r>
    </w:p>
    <w:p w:rsidR="000D14FD" w:rsidRDefault="000D14FD" w:rsidP="000D14FD">
      <w:pPr>
        <w:pStyle w:val="NoSpacing"/>
        <w:ind w:left="720"/>
      </w:pPr>
      <w:r>
        <w:t xml:space="preserve">1.) Health Fair held on 10/7/16 was very successful!  Thank you to Essentia Health for partnering with us and bringing the walk through colon display and for donating $250.00 towards advertising.  </w:t>
      </w:r>
    </w:p>
    <w:p w:rsidR="000D14FD" w:rsidRDefault="000D14FD" w:rsidP="000D14FD">
      <w:pPr>
        <w:pStyle w:val="NoSpacing"/>
        <w:ind w:left="720"/>
      </w:pPr>
      <w:r>
        <w:t>2.) Attended CAP meeting at Giants Ridge 10/13/16 – interesting white paper report on Giants Ridge in correspondence</w:t>
      </w:r>
    </w:p>
    <w:p w:rsidR="000D14FD" w:rsidRDefault="000D14FD" w:rsidP="000D14FD">
      <w:pPr>
        <w:pStyle w:val="NoSpacing"/>
        <w:ind w:left="720"/>
      </w:pPr>
      <w:r>
        <w:t>3.) Laskiainen Meetings are taking place monthly, met 10/26/16, next meeting Nov. 30th</w:t>
      </w:r>
    </w:p>
    <w:p w:rsidR="000D14FD" w:rsidRDefault="000D14FD" w:rsidP="000D14FD">
      <w:pPr>
        <w:pStyle w:val="NoSpacing"/>
        <w:ind w:left="720"/>
      </w:pPr>
      <w:r>
        <w:t>4.) Ed and I attended Ambulance Services Meeting 10/11/16</w:t>
      </w:r>
    </w:p>
    <w:p w:rsidR="000D14FD" w:rsidRDefault="000D14FD" w:rsidP="000D14FD">
      <w:pPr>
        <w:pStyle w:val="NoSpacing"/>
        <w:ind w:left="720"/>
      </w:pPr>
      <w:r>
        <w:t>5.) Ed and I attended Compensation Plan Meeting 10/12/16; plan is coming along</w:t>
      </w:r>
    </w:p>
    <w:p w:rsidR="000D14FD" w:rsidRDefault="000D14FD" w:rsidP="000D14FD">
      <w:pPr>
        <w:pStyle w:val="NoSpacing"/>
        <w:ind w:left="720"/>
      </w:pPr>
      <w:r>
        <w:t>6.) A Worker’s Compensation Audit was held 10/13/16 and it went very well</w:t>
      </w:r>
    </w:p>
    <w:p w:rsidR="000D14FD" w:rsidRDefault="000D14FD" w:rsidP="000D14FD">
      <w:pPr>
        <w:pStyle w:val="NoSpacing"/>
        <w:ind w:left="720"/>
      </w:pPr>
      <w:r>
        <w:t>7.) Quarterly Reports were filed</w:t>
      </w:r>
    </w:p>
    <w:p w:rsidR="000D14FD" w:rsidRDefault="000D14FD" w:rsidP="000D14FD">
      <w:pPr>
        <w:pStyle w:val="NoSpacing"/>
        <w:ind w:left="720"/>
      </w:pPr>
      <w:r>
        <w:t>8.) Caretaker annual lease was signed and placed on file</w:t>
      </w:r>
    </w:p>
    <w:p w:rsidR="000D14FD" w:rsidRDefault="000D14FD" w:rsidP="000D14FD">
      <w:pPr>
        <w:pStyle w:val="NoSpacing"/>
        <w:ind w:left="720"/>
      </w:pPr>
      <w:r>
        <w:t>9.) Sales Tax Audit was held 10/25/16 and went well</w:t>
      </w:r>
    </w:p>
    <w:p w:rsidR="000D14FD" w:rsidRDefault="000D14FD" w:rsidP="000D14FD">
      <w:pPr>
        <w:pStyle w:val="NoSpacing"/>
        <w:ind w:left="720"/>
      </w:pPr>
      <w:r>
        <w:t>10.)  Craig and I attended monthly SLCAT meeting 10/26/16</w:t>
      </w:r>
    </w:p>
    <w:p w:rsidR="000D14FD" w:rsidRDefault="000D14FD" w:rsidP="000D14FD">
      <w:pPr>
        <w:pStyle w:val="NoSpacing"/>
        <w:ind w:left="720"/>
      </w:pPr>
      <w:r>
        <w:t>11.) Emma and I will be attending Annual MAT conference 11/17-11/19 so office will be closed 11/17-11/18 - Ad will be published in East Range Shopper</w:t>
      </w:r>
    </w:p>
    <w:p w:rsidR="000D14FD" w:rsidRDefault="000D14FD" w:rsidP="000D14FD">
      <w:pPr>
        <w:pStyle w:val="NoSpacing"/>
        <w:ind w:left="720"/>
      </w:pPr>
    </w:p>
    <w:p w:rsidR="000D14FD" w:rsidRDefault="000D14FD" w:rsidP="000D14FD">
      <w:pPr>
        <w:pStyle w:val="NoSpacing"/>
        <w:ind w:left="720"/>
      </w:pPr>
    </w:p>
    <w:p w:rsidR="000D14FD" w:rsidRDefault="000D14FD" w:rsidP="000D14FD">
      <w:pPr>
        <w:pStyle w:val="NoSpacing"/>
        <w:ind w:left="720"/>
      </w:pPr>
    </w:p>
    <w:p w:rsidR="000D14FD" w:rsidRDefault="000D14FD" w:rsidP="000D14FD">
      <w:pPr>
        <w:pStyle w:val="NoSpacing"/>
        <w:ind w:left="720"/>
      </w:pPr>
      <w:r>
        <w:lastRenderedPageBreak/>
        <w:t>List of Pending Projects/Working Items:</w:t>
      </w:r>
    </w:p>
    <w:p w:rsidR="000D14FD" w:rsidRDefault="000D14FD" w:rsidP="000D14FD">
      <w:pPr>
        <w:pStyle w:val="NoSpacing"/>
        <w:numPr>
          <w:ilvl w:val="0"/>
          <w:numId w:val="9"/>
        </w:numPr>
      </w:pPr>
      <w:r>
        <w:t>Krulc’s property – transfer ownership, water issue – get update from Jamnick &amp; Hinsz</w:t>
      </w:r>
    </w:p>
    <w:p w:rsidR="000D14FD" w:rsidRDefault="000D14FD" w:rsidP="000D14FD">
      <w:pPr>
        <w:pStyle w:val="NoSpacing"/>
        <w:numPr>
          <w:ilvl w:val="0"/>
          <w:numId w:val="9"/>
        </w:numPr>
      </w:pPr>
      <w:r>
        <w:t>Signs – Order for Baudek property and Laskiainen</w:t>
      </w:r>
    </w:p>
    <w:p w:rsidR="000D14FD" w:rsidRDefault="000D14FD" w:rsidP="000D14FD">
      <w:pPr>
        <w:pStyle w:val="NoSpacing"/>
        <w:numPr>
          <w:ilvl w:val="0"/>
          <w:numId w:val="9"/>
        </w:numPr>
      </w:pPr>
      <w:r>
        <w:t xml:space="preserve">Kaster  - Stop sign issue </w:t>
      </w:r>
      <w:r w:rsidR="0054423C">
        <w:t>–</w:t>
      </w:r>
      <w:r>
        <w:t xml:space="preserve"> </w:t>
      </w:r>
      <w:r w:rsidR="0054423C">
        <w:t>Town needs to know where property line is (corner pin) to place stop sign in proper place</w:t>
      </w:r>
    </w:p>
    <w:p w:rsidR="000D14FD" w:rsidRDefault="000D14FD" w:rsidP="000D14FD">
      <w:pPr>
        <w:pStyle w:val="NoSpacing"/>
        <w:numPr>
          <w:ilvl w:val="0"/>
          <w:numId w:val="9"/>
        </w:numPr>
      </w:pPr>
      <w:r>
        <w:t>Capital Improvement Plan In Progress</w:t>
      </w:r>
    </w:p>
    <w:p w:rsidR="000D14FD" w:rsidRDefault="000D14FD" w:rsidP="000D14FD">
      <w:pPr>
        <w:pStyle w:val="NoSpacing"/>
        <w:numPr>
          <w:ilvl w:val="0"/>
          <w:numId w:val="9"/>
        </w:numPr>
      </w:pPr>
      <w:r>
        <w:t>Consider adopting Road Standards for Town Ordinance</w:t>
      </w:r>
    </w:p>
    <w:p w:rsidR="000D14FD" w:rsidRDefault="000D14FD" w:rsidP="000D14FD">
      <w:pPr>
        <w:pStyle w:val="NoSpacing"/>
        <w:numPr>
          <w:ilvl w:val="0"/>
          <w:numId w:val="9"/>
        </w:numPr>
      </w:pPr>
      <w:r>
        <w:t>Boy Scout Project Ideas – Jacob Lagerquist</w:t>
      </w:r>
    </w:p>
    <w:p w:rsidR="000D14FD" w:rsidRDefault="000D14FD" w:rsidP="000D14FD">
      <w:pPr>
        <w:pStyle w:val="NoSpacing"/>
        <w:numPr>
          <w:ilvl w:val="0"/>
          <w:numId w:val="9"/>
        </w:numPr>
      </w:pPr>
      <w:r>
        <w:t>Street Lights for Gardendale Area</w:t>
      </w:r>
      <w:r w:rsidR="00372E15">
        <w:t xml:space="preserve"> – MPL was called to inquire about cost; Kippley will touch base with Kruchowski</w:t>
      </w:r>
    </w:p>
    <w:p w:rsidR="00B41085" w:rsidRDefault="00B41085" w:rsidP="00051F59">
      <w:pPr>
        <w:pStyle w:val="NoSpacing"/>
        <w:ind w:left="720"/>
      </w:pPr>
    </w:p>
    <w:p w:rsidR="00912F4C" w:rsidRPr="00C80E6C" w:rsidRDefault="007A1346" w:rsidP="00B26D10">
      <w:pPr>
        <w:pStyle w:val="NoSpacing"/>
        <w:ind w:left="360"/>
        <w:rPr>
          <w:b/>
        </w:rPr>
      </w:pPr>
      <w:r w:rsidRPr="00C80E6C">
        <w:rPr>
          <w:b/>
        </w:rPr>
        <w:t>Supervisor Updates not previously discussed:</w:t>
      </w:r>
    </w:p>
    <w:p w:rsidR="003C019D" w:rsidRDefault="0035699B" w:rsidP="003C019D">
      <w:pPr>
        <w:pStyle w:val="Informal1"/>
        <w:ind w:left="720"/>
        <w:rPr>
          <w:rFonts w:ascii="Calibri" w:hAnsi="Calibri"/>
          <w:sz w:val="24"/>
          <w:u w:val="single"/>
        </w:rPr>
      </w:pPr>
      <w:r w:rsidRPr="00332E78">
        <w:rPr>
          <w:rFonts w:ascii="Calibri" w:hAnsi="Calibri"/>
          <w:sz w:val="24"/>
          <w:u w:val="single"/>
        </w:rPr>
        <w:t>Anttila</w:t>
      </w:r>
    </w:p>
    <w:p w:rsidR="00A73606" w:rsidRDefault="006D0A6E" w:rsidP="006D0A6E">
      <w:pPr>
        <w:pStyle w:val="Informal1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54423C">
        <w:rPr>
          <w:rFonts w:ascii="Calibri" w:hAnsi="Calibri"/>
          <w:sz w:val="24"/>
        </w:rPr>
        <w:t xml:space="preserve">Attended PMSG meeting - requested possibility of Clerk attending these meetings; </w:t>
      </w:r>
      <w:r w:rsidR="0054423C">
        <w:rPr>
          <w:rFonts w:ascii="Calibri" w:hAnsi="Calibri"/>
          <w:sz w:val="24"/>
        </w:rPr>
        <w:tab/>
        <w:t xml:space="preserve">however Board decided any concerns about the Township should come before the full </w:t>
      </w:r>
      <w:r w:rsidR="0054423C">
        <w:rPr>
          <w:rFonts w:ascii="Calibri" w:hAnsi="Calibri"/>
          <w:sz w:val="24"/>
        </w:rPr>
        <w:tab/>
        <w:t>Board and not be discussed at the PMSG meeting.</w:t>
      </w:r>
      <w:r w:rsidR="00684273">
        <w:rPr>
          <w:rFonts w:ascii="Calibri" w:hAnsi="Calibri"/>
          <w:sz w:val="24"/>
        </w:rPr>
        <w:t xml:space="preserve"> </w:t>
      </w:r>
      <w:r w:rsidR="0054423C">
        <w:rPr>
          <w:rFonts w:ascii="Calibri" w:hAnsi="Calibri"/>
          <w:sz w:val="24"/>
        </w:rPr>
        <w:t xml:space="preserve"> The agreement with the group needs </w:t>
      </w:r>
      <w:r w:rsidR="0054423C">
        <w:rPr>
          <w:rFonts w:ascii="Calibri" w:hAnsi="Calibri"/>
          <w:sz w:val="24"/>
        </w:rPr>
        <w:tab/>
        <w:t xml:space="preserve">to be finalized for usage of the building.  </w:t>
      </w:r>
      <w:r w:rsidR="00684273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 </w:t>
      </w:r>
      <w:r w:rsidR="00B72E6E">
        <w:rPr>
          <w:rFonts w:ascii="Calibri" w:hAnsi="Calibri"/>
          <w:sz w:val="24"/>
        </w:rPr>
        <w:t xml:space="preserve">Kearney will prepare a draft document.  </w:t>
      </w:r>
      <w:r w:rsidR="0054423C">
        <w:rPr>
          <w:rFonts w:ascii="Calibri" w:hAnsi="Calibri"/>
          <w:sz w:val="24"/>
        </w:rPr>
        <w:t xml:space="preserve">There </w:t>
      </w:r>
      <w:r w:rsidR="00B72E6E">
        <w:rPr>
          <w:rFonts w:ascii="Calibri" w:hAnsi="Calibri"/>
          <w:sz w:val="24"/>
        </w:rPr>
        <w:tab/>
      </w:r>
      <w:r w:rsidR="0054423C">
        <w:rPr>
          <w:rFonts w:ascii="Calibri" w:hAnsi="Calibri"/>
          <w:sz w:val="24"/>
        </w:rPr>
        <w:t xml:space="preserve">has been a ditch filled in off </w:t>
      </w:r>
      <w:r w:rsidR="00C63F65">
        <w:rPr>
          <w:rFonts w:ascii="Calibri" w:hAnsi="Calibri"/>
          <w:sz w:val="24"/>
        </w:rPr>
        <w:t xml:space="preserve">Lane 57 </w:t>
      </w:r>
      <w:r w:rsidR="00C63F65">
        <w:rPr>
          <w:rFonts w:ascii="Calibri" w:hAnsi="Calibri"/>
          <w:sz w:val="24"/>
        </w:rPr>
        <w:tab/>
      </w:r>
      <w:r w:rsidR="0054423C">
        <w:rPr>
          <w:rFonts w:ascii="Calibri" w:hAnsi="Calibri"/>
          <w:sz w:val="24"/>
        </w:rPr>
        <w:t xml:space="preserve">Trigstad Road with no access permit.   </w:t>
      </w:r>
      <w:r w:rsidR="00A73606">
        <w:rPr>
          <w:rFonts w:ascii="Calibri" w:hAnsi="Calibri"/>
          <w:sz w:val="24"/>
        </w:rPr>
        <w:t xml:space="preserve">Kearney </w:t>
      </w:r>
      <w:r w:rsidR="00B72E6E">
        <w:rPr>
          <w:rFonts w:ascii="Calibri" w:hAnsi="Calibri"/>
          <w:sz w:val="24"/>
        </w:rPr>
        <w:tab/>
      </w:r>
      <w:r w:rsidR="00A73606">
        <w:rPr>
          <w:rFonts w:ascii="Calibri" w:hAnsi="Calibri"/>
          <w:sz w:val="24"/>
        </w:rPr>
        <w:t xml:space="preserve">recommended a phone call be made to the party notifying them of Town’s Culvert </w:t>
      </w:r>
      <w:r w:rsidR="00B72E6E">
        <w:rPr>
          <w:rFonts w:ascii="Calibri" w:hAnsi="Calibri"/>
          <w:sz w:val="24"/>
        </w:rPr>
        <w:tab/>
      </w:r>
      <w:r w:rsidR="00A73606">
        <w:rPr>
          <w:rFonts w:ascii="Calibri" w:hAnsi="Calibri"/>
          <w:sz w:val="24"/>
        </w:rPr>
        <w:t xml:space="preserve">Policy.  </w:t>
      </w:r>
    </w:p>
    <w:p w:rsidR="006D0A6E" w:rsidRDefault="00A73606" w:rsidP="006D0A6E">
      <w:pPr>
        <w:pStyle w:val="Informal1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b/>
          <w:sz w:val="24"/>
        </w:rPr>
        <w:t xml:space="preserve">IT WAS MOVED BY KIPPLEY, SUPPORTED BY SKELTON DIRECTING CLERK TO CONTACT </w:t>
      </w:r>
      <w:r w:rsidR="00310ED3"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 xml:space="preserve">PARTY AND MAKE THEM AWARE OF THE TOWN’S </w:t>
      </w:r>
      <w:r w:rsidR="001311D1">
        <w:rPr>
          <w:rFonts w:ascii="Calibri" w:hAnsi="Calibri"/>
          <w:b/>
          <w:sz w:val="24"/>
        </w:rPr>
        <w:t xml:space="preserve">ACCESS PERMIT &amp; </w:t>
      </w:r>
      <w:r w:rsidR="00310ED3">
        <w:rPr>
          <w:rFonts w:ascii="Calibri" w:hAnsi="Calibri"/>
          <w:b/>
          <w:sz w:val="24"/>
        </w:rPr>
        <w:t xml:space="preserve">CULVERT POLICY.  </w:t>
      </w:r>
      <w:r w:rsidR="001311D1">
        <w:rPr>
          <w:rFonts w:ascii="Calibri" w:hAnsi="Calibri"/>
          <w:b/>
          <w:sz w:val="24"/>
        </w:rPr>
        <w:tab/>
      </w:r>
      <w:r w:rsidR="00310ED3">
        <w:rPr>
          <w:rFonts w:ascii="Calibri" w:hAnsi="Calibri"/>
          <w:b/>
          <w:sz w:val="24"/>
        </w:rPr>
        <w:t>UNANIMOUSLY CARRIED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sz w:val="24"/>
        </w:rPr>
        <w:t xml:space="preserve">  </w:t>
      </w:r>
      <w:r w:rsidR="0054423C">
        <w:rPr>
          <w:rFonts w:ascii="Calibri" w:hAnsi="Calibri"/>
          <w:sz w:val="24"/>
        </w:rPr>
        <w:t xml:space="preserve"> </w:t>
      </w:r>
    </w:p>
    <w:p w:rsidR="00C63F65" w:rsidRPr="00C63F65" w:rsidRDefault="00C63F65" w:rsidP="006D0A6E">
      <w:pPr>
        <w:pStyle w:val="Informal1"/>
        <w:ind w:left="360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b/>
          <w:sz w:val="24"/>
        </w:rPr>
        <w:t xml:space="preserve">IT WAS MOVED BY SKELTON, SUPPORTED BY ANTTILA TO SEND PMSG </w:t>
      </w:r>
      <w:r w:rsidR="00B72E6E">
        <w:rPr>
          <w:rFonts w:ascii="Calibri" w:hAnsi="Calibri"/>
          <w:b/>
          <w:sz w:val="24"/>
        </w:rPr>
        <w:t xml:space="preserve">A </w:t>
      </w:r>
      <w:r>
        <w:rPr>
          <w:rFonts w:ascii="Calibri" w:hAnsi="Calibri"/>
          <w:b/>
          <w:sz w:val="24"/>
        </w:rPr>
        <w:t xml:space="preserve">FORMAL </w:t>
      </w:r>
      <w:r w:rsidR="00B72E6E"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 xml:space="preserve">LETTER FROM BOARD REQUESTING AN ITEMIZED LIST OF ALL ITEMS PURCHASED </w:t>
      </w:r>
      <w:r w:rsidR="00B72E6E">
        <w:rPr>
          <w:rFonts w:ascii="Calibri" w:hAnsi="Calibri"/>
          <w:b/>
          <w:sz w:val="24"/>
        </w:rPr>
        <w:t xml:space="preserve">BY </w:t>
      </w:r>
      <w:r w:rsidR="00B72E6E">
        <w:rPr>
          <w:rFonts w:ascii="Calibri" w:hAnsi="Calibri"/>
          <w:b/>
          <w:sz w:val="24"/>
        </w:rPr>
        <w:tab/>
        <w:t xml:space="preserve">PMSG </w:t>
      </w:r>
      <w:r>
        <w:rPr>
          <w:rFonts w:ascii="Calibri" w:hAnsi="Calibri"/>
          <w:b/>
          <w:sz w:val="24"/>
        </w:rPr>
        <w:t xml:space="preserve">AND BEING STORED IN THE BUILDING.  </w:t>
      </w:r>
      <w:r w:rsidR="00B72E6E">
        <w:rPr>
          <w:rFonts w:ascii="Calibri" w:hAnsi="Calibri"/>
          <w:b/>
          <w:sz w:val="24"/>
        </w:rPr>
        <w:t>UNANIMOUSLY CARRIED</w:t>
      </w:r>
    </w:p>
    <w:p w:rsidR="0054423C" w:rsidRDefault="0054423C" w:rsidP="00684273">
      <w:pPr>
        <w:pStyle w:val="Informal1"/>
        <w:ind w:left="360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</w:rPr>
        <w:tab/>
      </w:r>
      <w:r w:rsidRPr="0054423C">
        <w:rPr>
          <w:rFonts w:ascii="Calibri" w:hAnsi="Calibri"/>
          <w:sz w:val="24"/>
          <w:u w:val="single"/>
        </w:rPr>
        <w:t>Skelton</w:t>
      </w:r>
    </w:p>
    <w:p w:rsidR="0054423C" w:rsidRPr="0054423C" w:rsidRDefault="0054423C" w:rsidP="00684273">
      <w:pPr>
        <w:pStyle w:val="Informal1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Great job on the Health Fair!  There has been a motor home with a side by side </w:t>
      </w:r>
      <w:r w:rsidR="00A73606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recreation vehcile parked at the Loon Lake Community Center with power cords to the </w:t>
      </w:r>
      <w:r w:rsidR="00A73606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building.  No permission was granted by the Board and for liablility reasons </w:t>
      </w:r>
      <w:r w:rsidR="001311D1">
        <w:rPr>
          <w:rFonts w:ascii="Calibri" w:hAnsi="Calibri"/>
          <w:sz w:val="24"/>
        </w:rPr>
        <w:t xml:space="preserve">and setting </w:t>
      </w:r>
      <w:r w:rsidR="001311D1">
        <w:rPr>
          <w:rFonts w:ascii="Calibri" w:hAnsi="Calibri"/>
          <w:sz w:val="24"/>
        </w:rPr>
        <w:tab/>
        <w:t xml:space="preserve">precendence </w:t>
      </w:r>
      <w:r>
        <w:rPr>
          <w:rFonts w:ascii="Calibri" w:hAnsi="Calibri"/>
          <w:sz w:val="24"/>
        </w:rPr>
        <w:t xml:space="preserve">it needs to be moved off the property.   This has been resolved but Skelton </w:t>
      </w:r>
      <w:r w:rsidR="001311D1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wanted it recorded.  </w:t>
      </w:r>
    </w:p>
    <w:p w:rsidR="00DB50E6" w:rsidRPr="00DF34A1" w:rsidRDefault="00DB50E6" w:rsidP="00684273">
      <w:pPr>
        <w:pStyle w:val="Informal1"/>
        <w:ind w:left="360"/>
        <w:rPr>
          <w:rFonts w:ascii="Calibri" w:hAnsi="Calibri"/>
          <w:sz w:val="24"/>
          <w:u w:val="single"/>
        </w:rPr>
      </w:pPr>
      <w:r w:rsidRPr="00DF34A1">
        <w:rPr>
          <w:rFonts w:ascii="Calibri" w:hAnsi="Calibri"/>
          <w:sz w:val="24"/>
          <w:u w:val="single"/>
        </w:rPr>
        <w:t>Kippley</w:t>
      </w:r>
      <w:r w:rsidR="00863C67" w:rsidRPr="00DF34A1">
        <w:rPr>
          <w:rFonts w:ascii="Calibri" w:hAnsi="Calibri"/>
          <w:sz w:val="24"/>
          <w:u w:val="single"/>
        </w:rPr>
        <w:t xml:space="preserve"> </w:t>
      </w:r>
    </w:p>
    <w:p w:rsidR="002743F5" w:rsidRDefault="0054423C" w:rsidP="003E2565">
      <w:pPr>
        <w:pStyle w:val="Informal1"/>
        <w:ind w:left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LP is not coming to Laskin site.  </w:t>
      </w:r>
      <w:r w:rsidR="00684273">
        <w:rPr>
          <w:rFonts w:ascii="Calibri" w:hAnsi="Calibri"/>
          <w:sz w:val="24"/>
        </w:rPr>
        <w:t xml:space="preserve">  </w:t>
      </w:r>
    </w:p>
    <w:p w:rsidR="003666A3" w:rsidRPr="003666A3" w:rsidRDefault="00A83C3E" w:rsidP="00A83C3E">
      <w:pPr>
        <w:pStyle w:val="Informal1"/>
        <w:rPr>
          <w:rFonts w:ascii="Calibri" w:hAnsi="Calibri"/>
          <w:sz w:val="24"/>
          <w:u w:val="single"/>
        </w:rPr>
      </w:pPr>
      <w:r w:rsidRPr="00A83C3E">
        <w:rPr>
          <w:rFonts w:ascii="Calibri" w:hAnsi="Calibri"/>
          <w:b/>
          <w:sz w:val="24"/>
        </w:rPr>
        <w:t xml:space="preserve">9.  </w:t>
      </w:r>
      <w:r w:rsidR="003666A3" w:rsidRPr="00B26D10">
        <w:rPr>
          <w:rFonts w:ascii="Calibri" w:hAnsi="Calibri"/>
          <w:b/>
          <w:sz w:val="24"/>
          <w:u w:val="single"/>
        </w:rPr>
        <w:t>C</w:t>
      </w:r>
      <w:r w:rsidR="003666A3">
        <w:rPr>
          <w:rFonts w:ascii="Calibri" w:hAnsi="Calibri"/>
          <w:b/>
          <w:sz w:val="24"/>
          <w:u w:val="single"/>
        </w:rPr>
        <w:t>ORRESPONDENCE:</w:t>
      </w:r>
    </w:p>
    <w:p w:rsidR="006F5C2E" w:rsidRDefault="006F5C2E" w:rsidP="006F5C2E">
      <w:pPr>
        <w:pStyle w:val="Informal1"/>
        <w:ind w:left="720"/>
        <w:rPr>
          <w:sz w:val="24"/>
        </w:rPr>
      </w:pPr>
    </w:p>
    <w:p w:rsidR="0054423C" w:rsidRDefault="00B41085" w:rsidP="0054423C">
      <w:pPr>
        <w:pStyle w:val="Informal1"/>
        <w:ind w:left="720"/>
        <w:rPr>
          <w:sz w:val="24"/>
        </w:rPr>
      </w:pPr>
      <w:r w:rsidRPr="008F46B8">
        <w:rPr>
          <w:sz w:val="24"/>
        </w:rPr>
        <w:t>1.</w:t>
      </w:r>
      <w:r>
        <w:rPr>
          <w:sz w:val="24"/>
        </w:rPr>
        <w:t xml:space="preserve">  </w:t>
      </w:r>
      <w:r w:rsidR="0054423C">
        <w:rPr>
          <w:sz w:val="24"/>
        </w:rPr>
        <w:t>CSAH 100 Speed Limit Response – St. Louis County</w:t>
      </w:r>
    </w:p>
    <w:p w:rsidR="0054423C" w:rsidRPr="00A73606" w:rsidRDefault="0054423C" w:rsidP="0054423C">
      <w:pPr>
        <w:pStyle w:val="Informal1"/>
        <w:ind w:left="720"/>
        <w:rPr>
          <w:b/>
          <w:sz w:val="24"/>
        </w:rPr>
      </w:pPr>
      <w:r>
        <w:rPr>
          <w:b/>
          <w:sz w:val="24"/>
        </w:rPr>
        <w:t>IT WAS MOVED BY ANTTILA, SUPPORTED BY SKELTON DIRECTING CLERK TO SEND LETTER TO INDIVIDUALS ON PETITION</w:t>
      </w:r>
      <w:r w:rsidR="00A73606">
        <w:rPr>
          <w:b/>
          <w:sz w:val="24"/>
        </w:rPr>
        <w:t>.  UNANIMOUSLY CARRIED</w:t>
      </w:r>
    </w:p>
    <w:p w:rsidR="0054423C" w:rsidRDefault="0054423C" w:rsidP="0054423C">
      <w:pPr>
        <w:pStyle w:val="Informal1"/>
        <w:ind w:left="720"/>
        <w:rPr>
          <w:sz w:val="24"/>
        </w:rPr>
      </w:pPr>
      <w:r>
        <w:rPr>
          <w:sz w:val="24"/>
        </w:rPr>
        <w:t>2.  Sample Wild Rice/Sulfate Standards Resolution - RAMS</w:t>
      </w:r>
    </w:p>
    <w:p w:rsidR="0054423C" w:rsidRDefault="0054423C" w:rsidP="0054423C">
      <w:pPr>
        <w:pStyle w:val="Informal1"/>
        <w:ind w:left="720"/>
        <w:rPr>
          <w:sz w:val="24"/>
        </w:rPr>
      </w:pPr>
      <w:r>
        <w:rPr>
          <w:sz w:val="24"/>
        </w:rPr>
        <w:t>3.  MNDNR News Release – Polymet Permit to Mine 11/3/16</w:t>
      </w:r>
    </w:p>
    <w:p w:rsidR="0054423C" w:rsidRDefault="0054423C" w:rsidP="0054423C">
      <w:pPr>
        <w:pStyle w:val="Informal1"/>
        <w:ind w:left="720"/>
        <w:rPr>
          <w:sz w:val="24"/>
        </w:rPr>
      </w:pPr>
      <w:r>
        <w:rPr>
          <w:sz w:val="24"/>
        </w:rPr>
        <w:lastRenderedPageBreak/>
        <w:t>4.  MN Power News – EnergyForward/Boswell Units 10/19/16</w:t>
      </w:r>
    </w:p>
    <w:p w:rsidR="0054423C" w:rsidRDefault="0054423C" w:rsidP="0054423C">
      <w:pPr>
        <w:pStyle w:val="Informal1"/>
        <w:ind w:left="720"/>
        <w:rPr>
          <w:sz w:val="24"/>
        </w:rPr>
      </w:pPr>
      <w:r>
        <w:rPr>
          <w:sz w:val="24"/>
        </w:rPr>
        <w:t>5.  Sales &amp; Use Tax Audit Results 11/3/16</w:t>
      </w:r>
    </w:p>
    <w:p w:rsidR="0054423C" w:rsidRDefault="0054423C" w:rsidP="0054423C">
      <w:pPr>
        <w:pStyle w:val="Informal1"/>
        <w:ind w:left="720"/>
        <w:rPr>
          <w:sz w:val="24"/>
        </w:rPr>
      </w:pPr>
      <w:r>
        <w:rPr>
          <w:sz w:val="24"/>
        </w:rPr>
        <w:t>6.  Property Inquiry – Trigstad Road 11/9/16</w:t>
      </w:r>
      <w:r w:rsidR="00B72E6E">
        <w:rPr>
          <w:sz w:val="24"/>
        </w:rPr>
        <w:t xml:space="preserve">  </w:t>
      </w:r>
    </w:p>
    <w:p w:rsidR="00B72E6E" w:rsidRPr="00B72E6E" w:rsidRDefault="00B72E6E" w:rsidP="0054423C">
      <w:pPr>
        <w:pStyle w:val="Informal1"/>
        <w:ind w:left="720"/>
        <w:rPr>
          <w:b/>
          <w:sz w:val="24"/>
        </w:rPr>
      </w:pPr>
      <w:r>
        <w:rPr>
          <w:b/>
          <w:sz w:val="24"/>
        </w:rPr>
        <w:t>IT WAS MOVED BY SKELTON, SUPPORTED BY ANTTILA TO DENY THE REQUEST FOR SALE OR LEASE OF THIS PROPERTY AT THIS TIME.  UNANIMOUSLY CARRIED</w:t>
      </w:r>
    </w:p>
    <w:p w:rsidR="00B41085" w:rsidRDefault="00B41085" w:rsidP="00B41085">
      <w:pPr>
        <w:pStyle w:val="Informal1"/>
        <w:ind w:left="720"/>
        <w:rPr>
          <w:sz w:val="24"/>
        </w:rPr>
      </w:pPr>
    </w:p>
    <w:p w:rsidR="00276700" w:rsidRDefault="002C2D70" w:rsidP="006B32F8">
      <w:pPr>
        <w:pStyle w:val="Informal1"/>
        <w:ind w:left="720"/>
        <w:rPr>
          <w:rFonts w:asciiTheme="minorHAnsi" w:hAnsiTheme="minorHAnsi"/>
          <w:b/>
          <w:sz w:val="24"/>
        </w:rPr>
      </w:pPr>
      <w:r w:rsidRPr="002C2D70">
        <w:rPr>
          <w:rFonts w:asciiTheme="minorHAnsi" w:hAnsiTheme="minorHAnsi"/>
          <w:b/>
          <w:sz w:val="24"/>
        </w:rPr>
        <w:t xml:space="preserve">IT WAS MOVED BY </w:t>
      </w:r>
      <w:r w:rsidR="00311737">
        <w:rPr>
          <w:rFonts w:asciiTheme="minorHAnsi" w:hAnsiTheme="minorHAnsi"/>
          <w:b/>
          <w:sz w:val="24"/>
        </w:rPr>
        <w:t>KIPPLEY</w:t>
      </w:r>
      <w:r w:rsidRPr="002C2D70">
        <w:rPr>
          <w:rFonts w:asciiTheme="minorHAnsi" w:hAnsiTheme="minorHAnsi"/>
          <w:b/>
          <w:sz w:val="24"/>
        </w:rPr>
        <w:t xml:space="preserve">, SUPPORTED BY </w:t>
      </w:r>
      <w:r w:rsidR="001311D1">
        <w:rPr>
          <w:rFonts w:asciiTheme="minorHAnsi" w:hAnsiTheme="minorHAnsi"/>
          <w:b/>
          <w:sz w:val="24"/>
        </w:rPr>
        <w:t>SKELTON</w:t>
      </w:r>
      <w:r w:rsidRPr="002C2D70">
        <w:rPr>
          <w:rFonts w:asciiTheme="minorHAnsi" w:hAnsiTheme="minorHAnsi"/>
          <w:b/>
          <w:sz w:val="24"/>
        </w:rPr>
        <w:t xml:space="preserve"> </w:t>
      </w:r>
      <w:r w:rsidR="00276700">
        <w:rPr>
          <w:rFonts w:asciiTheme="minorHAnsi" w:hAnsiTheme="minorHAnsi"/>
          <w:b/>
          <w:sz w:val="24"/>
        </w:rPr>
        <w:t xml:space="preserve">TO FILE ALL CORRESPONDENCE RECEIVED.  </w:t>
      </w:r>
      <w:r w:rsidR="001311D1">
        <w:rPr>
          <w:rFonts w:asciiTheme="minorHAnsi" w:hAnsiTheme="minorHAnsi"/>
          <w:b/>
          <w:sz w:val="24"/>
        </w:rPr>
        <w:t xml:space="preserve">UNANIMOUSLY </w:t>
      </w:r>
      <w:r w:rsidR="00276700">
        <w:rPr>
          <w:rFonts w:asciiTheme="minorHAnsi" w:hAnsiTheme="minorHAnsi"/>
          <w:b/>
          <w:sz w:val="24"/>
        </w:rPr>
        <w:t>CARRIED</w:t>
      </w:r>
    </w:p>
    <w:p w:rsidR="0075548C" w:rsidRDefault="0075548C" w:rsidP="006B32F8">
      <w:pPr>
        <w:pStyle w:val="Informal1"/>
        <w:ind w:left="720"/>
        <w:rPr>
          <w:rFonts w:asciiTheme="minorHAnsi" w:hAnsiTheme="minorHAnsi"/>
          <w:b/>
          <w:sz w:val="24"/>
        </w:rPr>
      </w:pPr>
    </w:p>
    <w:p w:rsidR="000B6676" w:rsidRDefault="006B32F8" w:rsidP="000B6676">
      <w:pPr>
        <w:pStyle w:val="Informal1"/>
        <w:rPr>
          <w:sz w:val="24"/>
        </w:rPr>
      </w:pPr>
      <w:r w:rsidRPr="006B32F8">
        <w:rPr>
          <w:b/>
          <w:sz w:val="24"/>
        </w:rPr>
        <w:t>10</w:t>
      </w:r>
      <w:r>
        <w:rPr>
          <w:b/>
          <w:sz w:val="24"/>
        </w:rPr>
        <w:t xml:space="preserve">.  </w:t>
      </w:r>
      <w:r w:rsidRPr="006B32F8">
        <w:rPr>
          <w:rFonts w:asciiTheme="minorHAnsi" w:hAnsiTheme="minorHAnsi"/>
          <w:b/>
          <w:sz w:val="24"/>
          <w:u w:val="single"/>
        </w:rPr>
        <w:t>TRAINING REQUESTS</w:t>
      </w:r>
      <w:r w:rsidR="0096361E">
        <w:rPr>
          <w:sz w:val="24"/>
        </w:rPr>
        <w:t xml:space="preserve">:  </w:t>
      </w:r>
      <w:r w:rsidR="001311D1">
        <w:rPr>
          <w:sz w:val="24"/>
        </w:rPr>
        <w:t>None</w:t>
      </w:r>
    </w:p>
    <w:p w:rsidR="00A859EC" w:rsidRDefault="002C2D70" w:rsidP="00B26D10">
      <w:pPr>
        <w:pStyle w:val="Informal1"/>
        <w:rPr>
          <w:rFonts w:asciiTheme="minorHAnsi" w:hAnsiTheme="minorHAnsi"/>
          <w:b/>
          <w:sz w:val="24"/>
        </w:rPr>
      </w:pPr>
      <w:r>
        <w:rPr>
          <w:sz w:val="24"/>
        </w:rPr>
        <w:tab/>
      </w:r>
      <w:r w:rsidR="00B56805">
        <w:rPr>
          <w:rFonts w:asciiTheme="minorHAnsi" w:hAnsiTheme="minorHAnsi"/>
          <w:b/>
          <w:sz w:val="24"/>
        </w:rPr>
        <w:tab/>
      </w:r>
      <w:r w:rsidR="00B56805">
        <w:rPr>
          <w:rFonts w:asciiTheme="minorHAnsi" w:hAnsiTheme="minorHAnsi"/>
          <w:sz w:val="24"/>
        </w:rPr>
        <w:tab/>
      </w:r>
      <w:r w:rsidR="00276700">
        <w:rPr>
          <w:rFonts w:asciiTheme="minorHAnsi" w:hAnsiTheme="minorHAnsi"/>
          <w:b/>
          <w:sz w:val="24"/>
        </w:rPr>
        <w:tab/>
      </w:r>
    </w:p>
    <w:p w:rsidR="00716ABD" w:rsidRDefault="00B26D10" w:rsidP="00B26D10">
      <w:pPr>
        <w:pStyle w:val="Informal1"/>
        <w:rPr>
          <w:rFonts w:ascii="Calibri" w:hAnsi="Calibri" w:cs="Calibri"/>
          <w:b/>
          <w:sz w:val="24"/>
          <w:u w:val="single"/>
        </w:rPr>
      </w:pPr>
      <w:r w:rsidRPr="00B26D10">
        <w:rPr>
          <w:rFonts w:ascii="Calibri" w:hAnsi="Calibri" w:cs="Calibri"/>
          <w:b/>
          <w:sz w:val="24"/>
        </w:rPr>
        <w:t>1</w:t>
      </w:r>
      <w:r w:rsidR="00287D39">
        <w:rPr>
          <w:rFonts w:ascii="Calibri" w:hAnsi="Calibri" w:cs="Calibri"/>
          <w:b/>
          <w:sz w:val="24"/>
        </w:rPr>
        <w:t>1</w:t>
      </w:r>
      <w:r w:rsidRPr="00B26D10">
        <w:rPr>
          <w:rFonts w:ascii="Calibri" w:hAnsi="Calibri" w:cs="Calibri"/>
          <w:b/>
          <w:sz w:val="24"/>
        </w:rPr>
        <w:t>.</w:t>
      </w:r>
      <w:r>
        <w:rPr>
          <w:rFonts w:ascii="Calibri" w:hAnsi="Calibri" w:cs="Calibri"/>
          <w:b/>
          <w:sz w:val="24"/>
        </w:rPr>
        <w:t xml:space="preserve">  </w:t>
      </w:r>
      <w:r>
        <w:rPr>
          <w:rFonts w:ascii="Calibri" w:hAnsi="Calibri" w:cs="Calibri"/>
          <w:b/>
          <w:sz w:val="24"/>
          <w:u w:val="single"/>
        </w:rPr>
        <w:t xml:space="preserve"> </w:t>
      </w:r>
      <w:r w:rsidR="00716ABD">
        <w:rPr>
          <w:rFonts w:ascii="Calibri" w:hAnsi="Calibri" w:cs="Calibri"/>
          <w:b/>
          <w:sz w:val="24"/>
          <w:u w:val="single"/>
        </w:rPr>
        <w:t>APPROVAL OF BIL</w:t>
      </w:r>
      <w:r w:rsidR="007D42F6">
        <w:rPr>
          <w:rFonts w:ascii="Calibri" w:hAnsi="Calibri" w:cs="Calibri"/>
          <w:b/>
          <w:sz w:val="24"/>
          <w:u w:val="single"/>
        </w:rPr>
        <w:t>LS AND PAYROLL FOR THE MONTH OF</w:t>
      </w:r>
      <w:r w:rsidR="00716ABD">
        <w:rPr>
          <w:rFonts w:ascii="Calibri" w:hAnsi="Calibri" w:cs="Calibri"/>
          <w:b/>
          <w:sz w:val="24"/>
          <w:u w:val="single"/>
        </w:rPr>
        <w:t xml:space="preserve"> </w:t>
      </w:r>
      <w:r w:rsidR="001311D1">
        <w:rPr>
          <w:rFonts w:ascii="Calibri" w:hAnsi="Calibri" w:cs="Calibri"/>
          <w:b/>
          <w:sz w:val="24"/>
          <w:u w:val="single"/>
        </w:rPr>
        <w:t>OCTOB</w:t>
      </w:r>
      <w:r w:rsidR="00AF699D">
        <w:rPr>
          <w:rFonts w:ascii="Calibri" w:hAnsi="Calibri" w:cs="Calibri"/>
          <w:b/>
          <w:sz w:val="24"/>
          <w:u w:val="single"/>
        </w:rPr>
        <w:t>ER</w:t>
      </w:r>
      <w:r w:rsidR="00A71EB8">
        <w:rPr>
          <w:rFonts w:ascii="Calibri" w:hAnsi="Calibri" w:cs="Calibri"/>
          <w:b/>
          <w:sz w:val="24"/>
          <w:u w:val="single"/>
        </w:rPr>
        <w:t xml:space="preserve"> </w:t>
      </w:r>
      <w:r w:rsidR="00716ABD">
        <w:rPr>
          <w:rFonts w:ascii="Calibri" w:hAnsi="Calibri" w:cs="Calibri"/>
          <w:b/>
          <w:sz w:val="24"/>
          <w:u w:val="single"/>
        </w:rPr>
        <w:t>201</w:t>
      </w:r>
      <w:r w:rsidR="00863C67">
        <w:rPr>
          <w:rFonts w:ascii="Calibri" w:hAnsi="Calibri" w:cs="Calibri"/>
          <w:b/>
          <w:sz w:val="24"/>
          <w:u w:val="single"/>
        </w:rPr>
        <w:t>6</w:t>
      </w:r>
    </w:p>
    <w:tbl>
      <w:tblPr>
        <w:tblW w:w="10731" w:type="dxa"/>
        <w:tblLook w:val="04A0" w:firstRow="1" w:lastRow="0" w:firstColumn="1" w:lastColumn="0" w:noHBand="0" w:noVBand="1"/>
      </w:tblPr>
      <w:tblGrid>
        <w:gridCol w:w="1280"/>
        <w:gridCol w:w="3400"/>
        <w:gridCol w:w="4050"/>
        <w:gridCol w:w="2001"/>
      </w:tblGrid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Check #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Vendor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Amount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29974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Niemi, Clark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Travel Expense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332.44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29975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Holiday Inn &amp; Suites St. Cloud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Niemi Conference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193.18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VOL10-6-16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Kansas State Bank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Oct 2016 Loader Payment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2,581.45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30035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Tomahawk Ford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Refuse Collection Sep 2016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10,229.67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ST10-16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MN Dept of Revenue - Sales Tax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SEP 2016 Sales Tax Payment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1,195.00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30031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East Range Joint Powers Board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Northspan Group EMS Study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1,130.45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30032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JPJ Engineering, Inc.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Inv #9 -Spruce/Poplar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483.26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30033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JPJ Engineering, Inc.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Inv #3 Gardendale/TLLR/PW Bldg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13,600.00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30034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Mesabi Bituminous Inc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Pay Est #1 - Gardendale/TLLR/Parking Lot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219,009.77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G10-12-16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Minnesota Revenue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Wage Garnishment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266.17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61491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10/08/2016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583.65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61492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10/08/2016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1,210.59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61493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10/08/2016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1,628.36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61495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10/08/2016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1,292.66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61497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10/08/2016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1,557.42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61498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10/08/2016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1,497.46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61496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10/08/2016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1,497.46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61499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10/08/2016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1,340.44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F10-12-16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E.F.T.P.S.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Employee Withholding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4,633.26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M10-12-16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MN Department of Revenue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Employee Withholding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752.40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P10-12-16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P.E.R.A.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Retirement Deductions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2,672.47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D10-12-16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Empower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Deferred Comp &amp; Roth Employee Ded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555.00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61494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10/08/2016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2,158.33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30036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Hancock Concrete Products LLC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Snowmobile Club Box Culvert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10,844.00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61500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10/22/2016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564.15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61501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10/22/2016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1,185.09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61503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10/22/2016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1,844.87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61506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10/22/2016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1,523.42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61509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I.U.O.E. Local 49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Union Dues Deductions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306.00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61508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10/22/2016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1,019.71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61505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10/22/2016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1,463.46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61507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10/22/2016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1,463.46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61504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10/22/2016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1,304.64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61502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10/22/2016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1,404.51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G10-27-16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Minnesota Revenue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Wage Garnishment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283.97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F10-27-16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E.F.T.P.S.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Employee Withholding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4,400.73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M10-27-16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MN Department of Revenue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Employee Withholding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738.03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P10-27-16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P.E.R.A.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Retirement Deductions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2,527.65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D10-27-16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Empower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Deferred Comp &amp; Roth Employee Ded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555.00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30037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XZ8966930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HCSP Reimbursement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213.51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30040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XZ6272397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HCSP Reimbursement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404.25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30041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XX1966251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Health Care Savings Reimb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826.89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30043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XZ4114822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Health Care Saving Reimb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60.90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30044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APG Media of MN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Advertising Health Fair, Elections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283.96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30045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Aurora, City of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Tennissen/Jones Water Aurora Share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1,000.00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30046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Bradach Lumber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Shop materials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29.68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30047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Carquest Aurora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Fuel, Lube, Patches, Gloves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383.56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30049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Colosimo, Patchin, &amp; Kearney, LTD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Legal Retainer, Baudek Lease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411.00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30051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Diamond Mowers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Mower Parts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527.42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30052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East Range Joint Powers Board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Northspan Group/Mining Ad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196.00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30053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East Range Shopper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381.94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30055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Hinsz, Greg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Overtime Allowance Meal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22.57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30056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Holiday Companies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Fuel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10.75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30058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Hoyt Lakes, City of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Ambulance Agreement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350.00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30060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I.U.O.E. Local 49 Fringe Benefits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Group Health Insurance - DEC 16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9,990.00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30061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Knaus, Jodi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Travel Expenses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174.88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30062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L &amp; M Supply, Inc.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Posts &amp; Furnace Filter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96.26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30064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Lake Superior College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Fire Training - Safe Driving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600.00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61512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10/31/2016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193.16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61510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10/31/2016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305.16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M10-31-16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MN Revenue Monthly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Employee Withholding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   7.76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P10-31-16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P.E.R.A. Monthly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Retirement Deductions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149.52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61526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MN NCPERS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Employee Deductions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32.00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30038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XZ6344990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HCSP Reimbursement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293.36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30042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XZ6197217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HSCP Reimbursement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130.54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30050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Cousineau McGuire Chartered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Cemetery Legal Fees - Sept 16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480.00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30054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Excel Business Systems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Copier Contract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95.40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30057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Hometown Focus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Health Fair Ads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457.21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30059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Inter City Oil Co., Inc.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Motor Oil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1,207.27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30071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MN Fall Expo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Niemi Conf Fee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40.00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30072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Minnesota Power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Electric Service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257.78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30074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MSFCA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Chief Membership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93.00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30075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Northland Fire &amp; Safety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LLCC Recertification Extinguishers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572.85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30078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Pace Analytical Services, Inc.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Water Testing Services 161271524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52.90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30079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Perpich TV &amp; Music Inc.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Display Port &amp; TV Bracket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74.48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30082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Praxair Distribution Inc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Cylinder Rental Inv 74929301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344.12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30083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Promotions Now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Health Fair Water Bottles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269.00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30084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Range Office Supply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Toner, Tax Forms, Calendars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181.64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30089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Titan Machinery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Brush Mower Parts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516.90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30090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Town of White Petty Cash Fund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Postage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104.89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30091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USA Blue Book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Water/Wastewater Pillows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31.24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30094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Motion Industries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JD Mower Parts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201.19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30039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XZ2179747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HCSP Reimbursement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108.38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30063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Lake Country Power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Electric Service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2,043.00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30065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Lawson Products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Shop Supplies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1,006.08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30066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League of MN Cities Insurance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Worker's Comp Final Audit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547.00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30067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MM&amp;J Accounting Inc.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KGPZ Radio Campaign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205.00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30069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Minnesota Assoc. of Townships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Conference Fee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330.00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30070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Minnesota Department of Health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2017 License - Food LLCC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305.00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30073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Monitor Productions, Inc.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Iron Range Tourism Ads; Laskiainen, LLCC, Pavilion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395.00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30076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Northland Trust Services Inc.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GO Bond Payment Series 2009A &amp; Interest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66,170.00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30077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Nuss Truck &amp; Equipment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Parts Truck #6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791.71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30080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Plagemann's Floral &amp; Gifts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Flowers Helander Funeral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40.80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30081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Positive Promotions, Inc.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Fire Dept Open House Kit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300.55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30085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Roger's Online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Computer Repair &amp; Maint.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190.00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30086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St. Louis County Public Works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SEP 2016 Fuel Usage payment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2,511.21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30087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Shuck, Emma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Travel Expense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141.94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30088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Skubic Bros. International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Equipment Parts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3,140.16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30092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Verizon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Cell Phone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29.76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30093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Volunteer Firefighter's Benefit Assoc.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FF Insurance Policies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123.00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61511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10/31/2016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420.97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61513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10/31/2016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  64.38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30048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Central Pension Fund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Central Pension Fund Contributions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3,360.00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30068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Madison National Life Ins Co, Inc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LTD/STD Nov 2016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358.53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61524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Colonial Life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OCT 2016 Employee Deductions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391.32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61525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MN Life Insurance Company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Life Insurance Deductions Nov 16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143.10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61514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>Payroll Period Ending 10/31/2016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          257.26 </w:t>
            </w:r>
          </w:p>
        </w:tc>
      </w:tr>
      <w:tr w:rsidR="00612AAF" w:rsidRPr="00612AAF" w:rsidTr="00612AAF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AF" w:rsidRPr="00612AAF" w:rsidRDefault="00612AAF" w:rsidP="00612A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2A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$  407,258.67 </w:t>
            </w:r>
          </w:p>
        </w:tc>
      </w:tr>
    </w:tbl>
    <w:p w:rsidR="002546B9" w:rsidRDefault="002546B9" w:rsidP="00B26D10">
      <w:pPr>
        <w:pStyle w:val="Informal1"/>
        <w:rPr>
          <w:rFonts w:ascii="Calibri" w:hAnsi="Calibri" w:cs="Calibri"/>
          <w:b/>
          <w:sz w:val="24"/>
          <w:u w:val="single"/>
        </w:rPr>
      </w:pPr>
    </w:p>
    <w:p w:rsidR="009938FF" w:rsidRDefault="00ED026A" w:rsidP="005E5A98">
      <w:pPr>
        <w:pStyle w:val="NoSpacing"/>
        <w:rPr>
          <w:b/>
          <w:szCs w:val="20"/>
        </w:rPr>
      </w:pPr>
      <w:r>
        <w:rPr>
          <w:b/>
          <w:szCs w:val="20"/>
        </w:rPr>
        <w:t>I</w:t>
      </w:r>
      <w:r w:rsidR="009938FF">
        <w:rPr>
          <w:b/>
          <w:szCs w:val="20"/>
        </w:rPr>
        <w:t xml:space="preserve">T WAS MOVED BY </w:t>
      </w:r>
      <w:r w:rsidR="002654B1">
        <w:rPr>
          <w:b/>
          <w:szCs w:val="20"/>
        </w:rPr>
        <w:t>ANTTILA</w:t>
      </w:r>
      <w:r w:rsidR="009938FF">
        <w:rPr>
          <w:b/>
          <w:szCs w:val="20"/>
        </w:rPr>
        <w:t xml:space="preserve">, SUPPORTED BY </w:t>
      </w:r>
      <w:r w:rsidR="001311D1">
        <w:rPr>
          <w:b/>
          <w:szCs w:val="20"/>
        </w:rPr>
        <w:t>SKELTON</w:t>
      </w:r>
      <w:r w:rsidR="009938FF">
        <w:rPr>
          <w:b/>
          <w:szCs w:val="20"/>
        </w:rPr>
        <w:t xml:space="preserve"> TO APPROVE ALL BILLS AND PAYROLL FOR THE MONTH OF </w:t>
      </w:r>
      <w:r w:rsidR="001311D1">
        <w:rPr>
          <w:b/>
          <w:szCs w:val="20"/>
        </w:rPr>
        <w:t>OCTO</w:t>
      </w:r>
      <w:r w:rsidR="002654B1">
        <w:rPr>
          <w:b/>
          <w:szCs w:val="20"/>
        </w:rPr>
        <w:t>BER</w:t>
      </w:r>
      <w:r w:rsidR="009938FF">
        <w:rPr>
          <w:b/>
          <w:szCs w:val="20"/>
        </w:rPr>
        <w:t xml:space="preserve"> 2016 </w:t>
      </w:r>
      <w:r w:rsidR="00DA6CBC">
        <w:rPr>
          <w:b/>
          <w:szCs w:val="20"/>
        </w:rPr>
        <w:t>IN THE AMOUNT OF $</w:t>
      </w:r>
      <w:r w:rsidR="001311D1">
        <w:rPr>
          <w:b/>
          <w:szCs w:val="20"/>
        </w:rPr>
        <w:t>407,258.67</w:t>
      </w:r>
      <w:r w:rsidR="00DA6CBC">
        <w:rPr>
          <w:b/>
          <w:szCs w:val="20"/>
        </w:rPr>
        <w:t xml:space="preserve"> </w:t>
      </w:r>
      <w:r w:rsidR="009938FF">
        <w:rPr>
          <w:b/>
          <w:szCs w:val="20"/>
        </w:rPr>
        <w:t xml:space="preserve">AS PRESENTED.  </w:t>
      </w:r>
      <w:r w:rsidR="001311D1">
        <w:rPr>
          <w:b/>
          <w:szCs w:val="20"/>
        </w:rPr>
        <w:t>UNANIMOUSLY</w:t>
      </w:r>
      <w:r w:rsidR="009938FF">
        <w:rPr>
          <w:b/>
          <w:szCs w:val="20"/>
        </w:rPr>
        <w:t xml:space="preserve"> CARRIED</w:t>
      </w:r>
    </w:p>
    <w:p w:rsidR="006C38AF" w:rsidRDefault="006C38AF" w:rsidP="005E5A98">
      <w:pPr>
        <w:pStyle w:val="NoSpacing"/>
        <w:rPr>
          <w:b/>
          <w:szCs w:val="20"/>
        </w:rPr>
      </w:pPr>
    </w:p>
    <w:p w:rsidR="006C38AF" w:rsidRDefault="006C38AF" w:rsidP="005E5A98">
      <w:pPr>
        <w:pStyle w:val="NoSpacing"/>
        <w:rPr>
          <w:b/>
          <w:szCs w:val="20"/>
        </w:rPr>
      </w:pPr>
      <w:r>
        <w:rPr>
          <w:b/>
          <w:szCs w:val="20"/>
        </w:rPr>
        <w:lastRenderedPageBreak/>
        <w:t>IT WAS MOVED BY KIPPLEY, SUPPORTED BY ANTTILA TO SCHEDULE A CLOSED MEETING FOR ATTORNEY-CLIENT MEETING TO DISCUSS PROPERTY DISPUTE WEDNESDAY, NOVEMBER 16, 2016 AT 5:00 P.M. AT THE CITY/TOWN GOVERNMENT CENTER.  UNANIMOUSLY CARRIED</w:t>
      </w:r>
    </w:p>
    <w:p w:rsidR="009938FF" w:rsidRDefault="009938FF" w:rsidP="005E5A98">
      <w:pPr>
        <w:pStyle w:val="NoSpacing"/>
        <w:rPr>
          <w:b/>
          <w:szCs w:val="20"/>
        </w:rPr>
      </w:pPr>
    </w:p>
    <w:p w:rsidR="00FE56C7" w:rsidRPr="00266441" w:rsidRDefault="00B26D10" w:rsidP="005E5A98">
      <w:pPr>
        <w:pStyle w:val="NoSpacing"/>
        <w:rPr>
          <w:rFonts w:asciiTheme="minorHAnsi" w:hAnsiTheme="minorHAnsi"/>
          <w:b/>
        </w:rPr>
      </w:pPr>
      <w:r w:rsidRPr="00B26D10">
        <w:rPr>
          <w:b/>
          <w:szCs w:val="20"/>
        </w:rPr>
        <w:t>1</w:t>
      </w:r>
      <w:r w:rsidR="000B669D">
        <w:rPr>
          <w:b/>
          <w:szCs w:val="20"/>
        </w:rPr>
        <w:t>2</w:t>
      </w:r>
      <w:r w:rsidRPr="00B26D10">
        <w:rPr>
          <w:b/>
          <w:szCs w:val="20"/>
        </w:rPr>
        <w:t xml:space="preserve">.  </w:t>
      </w:r>
      <w:r w:rsidR="00401929">
        <w:rPr>
          <w:b/>
          <w:szCs w:val="20"/>
          <w:u w:val="single"/>
        </w:rPr>
        <w:t>ANNOU</w:t>
      </w:r>
      <w:r w:rsidR="00B95665" w:rsidRPr="00EA5625">
        <w:rPr>
          <w:b/>
          <w:szCs w:val="20"/>
          <w:u w:val="single"/>
        </w:rPr>
        <w:t>NCEMENTS</w:t>
      </w:r>
      <w:r w:rsidR="00B95665">
        <w:rPr>
          <w:b/>
          <w:szCs w:val="20"/>
        </w:rPr>
        <w:t xml:space="preserve">:  </w:t>
      </w:r>
      <w:r w:rsidR="00401929" w:rsidRPr="00266441">
        <w:rPr>
          <w:rFonts w:asciiTheme="minorHAnsi" w:hAnsiTheme="minorHAnsi"/>
          <w:b/>
          <w:u w:val="single"/>
        </w:rPr>
        <w:t>Next Regular Meeting</w:t>
      </w:r>
      <w:r w:rsidR="00401929" w:rsidRPr="00266441">
        <w:rPr>
          <w:rFonts w:asciiTheme="minorHAnsi" w:hAnsiTheme="minorHAnsi"/>
          <w:b/>
        </w:rPr>
        <w:t xml:space="preserve">:  </w:t>
      </w:r>
      <w:r w:rsidR="00AC5B9B" w:rsidRPr="00266441">
        <w:rPr>
          <w:rFonts w:asciiTheme="minorHAnsi" w:hAnsiTheme="minorHAnsi"/>
          <w:b/>
        </w:rPr>
        <w:t xml:space="preserve">Thursday, </w:t>
      </w:r>
      <w:r w:rsidR="001311D1">
        <w:rPr>
          <w:rFonts w:asciiTheme="minorHAnsi" w:hAnsiTheme="minorHAnsi"/>
          <w:b/>
        </w:rPr>
        <w:t>Decemb</w:t>
      </w:r>
      <w:r w:rsidR="00311737">
        <w:rPr>
          <w:rFonts w:asciiTheme="minorHAnsi" w:hAnsiTheme="minorHAnsi"/>
          <w:b/>
        </w:rPr>
        <w:t>er</w:t>
      </w:r>
      <w:r w:rsidR="008365C5">
        <w:rPr>
          <w:rFonts w:asciiTheme="minorHAnsi" w:hAnsiTheme="minorHAnsi"/>
          <w:b/>
        </w:rPr>
        <w:t xml:space="preserve"> </w:t>
      </w:r>
      <w:r w:rsidR="002654B1">
        <w:rPr>
          <w:rFonts w:asciiTheme="minorHAnsi" w:hAnsiTheme="minorHAnsi"/>
          <w:b/>
        </w:rPr>
        <w:t>1</w:t>
      </w:r>
      <w:r w:rsidR="004E4A97" w:rsidRPr="00266441">
        <w:rPr>
          <w:rFonts w:asciiTheme="minorHAnsi" w:hAnsiTheme="minorHAnsi"/>
          <w:b/>
        </w:rPr>
        <w:t>,</w:t>
      </w:r>
      <w:r w:rsidR="00FA4A29" w:rsidRPr="00266441">
        <w:rPr>
          <w:rFonts w:asciiTheme="minorHAnsi" w:hAnsiTheme="minorHAnsi"/>
          <w:b/>
        </w:rPr>
        <w:t xml:space="preserve"> 201</w:t>
      </w:r>
      <w:r w:rsidR="00D44EAD">
        <w:rPr>
          <w:rFonts w:asciiTheme="minorHAnsi" w:hAnsiTheme="minorHAnsi"/>
          <w:b/>
        </w:rPr>
        <w:t>6</w:t>
      </w:r>
      <w:r w:rsidR="008F44E9" w:rsidRPr="00266441">
        <w:rPr>
          <w:rFonts w:asciiTheme="minorHAnsi" w:hAnsiTheme="minorHAnsi"/>
          <w:b/>
        </w:rPr>
        <w:t xml:space="preserve"> </w:t>
      </w:r>
      <w:r w:rsidR="008C6535" w:rsidRPr="00266441">
        <w:rPr>
          <w:rFonts w:asciiTheme="minorHAnsi" w:hAnsiTheme="minorHAnsi"/>
          <w:b/>
        </w:rPr>
        <w:t xml:space="preserve">at </w:t>
      </w:r>
      <w:r w:rsidR="008F44E9" w:rsidRPr="00266441">
        <w:rPr>
          <w:rFonts w:asciiTheme="minorHAnsi" w:hAnsiTheme="minorHAnsi"/>
          <w:b/>
        </w:rPr>
        <w:t>5:00 p.</w:t>
      </w:r>
      <w:r w:rsidR="007908E3" w:rsidRPr="00266441">
        <w:rPr>
          <w:rFonts w:asciiTheme="minorHAnsi" w:hAnsiTheme="minorHAnsi"/>
          <w:b/>
        </w:rPr>
        <w:t>m. City/Town Government Center;</w:t>
      </w:r>
      <w:r w:rsidR="00D44EAD">
        <w:rPr>
          <w:rFonts w:asciiTheme="minorHAnsi" w:hAnsiTheme="minorHAnsi"/>
          <w:b/>
        </w:rPr>
        <w:t xml:space="preserve"> </w:t>
      </w:r>
      <w:r w:rsidR="006C38AF">
        <w:rPr>
          <w:rFonts w:asciiTheme="minorHAnsi" w:hAnsiTheme="minorHAnsi"/>
          <w:b/>
        </w:rPr>
        <w:t xml:space="preserve">Office will be closed 11/17/16-11/18/16 for staff to attend the Annual MN Association of Townships Conference; </w:t>
      </w:r>
      <w:r w:rsidR="001311D1">
        <w:rPr>
          <w:rFonts w:asciiTheme="minorHAnsi" w:hAnsiTheme="minorHAnsi"/>
          <w:b/>
        </w:rPr>
        <w:t xml:space="preserve">Special Closed Meeting: Wednesday, November 16, 2016 at 5:00 p.m.; </w:t>
      </w:r>
    </w:p>
    <w:p w:rsidR="005E5A98" w:rsidRDefault="005E5A98" w:rsidP="00B26D10">
      <w:pPr>
        <w:pStyle w:val="NoSpacing"/>
        <w:rPr>
          <w:b/>
          <w:szCs w:val="20"/>
        </w:rPr>
      </w:pPr>
    </w:p>
    <w:p w:rsidR="00B95665" w:rsidRDefault="00B26D10" w:rsidP="00B26D10">
      <w:pPr>
        <w:pStyle w:val="NoSpacing"/>
        <w:rPr>
          <w:b/>
          <w:szCs w:val="20"/>
        </w:rPr>
      </w:pPr>
      <w:r w:rsidRPr="00B26D10">
        <w:rPr>
          <w:b/>
          <w:szCs w:val="20"/>
        </w:rPr>
        <w:t>1</w:t>
      </w:r>
      <w:r w:rsidR="000B669D">
        <w:rPr>
          <w:b/>
          <w:szCs w:val="20"/>
        </w:rPr>
        <w:t>3</w:t>
      </w:r>
      <w:r w:rsidRPr="00B26D10">
        <w:rPr>
          <w:b/>
          <w:szCs w:val="20"/>
        </w:rPr>
        <w:t xml:space="preserve">.  </w:t>
      </w:r>
      <w:r w:rsidR="00B95665" w:rsidRPr="00EA5625">
        <w:rPr>
          <w:b/>
          <w:szCs w:val="20"/>
          <w:u w:val="single"/>
        </w:rPr>
        <w:t>ADJOURNMENT</w:t>
      </w:r>
      <w:r w:rsidR="00B95665">
        <w:rPr>
          <w:b/>
          <w:szCs w:val="20"/>
        </w:rPr>
        <w:t xml:space="preserve">:  </w:t>
      </w:r>
    </w:p>
    <w:p w:rsidR="00B95665" w:rsidRDefault="00B95665" w:rsidP="00266441">
      <w:pPr>
        <w:pStyle w:val="NoSpacing"/>
        <w:rPr>
          <w:b/>
          <w:szCs w:val="20"/>
        </w:rPr>
      </w:pPr>
      <w:r>
        <w:rPr>
          <w:b/>
          <w:szCs w:val="20"/>
        </w:rPr>
        <w:t xml:space="preserve">IT WAS MOVED BY </w:t>
      </w:r>
      <w:r w:rsidR="002654B1">
        <w:rPr>
          <w:b/>
          <w:szCs w:val="20"/>
        </w:rPr>
        <w:t>KIPPLEY</w:t>
      </w:r>
      <w:r>
        <w:rPr>
          <w:b/>
          <w:szCs w:val="20"/>
        </w:rPr>
        <w:t xml:space="preserve">, SUPPORTED BY </w:t>
      </w:r>
      <w:r w:rsidR="00311737">
        <w:rPr>
          <w:b/>
          <w:szCs w:val="20"/>
        </w:rPr>
        <w:t>ANTTILA</w:t>
      </w:r>
      <w:r>
        <w:rPr>
          <w:b/>
          <w:szCs w:val="20"/>
        </w:rPr>
        <w:t xml:space="preserve"> TO ADJOURN THE MEETING AT </w:t>
      </w:r>
      <w:r w:rsidR="002654B1">
        <w:rPr>
          <w:b/>
          <w:szCs w:val="20"/>
        </w:rPr>
        <w:t>7</w:t>
      </w:r>
      <w:r w:rsidR="00F94DCC">
        <w:rPr>
          <w:b/>
          <w:szCs w:val="20"/>
        </w:rPr>
        <w:t>:</w:t>
      </w:r>
      <w:r w:rsidR="001311D1">
        <w:rPr>
          <w:b/>
          <w:szCs w:val="20"/>
        </w:rPr>
        <w:t>3</w:t>
      </w:r>
      <w:r w:rsidR="002654B1">
        <w:rPr>
          <w:b/>
          <w:szCs w:val="20"/>
        </w:rPr>
        <w:t>2</w:t>
      </w:r>
      <w:r>
        <w:rPr>
          <w:b/>
          <w:szCs w:val="20"/>
        </w:rPr>
        <w:t xml:space="preserve"> P.M.  </w:t>
      </w:r>
      <w:r w:rsidR="001311D1">
        <w:rPr>
          <w:b/>
          <w:szCs w:val="20"/>
        </w:rPr>
        <w:t>UNANIMOUSLY</w:t>
      </w:r>
      <w:r w:rsidR="000E5720">
        <w:rPr>
          <w:b/>
          <w:szCs w:val="20"/>
        </w:rPr>
        <w:t xml:space="preserve"> </w:t>
      </w:r>
      <w:r>
        <w:rPr>
          <w:b/>
          <w:szCs w:val="20"/>
        </w:rPr>
        <w:t>CARRIED</w:t>
      </w:r>
    </w:p>
    <w:p w:rsidR="001B16B1" w:rsidRPr="00213B9F" w:rsidRDefault="001B16B1" w:rsidP="00596AAF">
      <w:pPr>
        <w:pStyle w:val="NoSpacing"/>
        <w:ind w:left="360"/>
        <w:rPr>
          <w:b/>
          <w:szCs w:val="20"/>
        </w:rPr>
      </w:pPr>
    </w:p>
    <w:p w:rsidR="001B16B1" w:rsidRPr="00213B9F" w:rsidRDefault="001B16B1" w:rsidP="00743B69">
      <w:pPr>
        <w:pStyle w:val="NoSpacing"/>
        <w:rPr>
          <w:b/>
          <w:szCs w:val="20"/>
        </w:rPr>
      </w:pPr>
      <w:r w:rsidRPr="00213B9F">
        <w:rPr>
          <w:b/>
          <w:szCs w:val="20"/>
        </w:rPr>
        <w:t>_______________________</w:t>
      </w:r>
      <w:r w:rsidR="00097218" w:rsidRPr="00213B9F">
        <w:rPr>
          <w:b/>
          <w:szCs w:val="20"/>
        </w:rPr>
        <w:t>_____________</w:t>
      </w:r>
      <w:r w:rsidR="00097218" w:rsidRPr="00213B9F">
        <w:rPr>
          <w:b/>
          <w:szCs w:val="20"/>
        </w:rPr>
        <w:tab/>
      </w:r>
      <w:r w:rsidR="00097218" w:rsidRPr="00213B9F">
        <w:rPr>
          <w:b/>
          <w:szCs w:val="20"/>
        </w:rPr>
        <w:tab/>
        <w:t>__________________________________</w:t>
      </w:r>
      <w:r w:rsidRPr="00213B9F">
        <w:rPr>
          <w:b/>
          <w:szCs w:val="20"/>
        </w:rPr>
        <w:t>_</w:t>
      </w:r>
    </w:p>
    <w:p w:rsidR="00DE5CC5" w:rsidRPr="00213B9F" w:rsidRDefault="00865C2D" w:rsidP="00D6765C">
      <w:pPr>
        <w:pStyle w:val="NoSpacing"/>
        <w:rPr>
          <w:b/>
          <w:szCs w:val="20"/>
        </w:rPr>
      </w:pPr>
      <w:r w:rsidRPr="00213B9F">
        <w:rPr>
          <w:b/>
          <w:szCs w:val="20"/>
        </w:rPr>
        <w:t>Jodi L. Knaus</w:t>
      </w:r>
      <w:r w:rsidR="001B16B1" w:rsidRPr="00213B9F">
        <w:rPr>
          <w:b/>
          <w:szCs w:val="20"/>
        </w:rPr>
        <w:t>, Clerk</w:t>
      </w:r>
      <w:r w:rsidR="0039545A" w:rsidRPr="00213B9F">
        <w:rPr>
          <w:b/>
          <w:szCs w:val="20"/>
        </w:rPr>
        <w:tab/>
      </w:r>
      <w:r w:rsidR="0039545A" w:rsidRPr="00213B9F">
        <w:rPr>
          <w:b/>
          <w:szCs w:val="20"/>
        </w:rPr>
        <w:tab/>
      </w:r>
      <w:r w:rsidRPr="00213B9F">
        <w:rPr>
          <w:b/>
          <w:szCs w:val="20"/>
        </w:rPr>
        <w:tab/>
      </w:r>
      <w:r w:rsidR="0039545A" w:rsidRPr="00213B9F">
        <w:rPr>
          <w:b/>
          <w:szCs w:val="20"/>
        </w:rPr>
        <w:tab/>
      </w:r>
      <w:r w:rsidR="00213A07" w:rsidRPr="00213B9F">
        <w:rPr>
          <w:b/>
          <w:szCs w:val="20"/>
        </w:rPr>
        <w:tab/>
      </w:r>
      <w:r w:rsidR="008C6535">
        <w:rPr>
          <w:b/>
          <w:szCs w:val="20"/>
        </w:rPr>
        <w:t xml:space="preserve">Edward Kippley, </w:t>
      </w:r>
      <w:r w:rsidR="001B16B1" w:rsidRPr="00213B9F">
        <w:rPr>
          <w:b/>
          <w:szCs w:val="20"/>
        </w:rPr>
        <w:t>Chairman</w:t>
      </w:r>
    </w:p>
    <w:sectPr w:rsidR="00DE5CC5" w:rsidRPr="00213B9F" w:rsidSect="00BC4FA4">
      <w:footerReference w:type="default" r:id="rId8"/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DC1" w:rsidRDefault="008C3DC1" w:rsidP="006C2D7B">
      <w:r>
        <w:separator/>
      </w:r>
    </w:p>
  </w:endnote>
  <w:endnote w:type="continuationSeparator" w:id="0">
    <w:p w:rsidR="008C3DC1" w:rsidRDefault="008C3DC1" w:rsidP="006C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3312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1245" w:rsidRDefault="000812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E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1245" w:rsidRDefault="000812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DC1" w:rsidRDefault="008C3DC1" w:rsidP="006C2D7B">
      <w:r>
        <w:separator/>
      </w:r>
    </w:p>
  </w:footnote>
  <w:footnote w:type="continuationSeparator" w:id="0">
    <w:p w:rsidR="008C3DC1" w:rsidRDefault="008C3DC1" w:rsidP="006C2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93720"/>
    <w:multiLevelType w:val="hybridMultilevel"/>
    <w:tmpl w:val="9D98461C"/>
    <w:lvl w:ilvl="0" w:tplc="9FC00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36C95"/>
    <w:multiLevelType w:val="hybridMultilevel"/>
    <w:tmpl w:val="A1BA0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165F03"/>
    <w:multiLevelType w:val="hybridMultilevel"/>
    <w:tmpl w:val="7214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56AF0"/>
    <w:multiLevelType w:val="hybridMultilevel"/>
    <w:tmpl w:val="85C41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9F4820"/>
    <w:multiLevelType w:val="hybridMultilevel"/>
    <w:tmpl w:val="85848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CB42C2"/>
    <w:multiLevelType w:val="hybridMultilevel"/>
    <w:tmpl w:val="FBF0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86386"/>
    <w:multiLevelType w:val="hybridMultilevel"/>
    <w:tmpl w:val="9D2E9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C53035"/>
    <w:multiLevelType w:val="hybridMultilevel"/>
    <w:tmpl w:val="582049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56E6BBC"/>
    <w:multiLevelType w:val="hybridMultilevel"/>
    <w:tmpl w:val="994C9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5C"/>
    <w:rsid w:val="0000013A"/>
    <w:rsid w:val="00001C36"/>
    <w:rsid w:val="000027D9"/>
    <w:rsid w:val="00002A32"/>
    <w:rsid w:val="0000301D"/>
    <w:rsid w:val="0000459D"/>
    <w:rsid w:val="00007EF6"/>
    <w:rsid w:val="000101FE"/>
    <w:rsid w:val="00010847"/>
    <w:rsid w:val="00010B42"/>
    <w:rsid w:val="0001113C"/>
    <w:rsid w:val="000154EA"/>
    <w:rsid w:val="00017139"/>
    <w:rsid w:val="00017258"/>
    <w:rsid w:val="0001769F"/>
    <w:rsid w:val="00017977"/>
    <w:rsid w:val="0002169C"/>
    <w:rsid w:val="000239CD"/>
    <w:rsid w:val="00024455"/>
    <w:rsid w:val="00024830"/>
    <w:rsid w:val="000259E8"/>
    <w:rsid w:val="000262CB"/>
    <w:rsid w:val="00030429"/>
    <w:rsid w:val="0003197A"/>
    <w:rsid w:val="000414D6"/>
    <w:rsid w:val="00041E6C"/>
    <w:rsid w:val="0004298E"/>
    <w:rsid w:val="00043213"/>
    <w:rsid w:val="00043CEC"/>
    <w:rsid w:val="0004428B"/>
    <w:rsid w:val="00045B4D"/>
    <w:rsid w:val="00046507"/>
    <w:rsid w:val="00046969"/>
    <w:rsid w:val="000470D8"/>
    <w:rsid w:val="00047DD8"/>
    <w:rsid w:val="000504A6"/>
    <w:rsid w:val="00051F59"/>
    <w:rsid w:val="00052960"/>
    <w:rsid w:val="00052CF1"/>
    <w:rsid w:val="0005555B"/>
    <w:rsid w:val="00055C8C"/>
    <w:rsid w:val="00055DF6"/>
    <w:rsid w:val="00057E98"/>
    <w:rsid w:val="00062B41"/>
    <w:rsid w:val="00063F12"/>
    <w:rsid w:val="000648FE"/>
    <w:rsid w:val="0006775F"/>
    <w:rsid w:val="00070AEC"/>
    <w:rsid w:val="00072773"/>
    <w:rsid w:val="000728BD"/>
    <w:rsid w:val="000743A9"/>
    <w:rsid w:val="00074C65"/>
    <w:rsid w:val="00075497"/>
    <w:rsid w:val="00075584"/>
    <w:rsid w:val="0007652B"/>
    <w:rsid w:val="00080F10"/>
    <w:rsid w:val="00081245"/>
    <w:rsid w:val="0008210D"/>
    <w:rsid w:val="0008479A"/>
    <w:rsid w:val="00084CF2"/>
    <w:rsid w:val="00086BF9"/>
    <w:rsid w:val="00086EC1"/>
    <w:rsid w:val="000879E7"/>
    <w:rsid w:val="000902EC"/>
    <w:rsid w:val="00090C19"/>
    <w:rsid w:val="0009273B"/>
    <w:rsid w:val="000930BD"/>
    <w:rsid w:val="00094E33"/>
    <w:rsid w:val="00096000"/>
    <w:rsid w:val="00096686"/>
    <w:rsid w:val="00097218"/>
    <w:rsid w:val="00097637"/>
    <w:rsid w:val="000A0B93"/>
    <w:rsid w:val="000A338D"/>
    <w:rsid w:val="000A4509"/>
    <w:rsid w:val="000A5A17"/>
    <w:rsid w:val="000A5B73"/>
    <w:rsid w:val="000A6F40"/>
    <w:rsid w:val="000B0741"/>
    <w:rsid w:val="000B33FB"/>
    <w:rsid w:val="000B529F"/>
    <w:rsid w:val="000B5819"/>
    <w:rsid w:val="000B6676"/>
    <w:rsid w:val="000B669D"/>
    <w:rsid w:val="000B6F6D"/>
    <w:rsid w:val="000C1452"/>
    <w:rsid w:val="000C305E"/>
    <w:rsid w:val="000C4953"/>
    <w:rsid w:val="000C6A11"/>
    <w:rsid w:val="000C6B58"/>
    <w:rsid w:val="000D0079"/>
    <w:rsid w:val="000D0E99"/>
    <w:rsid w:val="000D1271"/>
    <w:rsid w:val="000D14FD"/>
    <w:rsid w:val="000D1BBB"/>
    <w:rsid w:val="000D201F"/>
    <w:rsid w:val="000D31F5"/>
    <w:rsid w:val="000D3840"/>
    <w:rsid w:val="000D4903"/>
    <w:rsid w:val="000D78D9"/>
    <w:rsid w:val="000D7BB5"/>
    <w:rsid w:val="000E29F5"/>
    <w:rsid w:val="000E3462"/>
    <w:rsid w:val="000E488C"/>
    <w:rsid w:val="000E5720"/>
    <w:rsid w:val="000E637F"/>
    <w:rsid w:val="000E6740"/>
    <w:rsid w:val="000E6785"/>
    <w:rsid w:val="000E6A78"/>
    <w:rsid w:val="000E6E7D"/>
    <w:rsid w:val="000E766B"/>
    <w:rsid w:val="000E7773"/>
    <w:rsid w:val="000F1971"/>
    <w:rsid w:val="000F1C68"/>
    <w:rsid w:val="000F1FEB"/>
    <w:rsid w:val="000F2CCF"/>
    <w:rsid w:val="000F530D"/>
    <w:rsid w:val="0010142E"/>
    <w:rsid w:val="00102CBF"/>
    <w:rsid w:val="00102E44"/>
    <w:rsid w:val="001039FF"/>
    <w:rsid w:val="00105C79"/>
    <w:rsid w:val="00112C72"/>
    <w:rsid w:val="00113678"/>
    <w:rsid w:val="00113A45"/>
    <w:rsid w:val="001141B0"/>
    <w:rsid w:val="001149AB"/>
    <w:rsid w:val="001153F9"/>
    <w:rsid w:val="00115B0C"/>
    <w:rsid w:val="00117592"/>
    <w:rsid w:val="0012226D"/>
    <w:rsid w:val="00122CD5"/>
    <w:rsid w:val="0012414E"/>
    <w:rsid w:val="00125167"/>
    <w:rsid w:val="00125DFD"/>
    <w:rsid w:val="00125FB2"/>
    <w:rsid w:val="00126456"/>
    <w:rsid w:val="001274FE"/>
    <w:rsid w:val="001311D1"/>
    <w:rsid w:val="001311F9"/>
    <w:rsid w:val="00131BE4"/>
    <w:rsid w:val="00132537"/>
    <w:rsid w:val="00132F26"/>
    <w:rsid w:val="0013438A"/>
    <w:rsid w:val="00135CD9"/>
    <w:rsid w:val="00136EBA"/>
    <w:rsid w:val="00140DAB"/>
    <w:rsid w:val="00142059"/>
    <w:rsid w:val="001425D3"/>
    <w:rsid w:val="001433F4"/>
    <w:rsid w:val="00144C9A"/>
    <w:rsid w:val="00154069"/>
    <w:rsid w:val="001561F4"/>
    <w:rsid w:val="00157B00"/>
    <w:rsid w:val="00157CD6"/>
    <w:rsid w:val="0016222B"/>
    <w:rsid w:val="001643A2"/>
    <w:rsid w:val="00165835"/>
    <w:rsid w:val="001658AF"/>
    <w:rsid w:val="00166A7E"/>
    <w:rsid w:val="00171815"/>
    <w:rsid w:val="001719B5"/>
    <w:rsid w:val="00174CE0"/>
    <w:rsid w:val="00180291"/>
    <w:rsid w:val="001818E3"/>
    <w:rsid w:val="00183BF8"/>
    <w:rsid w:val="00183C7D"/>
    <w:rsid w:val="00190DF0"/>
    <w:rsid w:val="00191879"/>
    <w:rsid w:val="00191962"/>
    <w:rsid w:val="00193406"/>
    <w:rsid w:val="001A009F"/>
    <w:rsid w:val="001A0DF1"/>
    <w:rsid w:val="001A1BDC"/>
    <w:rsid w:val="001A29F6"/>
    <w:rsid w:val="001A2B4E"/>
    <w:rsid w:val="001A2BBF"/>
    <w:rsid w:val="001A6E5B"/>
    <w:rsid w:val="001B16B1"/>
    <w:rsid w:val="001B2317"/>
    <w:rsid w:val="001B586E"/>
    <w:rsid w:val="001B6FF9"/>
    <w:rsid w:val="001B7C62"/>
    <w:rsid w:val="001C1351"/>
    <w:rsid w:val="001C3450"/>
    <w:rsid w:val="001C360E"/>
    <w:rsid w:val="001C4D23"/>
    <w:rsid w:val="001C62ED"/>
    <w:rsid w:val="001C6921"/>
    <w:rsid w:val="001D00CA"/>
    <w:rsid w:val="001D0249"/>
    <w:rsid w:val="001D1414"/>
    <w:rsid w:val="001D2152"/>
    <w:rsid w:val="001E4709"/>
    <w:rsid w:val="001E48E7"/>
    <w:rsid w:val="001E653C"/>
    <w:rsid w:val="001F035B"/>
    <w:rsid w:val="001F0F2D"/>
    <w:rsid w:val="001F13CE"/>
    <w:rsid w:val="001F25F2"/>
    <w:rsid w:val="001F322B"/>
    <w:rsid w:val="001F3EA0"/>
    <w:rsid w:val="001F4051"/>
    <w:rsid w:val="001F4AC8"/>
    <w:rsid w:val="001F52AB"/>
    <w:rsid w:val="001F5646"/>
    <w:rsid w:val="00200BBD"/>
    <w:rsid w:val="00202621"/>
    <w:rsid w:val="002051AE"/>
    <w:rsid w:val="00206815"/>
    <w:rsid w:val="002072A3"/>
    <w:rsid w:val="002102AD"/>
    <w:rsid w:val="00210B02"/>
    <w:rsid w:val="0021166A"/>
    <w:rsid w:val="00213A07"/>
    <w:rsid w:val="00213B9F"/>
    <w:rsid w:val="00215B5A"/>
    <w:rsid w:val="00217123"/>
    <w:rsid w:val="00221451"/>
    <w:rsid w:val="00222106"/>
    <w:rsid w:val="00222834"/>
    <w:rsid w:val="002228DB"/>
    <w:rsid w:val="002257B0"/>
    <w:rsid w:val="002258DD"/>
    <w:rsid w:val="00226928"/>
    <w:rsid w:val="0022728B"/>
    <w:rsid w:val="00230F77"/>
    <w:rsid w:val="0023112E"/>
    <w:rsid w:val="00232324"/>
    <w:rsid w:val="00232D5D"/>
    <w:rsid w:val="0023452B"/>
    <w:rsid w:val="00235826"/>
    <w:rsid w:val="00236DFD"/>
    <w:rsid w:val="002400E4"/>
    <w:rsid w:val="00240490"/>
    <w:rsid w:val="002409C8"/>
    <w:rsid w:val="002418C6"/>
    <w:rsid w:val="00241F48"/>
    <w:rsid w:val="00242453"/>
    <w:rsid w:val="002425CA"/>
    <w:rsid w:val="0024349E"/>
    <w:rsid w:val="00245EAC"/>
    <w:rsid w:val="00246815"/>
    <w:rsid w:val="0024705D"/>
    <w:rsid w:val="00247085"/>
    <w:rsid w:val="00251B11"/>
    <w:rsid w:val="002522EA"/>
    <w:rsid w:val="0025252A"/>
    <w:rsid w:val="00252548"/>
    <w:rsid w:val="002543F3"/>
    <w:rsid w:val="002546B9"/>
    <w:rsid w:val="00255ACE"/>
    <w:rsid w:val="00255E88"/>
    <w:rsid w:val="002560BD"/>
    <w:rsid w:val="00260EF5"/>
    <w:rsid w:val="00261956"/>
    <w:rsid w:val="0026487C"/>
    <w:rsid w:val="002654B1"/>
    <w:rsid w:val="00266441"/>
    <w:rsid w:val="00266903"/>
    <w:rsid w:val="0027072B"/>
    <w:rsid w:val="0027128E"/>
    <w:rsid w:val="00271D5B"/>
    <w:rsid w:val="0027282F"/>
    <w:rsid w:val="00272AFE"/>
    <w:rsid w:val="002736F4"/>
    <w:rsid w:val="00273C52"/>
    <w:rsid w:val="002743F5"/>
    <w:rsid w:val="00274D13"/>
    <w:rsid w:val="00276700"/>
    <w:rsid w:val="00277042"/>
    <w:rsid w:val="002771D9"/>
    <w:rsid w:val="002812BA"/>
    <w:rsid w:val="00282DF1"/>
    <w:rsid w:val="00283969"/>
    <w:rsid w:val="0028420B"/>
    <w:rsid w:val="00284927"/>
    <w:rsid w:val="00284D75"/>
    <w:rsid w:val="00285046"/>
    <w:rsid w:val="00286CF4"/>
    <w:rsid w:val="00287D39"/>
    <w:rsid w:val="00287FF5"/>
    <w:rsid w:val="002908BF"/>
    <w:rsid w:val="00290AC7"/>
    <w:rsid w:val="00292C16"/>
    <w:rsid w:val="0029474A"/>
    <w:rsid w:val="002958ED"/>
    <w:rsid w:val="00296BA9"/>
    <w:rsid w:val="002A041A"/>
    <w:rsid w:val="002A0E26"/>
    <w:rsid w:val="002A104B"/>
    <w:rsid w:val="002A124F"/>
    <w:rsid w:val="002A224A"/>
    <w:rsid w:val="002A22D0"/>
    <w:rsid w:val="002A2A4C"/>
    <w:rsid w:val="002A2B80"/>
    <w:rsid w:val="002A2ECB"/>
    <w:rsid w:val="002A32A6"/>
    <w:rsid w:val="002A3E8C"/>
    <w:rsid w:val="002A4AFC"/>
    <w:rsid w:val="002A5070"/>
    <w:rsid w:val="002A5B98"/>
    <w:rsid w:val="002A5FBB"/>
    <w:rsid w:val="002B1AFB"/>
    <w:rsid w:val="002B1FDD"/>
    <w:rsid w:val="002B31C5"/>
    <w:rsid w:val="002B40C9"/>
    <w:rsid w:val="002B4F20"/>
    <w:rsid w:val="002B4F67"/>
    <w:rsid w:val="002B54E0"/>
    <w:rsid w:val="002B7399"/>
    <w:rsid w:val="002C07FD"/>
    <w:rsid w:val="002C20CD"/>
    <w:rsid w:val="002C294D"/>
    <w:rsid w:val="002C2D70"/>
    <w:rsid w:val="002C4948"/>
    <w:rsid w:val="002C4BA5"/>
    <w:rsid w:val="002C6018"/>
    <w:rsid w:val="002C62B1"/>
    <w:rsid w:val="002C6E3E"/>
    <w:rsid w:val="002C7C12"/>
    <w:rsid w:val="002D173D"/>
    <w:rsid w:val="002D1CAD"/>
    <w:rsid w:val="002D1DF1"/>
    <w:rsid w:val="002D2986"/>
    <w:rsid w:val="002D2BC0"/>
    <w:rsid w:val="002D3965"/>
    <w:rsid w:val="002D3EE1"/>
    <w:rsid w:val="002D41F4"/>
    <w:rsid w:val="002D44C0"/>
    <w:rsid w:val="002D66F8"/>
    <w:rsid w:val="002D7113"/>
    <w:rsid w:val="002D7978"/>
    <w:rsid w:val="002E02CF"/>
    <w:rsid w:val="002E02D1"/>
    <w:rsid w:val="002E0530"/>
    <w:rsid w:val="002E0656"/>
    <w:rsid w:val="002E1F1E"/>
    <w:rsid w:val="002E3A89"/>
    <w:rsid w:val="002E6AB8"/>
    <w:rsid w:val="002F03F5"/>
    <w:rsid w:val="002F07A7"/>
    <w:rsid w:val="002F08BE"/>
    <w:rsid w:val="002F1DB6"/>
    <w:rsid w:val="002F38B0"/>
    <w:rsid w:val="002F3A42"/>
    <w:rsid w:val="002F482C"/>
    <w:rsid w:val="002F6094"/>
    <w:rsid w:val="002F7892"/>
    <w:rsid w:val="003008B9"/>
    <w:rsid w:val="00303556"/>
    <w:rsid w:val="00304092"/>
    <w:rsid w:val="00310ED3"/>
    <w:rsid w:val="00311737"/>
    <w:rsid w:val="00312AE0"/>
    <w:rsid w:val="0031483A"/>
    <w:rsid w:val="003155A1"/>
    <w:rsid w:val="003155EB"/>
    <w:rsid w:val="0031567B"/>
    <w:rsid w:val="00316A7D"/>
    <w:rsid w:val="0031768D"/>
    <w:rsid w:val="0032222F"/>
    <w:rsid w:val="003222CB"/>
    <w:rsid w:val="00322486"/>
    <w:rsid w:val="00322FC3"/>
    <w:rsid w:val="00323903"/>
    <w:rsid w:val="00327893"/>
    <w:rsid w:val="00327A69"/>
    <w:rsid w:val="00327E5E"/>
    <w:rsid w:val="003303C5"/>
    <w:rsid w:val="003315A5"/>
    <w:rsid w:val="00331D7E"/>
    <w:rsid w:val="00332E78"/>
    <w:rsid w:val="003333D9"/>
    <w:rsid w:val="00335F58"/>
    <w:rsid w:val="00337CC9"/>
    <w:rsid w:val="00337DD1"/>
    <w:rsid w:val="003425F3"/>
    <w:rsid w:val="00342A39"/>
    <w:rsid w:val="003473C0"/>
    <w:rsid w:val="00351BD0"/>
    <w:rsid w:val="003525A2"/>
    <w:rsid w:val="003531E5"/>
    <w:rsid w:val="0035407A"/>
    <w:rsid w:val="00355080"/>
    <w:rsid w:val="00355926"/>
    <w:rsid w:val="00355DBF"/>
    <w:rsid w:val="0035699B"/>
    <w:rsid w:val="00357ABF"/>
    <w:rsid w:val="00357C0C"/>
    <w:rsid w:val="00360EFB"/>
    <w:rsid w:val="003626EE"/>
    <w:rsid w:val="0036351C"/>
    <w:rsid w:val="0036589D"/>
    <w:rsid w:val="00365E21"/>
    <w:rsid w:val="003666A3"/>
    <w:rsid w:val="003709C9"/>
    <w:rsid w:val="003713D5"/>
    <w:rsid w:val="00372E15"/>
    <w:rsid w:val="00373316"/>
    <w:rsid w:val="0037388F"/>
    <w:rsid w:val="00375583"/>
    <w:rsid w:val="003863EB"/>
    <w:rsid w:val="00387840"/>
    <w:rsid w:val="003879FF"/>
    <w:rsid w:val="00387C49"/>
    <w:rsid w:val="00390433"/>
    <w:rsid w:val="00391A5A"/>
    <w:rsid w:val="003921EC"/>
    <w:rsid w:val="00392EDE"/>
    <w:rsid w:val="00393B14"/>
    <w:rsid w:val="003948AF"/>
    <w:rsid w:val="0039545A"/>
    <w:rsid w:val="00395E37"/>
    <w:rsid w:val="003964B0"/>
    <w:rsid w:val="0039671B"/>
    <w:rsid w:val="003A1F49"/>
    <w:rsid w:val="003A49FC"/>
    <w:rsid w:val="003A54B7"/>
    <w:rsid w:val="003A5F2E"/>
    <w:rsid w:val="003A667F"/>
    <w:rsid w:val="003A768E"/>
    <w:rsid w:val="003A78E6"/>
    <w:rsid w:val="003B2659"/>
    <w:rsid w:val="003B3928"/>
    <w:rsid w:val="003B528C"/>
    <w:rsid w:val="003B6314"/>
    <w:rsid w:val="003B7510"/>
    <w:rsid w:val="003C019D"/>
    <w:rsid w:val="003C02AA"/>
    <w:rsid w:val="003C0FB0"/>
    <w:rsid w:val="003C1484"/>
    <w:rsid w:val="003C2A8D"/>
    <w:rsid w:val="003C3D92"/>
    <w:rsid w:val="003C3F3A"/>
    <w:rsid w:val="003C478F"/>
    <w:rsid w:val="003C534C"/>
    <w:rsid w:val="003C664B"/>
    <w:rsid w:val="003C70A0"/>
    <w:rsid w:val="003D036F"/>
    <w:rsid w:val="003D0797"/>
    <w:rsid w:val="003D0CEA"/>
    <w:rsid w:val="003D2BCA"/>
    <w:rsid w:val="003D2E19"/>
    <w:rsid w:val="003D2EA8"/>
    <w:rsid w:val="003D3DD8"/>
    <w:rsid w:val="003D4487"/>
    <w:rsid w:val="003E0DC4"/>
    <w:rsid w:val="003E1B96"/>
    <w:rsid w:val="003E2565"/>
    <w:rsid w:val="003E4AC8"/>
    <w:rsid w:val="003E6298"/>
    <w:rsid w:val="003E7A5C"/>
    <w:rsid w:val="003F1714"/>
    <w:rsid w:val="003F2706"/>
    <w:rsid w:val="003F5DDB"/>
    <w:rsid w:val="003F7597"/>
    <w:rsid w:val="004014CA"/>
    <w:rsid w:val="00401929"/>
    <w:rsid w:val="00401A58"/>
    <w:rsid w:val="00401B40"/>
    <w:rsid w:val="00404F11"/>
    <w:rsid w:val="00410289"/>
    <w:rsid w:val="00410DC9"/>
    <w:rsid w:val="00412431"/>
    <w:rsid w:val="00413BC1"/>
    <w:rsid w:val="00417928"/>
    <w:rsid w:val="00417F8F"/>
    <w:rsid w:val="004230AC"/>
    <w:rsid w:val="004241A0"/>
    <w:rsid w:val="00425776"/>
    <w:rsid w:val="00425971"/>
    <w:rsid w:val="004265E9"/>
    <w:rsid w:val="004304C6"/>
    <w:rsid w:val="00430BA0"/>
    <w:rsid w:val="00431751"/>
    <w:rsid w:val="00432365"/>
    <w:rsid w:val="0043294B"/>
    <w:rsid w:val="004335AE"/>
    <w:rsid w:val="00433EB7"/>
    <w:rsid w:val="0043497D"/>
    <w:rsid w:val="00434F4C"/>
    <w:rsid w:val="00435F9D"/>
    <w:rsid w:val="004403B0"/>
    <w:rsid w:val="00440B36"/>
    <w:rsid w:val="00440DA6"/>
    <w:rsid w:val="00442794"/>
    <w:rsid w:val="00443222"/>
    <w:rsid w:val="0044349A"/>
    <w:rsid w:val="00443D85"/>
    <w:rsid w:val="00444A87"/>
    <w:rsid w:val="00447463"/>
    <w:rsid w:val="00450B2B"/>
    <w:rsid w:val="00455787"/>
    <w:rsid w:val="004568FD"/>
    <w:rsid w:val="00464922"/>
    <w:rsid w:val="00464CEA"/>
    <w:rsid w:val="00465C28"/>
    <w:rsid w:val="00467827"/>
    <w:rsid w:val="004712CB"/>
    <w:rsid w:val="004717F4"/>
    <w:rsid w:val="0047288C"/>
    <w:rsid w:val="00473CE1"/>
    <w:rsid w:val="00473DCE"/>
    <w:rsid w:val="00474650"/>
    <w:rsid w:val="00474AFB"/>
    <w:rsid w:val="00476155"/>
    <w:rsid w:val="00485147"/>
    <w:rsid w:val="004860FC"/>
    <w:rsid w:val="00491B3A"/>
    <w:rsid w:val="00492C1D"/>
    <w:rsid w:val="004937DC"/>
    <w:rsid w:val="00493A2E"/>
    <w:rsid w:val="0049431E"/>
    <w:rsid w:val="004956FA"/>
    <w:rsid w:val="00495723"/>
    <w:rsid w:val="00496F9C"/>
    <w:rsid w:val="004A04CD"/>
    <w:rsid w:val="004A0DBC"/>
    <w:rsid w:val="004A3565"/>
    <w:rsid w:val="004A35D6"/>
    <w:rsid w:val="004A37D5"/>
    <w:rsid w:val="004A5034"/>
    <w:rsid w:val="004A627C"/>
    <w:rsid w:val="004A74A8"/>
    <w:rsid w:val="004B06F0"/>
    <w:rsid w:val="004B173D"/>
    <w:rsid w:val="004B1811"/>
    <w:rsid w:val="004B1C46"/>
    <w:rsid w:val="004B3D10"/>
    <w:rsid w:val="004B443E"/>
    <w:rsid w:val="004B52DE"/>
    <w:rsid w:val="004B6EF2"/>
    <w:rsid w:val="004B707A"/>
    <w:rsid w:val="004B7CE1"/>
    <w:rsid w:val="004C0531"/>
    <w:rsid w:val="004C0AE5"/>
    <w:rsid w:val="004C0FFD"/>
    <w:rsid w:val="004C20CB"/>
    <w:rsid w:val="004C39CB"/>
    <w:rsid w:val="004C3C1B"/>
    <w:rsid w:val="004C3E47"/>
    <w:rsid w:val="004C5751"/>
    <w:rsid w:val="004C7F73"/>
    <w:rsid w:val="004D26A4"/>
    <w:rsid w:val="004D2C95"/>
    <w:rsid w:val="004D41BF"/>
    <w:rsid w:val="004D43A1"/>
    <w:rsid w:val="004D463B"/>
    <w:rsid w:val="004D53FD"/>
    <w:rsid w:val="004D5976"/>
    <w:rsid w:val="004E1214"/>
    <w:rsid w:val="004E1357"/>
    <w:rsid w:val="004E14E3"/>
    <w:rsid w:val="004E4A97"/>
    <w:rsid w:val="004E5312"/>
    <w:rsid w:val="004E5737"/>
    <w:rsid w:val="004E7002"/>
    <w:rsid w:val="004E73E8"/>
    <w:rsid w:val="004F3E12"/>
    <w:rsid w:val="004F56C5"/>
    <w:rsid w:val="004F6DCE"/>
    <w:rsid w:val="00500623"/>
    <w:rsid w:val="00503215"/>
    <w:rsid w:val="00503398"/>
    <w:rsid w:val="005042E1"/>
    <w:rsid w:val="00505619"/>
    <w:rsid w:val="00506B7D"/>
    <w:rsid w:val="00510040"/>
    <w:rsid w:val="005100F0"/>
    <w:rsid w:val="00510261"/>
    <w:rsid w:val="00510714"/>
    <w:rsid w:val="00511209"/>
    <w:rsid w:val="0051282F"/>
    <w:rsid w:val="005128A2"/>
    <w:rsid w:val="005136E2"/>
    <w:rsid w:val="00513C36"/>
    <w:rsid w:val="00515BB3"/>
    <w:rsid w:val="00516820"/>
    <w:rsid w:val="00517930"/>
    <w:rsid w:val="00517A2F"/>
    <w:rsid w:val="00517F1E"/>
    <w:rsid w:val="00522A0F"/>
    <w:rsid w:val="005234B4"/>
    <w:rsid w:val="00523701"/>
    <w:rsid w:val="0052547B"/>
    <w:rsid w:val="00525BE8"/>
    <w:rsid w:val="0052791E"/>
    <w:rsid w:val="005344E5"/>
    <w:rsid w:val="00535C0B"/>
    <w:rsid w:val="00536FDB"/>
    <w:rsid w:val="00537637"/>
    <w:rsid w:val="00540259"/>
    <w:rsid w:val="00541841"/>
    <w:rsid w:val="005425A1"/>
    <w:rsid w:val="0054423C"/>
    <w:rsid w:val="00544C10"/>
    <w:rsid w:val="005455B4"/>
    <w:rsid w:val="00545CAB"/>
    <w:rsid w:val="00545FA8"/>
    <w:rsid w:val="005479BC"/>
    <w:rsid w:val="00547A58"/>
    <w:rsid w:val="00550C57"/>
    <w:rsid w:val="00550D82"/>
    <w:rsid w:val="00551320"/>
    <w:rsid w:val="00552392"/>
    <w:rsid w:val="0055473B"/>
    <w:rsid w:val="00554A84"/>
    <w:rsid w:val="0056069D"/>
    <w:rsid w:val="005625B1"/>
    <w:rsid w:val="00563149"/>
    <w:rsid w:val="005635BC"/>
    <w:rsid w:val="005724FC"/>
    <w:rsid w:val="00573AF9"/>
    <w:rsid w:val="00574644"/>
    <w:rsid w:val="00577CED"/>
    <w:rsid w:val="0058147A"/>
    <w:rsid w:val="00581F1C"/>
    <w:rsid w:val="00582B4E"/>
    <w:rsid w:val="00583BCB"/>
    <w:rsid w:val="0058471F"/>
    <w:rsid w:val="00584DDC"/>
    <w:rsid w:val="00590264"/>
    <w:rsid w:val="0059133E"/>
    <w:rsid w:val="00591DE1"/>
    <w:rsid w:val="005924F4"/>
    <w:rsid w:val="00592A63"/>
    <w:rsid w:val="00593728"/>
    <w:rsid w:val="00595A54"/>
    <w:rsid w:val="00596AAF"/>
    <w:rsid w:val="00596B31"/>
    <w:rsid w:val="00596D3B"/>
    <w:rsid w:val="005976C9"/>
    <w:rsid w:val="005A28F0"/>
    <w:rsid w:val="005A2A0E"/>
    <w:rsid w:val="005A35BB"/>
    <w:rsid w:val="005A5BCD"/>
    <w:rsid w:val="005A5E9C"/>
    <w:rsid w:val="005A6455"/>
    <w:rsid w:val="005B0B8B"/>
    <w:rsid w:val="005B1D26"/>
    <w:rsid w:val="005B1FC2"/>
    <w:rsid w:val="005B39CE"/>
    <w:rsid w:val="005B3BCB"/>
    <w:rsid w:val="005B4814"/>
    <w:rsid w:val="005B5471"/>
    <w:rsid w:val="005B5CD6"/>
    <w:rsid w:val="005B7FEA"/>
    <w:rsid w:val="005C0D21"/>
    <w:rsid w:val="005C1F42"/>
    <w:rsid w:val="005C38F8"/>
    <w:rsid w:val="005C4723"/>
    <w:rsid w:val="005C5AC7"/>
    <w:rsid w:val="005C7F13"/>
    <w:rsid w:val="005D0140"/>
    <w:rsid w:val="005D03BF"/>
    <w:rsid w:val="005D0E5F"/>
    <w:rsid w:val="005D2AFA"/>
    <w:rsid w:val="005D54C7"/>
    <w:rsid w:val="005D572D"/>
    <w:rsid w:val="005D5EA3"/>
    <w:rsid w:val="005D61EA"/>
    <w:rsid w:val="005E05F7"/>
    <w:rsid w:val="005E0EDE"/>
    <w:rsid w:val="005E2627"/>
    <w:rsid w:val="005E4697"/>
    <w:rsid w:val="005E5A98"/>
    <w:rsid w:val="005E5E1C"/>
    <w:rsid w:val="005F0812"/>
    <w:rsid w:val="005F139B"/>
    <w:rsid w:val="005F2F4D"/>
    <w:rsid w:val="005F354D"/>
    <w:rsid w:val="005F4295"/>
    <w:rsid w:val="005F4B70"/>
    <w:rsid w:val="005F6A3D"/>
    <w:rsid w:val="0060054D"/>
    <w:rsid w:val="006038A3"/>
    <w:rsid w:val="00604566"/>
    <w:rsid w:val="00612AAF"/>
    <w:rsid w:val="00612D49"/>
    <w:rsid w:val="00612DBB"/>
    <w:rsid w:val="006132F5"/>
    <w:rsid w:val="006144A8"/>
    <w:rsid w:val="00616B37"/>
    <w:rsid w:val="00620E5A"/>
    <w:rsid w:val="006226D6"/>
    <w:rsid w:val="0062476B"/>
    <w:rsid w:val="00624FFE"/>
    <w:rsid w:val="00626E3B"/>
    <w:rsid w:val="0063010A"/>
    <w:rsid w:val="00631651"/>
    <w:rsid w:val="00631F05"/>
    <w:rsid w:val="0063333E"/>
    <w:rsid w:val="00636E91"/>
    <w:rsid w:val="0063761A"/>
    <w:rsid w:val="00640770"/>
    <w:rsid w:val="006448D3"/>
    <w:rsid w:val="0064498B"/>
    <w:rsid w:val="00644CD8"/>
    <w:rsid w:val="00647955"/>
    <w:rsid w:val="0065243B"/>
    <w:rsid w:val="006570F0"/>
    <w:rsid w:val="006623DE"/>
    <w:rsid w:val="00663EB6"/>
    <w:rsid w:val="00663F7A"/>
    <w:rsid w:val="00664357"/>
    <w:rsid w:val="0066542A"/>
    <w:rsid w:val="0066575E"/>
    <w:rsid w:val="00665BE4"/>
    <w:rsid w:val="00665C89"/>
    <w:rsid w:val="00670AC9"/>
    <w:rsid w:val="00670BB3"/>
    <w:rsid w:val="006713DD"/>
    <w:rsid w:val="006717DF"/>
    <w:rsid w:val="00672D25"/>
    <w:rsid w:val="00674133"/>
    <w:rsid w:val="00674C66"/>
    <w:rsid w:val="00675AB0"/>
    <w:rsid w:val="00676DCA"/>
    <w:rsid w:val="006771E2"/>
    <w:rsid w:val="00677D55"/>
    <w:rsid w:val="006808C9"/>
    <w:rsid w:val="00684273"/>
    <w:rsid w:val="00685856"/>
    <w:rsid w:val="00685CFD"/>
    <w:rsid w:val="006878BF"/>
    <w:rsid w:val="00690124"/>
    <w:rsid w:val="0069073E"/>
    <w:rsid w:val="00691C40"/>
    <w:rsid w:val="006927E5"/>
    <w:rsid w:val="00695056"/>
    <w:rsid w:val="006959C0"/>
    <w:rsid w:val="006A0BCB"/>
    <w:rsid w:val="006A1595"/>
    <w:rsid w:val="006A3577"/>
    <w:rsid w:val="006A46E7"/>
    <w:rsid w:val="006A55D2"/>
    <w:rsid w:val="006A6B43"/>
    <w:rsid w:val="006B1682"/>
    <w:rsid w:val="006B2BA3"/>
    <w:rsid w:val="006B32F8"/>
    <w:rsid w:val="006B349C"/>
    <w:rsid w:val="006B3901"/>
    <w:rsid w:val="006B77B2"/>
    <w:rsid w:val="006C0DF8"/>
    <w:rsid w:val="006C11D3"/>
    <w:rsid w:val="006C2D7B"/>
    <w:rsid w:val="006C3221"/>
    <w:rsid w:val="006C327C"/>
    <w:rsid w:val="006C3372"/>
    <w:rsid w:val="006C38AF"/>
    <w:rsid w:val="006C7178"/>
    <w:rsid w:val="006C7EBE"/>
    <w:rsid w:val="006D0A6E"/>
    <w:rsid w:val="006D0BEB"/>
    <w:rsid w:val="006D1C7A"/>
    <w:rsid w:val="006D1D04"/>
    <w:rsid w:val="006D2ABE"/>
    <w:rsid w:val="006D3000"/>
    <w:rsid w:val="006D3708"/>
    <w:rsid w:val="006D5048"/>
    <w:rsid w:val="006D5D7A"/>
    <w:rsid w:val="006D61F3"/>
    <w:rsid w:val="006D75FA"/>
    <w:rsid w:val="006D7A51"/>
    <w:rsid w:val="006E04F1"/>
    <w:rsid w:val="006E16E1"/>
    <w:rsid w:val="006E3F24"/>
    <w:rsid w:val="006E55D4"/>
    <w:rsid w:val="006E6A39"/>
    <w:rsid w:val="006E7BA5"/>
    <w:rsid w:val="006F269B"/>
    <w:rsid w:val="006F3360"/>
    <w:rsid w:val="006F347C"/>
    <w:rsid w:val="006F383D"/>
    <w:rsid w:val="006F4625"/>
    <w:rsid w:val="006F5C2E"/>
    <w:rsid w:val="006F714F"/>
    <w:rsid w:val="0070069A"/>
    <w:rsid w:val="00701710"/>
    <w:rsid w:val="00701B06"/>
    <w:rsid w:val="00702BBB"/>
    <w:rsid w:val="00703574"/>
    <w:rsid w:val="00707A32"/>
    <w:rsid w:val="007102D6"/>
    <w:rsid w:val="00711996"/>
    <w:rsid w:val="00711CDE"/>
    <w:rsid w:val="00712A31"/>
    <w:rsid w:val="00712A5C"/>
    <w:rsid w:val="00713956"/>
    <w:rsid w:val="00713B63"/>
    <w:rsid w:val="00713E6A"/>
    <w:rsid w:val="00714A9E"/>
    <w:rsid w:val="007167B7"/>
    <w:rsid w:val="00716ABD"/>
    <w:rsid w:val="00717EBA"/>
    <w:rsid w:val="007202C9"/>
    <w:rsid w:val="00720F90"/>
    <w:rsid w:val="00723302"/>
    <w:rsid w:val="00723C4A"/>
    <w:rsid w:val="00725160"/>
    <w:rsid w:val="00725D60"/>
    <w:rsid w:val="00726839"/>
    <w:rsid w:val="0072788D"/>
    <w:rsid w:val="00727BC3"/>
    <w:rsid w:val="007307C2"/>
    <w:rsid w:val="00730878"/>
    <w:rsid w:val="00730D0E"/>
    <w:rsid w:val="00732A83"/>
    <w:rsid w:val="00734414"/>
    <w:rsid w:val="00736361"/>
    <w:rsid w:val="007363FF"/>
    <w:rsid w:val="00737C6D"/>
    <w:rsid w:val="00742129"/>
    <w:rsid w:val="007439EF"/>
    <w:rsid w:val="00743B69"/>
    <w:rsid w:val="00744D99"/>
    <w:rsid w:val="00745325"/>
    <w:rsid w:val="007462B2"/>
    <w:rsid w:val="007469ED"/>
    <w:rsid w:val="007477C8"/>
    <w:rsid w:val="007515BA"/>
    <w:rsid w:val="00751D91"/>
    <w:rsid w:val="00751DA4"/>
    <w:rsid w:val="0075243C"/>
    <w:rsid w:val="00753750"/>
    <w:rsid w:val="007546D0"/>
    <w:rsid w:val="00754EF0"/>
    <w:rsid w:val="0075548C"/>
    <w:rsid w:val="00755F00"/>
    <w:rsid w:val="007561D7"/>
    <w:rsid w:val="00756ABE"/>
    <w:rsid w:val="007570B6"/>
    <w:rsid w:val="00760160"/>
    <w:rsid w:val="00762AFB"/>
    <w:rsid w:val="0076370B"/>
    <w:rsid w:val="00765C78"/>
    <w:rsid w:val="007710F1"/>
    <w:rsid w:val="0077223A"/>
    <w:rsid w:val="00773935"/>
    <w:rsid w:val="00773D39"/>
    <w:rsid w:val="007756DB"/>
    <w:rsid w:val="007759F5"/>
    <w:rsid w:val="00776BD6"/>
    <w:rsid w:val="00776C7A"/>
    <w:rsid w:val="00776DBC"/>
    <w:rsid w:val="00776FD0"/>
    <w:rsid w:val="00780785"/>
    <w:rsid w:val="00783C5C"/>
    <w:rsid w:val="007853C1"/>
    <w:rsid w:val="007908E3"/>
    <w:rsid w:val="0079111D"/>
    <w:rsid w:val="00793170"/>
    <w:rsid w:val="00793B1D"/>
    <w:rsid w:val="00793EBF"/>
    <w:rsid w:val="00794651"/>
    <w:rsid w:val="007969AF"/>
    <w:rsid w:val="007971F2"/>
    <w:rsid w:val="00797C0B"/>
    <w:rsid w:val="007A0549"/>
    <w:rsid w:val="007A09DE"/>
    <w:rsid w:val="007A11A3"/>
    <w:rsid w:val="007A1346"/>
    <w:rsid w:val="007A1469"/>
    <w:rsid w:val="007A17B8"/>
    <w:rsid w:val="007A1E02"/>
    <w:rsid w:val="007A2C2D"/>
    <w:rsid w:val="007A3374"/>
    <w:rsid w:val="007A4CEF"/>
    <w:rsid w:val="007A5C98"/>
    <w:rsid w:val="007B0A25"/>
    <w:rsid w:val="007B233C"/>
    <w:rsid w:val="007B2B19"/>
    <w:rsid w:val="007B4EFE"/>
    <w:rsid w:val="007B70B4"/>
    <w:rsid w:val="007B718B"/>
    <w:rsid w:val="007B720E"/>
    <w:rsid w:val="007C0219"/>
    <w:rsid w:val="007C20DB"/>
    <w:rsid w:val="007C2B10"/>
    <w:rsid w:val="007C4C7F"/>
    <w:rsid w:val="007C5330"/>
    <w:rsid w:val="007C6749"/>
    <w:rsid w:val="007C7E50"/>
    <w:rsid w:val="007D03DF"/>
    <w:rsid w:val="007D1389"/>
    <w:rsid w:val="007D42F6"/>
    <w:rsid w:val="007E08D8"/>
    <w:rsid w:val="007E0A0B"/>
    <w:rsid w:val="007E0A66"/>
    <w:rsid w:val="007E0BB0"/>
    <w:rsid w:val="007E3DEB"/>
    <w:rsid w:val="007E4027"/>
    <w:rsid w:val="007E4A74"/>
    <w:rsid w:val="007E73DC"/>
    <w:rsid w:val="007F0011"/>
    <w:rsid w:val="007F0183"/>
    <w:rsid w:val="007F120E"/>
    <w:rsid w:val="007F4587"/>
    <w:rsid w:val="007F6F47"/>
    <w:rsid w:val="0080140D"/>
    <w:rsid w:val="0080222A"/>
    <w:rsid w:val="00804652"/>
    <w:rsid w:val="0080522A"/>
    <w:rsid w:val="00811AE0"/>
    <w:rsid w:val="00812184"/>
    <w:rsid w:val="008123C2"/>
    <w:rsid w:val="00812B4B"/>
    <w:rsid w:val="00813DB8"/>
    <w:rsid w:val="00813DC5"/>
    <w:rsid w:val="00813E40"/>
    <w:rsid w:val="0081497B"/>
    <w:rsid w:val="0081741F"/>
    <w:rsid w:val="00817B86"/>
    <w:rsid w:val="0082095E"/>
    <w:rsid w:val="008215EA"/>
    <w:rsid w:val="0082494C"/>
    <w:rsid w:val="0082716A"/>
    <w:rsid w:val="00827ACC"/>
    <w:rsid w:val="00830166"/>
    <w:rsid w:val="00833D6B"/>
    <w:rsid w:val="00834375"/>
    <w:rsid w:val="00835931"/>
    <w:rsid w:val="00835C30"/>
    <w:rsid w:val="008365C5"/>
    <w:rsid w:val="008437B1"/>
    <w:rsid w:val="008444A1"/>
    <w:rsid w:val="008452AA"/>
    <w:rsid w:val="00845A80"/>
    <w:rsid w:val="00845C07"/>
    <w:rsid w:val="00852926"/>
    <w:rsid w:val="00852C5F"/>
    <w:rsid w:val="008544E1"/>
    <w:rsid w:val="008554E3"/>
    <w:rsid w:val="008559AB"/>
    <w:rsid w:val="00855AF0"/>
    <w:rsid w:val="008564A3"/>
    <w:rsid w:val="00857441"/>
    <w:rsid w:val="00857664"/>
    <w:rsid w:val="00857C46"/>
    <w:rsid w:val="00857D9C"/>
    <w:rsid w:val="00862B9E"/>
    <w:rsid w:val="00862DEE"/>
    <w:rsid w:val="00863A73"/>
    <w:rsid w:val="00863C67"/>
    <w:rsid w:val="008643B5"/>
    <w:rsid w:val="0086467C"/>
    <w:rsid w:val="0086487A"/>
    <w:rsid w:val="008651FB"/>
    <w:rsid w:val="00865C2D"/>
    <w:rsid w:val="008670CF"/>
    <w:rsid w:val="00867C73"/>
    <w:rsid w:val="008724C1"/>
    <w:rsid w:val="00875365"/>
    <w:rsid w:val="00876F01"/>
    <w:rsid w:val="00880AB2"/>
    <w:rsid w:val="00881FBD"/>
    <w:rsid w:val="00882945"/>
    <w:rsid w:val="00883285"/>
    <w:rsid w:val="008832F8"/>
    <w:rsid w:val="0088387B"/>
    <w:rsid w:val="00887C9C"/>
    <w:rsid w:val="00891289"/>
    <w:rsid w:val="008914DE"/>
    <w:rsid w:val="0089207A"/>
    <w:rsid w:val="008920C4"/>
    <w:rsid w:val="00895E57"/>
    <w:rsid w:val="00896A58"/>
    <w:rsid w:val="00896EC6"/>
    <w:rsid w:val="008979A8"/>
    <w:rsid w:val="008A0874"/>
    <w:rsid w:val="008A18E4"/>
    <w:rsid w:val="008A1AF9"/>
    <w:rsid w:val="008A1EB2"/>
    <w:rsid w:val="008A3EA6"/>
    <w:rsid w:val="008A721E"/>
    <w:rsid w:val="008B0D13"/>
    <w:rsid w:val="008B5A45"/>
    <w:rsid w:val="008B6151"/>
    <w:rsid w:val="008B681D"/>
    <w:rsid w:val="008B700E"/>
    <w:rsid w:val="008B78E0"/>
    <w:rsid w:val="008C27D2"/>
    <w:rsid w:val="008C3DC1"/>
    <w:rsid w:val="008C4EDF"/>
    <w:rsid w:val="008C4FF8"/>
    <w:rsid w:val="008C5C4F"/>
    <w:rsid w:val="008C6535"/>
    <w:rsid w:val="008C6E84"/>
    <w:rsid w:val="008C73A9"/>
    <w:rsid w:val="008C7C28"/>
    <w:rsid w:val="008C7EDF"/>
    <w:rsid w:val="008D23D1"/>
    <w:rsid w:val="008D26D6"/>
    <w:rsid w:val="008D5939"/>
    <w:rsid w:val="008D6DD8"/>
    <w:rsid w:val="008E24F6"/>
    <w:rsid w:val="008E265D"/>
    <w:rsid w:val="008E7B8B"/>
    <w:rsid w:val="008F058C"/>
    <w:rsid w:val="008F0B4F"/>
    <w:rsid w:val="008F0B5E"/>
    <w:rsid w:val="008F14B1"/>
    <w:rsid w:val="008F20A0"/>
    <w:rsid w:val="008F44E9"/>
    <w:rsid w:val="008F4F03"/>
    <w:rsid w:val="008F5B7C"/>
    <w:rsid w:val="008F6C78"/>
    <w:rsid w:val="008F727B"/>
    <w:rsid w:val="00901C23"/>
    <w:rsid w:val="0090420B"/>
    <w:rsid w:val="00905764"/>
    <w:rsid w:val="00906206"/>
    <w:rsid w:val="009116B3"/>
    <w:rsid w:val="00912EEA"/>
    <w:rsid w:val="00912F4C"/>
    <w:rsid w:val="00914350"/>
    <w:rsid w:val="00914AF2"/>
    <w:rsid w:val="00915F21"/>
    <w:rsid w:val="009172AD"/>
    <w:rsid w:val="00917721"/>
    <w:rsid w:val="00917D34"/>
    <w:rsid w:val="00920418"/>
    <w:rsid w:val="00920866"/>
    <w:rsid w:val="009227F9"/>
    <w:rsid w:val="00925086"/>
    <w:rsid w:val="00926A1F"/>
    <w:rsid w:val="00926A3B"/>
    <w:rsid w:val="00927CDE"/>
    <w:rsid w:val="00930547"/>
    <w:rsid w:val="00935247"/>
    <w:rsid w:val="00936178"/>
    <w:rsid w:val="0093725F"/>
    <w:rsid w:val="00937EDA"/>
    <w:rsid w:val="009412E8"/>
    <w:rsid w:val="00941CC8"/>
    <w:rsid w:val="00942C29"/>
    <w:rsid w:val="00943575"/>
    <w:rsid w:val="00943E1A"/>
    <w:rsid w:val="00943E59"/>
    <w:rsid w:val="00951501"/>
    <w:rsid w:val="0095484D"/>
    <w:rsid w:val="00962212"/>
    <w:rsid w:val="0096361E"/>
    <w:rsid w:val="00963A91"/>
    <w:rsid w:val="00963CDD"/>
    <w:rsid w:val="00964398"/>
    <w:rsid w:val="00965AC5"/>
    <w:rsid w:val="00965B6C"/>
    <w:rsid w:val="00965D38"/>
    <w:rsid w:val="00970FB4"/>
    <w:rsid w:val="00972F4D"/>
    <w:rsid w:val="00973755"/>
    <w:rsid w:val="0097404B"/>
    <w:rsid w:val="009741CD"/>
    <w:rsid w:val="00974964"/>
    <w:rsid w:val="009758A9"/>
    <w:rsid w:val="00976AB8"/>
    <w:rsid w:val="00976EC8"/>
    <w:rsid w:val="0098028E"/>
    <w:rsid w:val="00981AAF"/>
    <w:rsid w:val="0098319A"/>
    <w:rsid w:val="00983807"/>
    <w:rsid w:val="00983F79"/>
    <w:rsid w:val="00984407"/>
    <w:rsid w:val="00984CC9"/>
    <w:rsid w:val="00985678"/>
    <w:rsid w:val="0098643C"/>
    <w:rsid w:val="009878E9"/>
    <w:rsid w:val="00987E0F"/>
    <w:rsid w:val="00991109"/>
    <w:rsid w:val="00992252"/>
    <w:rsid w:val="00992C6A"/>
    <w:rsid w:val="009938FF"/>
    <w:rsid w:val="00995A5B"/>
    <w:rsid w:val="009A1AC9"/>
    <w:rsid w:val="009A3285"/>
    <w:rsid w:val="009A430A"/>
    <w:rsid w:val="009A50FD"/>
    <w:rsid w:val="009B094D"/>
    <w:rsid w:val="009B1795"/>
    <w:rsid w:val="009B3839"/>
    <w:rsid w:val="009B407F"/>
    <w:rsid w:val="009B42EC"/>
    <w:rsid w:val="009B5557"/>
    <w:rsid w:val="009B60C3"/>
    <w:rsid w:val="009B62BC"/>
    <w:rsid w:val="009B6F15"/>
    <w:rsid w:val="009B73FE"/>
    <w:rsid w:val="009C3DE7"/>
    <w:rsid w:val="009C5815"/>
    <w:rsid w:val="009C71AF"/>
    <w:rsid w:val="009D0100"/>
    <w:rsid w:val="009D4876"/>
    <w:rsid w:val="009D50DB"/>
    <w:rsid w:val="009E3133"/>
    <w:rsid w:val="009E3C95"/>
    <w:rsid w:val="009E4E66"/>
    <w:rsid w:val="009E554B"/>
    <w:rsid w:val="009E5A73"/>
    <w:rsid w:val="009F21F4"/>
    <w:rsid w:val="009F2C05"/>
    <w:rsid w:val="009F3263"/>
    <w:rsid w:val="009F5692"/>
    <w:rsid w:val="009F5CD3"/>
    <w:rsid w:val="00A00927"/>
    <w:rsid w:val="00A03E74"/>
    <w:rsid w:val="00A056E5"/>
    <w:rsid w:val="00A12DC0"/>
    <w:rsid w:val="00A13E4E"/>
    <w:rsid w:val="00A13F41"/>
    <w:rsid w:val="00A150F2"/>
    <w:rsid w:val="00A177BC"/>
    <w:rsid w:val="00A22376"/>
    <w:rsid w:val="00A225FF"/>
    <w:rsid w:val="00A22A18"/>
    <w:rsid w:val="00A22E41"/>
    <w:rsid w:val="00A24116"/>
    <w:rsid w:val="00A24157"/>
    <w:rsid w:val="00A254AA"/>
    <w:rsid w:val="00A311B2"/>
    <w:rsid w:val="00A31286"/>
    <w:rsid w:val="00A3284D"/>
    <w:rsid w:val="00A32B19"/>
    <w:rsid w:val="00A348DC"/>
    <w:rsid w:val="00A3544E"/>
    <w:rsid w:val="00A36708"/>
    <w:rsid w:val="00A376BC"/>
    <w:rsid w:val="00A4077E"/>
    <w:rsid w:val="00A410DA"/>
    <w:rsid w:val="00A415CB"/>
    <w:rsid w:val="00A45A33"/>
    <w:rsid w:val="00A45B58"/>
    <w:rsid w:val="00A466B3"/>
    <w:rsid w:val="00A47237"/>
    <w:rsid w:val="00A47B81"/>
    <w:rsid w:val="00A50312"/>
    <w:rsid w:val="00A50D62"/>
    <w:rsid w:val="00A50F4F"/>
    <w:rsid w:val="00A5185C"/>
    <w:rsid w:val="00A51ADA"/>
    <w:rsid w:val="00A53569"/>
    <w:rsid w:val="00A5452D"/>
    <w:rsid w:val="00A573A3"/>
    <w:rsid w:val="00A609A0"/>
    <w:rsid w:val="00A6180B"/>
    <w:rsid w:val="00A63125"/>
    <w:rsid w:val="00A71EB8"/>
    <w:rsid w:val="00A732D5"/>
    <w:rsid w:val="00A73606"/>
    <w:rsid w:val="00A74893"/>
    <w:rsid w:val="00A74B43"/>
    <w:rsid w:val="00A7603E"/>
    <w:rsid w:val="00A76044"/>
    <w:rsid w:val="00A775A8"/>
    <w:rsid w:val="00A826F9"/>
    <w:rsid w:val="00A8303E"/>
    <w:rsid w:val="00A83C3E"/>
    <w:rsid w:val="00A85364"/>
    <w:rsid w:val="00A859EC"/>
    <w:rsid w:val="00A85EB6"/>
    <w:rsid w:val="00A86132"/>
    <w:rsid w:val="00A87E3F"/>
    <w:rsid w:val="00A9428D"/>
    <w:rsid w:val="00A9435F"/>
    <w:rsid w:val="00A961DA"/>
    <w:rsid w:val="00A96D28"/>
    <w:rsid w:val="00A97A76"/>
    <w:rsid w:val="00A97B23"/>
    <w:rsid w:val="00AA04B3"/>
    <w:rsid w:val="00AA1BD8"/>
    <w:rsid w:val="00AA20F2"/>
    <w:rsid w:val="00AA3B2B"/>
    <w:rsid w:val="00AA6341"/>
    <w:rsid w:val="00AA6DDC"/>
    <w:rsid w:val="00AA6DEE"/>
    <w:rsid w:val="00AB0FD4"/>
    <w:rsid w:val="00AB29C4"/>
    <w:rsid w:val="00AB3585"/>
    <w:rsid w:val="00AB35B6"/>
    <w:rsid w:val="00AB38C8"/>
    <w:rsid w:val="00AB4C8D"/>
    <w:rsid w:val="00AB5D23"/>
    <w:rsid w:val="00AB6141"/>
    <w:rsid w:val="00AC0C33"/>
    <w:rsid w:val="00AC42A0"/>
    <w:rsid w:val="00AC5B9B"/>
    <w:rsid w:val="00AC5F82"/>
    <w:rsid w:val="00AC76E3"/>
    <w:rsid w:val="00AD0DFC"/>
    <w:rsid w:val="00AD10E8"/>
    <w:rsid w:val="00AD14D4"/>
    <w:rsid w:val="00AD1A0C"/>
    <w:rsid w:val="00AD4C69"/>
    <w:rsid w:val="00AD6491"/>
    <w:rsid w:val="00AE0D33"/>
    <w:rsid w:val="00AE17B5"/>
    <w:rsid w:val="00AE2710"/>
    <w:rsid w:val="00AE29DC"/>
    <w:rsid w:val="00AE2BF0"/>
    <w:rsid w:val="00AE3AB2"/>
    <w:rsid w:val="00AE6AEF"/>
    <w:rsid w:val="00AE786C"/>
    <w:rsid w:val="00AE7B71"/>
    <w:rsid w:val="00AF114B"/>
    <w:rsid w:val="00AF212B"/>
    <w:rsid w:val="00AF2678"/>
    <w:rsid w:val="00AF4953"/>
    <w:rsid w:val="00AF699D"/>
    <w:rsid w:val="00AF7520"/>
    <w:rsid w:val="00AF7D58"/>
    <w:rsid w:val="00B00EEE"/>
    <w:rsid w:val="00B019A5"/>
    <w:rsid w:val="00B01CEA"/>
    <w:rsid w:val="00B03066"/>
    <w:rsid w:val="00B048AD"/>
    <w:rsid w:val="00B04E90"/>
    <w:rsid w:val="00B05364"/>
    <w:rsid w:val="00B05947"/>
    <w:rsid w:val="00B0704B"/>
    <w:rsid w:val="00B0777F"/>
    <w:rsid w:val="00B109BF"/>
    <w:rsid w:val="00B112FA"/>
    <w:rsid w:val="00B1183F"/>
    <w:rsid w:val="00B12E19"/>
    <w:rsid w:val="00B12EB0"/>
    <w:rsid w:val="00B13E92"/>
    <w:rsid w:val="00B14B5E"/>
    <w:rsid w:val="00B1586C"/>
    <w:rsid w:val="00B164A4"/>
    <w:rsid w:val="00B1741D"/>
    <w:rsid w:val="00B1755A"/>
    <w:rsid w:val="00B17925"/>
    <w:rsid w:val="00B201E6"/>
    <w:rsid w:val="00B20906"/>
    <w:rsid w:val="00B243AB"/>
    <w:rsid w:val="00B245C1"/>
    <w:rsid w:val="00B265E4"/>
    <w:rsid w:val="00B26D10"/>
    <w:rsid w:val="00B2707D"/>
    <w:rsid w:val="00B30ACC"/>
    <w:rsid w:val="00B323E8"/>
    <w:rsid w:val="00B32AF4"/>
    <w:rsid w:val="00B353BB"/>
    <w:rsid w:val="00B36708"/>
    <w:rsid w:val="00B36C84"/>
    <w:rsid w:val="00B37ABB"/>
    <w:rsid w:val="00B405C0"/>
    <w:rsid w:val="00B41085"/>
    <w:rsid w:val="00B442FD"/>
    <w:rsid w:val="00B46425"/>
    <w:rsid w:val="00B470ED"/>
    <w:rsid w:val="00B47821"/>
    <w:rsid w:val="00B5163A"/>
    <w:rsid w:val="00B52618"/>
    <w:rsid w:val="00B5336D"/>
    <w:rsid w:val="00B550A5"/>
    <w:rsid w:val="00B5598B"/>
    <w:rsid w:val="00B56805"/>
    <w:rsid w:val="00B607F8"/>
    <w:rsid w:val="00B61E8A"/>
    <w:rsid w:val="00B642C0"/>
    <w:rsid w:val="00B6472A"/>
    <w:rsid w:val="00B647D2"/>
    <w:rsid w:val="00B64E22"/>
    <w:rsid w:val="00B64EF2"/>
    <w:rsid w:val="00B663AC"/>
    <w:rsid w:val="00B66547"/>
    <w:rsid w:val="00B668F1"/>
    <w:rsid w:val="00B66B75"/>
    <w:rsid w:val="00B67C08"/>
    <w:rsid w:val="00B701F2"/>
    <w:rsid w:val="00B71F07"/>
    <w:rsid w:val="00B72E6E"/>
    <w:rsid w:val="00B74ED8"/>
    <w:rsid w:val="00B82651"/>
    <w:rsid w:val="00B8361B"/>
    <w:rsid w:val="00B84684"/>
    <w:rsid w:val="00B8516A"/>
    <w:rsid w:val="00B87C4A"/>
    <w:rsid w:val="00B9081C"/>
    <w:rsid w:val="00B912B1"/>
    <w:rsid w:val="00B9205C"/>
    <w:rsid w:val="00B95665"/>
    <w:rsid w:val="00B962E9"/>
    <w:rsid w:val="00B966DD"/>
    <w:rsid w:val="00B96B38"/>
    <w:rsid w:val="00B977C2"/>
    <w:rsid w:val="00BA1A1F"/>
    <w:rsid w:val="00BA1DDB"/>
    <w:rsid w:val="00BA253B"/>
    <w:rsid w:val="00BA265F"/>
    <w:rsid w:val="00BA376E"/>
    <w:rsid w:val="00BA4147"/>
    <w:rsid w:val="00BA56FE"/>
    <w:rsid w:val="00BA6063"/>
    <w:rsid w:val="00BA674B"/>
    <w:rsid w:val="00BB1B29"/>
    <w:rsid w:val="00BB6AEE"/>
    <w:rsid w:val="00BB6B6B"/>
    <w:rsid w:val="00BB79CF"/>
    <w:rsid w:val="00BC0430"/>
    <w:rsid w:val="00BC1F3B"/>
    <w:rsid w:val="00BC2EAB"/>
    <w:rsid w:val="00BC4B79"/>
    <w:rsid w:val="00BC4FA4"/>
    <w:rsid w:val="00BC7B43"/>
    <w:rsid w:val="00BC7CE3"/>
    <w:rsid w:val="00BD3B40"/>
    <w:rsid w:val="00BD47A2"/>
    <w:rsid w:val="00BD6B2E"/>
    <w:rsid w:val="00BD7D14"/>
    <w:rsid w:val="00BE0471"/>
    <w:rsid w:val="00BE0EE8"/>
    <w:rsid w:val="00BE4708"/>
    <w:rsid w:val="00BE5424"/>
    <w:rsid w:val="00BE5D1F"/>
    <w:rsid w:val="00BE6414"/>
    <w:rsid w:val="00BE73C7"/>
    <w:rsid w:val="00BE7805"/>
    <w:rsid w:val="00BE7B58"/>
    <w:rsid w:val="00BF095E"/>
    <w:rsid w:val="00BF1742"/>
    <w:rsid w:val="00BF1DF4"/>
    <w:rsid w:val="00BF2DCC"/>
    <w:rsid w:val="00BF2E15"/>
    <w:rsid w:val="00BF3BC6"/>
    <w:rsid w:val="00C01019"/>
    <w:rsid w:val="00C0166C"/>
    <w:rsid w:val="00C0182A"/>
    <w:rsid w:val="00C01A30"/>
    <w:rsid w:val="00C020E1"/>
    <w:rsid w:val="00C03453"/>
    <w:rsid w:val="00C03DCE"/>
    <w:rsid w:val="00C053D0"/>
    <w:rsid w:val="00C10889"/>
    <w:rsid w:val="00C10D20"/>
    <w:rsid w:val="00C11C50"/>
    <w:rsid w:val="00C11E89"/>
    <w:rsid w:val="00C12AF8"/>
    <w:rsid w:val="00C143C2"/>
    <w:rsid w:val="00C14593"/>
    <w:rsid w:val="00C14A73"/>
    <w:rsid w:val="00C14E1F"/>
    <w:rsid w:val="00C1705C"/>
    <w:rsid w:val="00C171AA"/>
    <w:rsid w:val="00C20580"/>
    <w:rsid w:val="00C214E9"/>
    <w:rsid w:val="00C21D53"/>
    <w:rsid w:val="00C2262C"/>
    <w:rsid w:val="00C3037F"/>
    <w:rsid w:val="00C31565"/>
    <w:rsid w:val="00C34982"/>
    <w:rsid w:val="00C359F4"/>
    <w:rsid w:val="00C36245"/>
    <w:rsid w:val="00C41E60"/>
    <w:rsid w:val="00C42F0A"/>
    <w:rsid w:val="00C44307"/>
    <w:rsid w:val="00C457E6"/>
    <w:rsid w:val="00C46E78"/>
    <w:rsid w:val="00C46EA6"/>
    <w:rsid w:val="00C542AB"/>
    <w:rsid w:val="00C55912"/>
    <w:rsid w:val="00C5671D"/>
    <w:rsid w:val="00C57357"/>
    <w:rsid w:val="00C60C02"/>
    <w:rsid w:val="00C61F8F"/>
    <w:rsid w:val="00C63F65"/>
    <w:rsid w:val="00C6423B"/>
    <w:rsid w:val="00C65DC0"/>
    <w:rsid w:val="00C677E0"/>
    <w:rsid w:val="00C67EC2"/>
    <w:rsid w:val="00C70453"/>
    <w:rsid w:val="00C70A4F"/>
    <w:rsid w:val="00C710BA"/>
    <w:rsid w:val="00C72C59"/>
    <w:rsid w:val="00C741B3"/>
    <w:rsid w:val="00C7432F"/>
    <w:rsid w:val="00C745CE"/>
    <w:rsid w:val="00C767BA"/>
    <w:rsid w:val="00C76988"/>
    <w:rsid w:val="00C77526"/>
    <w:rsid w:val="00C80E6C"/>
    <w:rsid w:val="00C81A28"/>
    <w:rsid w:val="00C82C80"/>
    <w:rsid w:val="00C870B4"/>
    <w:rsid w:val="00C87C3E"/>
    <w:rsid w:val="00C90105"/>
    <w:rsid w:val="00C911E8"/>
    <w:rsid w:val="00C9225E"/>
    <w:rsid w:val="00C9361F"/>
    <w:rsid w:val="00C957C0"/>
    <w:rsid w:val="00C96329"/>
    <w:rsid w:val="00C97652"/>
    <w:rsid w:val="00CA01AB"/>
    <w:rsid w:val="00CA1840"/>
    <w:rsid w:val="00CA18BB"/>
    <w:rsid w:val="00CA3ABD"/>
    <w:rsid w:val="00CA7EC9"/>
    <w:rsid w:val="00CB0F99"/>
    <w:rsid w:val="00CB2A98"/>
    <w:rsid w:val="00CB3D95"/>
    <w:rsid w:val="00CB3F92"/>
    <w:rsid w:val="00CB46C9"/>
    <w:rsid w:val="00CB4CEB"/>
    <w:rsid w:val="00CB4E15"/>
    <w:rsid w:val="00CB7950"/>
    <w:rsid w:val="00CC01E4"/>
    <w:rsid w:val="00CC0BE8"/>
    <w:rsid w:val="00CC165A"/>
    <w:rsid w:val="00CC19F0"/>
    <w:rsid w:val="00CC2F70"/>
    <w:rsid w:val="00CC4B72"/>
    <w:rsid w:val="00CC5D67"/>
    <w:rsid w:val="00CC5EED"/>
    <w:rsid w:val="00CC695E"/>
    <w:rsid w:val="00CC7FA5"/>
    <w:rsid w:val="00CD01C2"/>
    <w:rsid w:val="00CD13BF"/>
    <w:rsid w:val="00CD33B7"/>
    <w:rsid w:val="00CD51F1"/>
    <w:rsid w:val="00CD61C9"/>
    <w:rsid w:val="00CE2902"/>
    <w:rsid w:val="00CE328B"/>
    <w:rsid w:val="00CE4689"/>
    <w:rsid w:val="00CE4816"/>
    <w:rsid w:val="00CF08CB"/>
    <w:rsid w:val="00CF409F"/>
    <w:rsid w:val="00CF5268"/>
    <w:rsid w:val="00CF5481"/>
    <w:rsid w:val="00CF6492"/>
    <w:rsid w:val="00CF67B0"/>
    <w:rsid w:val="00D00FB7"/>
    <w:rsid w:val="00D010AD"/>
    <w:rsid w:val="00D02D38"/>
    <w:rsid w:val="00D02E93"/>
    <w:rsid w:val="00D05BE0"/>
    <w:rsid w:val="00D0785C"/>
    <w:rsid w:val="00D119BD"/>
    <w:rsid w:val="00D120D7"/>
    <w:rsid w:val="00D12CAF"/>
    <w:rsid w:val="00D20688"/>
    <w:rsid w:val="00D215D8"/>
    <w:rsid w:val="00D23856"/>
    <w:rsid w:val="00D25A92"/>
    <w:rsid w:val="00D302E1"/>
    <w:rsid w:val="00D31A01"/>
    <w:rsid w:val="00D3389D"/>
    <w:rsid w:val="00D338DA"/>
    <w:rsid w:val="00D34525"/>
    <w:rsid w:val="00D34D28"/>
    <w:rsid w:val="00D352EA"/>
    <w:rsid w:val="00D36CC1"/>
    <w:rsid w:val="00D400B9"/>
    <w:rsid w:val="00D41CCC"/>
    <w:rsid w:val="00D44EAD"/>
    <w:rsid w:val="00D453A0"/>
    <w:rsid w:val="00D47015"/>
    <w:rsid w:val="00D5002B"/>
    <w:rsid w:val="00D51380"/>
    <w:rsid w:val="00D516BA"/>
    <w:rsid w:val="00D5555A"/>
    <w:rsid w:val="00D57005"/>
    <w:rsid w:val="00D571BE"/>
    <w:rsid w:val="00D574E8"/>
    <w:rsid w:val="00D57BDA"/>
    <w:rsid w:val="00D61A63"/>
    <w:rsid w:val="00D61DFC"/>
    <w:rsid w:val="00D623FB"/>
    <w:rsid w:val="00D634A3"/>
    <w:rsid w:val="00D65DE0"/>
    <w:rsid w:val="00D664D1"/>
    <w:rsid w:val="00D67284"/>
    <w:rsid w:val="00D6765C"/>
    <w:rsid w:val="00D70732"/>
    <w:rsid w:val="00D722B8"/>
    <w:rsid w:val="00D73CD8"/>
    <w:rsid w:val="00D82B86"/>
    <w:rsid w:val="00D85092"/>
    <w:rsid w:val="00D853E9"/>
    <w:rsid w:val="00D86462"/>
    <w:rsid w:val="00D8724E"/>
    <w:rsid w:val="00D87BAE"/>
    <w:rsid w:val="00D90EA7"/>
    <w:rsid w:val="00D93C34"/>
    <w:rsid w:val="00D9413C"/>
    <w:rsid w:val="00D945E6"/>
    <w:rsid w:val="00D9565B"/>
    <w:rsid w:val="00D97641"/>
    <w:rsid w:val="00D97705"/>
    <w:rsid w:val="00D978DF"/>
    <w:rsid w:val="00DA3317"/>
    <w:rsid w:val="00DA3604"/>
    <w:rsid w:val="00DA3F39"/>
    <w:rsid w:val="00DA4EEA"/>
    <w:rsid w:val="00DA543C"/>
    <w:rsid w:val="00DA5924"/>
    <w:rsid w:val="00DA6CBC"/>
    <w:rsid w:val="00DA7CB7"/>
    <w:rsid w:val="00DA7DB2"/>
    <w:rsid w:val="00DA7FBE"/>
    <w:rsid w:val="00DB1245"/>
    <w:rsid w:val="00DB178C"/>
    <w:rsid w:val="00DB3A0D"/>
    <w:rsid w:val="00DB47F9"/>
    <w:rsid w:val="00DB50E6"/>
    <w:rsid w:val="00DB6528"/>
    <w:rsid w:val="00DB6829"/>
    <w:rsid w:val="00DC0008"/>
    <w:rsid w:val="00DC0987"/>
    <w:rsid w:val="00DC2677"/>
    <w:rsid w:val="00DC2AAB"/>
    <w:rsid w:val="00DC4C7D"/>
    <w:rsid w:val="00DC53F7"/>
    <w:rsid w:val="00DC556E"/>
    <w:rsid w:val="00DC7936"/>
    <w:rsid w:val="00DD04C9"/>
    <w:rsid w:val="00DD05CB"/>
    <w:rsid w:val="00DD3108"/>
    <w:rsid w:val="00DD54ED"/>
    <w:rsid w:val="00DD62C6"/>
    <w:rsid w:val="00DE0AD9"/>
    <w:rsid w:val="00DE2E64"/>
    <w:rsid w:val="00DE4151"/>
    <w:rsid w:val="00DE5902"/>
    <w:rsid w:val="00DE5CC5"/>
    <w:rsid w:val="00DF0906"/>
    <w:rsid w:val="00DF11A3"/>
    <w:rsid w:val="00DF20B1"/>
    <w:rsid w:val="00DF2C6C"/>
    <w:rsid w:val="00DF34A1"/>
    <w:rsid w:val="00DF34E1"/>
    <w:rsid w:val="00DF564B"/>
    <w:rsid w:val="00DF594C"/>
    <w:rsid w:val="00DF635F"/>
    <w:rsid w:val="00DF690A"/>
    <w:rsid w:val="00DF6A88"/>
    <w:rsid w:val="00DF720F"/>
    <w:rsid w:val="00DF7A3A"/>
    <w:rsid w:val="00E0037C"/>
    <w:rsid w:val="00E00EFA"/>
    <w:rsid w:val="00E0197D"/>
    <w:rsid w:val="00E02457"/>
    <w:rsid w:val="00E02BEE"/>
    <w:rsid w:val="00E037D2"/>
    <w:rsid w:val="00E0425A"/>
    <w:rsid w:val="00E04652"/>
    <w:rsid w:val="00E049E1"/>
    <w:rsid w:val="00E058B4"/>
    <w:rsid w:val="00E065EF"/>
    <w:rsid w:val="00E06D01"/>
    <w:rsid w:val="00E074F3"/>
    <w:rsid w:val="00E07C09"/>
    <w:rsid w:val="00E11537"/>
    <w:rsid w:val="00E1198F"/>
    <w:rsid w:val="00E21B39"/>
    <w:rsid w:val="00E2228E"/>
    <w:rsid w:val="00E234C5"/>
    <w:rsid w:val="00E24B2D"/>
    <w:rsid w:val="00E24FFB"/>
    <w:rsid w:val="00E25440"/>
    <w:rsid w:val="00E25898"/>
    <w:rsid w:val="00E27941"/>
    <w:rsid w:val="00E30AB1"/>
    <w:rsid w:val="00E329A1"/>
    <w:rsid w:val="00E33E86"/>
    <w:rsid w:val="00E35814"/>
    <w:rsid w:val="00E36BBA"/>
    <w:rsid w:val="00E36F04"/>
    <w:rsid w:val="00E415F0"/>
    <w:rsid w:val="00E41B3A"/>
    <w:rsid w:val="00E442E4"/>
    <w:rsid w:val="00E44FE9"/>
    <w:rsid w:val="00E452D4"/>
    <w:rsid w:val="00E45370"/>
    <w:rsid w:val="00E469FA"/>
    <w:rsid w:val="00E52A44"/>
    <w:rsid w:val="00E531E6"/>
    <w:rsid w:val="00E536C0"/>
    <w:rsid w:val="00E57923"/>
    <w:rsid w:val="00E60939"/>
    <w:rsid w:val="00E60AD2"/>
    <w:rsid w:val="00E618D7"/>
    <w:rsid w:val="00E61FC8"/>
    <w:rsid w:val="00E623E9"/>
    <w:rsid w:val="00E631EF"/>
    <w:rsid w:val="00E63409"/>
    <w:rsid w:val="00E63EC4"/>
    <w:rsid w:val="00E65B43"/>
    <w:rsid w:val="00E65C82"/>
    <w:rsid w:val="00E664E1"/>
    <w:rsid w:val="00E6737E"/>
    <w:rsid w:val="00E71932"/>
    <w:rsid w:val="00E73CDB"/>
    <w:rsid w:val="00E74267"/>
    <w:rsid w:val="00E74C52"/>
    <w:rsid w:val="00E74F34"/>
    <w:rsid w:val="00E802D2"/>
    <w:rsid w:val="00E814C4"/>
    <w:rsid w:val="00E83D2A"/>
    <w:rsid w:val="00E8508C"/>
    <w:rsid w:val="00E862C6"/>
    <w:rsid w:val="00E866C5"/>
    <w:rsid w:val="00E8745E"/>
    <w:rsid w:val="00E90CF7"/>
    <w:rsid w:val="00E90DFE"/>
    <w:rsid w:val="00E927D8"/>
    <w:rsid w:val="00E93633"/>
    <w:rsid w:val="00E94572"/>
    <w:rsid w:val="00E94E5C"/>
    <w:rsid w:val="00E95076"/>
    <w:rsid w:val="00E95A59"/>
    <w:rsid w:val="00EA0024"/>
    <w:rsid w:val="00EA070F"/>
    <w:rsid w:val="00EA150F"/>
    <w:rsid w:val="00EA2FAB"/>
    <w:rsid w:val="00EA5625"/>
    <w:rsid w:val="00EA7030"/>
    <w:rsid w:val="00EA70F6"/>
    <w:rsid w:val="00EA76E9"/>
    <w:rsid w:val="00EB049C"/>
    <w:rsid w:val="00EB402C"/>
    <w:rsid w:val="00EB4D62"/>
    <w:rsid w:val="00EB7F98"/>
    <w:rsid w:val="00EC05F0"/>
    <w:rsid w:val="00EC3AA3"/>
    <w:rsid w:val="00EC3D0B"/>
    <w:rsid w:val="00EC561E"/>
    <w:rsid w:val="00ED026A"/>
    <w:rsid w:val="00ED0B2C"/>
    <w:rsid w:val="00ED25F7"/>
    <w:rsid w:val="00ED642D"/>
    <w:rsid w:val="00EE03FD"/>
    <w:rsid w:val="00EE0EEF"/>
    <w:rsid w:val="00EE0F8E"/>
    <w:rsid w:val="00EE1581"/>
    <w:rsid w:val="00EE3530"/>
    <w:rsid w:val="00EE38CF"/>
    <w:rsid w:val="00EE43BB"/>
    <w:rsid w:val="00EE758F"/>
    <w:rsid w:val="00EE7BF1"/>
    <w:rsid w:val="00EF0322"/>
    <w:rsid w:val="00EF0FEA"/>
    <w:rsid w:val="00EF2DD2"/>
    <w:rsid w:val="00EF2EFC"/>
    <w:rsid w:val="00EF44FE"/>
    <w:rsid w:val="00EF4BEA"/>
    <w:rsid w:val="00EF5241"/>
    <w:rsid w:val="00EF5909"/>
    <w:rsid w:val="00EF5CA5"/>
    <w:rsid w:val="00EF6C83"/>
    <w:rsid w:val="00F02C86"/>
    <w:rsid w:val="00F02EAF"/>
    <w:rsid w:val="00F036C8"/>
    <w:rsid w:val="00F0402B"/>
    <w:rsid w:val="00F06391"/>
    <w:rsid w:val="00F0679B"/>
    <w:rsid w:val="00F069CD"/>
    <w:rsid w:val="00F06D00"/>
    <w:rsid w:val="00F0761A"/>
    <w:rsid w:val="00F108E9"/>
    <w:rsid w:val="00F2040B"/>
    <w:rsid w:val="00F21B31"/>
    <w:rsid w:val="00F21D09"/>
    <w:rsid w:val="00F22446"/>
    <w:rsid w:val="00F251C0"/>
    <w:rsid w:val="00F25721"/>
    <w:rsid w:val="00F330B7"/>
    <w:rsid w:val="00F33D03"/>
    <w:rsid w:val="00F34FEA"/>
    <w:rsid w:val="00F3548B"/>
    <w:rsid w:val="00F37849"/>
    <w:rsid w:val="00F37988"/>
    <w:rsid w:val="00F4062B"/>
    <w:rsid w:val="00F44BEE"/>
    <w:rsid w:val="00F456A6"/>
    <w:rsid w:val="00F4642D"/>
    <w:rsid w:val="00F47689"/>
    <w:rsid w:val="00F476A8"/>
    <w:rsid w:val="00F476F9"/>
    <w:rsid w:val="00F50B5C"/>
    <w:rsid w:val="00F51872"/>
    <w:rsid w:val="00F51EF1"/>
    <w:rsid w:val="00F52BB6"/>
    <w:rsid w:val="00F52E3D"/>
    <w:rsid w:val="00F54907"/>
    <w:rsid w:val="00F55785"/>
    <w:rsid w:val="00F57B77"/>
    <w:rsid w:val="00F620DD"/>
    <w:rsid w:val="00F62161"/>
    <w:rsid w:val="00F623A2"/>
    <w:rsid w:val="00F62D40"/>
    <w:rsid w:val="00F6334F"/>
    <w:rsid w:val="00F64BEE"/>
    <w:rsid w:val="00F66583"/>
    <w:rsid w:val="00F671C1"/>
    <w:rsid w:val="00F721B0"/>
    <w:rsid w:val="00F72CEB"/>
    <w:rsid w:val="00F740B0"/>
    <w:rsid w:val="00F743B5"/>
    <w:rsid w:val="00F747AC"/>
    <w:rsid w:val="00F74CA6"/>
    <w:rsid w:val="00F74FF6"/>
    <w:rsid w:val="00F81BF2"/>
    <w:rsid w:val="00F831C7"/>
    <w:rsid w:val="00F83DD7"/>
    <w:rsid w:val="00F84CA5"/>
    <w:rsid w:val="00F854D6"/>
    <w:rsid w:val="00F859FF"/>
    <w:rsid w:val="00F864B8"/>
    <w:rsid w:val="00F8694A"/>
    <w:rsid w:val="00F90A1C"/>
    <w:rsid w:val="00F90EBD"/>
    <w:rsid w:val="00F9106A"/>
    <w:rsid w:val="00F91D1B"/>
    <w:rsid w:val="00F91EDF"/>
    <w:rsid w:val="00F92C94"/>
    <w:rsid w:val="00F93111"/>
    <w:rsid w:val="00F93934"/>
    <w:rsid w:val="00F94DCC"/>
    <w:rsid w:val="00F95BB2"/>
    <w:rsid w:val="00FA0D8C"/>
    <w:rsid w:val="00FA1476"/>
    <w:rsid w:val="00FA2187"/>
    <w:rsid w:val="00FA378E"/>
    <w:rsid w:val="00FA4A29"/>
    <w:rsid w:val="00FA64BA"/>
    <w:rsid w:val="00FA666C"/>
    <w:rsid w:val="00FA6CCF"/>
    <w:rsid w:val="00FA79BD"/>
    <w:rsid w:val="00FB062C"/>
    <w:rsid w:val="00FB28EC"/>
    <w:rsid w:val="00FB3360"/>
    <w:rsid w:val="00FB5332"/>
    <w:rsid w:val="00FB6083"/>
    <w:rsid w:val="00FB6722"/>
    <w:rsid w:val="00FB6A07"/>
    <w:rsid w:val="00FB6B73"/>
    <w:rsid w:val="00FB6CFE"/>
    <w:rsid w:val="00FC0942"/>
    <w:rsid w:val="00FC105F"/>
    <w:rsid w:val="00FC1F41"/>
    <w:rsid w:val="00FC271F"/>
    <w:rsid w:val="00FC3F0B"/>
    <w:rsid w:val="00FC5101"/>
    <w:rsid w:val="00FC54E5"/>
    <w:rsid w:val="00FC6A19"/>
    <w:rsid w:val="00FD01CE"/>
    <w:rsid w:val="00FD04CC"/>
    <w:rsid w:val="00FD13ED"/>
    <w:rsid w:val="00FD1E16"/>
    <w:rsid w:val="00FD2F97"/>
    <w:rsid w:val="00FD3679"/>
    <w:rsid w:val="00FD5103"/>
    <w:rsid w:val="00FD77D6"/>
    <w:rsid w:val="00FE01B0"/>
    <w:rsid w:val="00FE10BC"/>
    <w:rsid w:val="00FE3A08"/>
    <w:rsid w:val="00FE56C7"/>
    <w:rsid w:val="00FE59FC"/>
    <w:rsid w:val="00FE5F59"/>
    <w:rsid w:val="00FE61E2"/>
    <w:rsid w:val="00FE62D8"/>
    <w:rsid w:val="00FE7D00"/>
    <w:rsid w:val="00FE7EB3"/>
    <w:rsid w:val="00FF506F"/>
    <w:rsid w:val="00FF5368"/>
    <w:rsid w:val="00FF65F1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736D5-5BE0-47E9-83EA-573E6418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05C"/>
    <w:rPr>
      <w:rFonts w:ascii="Arial" w:eastAsia="Times New Roman" w:hAnsi="Arial"/>
      <w:sz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550D82"/>
    <w:pPr>
      <w:keepNext/>
      <w:keepLines/>
      <w:spacing w:before="480"/>
      <w:jc w:val="center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330"/>
    <w:pPr>
      <w:keepNext/>
      <w:keepLines/>
      <w:spacing w:before="200"/>
      <w:ind w:left="72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5330"/>
    <w:pPr>
      <w:keepNext/>
      <w:keepLines/>
      <w:spacing w:before="200"/>
      <w:ind w:left="1440"/>
      <w:outlineLvl w:val="2"/>
    </w:pPr>
    <w:rPr>
      <w:rFonts w:ascii="Calibri" w:hAnsi="Calibri"/>
      <w:b/>
      <w:bCs/>
      <w:color w:val="4F81BD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5330"/>
    <w:pPr>
      <w:keepNext/>
      <w:keepLines/>
      <w:spacing w:before="200"/>
      <w:ind w:left="2160"/>
      <w:outlineLvl w:val="3"/>
    </w:pPr>
    <w:rPr>
      <w:rFonts w:ascii="Calibri" w:hAnsi="Calibri"/>
      <w:b/>
      <w:bCs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5330"/>
    <w:pPr>
      <w:keepNext/>
      <w:keepLines/>
      <w:spacing w:before="200"/>
      <w:ind w:left="2880"/>
      <w:outlineLvl w:val="4"/>
    </w:pPr>
    <w:rPr>
      <w:rFonts w:ascii="Calibri" w:hAnsi="Calibri"/>
      <w:color w:val="243F6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5330"/>
    <w:pPr>
      <w:keepNext/>
      <w:keepLines/>
      <w:spacing w:before="200"/>
      <w:ind w:left="3600"/>
      <w:outlineLvl w:val="5"/>
    </w:pPr>
    <w:rPr>
      <w:rFonts w:ascii="Calibri" w:hAnsi="Calibri"/>
      <w:i/>
      <w:iCs/>
      <w:color w:val="243F60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5330"/>
    <w:pPr>
      <w:keepNext/>
      <w:keepLines/>
      <w:spacing w:before="200"/>
      <w:ind w:left="4320"/>
      <w:outlineLvl w:val="6"/>
    </w:pPr>
    <w:rPr>
      <w:rFonts w:ascii="Calibri" w:hAnsi="Calibri"/>
      <w:i/>
      <w:iCs/>
      <w:color w:val="40404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5330"/>
    <w:pPr>
      <w:keepNext/>
      <w:keepLines/>
      <w:spacing w:before="200"/>
      <w:ind w:left="5040"/>
      <w:outlineLvl w:val="7"/>
    </w:pPr>
    <w:rPr>
      <w:rFonts w:ascii="Calibri" w:hAnsi="Calibr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5330"/>
    <w:pPr>
      <w:keepNext/>
      <w:keepLines/>
      <w:spacing w:before="200"/>
      <w:ind w:left="5760"/>
      <w:outlineLvl w:val="8"/>
    </w:pPr>
    <w:rPr>
      <w:rFonts w:ascii="Calibri" w:hAnsi="Calibri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A73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550D82"/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link w:val="TitleChar"/>
    <w:qFormat/>
    <w:rsid w:val="00B9205C"/>
    <w:pPr>
      <w:jc w:val="center"/>
    </w:pPr>
    <w:rPr>
      <w:b/>
      <w:u w:val="single"/>
    </w:rPr>
  </w:style>
  <w:style w:type="character" w:customStyle="1" w:styleId="TitleChar">
    <w:name w:val="Title Char"/>
    <w:link w:val="Title"/>
    <w:rsid w:val="00B9205C"/>
    <w:rPr>
      <w:rFonts w:ascii="Arial" w:eastAsia="Times New Roman" w:hAnsi="Arial" w:cs="Times New Roman"/>
      <w:b/>
      <w:szCs w:val="20"/>
      <w:u w:val="single"/>
    </w:rPr>
  </w:style>
  <w:style w:type="character" w:customStyle="1" w:styleId="Heading2Char">
    <w:name w:val="Heading 2 Char"/>
    <w:link w:val="Heading2"/>
    <w:uiPriority w:val="9"/>
    <w:rsid w:val="007C5330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7C5330"/>
    <w:rPr>
      <w:rFonts w:ascii="Calibri" w:eastAsia="Times New Roman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7C5330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7C5330"/>
    <w:rPr>
      <w:rFonts w:ascii="Calibri" w:eastAsia="Times New Roman" w:hAnsi="Calibri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7C5330"/>
    <w:rPr>
      <w:rFonts w:ascii="Calibri" w:eastAsia="Times New Roman" w:hAnsi="Calibri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7C5330"/>
    <w:rPr>
      <w:rFonts w:ascii="Calibri" w:eastAsia="Times New Roman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7C5330"/>
    <w:rPr>
      <w:rFonts w:ascii="Calibri" w:eastAsia="Times New Roman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C5330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7C5330"/>
    <w:pPr>
      <w:spacing w:after="200"/>
      <w:ind w:left="720"/>
      <w:contextualSpacing/>
    </w:pPr>
    <w:rPr>
      <w:rFonts w:ascii="Calibri" w:eastAsia="Calibri" w:hAnsi="Calibri"/>
      <w:szCs w:val="24"/>
    </w:rPr>
  </w:style>
  <w:style w:type="character" w:styleId="Hyperlink">
    <w:name w:val="Hyperlink"/>
    <w:uiPriority w:val="99"/>
    <w:unhideWhenUsed/>
    <w:rsid w:val="00C60C02"/>
    <w:rPr>
      <w:color w:val="0000FF"/>
      <w:u w:val="single"/>
    </w:rPr>
  </w:style>
  <w:style w:type="table" w:styleId="TableGrid">
    <w:name w:val="Table Grid"/>
    <w:basedOn w:val="TableNormal"/>
    <w:uiPriority w:val="59"/>
    <w:rsid w:val="00812B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124F"/>
    <w:rPr>
      <w:rFonts w:ascii="Tahoma" w:eastAsia="Times New Roman" w:hAnsi="Tahoma" w:cs="Tahoma"/>
      <w:sz w:val="16"/>
      <w:szCs w:val="16"/>
    </w:rPr>
  </w:style>
  <w:style w:type="paragraph" w:customStyle="1" w:styleId="Informal1">
    <w:name w:val="Informal1"/>
    <w:rsid w:val="00E623E9"/>
    <w:pPr>
      <w:spacing w:before="60" w:after="60"/>
    </w:pPr>
    <w:rPr>
      <w:rFonts w:ascii="Times New Roman" w:eastAsia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6C2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D7B"/>
    <w:rPr>
      <w:rFonts w:ascii="Arial" w:eastAsia="Times New Roman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C2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D7B"/>
    <w:rPr>
      <w:rFonts w:ascii="Arial" w:eastAsia="Times New Roman" w:hAnsi="Arial"/>
      <w:sz w:val="24"/>
    </w:rPr>
  </w:style>
  <w:style w:type="paragraph" w:styleId="BodyText">
    <w:name w:val="Body Text"/>
    <w:basedOn w:val="Normal"/>
    <w:link w:val="BodyTextChar"/>
    <w:uiPriority w:val="1"/>
    <w:qFormat/>
    <w:rsid w:val="00C70A4F"/>
    <w:pPr>
      <w:widowControl w:val="0"/>
    </w:pPr>
    <w:rPr>
      <w:rFonts w:eastAsia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70A4F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ADC85-9617-4476-9934-93EEFEF5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3023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White</dc:creator>
  <cp:keywords/>
  <dc:description/>
  <cp:lastModifiedBy>Town Clerk</cp:lastModifiedBy>
  <cp:revision>12</cp:revision>
  <cp:lastPrinted>2016-12-01T21:10:00Z</cp:lastPrinted>
  <dcterms:created xsi:type="dcterms:W3CDTF">2016-11-28T23:25:00Z</dcterms:created>
  <dcterms:modified xsi:type="dcterms:W3CDTF">2016-12-01T21:11:00Z</dcterms:modified>
</cp:coreProperties>
</file>